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A86" w:rsidRPr="00567C8E" w:rsidRDefault="00294A86" w:rsidP="00294A86">
      <w:pPr>
        <w:ind w:firstLine="708"/>
        <w:rPr>
          <w:b/>
          <w:bCs/>
          <w:sz w:val="28"/>
          <w:szCs w:val="32"/>
        </w:rPr>
      </w:pPr>
      <w:bookmarkStart w:id="0" w:name="_Hlk83042568"/>
      <w:bookmarkEnd w:id="0"/>
      <w:r>
        <w:rPr>
          <w:b/>
          <w:bCs/>
          <w:sz w:val="28"/>
          <w:szCs w:val="32"/>
        </w:rPr>
        <w:tab/>
      </w:r>
      <w:r w:rsidR="0030168C">
        <w:rPr>
          <w:b/>
          <w:bCs/>
          <w:sz w:val="28"/>
          <w:szCs w:val="32"/>
        </w:rPr>
        <w:tab/>
      </w:r>
      <w:r w:rsidRPr="00567C8E">
        <w:rPr>
          <w:b/>
          <w:bCs/>
          <w:sz w:val="28"/>
          <w:szCs w:val="32"/>
        </w:rPr>
        <w:t>Ministerul Educaţiei și Cercetării al Republicii Moldova</w:t>
      </w:r>
    </w:p>
    <w:p w:rsidR="00294A86" w:rsidRPr="00567C8E" w:rsidRDefault="00294A86" w:rsidP="00294A86">
      <w:pPr>
        <w:jc w:val="center"/>
        <w:rPr>
          <w:b/>
          <w:bCs/>
          <w:sz w:val="28"/>
          <w:szCs w:val="32"/>
        </w:rPr>
      </w:pPr>
      <w:r w:rsidRPr="00567C8E">
        <w:rPr>
          <w:b/>
          <w:bCs/>
          <w:sz w:val="28"/>
          <w:szCs w:val="32"/>
        </w:rPr>
        <w:t>Universitatea Tehnică a Moldovei</w:t>
      </w:r>
    </w:p>
    <w:p w:rsidR="00294A86" w:rsidRPr="00567C8E" w:rsidRDefault="00294A86" w:rsidP="00294A86">
      <w:pPr>
        <w:jc w:val="center"/>
        <w:rPr>
          <w:rFonts w:ascii="Times New Roman" w:eastAsia="Times New Roman" w:hAnsi="Times New Roman" w:cs="Times New Roman"/>
          <w:b/>
          <w:bCs/>
          <w:noProof/>
          <w:color w:val="000000" w:themeColor="text1"/>
          <w:sz w:val="28"/>
          <w:szCs w:val="32"/>
          <w:shd w:val="clear" w:color="auto" w:fill="FFFFFF"/>
        </w:rPr>
      </w:pPr>
      <w:r w:rsidRPr="00567C8E">
        <w:rPr>
          <w:b/>
          <w:bCs/>
          <w:noProof/>
          <w:color w:val="000000" w:themeColor="text1"/>
          <w:sz w:val="28"/>
          <w:szCs w:val="32"/>
          <w:shd w:val="clear" w:color="auto" w:fill="FFFFFF"/>
        </w:rPr>
        <w:t>Facultatea Calculatoare, Informatică și Microelectronică</w:t>
      </w:r>
    </w:p>
    <w:p w:rsidR="00294A86" w:rsidRPr="00567C8E" w:rsidRDefault="00294A86" w:rsidP="00294A86">
      <w:pPr>
        <w:jc w:val="center"/>
        <w:rPr>
          <w:sz w:val="32"/>
          <w:szCs w:val="36"/>
        </w:rPr>
      </w:pPr>
    </w:p>
    <w:p w:rsidR="00294A86" w:rsidRPr="00567C8E" w:rsidRDefault="00294A86" w:rsidP="00294A86">
      <w:pPr>
        <w:jc w:val="center"/>
        <w:rPr>
          <w:sz w:val="36"/>
          <w:szCs w:val="40"/>
        </w:rPr>
      </w:pPr>
    </w:p>
    <w:p w:rsidR="00294A86" w:rsidRPr="00567C8E" w:rsidRDefault="00294A86" w:rsidP="00294A86">
      <w:pPr>
        <w:jc w:val="center"/>
        <w:rPr>
          <w:sz w:val="36"/>
          <w:szCs w:val="40"/>
        </w:rPr>
      </w:pPr>
    </w:p>
    <w:p w:rsidR="00294A86" w:rsidRPr="00567C8E" w:rsidRDefault="00294A86" w:rsidP="00294A86">
      <w:pPr>
        <w:jc w:val="center"/>
        <w:rPr>
          <w:sz w:val="36"/>
          <w:szCs w:val="40"/>
          <w:lang w:val="en-US"/>
        </w:rPr>
      </w:pPr>
    </w:p>
    <w:p w:rsidR="00294A86" w:rsidRPr="00567C8E" w:rsidRDefault="00294A86" w:rsidP="00294A86">
      <w:pPr>
        <w:jc w:val="center"/>
        <w:rPr>
          <w:sz w:val="36"/>
          <w:szCs w:val="40"/>
        </w:rPr>
      </w:pPr>
    </w:p>
    <w:p w:rsidR="00294A86" w:rsidRPr="00567C8E" w:rsidRDefault="00294A86" w:rsidP="00294A86">
      <w:pPr>
        <w:jc w:val="center"/>
        <w:rPr>
          <w:sz w:val="36"/>
          <w:szCs w:val="40"/>
        </w:rPr>
      </w:pPr>
    </w:p>
    <w:p w:rsidR="00294A86" w:rsidRPr="00567C8E" w:rsidRDefault="00294A86" w:rsidP="00294A86">
      <w:pPr>
        <w:jc w:val="center"/>
        <w:rPr>
          <w:b/>
          <w:sz w:val="72"/>
          <w:szCs w:val="96"/>
        </w:rPr>
      </w:pPr>
      <w:r w:rsidRPr="00567C8E">
        <w:rPr>
          <w:b/>
          <w:sz w:val="72"/>
          <w:szCs w:val="96"/>
        </w:rPr>
        <w:t>RAPORT</w:t>
      </w:r>
    </w:p>
    <w:p w:rsidR="00294A86" w:rsidRPr="00567C8E" w:rsidRDefault="00294A86" w:rsidP="00294A86">
      <w:pPr>
        <w:jc w:val="center"/>
        <w:rPr>
          <w:sz w:val="48"/>
          <w:szCs w:val="52"/>
        </w:rPr>
      </w:pPr>
    </w:p>
    <w:p w:rsidR="00294A86" w:rsidRPr="00567C8E" w:rsidRDefault="00294A86" w:rsidP="00294A86">
      <w:pPr>
        <w:jc w:val="center"/>
        <w:rPr>
          <w:sz w:val="32"/>
          <w:szCs w:val="36"/>
        </w:rPr>
      </w:pPr>
      <w:r w:rsidRPr="00567C8E">
        <w:rPr>
          <w:sz w:val="32"/>
          <w:szCs w:val="36"/>
        </w:rPr>
        <w:t>Lucrarea de laborator nr.</w:t>
      </w:r>
      <w:r w:rsidR="0030168C">
        <w:rPr>
          <w:sz w:val="32"/>
          <w:szCs w:val="36"/>
        </w:rPr>
        <w:t>6</w:t>
      </w:r>
    </w:p>
    <w:p w:rsidR="00294A86" w:rsidRPr="00567C8E" w:rsidRDefault="00294A86" w:rsidP="00294A86">
      <w:pPr>
        <w:jc w:val="center"/>
        <w:rPr>
          <w:i/>
          <w:sz w:val="32"/>
          <w:szCs w:val="36"/>
        </w:rPr>
      </w:pPr>
      <w:r w:rsidRPr="00567C8E">
        <w:rPr>
          <w:i/>
          <w:sz w:val="32"/>
          <w:szCs w:val="36"/>
        </w:rPr>
        <w:t xml:space="preserve"> Circuite și dispozitive electronice</w:t>
      </w:r>
    </w:p>
    <w:p w:rsidR="00294A86" w:rsidRPr="00567C8E" w:rsidRDefault="00294A86" w:rsidP="00294A86">
      <w:pPr>
        <w:jc w:val="center"/>
        <w:rPr>
          <w:sz w:val="32"/>
          <w:szCs w:val="36"/>
        </w:rPr>
      </w:pPr>
    </w:p>
    <w:p w:rsidR="00294A86" w:rsidRPr="00567C8E" w:rsidRDefault="00294A86" w:rsidP="00294A86">
      <w:pPr>
        <w:jc w:val="center"/>
        <w:rPr>
          <w:sz w:val="32"/>
          <w:szCs w:val="36"/>
        </w:rPr>
      </w:pPr>
    </w:p>
    <w:p w:rsidR="00294A86" w:rsidRPr="00567C8E" w:rsidRDefault="00294A86" w:rsidP="00294A86">
      <w:pPr>
        <w:jc w:val="center"/>
        <w:rPr>
          <w:sz w:val="32"/>
          <w:szCs w:val="36"/>
        </w:rPr>
      </w:pPr>
    </w:p>
    <w:p w:rsidR="00294A86" w:rsidRPr="00567C8E" w:rsidRDefault="00294A86" w:rsidP="00294A86">
      <w:pPr>
        <w:ind w:left="789" w:right="974"/>
        <w:rPr>
          <w:sz w:val="32"/>
          <w:szCs w:val="36"/>
        </w:rPr>
      </w:pPr>
      <w:r w:rsidRPr="00567C8E">
        <w:rPr>
          <w:sz w:val="32"/>
          <w:szCs w:val="36"/>
        </w:rPr>
        <w:t>A efectuat:</w:t>
      </w:r>
      <w:r w:rsidRPr="00567C8E">
        <w:rPr>
          <w:sz w:val="32"/>
          <w:szCs w:val="36"/>
        </w:rPr>
        <w:tab/>
      </w:r>
      <w:r w:rsidRPr="00567C8E">
        <w:rPr>
          <w:sz w:val="32"/>
          <w:szCs w:val="36"/>
        </w:rPr>
        <w:tab/>
      </w:r>
      <w:r w:rsidRPr="00567C8E">
        <w:rPr>
          <w:sz w:val="32"/>
          <w:szCs w:val="36"/>
        </w:rPr>
        <w:tab/>
      </w:r>
      <w:r w:rsidRPr="00567C8E">
        <w:rPr>
          <w:sz w:val="32"/>
          <w:szCs w:val="36"/>
        </w:rPr>
        <w:tab/>
      </w:r>
      <w:r w:rsidRPr="00567C8E">
        <w:rPr>
          <w:sz w:val="32"/>
          <w:szCs w:val="36"/>
        </w:rPr>
        <w:tab/>
      </w:r>
      <w:r w:rsidRPr="00567C8E">
        <w:rPr>
          <w:sz w:val="32"/>
          <w:szCs w:val="36"/>
        </w:rPr>
        <w:tab/>
      </w:r>
      <w:r w:rsidRPr="00567C8E">
        <w:rPr>
          <w:sz w:val="32"/>
          <w:szCs w:val="36"/>
        </w:rPr>
        <w:tab/>
      </w:r>
    </w:p>
    <w:p w:rsidR="00294A86" w:rsidRPr="00567C8E" w:rsidRDefault="00294A86" w:rsidP="00294A86">
      <w:pPr>
        <w:ind w:left="789" w:right="974"/>
        <w:rPr>
          <w:sz w:val="32"/>
          <w:szCs w:val="36"/>
          <w:lang w:val="ro-MD"/>
        </w:rPr>
      </w:pPr>
      <w:r w:rsidRPr="00567C8E">
        <w:rPr>
          <w:sz w:val="32"/>
          <w:szCs w:val="36"/>
        </w:rPr>
        <w:t>st. gr. TI-21</w:t>
      </w:r>
      <w:r w:rsidRPr="00567C8E">
        <w:rPr>
          <w:sz w:val="32"/>
          <w:szCs w:val="36"/>
          <w:lang w:val="ro-MD"/>
        </w:rPr>
        <w:t>6</w:t>
      </w:r>
      <w:r w:rsidRPr="00567C8E">
        <w:rPr>
          <w:sz w:val="20"/>
        </w:rPr>
        <w:tab/>
      </w:r>
      <w:r w:rsidRPr="00567C8E">
        <w:rPr>
          <w:sz w:val="20"/>
        </w:rPr>
        <w:tab/>
      </w:r>
      <w:r w:rsidRPr="00567C8E">
        <w:rPr>
          <w:sz w:val="20"/>
        </w:rPr>
        <w:tab/>
      </w:r>
      <w:r w:rsidRPr="00567C8E">
        <w:rPr>
          <w:sz w:val="20"/>
        </w:rPr>
        <w:tab/>
      </w:r>
      <w:r w:rsidRPr="00567C8E">
        <w:rPr>
          <w:sz w:val="20"/>
        </w:rPr>
        <w:tab/>
      </w:r>
      <w:r w:rsidRPr="00567C8E">
        <w:rPr>
          <w:sz w:val="20"/>
        </w:rPr>
        <w:tab/>
        <w:t xml:space="preserve">     </w:t>
      </w:r>
      <w:r w:rsidRPr="00567C8E">
        <w:rPr>
          <w:sz w:val="20"/>
        </w:rPr>
        <w:tab/>
      </w:r>
      <w:r w:rsidRPr="00567C8E">
        <w:rPr>
          <w:sz w:val="32"/>
          <w:szCs w:val="36"/>
          <w:lang w:val="ro-MD"/>
        </w:rPr>
        <w:t>Rosca Dorin</w:t>
      </w:r>
    </w:p>
    <w:p w:rsidR="00294A86" w:rsidRPr="00567C8E" w:rsidRDefault="00294A86" w:rsidP="00294A86">
      <w:pPr>
        <w:ind w:left="789" w:right="974"/>
        <w:rPr>
          <w:sz w:val="32"/>
          <w:szCs w:val="36"/>
        </w:rPr>
      </w:pPr>
    </w:p>
    <w:p w:rsidR="00294A86" w:rsidRPr="00567C8E" w:rsidRDefault="00294A86" w:rsidP="00294A86">
      <w:pPr>
        <w:ind w:left="789" w:right="974"/>
        <w:rPr>
          <w:sz w:val="32"/>
          <w:szCs w:val="36"/>
        </w:rPr>
      </w:pPr>
      <w:r w:rsidRPr="00567C8E">
        <w:rPr>
          <w:sz w:val="32"/>
          <w:szCs w:val="36"/>
        </w:rPr>
        <w:t>A verificat:</w:t>
      </w:r>
    </w:p>
    <w:p w:rsidR="00294A86" w:rsidRPr="00567C8E" w:rsidRDefault="00294A86" w:rsidP="00294A86">
      <w:pPr>
        <w:ind w:left="789" w:right="974"/>
        <w:rPr>
          <w:sz w:val="32"/>
          <w:szCs w:val="36"/>
        </w:rPr>
      </w:pPr>
      <w:r w:rsidRPr="00567C8E">
        <w:rPr>
          <w:sz w:val="32"/>
          <w:szCs w:val="36"/>
        </w:rPr>
        <w:t>asist. univ.</w:t>
      </w:r>
      <w:r w:rsidRPr="00567C8E">
        <w:rPr>
          <w:sz w:val="32"/>
          <w:szCs w:val="36"/>
        </w:rPr>
        <w:tab/>
        <w:t xml:space="preserve">                                                      D.Litra</w:t>
      </w:r>
    </w:p>
    <w:p w:rsidR="00294A86" w:rsidRPr="00567C8E" w:rsidRDefault="00294A86" w:rsidP="00294A86">
      <w:pPr>
        <w:rPr>
          <w:sz w:val="32"/>
          <w:szCs w:val="36"/>
        </w:rPr>
      </w:pPr>
    </w:p>
    <w:p w:rsidR="00294A86" w:rsidRPr="00567C8E" w:rsidRDefault="00294A86" w:rsidP="00294A86">
      <w:pPr>
        <w:rPr>
          <w:sz w:val="32"/>
          <w:szCs w:val="36"/>
        </w:rPr>
      </w:pPr>
    </w:p>
    <w:p w:rsidR="00294A86" w:rsidRPr="00567C8E" w:rsidRDefault="00294A86" w:rsidP="00294A86">
      <w:pPr>
        <w:rPr>
          <w:sz w:val="32"/>
          <w:szCs w:val="36"/>
        </w:rPr>
      </w:pPr>
    </w:p>
    <w:p w:rsidR="00294A86" w:rsidRPr="00567C8E" w:rsidRDefault="00294A86" w:rsidP="00294A86">
      <w:pPr>
        <w:rPr>
          <w:sz w:val="32"/>
          <w:szCs w:val="36"/>
        </w:rPr>
      </w:pPr>
    </w:p>
    <w:p w:rsidR="00294A86" w:rsidRPr="00567C8E" w:rsidRDefault="00294A86" w:rsidP="00294A86">
      <w:pPr>
        <w:jc w:val="center"/>
        <w:rPr>
          <w:sz w:val="32"/>
          <w:szCs w:val="36"/>
        </w:rPr>
      </w:pPr>
    </w:p>
    <w:p w:rsidR="00294A86" w:rsidRPr="00567C8E" w:rsidRDefault="00294A86" w:rsidP="00294A86">
      <w:pPr>
        <w:jc w:val="center"/>
        <w:rPr>
          <w:sz w:val="32"/>
          <w:szCs w:val="36"/>
        </w:rPr>
      </w:pPr>
    </w:p>
    <w:p w:rsidR="00294A86" w:rsidRPr="00567C8E" w:rsidRDefault="00294A86" w:rsidP="00294A86">
      <w:pPr>
        <w:jc w:val="center"/>
        <w:rPr>
          <w:sz w:val="32"/>
          <w:szCs w:val="36"/>
        </w:rPr>
      </w:pPr>
    </w:p>
    <w:p w:rsidR="00294A86" w:rsidRDefault="00294A86" w:rsidP="00294A86">
      <w:pPr>
        <w:jc w:val="center"/>
        <w:rPr>
          <w:sz w:val="32"/>
          <w:szCs w:val="36"/>
        </w:rPr>
      </w:pPr>
    </w:p>
    <w:p w:rsidR="00294A86" w:rsidRDefault="00294A86" w:rsidP="00294A86">
      <w:pPr>
        <w:jc w:val="center"/>
        <w:rPr>
          <w:sz w:val="32"/>
          <w:szCs w:val="36"/>
        </w:rPr>
      </w:pPr>
    </w:p>
    <w:p w:rsidR="00294A86" w:rsidRDefault="00294A86" w:rsidP="00294A86">
      <w:pPr>
        <w:jc w:val="center"/>
        <w:rPr>
          <w:sz w:val="32"/>
          <w:szCs w:val="36"/>
        </w:rPr>
      </w:pPr>
    </w:p>
    <w:p w:rsidR="00294A86" w:rsidRDefault="00294A86" w:rsidP="00294A86">
      <w:pPr>
        <w:jc w:val="center"/>
        <w:rPr>
          <w:sz w:val="32"/>
          <w:szCs w:val="36"/>
        </w:rPr>
      </w:pPr>
    </w:p>
    <w:p w:rsidR="00294A86" w:rsidRDefault="00294A86" w:rsidP="00294A86">
      <w:pPr>
        <w:jc w:val="center"/>
        <w:rPr>
          <w:sz w:val="32"/>
          <w:szCs w:val="36"/>
        </w:rPr>
      </w:pPr>
    </w:p>
    <w:p w:rsidR="00294A86" w:rsidRPr="00567C8E" w:rsidRDefault="00294A86" w:rsidP="00294A86">
      <w:pPr>
        <w:jc w:val="center"/>
        <w:rPr>
          <w:sz w:val="32"/>
          <w:szCs w:val="36"/>
        </w:rPr>
      </w:pPr>
    </w:p>
    <w:p w:rsidR="00294A86" w:rsidRPr="00567C8E" w:rsidRDefault="00294A86" w:rsidP="00294A86">
      <w:pPr>
        <w:jc w:val="center"/>
        <w:rPr>
          <w:sz w:val="32"/>
          <w:szCs w:val="36"/>
        </w:rPr>
      </w:pPr>
    </w:p>
    <w:p w:rsidR="00294A86" w:rsidRPr="00567C8E" w:rsidRDefault="00294A86" w:rsidP="00294A86">
      <w:pPr>
        <w:jc w:val="center"/>
        <w:rPr>
          <w:sz w:val="32"/>
          <w:szCs w:val="36"/>
        </w:rPr>
      </w:pPr>
    </w:p>
    <w:p w:rsidR="00294A86" w:rsidRPr="00776B1E" w:rsidRDefault="00294A86" w:rsidP="00294A86">
      <w:pPr>
        <w:jc w:val="center"/>
        <w:rPr>
          <w:sz w:val="32"/>
          <w:szCs w:val="36"/>
        </w:rPr>
      </w:pPr>
      <w:r w:rsidRPr="00567C8E">
        <w:rPr>
          <w:sz w:val="32"/>
          <w:szCs w:val="36"/>
        </w:rPr>
        <w:t>Chişinău - 202</w:t>
      </w:r>
      <w:r>
        <w:rPr>
          <w:sz w:val="32"/>
          <w:szCs w:val="36"/>
        </w:rPr>
        <w:t>2</w:t>
      </w:r>
      <w:r>
        <w:br w:type="page"/>
      </w:r>
    </w:p>
    <w:p w:rsidR="00CE6786" w:rsidRPr="00E41D2E" w:rsidRDefault="00CE6786" w:rsidP="00B15C63">
      <w:pPr>
        <w:widowControl/>
        <w:autoSpaceDE/>
        <w:autoSpaceDN/>
        <w:spacing w:after="160" w:line="259" w:lineRule="auto"/>
        <w:jc w:val="center"/>
      </w:pPr>
      <w:r w:rsidRPr="0070704A">
        <w:rPr>
          <w:rFonts w:ascii="Times New Roman" w:hAnsi="Times New Roman" w:cs="Times New Roman"/>
          <w:b/>
          <w:bCs/>
          <w:sz w:val="36"/>
          <w:szCs w:val="36"/>
        </w:rPr>
        <w:lastRenderedPageBreak/>
        <w:t xml:space="preserve">Lucrare de laborator nr </w:t>
      </w:r>
      <w:r w:rsidR="00B15C63">
        <w:rPr>
          <w:rFonts w:ascii="Times New Roman" w:hAnsi="Times New Roman" w:cs="Times New Roman"/>
          <w:b/>
          <w:bCs/>
          <w:sz w:val="36"/>
          <w:szCs w:val="36"/>
        </w:rPr>
        <w:t>6</w:t>
      </w:r>
    </w:p>
    <w:p w:rsidR="00CE6786" w:rsidRPr="00E41D2E" w:rsidRDefault="00CE6786" w:rsidP="00B15C63">
      <w:pPr>
        <w:jc w:val="center"/>
        <w:rPr>
          <w:rFonts w:ascii="Times New Roman" w:hAnsi="Times New Roman" w:cs="Times New Roman"/>
          <w:b/>
          <w:bCs/>
          <w:sz w:val="36"/>
          <w:szCs w:val="36"/>
        </w:rPr>
      </w:pPr>
    </w:p>
    <w:p w:rsidR="00CE6786" w:rsidRPr="00680024" w:rsidRDefault="00CE6786" w:rsidP="00B15C63">
      <w:pPr>
        <w:jc w:val="center"/>
        <w:rPr>
          <w:rFonts w:ascii="Times New Roman" w:hAnsi="Times New Roman" w:cs="Times New Roman"/>
          <w:b/>
          <w:bCs/>
          <w:sz w:val="28"/>
          <w:szCs w:val="28"/>
          <w:lang w:val="ro-MD"/>
        </w:rPr>
      </w:pPr>
      <w:r w:rsidRPr="00561917">
        <w:rPr>
          <w:rFonts w:ascii="Times New Roman" w:hAnsi="Times New Roman" w:cs="Times New Roman"/>
          <w:b/>
          <w:bCs/>
          <w:sz w:val="28"/>
          <w:szCs w:val="28"/>
        </w:rPr>
        <w:t>Scopul lucrării</w:t>
      </w:r>
      <w:r w:rsidRPr="00561917">
        <w:rPr>
          <w:rFonts w:ascii="Times New Roman" w:hAnsi="Times New Roman" w:cs="Times New Roman"/>
          <w:sz w:val="28"/>
          <w:szCs w:val="28"/>
        </w:rPr>
        <w:t xml:space="preserve">: </w:t>
      </w:r>
      <w:r w:rsidR="00B15C63">
        <w:rPr>
          <w:rFonts w:ascii="Times New Roman" w:hAnsi="Times New Roman" w:cs="Times New Roman"/>
          <w:sz w:val="28"/>
          <w:szCs w:val="28"/>
          <w:lang w:eastAsia="zh-CN"/>
        </w:rPr>
        <w:t>a</w:t>
      </w:r>
      <w:r w:rsidR="00B15C63" w:rsidRPr="00B15C63">
        <w:rPr>
          <w:rFonts w:ascii="Times New Roman" w:hAnsi="Times New Roman" w:cs="Times New Roman"/>
          <w:sz w:val="28"/>
          <w:szCs w:val="28"/>
          <w:lang w:eastAsia="zh-CN"/>
        </w:rPr>
        <w:t xml:space="preserve"> studia funcţionarea etajelor amplificatoare de tensiune de bandă largă, în cuplaj RC, echipate cu tranzistoare bipolare în conexiune EC, BC şi CC fără reacţie şi în conexiune EC cu reacţie negativă de curent. </w:t>
      </w:r>
      <w:r w:rsidR="00B15C63">
        <w:rPr>
          <w:rFonts w:ascii="Times New Roman" w:hAnsi="Times New Roman" w:cs="Times New Roman"/>
          <w:sz w:val="28"/>
          <w:szCs w:val="28"/>
          <w:lang w:val="en-US"/>
        </w:rPr>
        <w:t xml:space="preserve">A </w:t>
      </w:r>
      <w:proofErr w:type="spellStart"/>
      <w:r w:rsidR="00B15C63">
        <w:rPr>
          <w:rFonts w:ascii="Times New Roman" w:hAnsi="Times New Roman" w:cs="Times New Roman"/>
          <w:sz w:val="28"/>
          <w:szCs w:val="28"/>
          <w:lang w:val="en-US"/>
        </w:rPr>
        <w:t>ridica</w:t>
      </w:r>
      <w:proofErr w:type="spellEnd"/>
      <w:r w:rsidR="00B15C63">
        <w:rPr>
          <w:rFonts w:ascii="Times New Roman" w:hAnsi="Times New Roman" w:cs="Times New Roman"/>
          <w:sz w:val="28"/>
          <w:szCs w:val="28"/>
          <w:lang w:val="en-US"/>
        </w:rPr>
        <w:t xml:space="preserve"> </w:t>
      </w:r>
      <w:proofErr w:type="spellStart"/>
      <w:r w:rsidR="00B15C63">
        <w:rPr>
          <w:rFonts w:ascii="Times New Roman" w:hAnsi="Times New Roman" w:cs="Times New Roman"/>
          <w:sz w:val="28"/>
          <w:szCs w:val="28"/>
          <w:lang w:val="en-US"/>
        </w:rPr>
        <w:t>caracteristicile</w:t>
      </w:r>
      <w:proofErr w:type="spellEnd"/>
      <w:r w:rsidR="00B15C63">
        <w:rPr>
          <w:rFonts w:ascii="Times New Roman" w:hAnsi="Times New Roman" w:cs="Times New Roman"/>
          <w:sz w:val="28"/>
          <w:szCs w:val="28"/>
          <w:lang w:val="en-US"/>
        </w:rPr>
        <w:t xml:space="preserve"> de </w:t>
      </w:r>
      <w:proofErr w:type="spellStart"/>
      <w:r w:rsidR="00B15C63">
        <w:rPr>
          <w:rFonts w:ascii="Times New Roman" w:hAnsi="Times New Roman" w:cs="Times New Roman"/>
          <w:sz w:val="28"/>
          <w:szCs w:val="28"/>
          <w:lang w:val="en-US"/>
        </w:rPr>
        <w:t>amplitudine</w:t>
      </w:r>
      <w:proofErr w:type="spellEnd"/>
      <w:r w:rsidR="00B15C63">
        <w:rPr>
          <w:rFonts w:ascii="Times New Roman" w:hAnsi="Times New Roman" w:cs="Times New Roman"/>
          <w:sz w:val="28"/>
          <w:szCs w:val="28"/>
          <w:lang w:val="en-US"/>
        </w:rPr>
        <w:t xml:space="preserve"> </w:t>
      </w:r>
      <w:proofErr w:type="spellStart"/>
      <w:r w:rsidR="00B15C63">
        <w:rPr>
          <w:rFonts w:ascii="Times New Roman" w:hAnsi="Times New Roman" w:cs="Times New Roman"/>
          <w:sz w:val="28"/>
          <w:szCs w:val="28"/>
          <w:lang w:val="en-US"/>
        </w:rPr>
        <w:t>şi</w:t>
      </w:r>
      <w:proofErr w:type="spellEnd"/>
      <w:r w:rsidR="00B15C63">
        <w:rPr>
          <w:rFonts w:ascii="Times New Roman" w:hAnsi="Times New Roman" w:cs="Times New Roman"/>
          <w:sz w:val="28"/>
          <w:szCs w:val="28"/>
          <w:lang w:val="en-US"/>
        </w:rPr>
        <w:t xml:space="preserve"> de </w:t>
      </w:r>
      <w:proofErr w:type="spellStart"/>
      <w:r w:rsidR="00B15C63">
        <w:rPr>
          <w:rFonts w:ascii="Times New Roman" w:hAnsi="Times New Roman" w:cs="Times New Roman"/>
          <w:sz w:val="28"/>
          <w:szCs w:val="28"/>
          <w:lang w:val="en-US"/>
        </w:rPr>
        <w:t>frecvenţă</w:t>
      </w:r>
      <w:proofErr w:type="spellEnd"/>
      <w:r w:rsidR="00B15C63">
        <w:rPr>
          <w:rFonts w:ascii="Times New Roman" w:hAnsi="Times New Roman" w:cs="Times New Roman"/>
          <w:sz w:val="28"/>
          <w:szCs w:val="28"/>
          <w:lang w:val="en-US"/>
        </w:rPr>
        <w:t xml:space="preserve"> </w:t>
      </w:r>
      <w:proofErr w:type="spellStart"/>
      <w:r w:rsidR="00B15C63">
        <w:rPr>
          <w:rFonts w:ascii="Times New Roman" w:hAnsi="Times New Roman" w:cs="Times New Roman"/>
          <w:sz w:val="28"/>
          <w:szCs w:val="28"/>
          <w:lang w:val="en-US"/>
        </w:rPr>
        <w:t>pentru</w:t>
      </w:r>
      <w:proofErr w:type="spellEnd"/>
      <w:r w:rsidR="00B15C63">
        <w:rPr>
          <w:rFonts w:ascii="Times New Roman" w:hAnsi="Times New Roman" w:cs="Times New Roman"/>
          <w:sz w:val="28"/>
          <w:szCs w:val="28"/>
          <w:lang w:val="en-US"/>
        </w:rPr>
        <w:t xml:space="preserve"> </w:t>
      </w:r>
      <w:proofErr w:type="spellStart"/>
      <w:r w:rsidR="00B15C63">
        <w:rPr>
          <w:rFonts w:ascii="Times New Roman" w:hAnsi="Times New Roman" w:cs="Times New Roman"/>
          <w:sz w:val="28"/>
          <w:szCs w:val="28"/>
          <w:lang w:val="en-US"/>
        </w:rPr>
        <w:t>toate</w:t>
      </w:r>
      <w:proofErr w:type="spellEnd"/>
      <w:r w:rsidR="00B15C63">
        <w:rPr>
          <w:rFonts w:ascii="Times New Roman" w:hAnsi="Times New Roman" w:cs="Times New Roman"/>
          <w:sz w:val="28"/>
          <w:szCs w:val="28"/>
          <w:lang w:val="en-US"/>
        </w:rPr>
        <w:t xml:space="preserve"> </w:t>
      </w:r>
      <w:proofErr w:type="spellStart"/>
      <w:r w:rsidR="00B15C63">
        <w:rPr>
          <w:rFonts w:ascii="Times New Roman" w:hAnsi="Times New Roman" w:cs="Times New Roman"/>
          <w:sz w:val="28"/>
          <w:szCs w:val="28"/>
          <w:lang w:val="en-US"/>
        </w:rPr>
        <w:t>montajele</w:t>
      </w:r>
      <w:proofErr w:type="spellEnd"/>
      <w:r w:rsidR="00B15C63">
        <w:rPr>
          <w:rFonts w:ascii="Times New Roman" w:hAnsi="Times New Roman" w:cs="Times New Roman"/>
          <w:sz w:val="28"/>
          <w:szCs w:val="28"/>
          <w:lang w:val="en-US"/>
        </w:rPr>
        <w:t xml:space="preserve"> </w:t>
      </w:r>
      <w:proofErr w:type="spellStart"/>
      <w:r w:rsidR="00B15C63">
        <w:rPr>
          <w:rFonts w:ascii="Times New Roman" w:hAnsi="Times New Roman" w:cs="Times New Roman"/>
          <w:sz w:val="28"/>
          <w:szCs w:val="28"/>
          <w:lang w:val="en-US"/>
        </w:rPr>
        <w:t>şi</w:t>
      </w:r>
      <w:proofErr w:type="spellEnd"/>
      <w:r w:rsidR="00B15C63">
        <w:rPr>
          <w:rFonts w:ascii="Times New Roman" w:hAnsi="Times New Roman" w:cs="Times New Roman"/>
          <w:sz w:val="28"/>
          <w:szCs w:val="28"/>
          <w:lang w:val="en-US"/>
        </w:rPr>
        <w:t xml:space="preserve"> </w:t>
      </w:r>
      <w:proofErr w:type="spellStart"/>
      <w:r w:rsidR="00B15C63">
        <w:rPr>
          <w:rFonts w:ascii="Times New Roman" w:hAnsi="Times New Roman" w:cs="Times New Roman"/>
          <w:sz w:val="28"/>
          <w:szCs w:val="28"/>
          <w:lang w:val="en-US"/>
        </w:rPr>
        <w:t>cazurile</w:t>
      </w:r>
      <w:proofErr w:type="spellEnd"/>
      <w:r w:rsidR="00B15C63">
        <w:rPr>
          <w:rFonts w:ascii="Times New Roman" w:hAnsi="Times New Roman" w:cs="Times New Roman"/>
          <w:sz w:val="28"/>
          <w:szCs w:val="28"/>
          <w:lang w:val="en-US"/>
        </w:rPr>
        <w:t xml:space="preserve"> </w:t>
      </w:r>
      <w:proofErr w:type="spellStart"/>
      <w:r w:rsidR="00B15C63">
        <w:rPr>
          <w:rFonts w:ascii="Times New Roman" w:hAnsi="Times New Roman" w:cs="Times New Roman"/>
          <w:sz w:val="28"/>
          <w:szCs w:val="28"/>
          <w:lang w:val="en-US"/>
        </w:rPr>
        <w:t>studiate</w:t>
      </w:r>
      <w:proofErr w:type="spellEnd"/>
      <w:r w:rsidR="00B15C63">
        <w:rPr>
          <w:rFonts w:ascii="Times New Roman" w:hAnsi="Times New Roman" w:cs="Times New Roman"/>
          <w:sz w:val="28"/>
          <w:szCs w:val="28"/>
          <w:lang w:val="en-US"/>
        </w:rPr>
        <w:t>.</w:t>
      </w:r>
    </w:p>
    <w:p w:rsidR="00CE6786" w:rsidRDefault="00CE6786" w:rsidP="00B15C63">
      <w:pPr>
        <w:jc w:val="center"/>
        <w:rPr>
          <w:rFonts w:ascii="Times New Roman" w:hAnsi="Times New Roman" w:cs="Times New Roman"/>
          <w:sz w:val="28"/>
          <w:szCs w:val="28"/>
        </w:rPr>
      </w:pPr>
    </w:p>
    <w:p w:rsidR="00E365DD" w:rsidRDefault="00B15C63" w:rsidP="00B15C63">
      <w:pPr>
        <w:ind w:right="344"/>
        <w:jc w:val="center"/>
        <w:rPr>
          <w:rFonts w:ascii="Times New Roman" w:eastAsia="Times New Roman" w:hAnsi="Times New Roman" w:cs="Times New Roman"/>
          <w:sz w:val="24"/>
          <w:szCs w:val="24"/>
        </w:rPr>
      </w:pPr>
      <w:r>
        <w:rPr>
          <w:noProof/>
          <w:lang w:val="ru-RU" w:eastAsia="ru-RU"/>
        </w:rPr>
        <w:drawing>
          <wp:inline distT="0" distB="0" distL="0" distR="0" wp14:anchorId="5D5070FD" wp14:editId="720B7C37">
            <wp:extent cx="5972810" cy="4107815"/>
            <wp:effectExtent l="0" t="0" r="889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72810" cy="4107815"/>
                    </a:xfrm>
                    <a:prstGeom prst="rect">
                      <a:avLst/>
                    </a:prstGeom>
                  </pic:spPr>
                </pic:pic>
              </a:graphicData>
            </a:graphic>
          </wp:inline>
        </w:drawing>
      </w:r>
    </w:p>
    <w:p w:rsidR="003311A0" w:rsidRDefault="003311A0" w:rsidP="00B15C63">
      <w:pPr>
        <w:pStyle w:val="1"/>
        <w:ind w:left="0"/>
        <w:jc w:val="center"/>
      </w:pPr>
      <w:bookmarkStart w:id="1" w:name="_Toc88566895"/>
    </w:p>
    <w:p w:rsidR="003311A0" w:rsidRDefault="003311A0" w:rsidP="00B15C63">
      <w:pPr>
        <w:pStyle w:val="1"/>
        <w:ind w:left="0"/>
        <w:jc w:val="center"/>
        <w:rPr>
          <w:rFonts w:eastAsia="SimSun"/>
          <w:lang w:eastAsia="zh-CN"/>
        </w:rPr>
      </w:pPr>
    </w:p>
    <w:p w:rsidR="003311A0" w:rsidRDefault="003311A0" w:rsidP="00B15C63">
      <w:pPr>
        <w:pStyle w:val="1"/>
        <w:ind w:left="0"/>
        <w:jc w:val="center"/>
        <w:rPr>
          <w:rFonts w:eastAsia="SimSun"/>
          <w:lang w:eastAsia="zh-CN"/>
        </w:rPr>
      </w:pPr>
    </w:p>
    <w:p w:rsidR="003311A0" w:rsidRDefault="003311A0" w:rsidP="00B15C63">
      <w:pPr>
        <w:pStyle w:val="1"/>
        <w:ind w:left="0"/>
        <w:jc w:val="center"/>
        <w:rPr>
          <w:rFonts w:eastAsia="SimSun"/>
          <w:lang w:eastAsia="zh-CN"/>
        </w:rPr>
      </w:pPr>
    </w:p>
    <w:p w:rsidR="003311A0" w:rsidRDefault="003311A0" w:rsidP="00B15C63">
      <w:pPr>
        <w:pStyle w:val="1"/>
        <w:ind w:left="0"/>
        <w:jc w:val="center"/>
        <w:rPr>
          <w:rFonts w:eastAsia="SimSun"/>
          <w:lang w:eastAsia="zh-CN"/>
        </w:rPr>
      </w:pPr>
    </w:p>
    <w:p w:rsidR="003311A0" w:rsidRDefault="003311A0" w:rsidP="00B15C63">
      <w:pPr>
        <w:pStyle w:val="1"/>
        <w:ind w:left="0"/>
        <w:jc w:val="center"/>
        <w:rPr>
          <w:rFonts w:eastAsia="SimSun"/>
          <w:lang w:eastAsia="zh-CN"/>
        </w:rPr>
      </w:pPr>
    </w:p>
    <w:p w:rsidR="003311A0" w:rsidRDefault="003311A0" w:rsidP="00B15C63">
      <w:pPr>
        <w:pStyle w:val="1"/>
        <w:ind w:left="0"/>
        <w:jc w:val="center"/>
        <w:rPr>
          <w:rFonts w:eastAsia="SimSun"/>
          <w:lang w:eastAsia="zh-CN"/>
        </w:rPr>
      </w:pPr>
    </w:p>
    <w:p w:rsidR="003311A0" w:rsidRDefault="003311A0" w:rsidP="00B15C63">
      <w:pPr>
        <w:pStyle w:val="1"/>
        <w:ind w:left="0"/>
        <w:jc w:val="center"/>
        <w:rPr>
          <w:rFonts w:eastAsia="SimSun"/>
          <w:lang w:eastAsia="zh-CN"/>
        </w:rPr>
      </w:pPr>
    </w:p>
    <w:p w:rsidR="003311A0" w:rsidRDefault="003311A0" w:rsidP="00B15C63">
      <w:pPr>
        <w:pStyle w:val="1"/>
        <w:ind w:left="0"/>
        <w:jc w:val="center"/>
        <w:rPr>
          <w:rFonts w:eastAsia="SimSun"/>
          <w:lang w:eastAsia="zh-CN"/>
        </w:rPr>
      </w:pPr>
    </w:p>
    <w:p w:rsidR="003311A0" w:rsidRDefault="003311A0" w:rsidP="00B15C63">
      <w:pPr>
        <w:pStyle w:val="1"/>
        <w:ind w:left="0"/>
        <w:jc w:val="center"/>
        <w:rPr>
          <w:rFonts w:eastAsia="SimSun"/>
          <w:lang w:eastAsia="zh-CN"/>
        </w:rPr>
      </w:pPr>
    </w:p>
    <w:p w:rsidR="003311A0" w:rsidRDefault="003311A0" w:rsidP="00B15C63">
      <w:pPr>
        <w:pStyle w:val="1"/>
        <w:ind w:left="0"/>
        <w:jc w:val="center"/>
        <w:rPr>
          <w:rFonts w:eastAsia="SimSun"/>
          <w:lang w:eastAsia="zh-CN"/>
        </w:rPr>
      </w:pPr>
    </w:p>
    <w:p w:rsidR="003311A0" w:rsidRDefault="003311A0" w:rsidP="00B15C63">
      <w:pPr>
        <w:pStyle w:val="1"/>
        <w:ind w:left="0"/>
        <w:jc w:val="center"/>
        <w:rPr>
          <w:rFonts w:eastAsia="SimSun"/>
          <w:lang w:eastAsia="zh-CN"/>
        </w:rPr>
      </w:pPr>
    </w:p>
    <w:p w:rsidR="00B15C63" w:rsidRDefault="00B15C63" w:rsidP="00B15C63">
      <w:pPr>
        <w:pStyle w:val="1"/>
        <w:ind w:left="0"/>
        <w:jc w:val="center"/>
      </w:pPr>
      <w:r>
        <w:lastRenderedPageBreak/>
        <w:t>D</w:t>
      </w:r>
      <w:bookmarkEnd w:id="1"/>
      <w:r>
        <w:t>atele experimentale:</w:t>
      </w:r>
    </w:p>
    <w:p w:rsidR="00B15C63" w:rsidRDefault="00B15C63" w:rsidP="00B15C63">
      <w:pPr>
        <w:jc w:val="center"/>
        <w:rPr>
          <w:b/>
          <w:bCs/>
        </w:rPr>
      </w:pPr>
      <w:proofErr w:type="spellStart"/>
      <w:r>
        <w:rPr>
          <w:rFonts w:ascii="Times New Roman" w:hAnsi="Times New Roman" w:cs="Times New Roman"/>
          <w:b/>
          <w:bCs/>
          <w:sz w:val="28"/>
          <w:szCs w:val="28"/>
          <w:lang w:val="en-US"/>
        </w:rPr>
        <w:t>Tabelul</w:t>
      </w:r>
      <w:proofErr w:type="spellEnd"/>
      <w:r>
        <w:rPr>
          <w:rFonts w:ascii="Times New Roman" w:hAnsi="Times New Roman" w:cs="Times New Roman"/>
          <w:b/>
          <w:bCs/>
          <w:sz w:val="28"/>
          <w:szCs w:val="28"/>
          <w:lang w:val="en-US"/>
        </w:rPr>
        <w:t xml:space="preserve"> 1</w:t>
      </w:r>
    </w:p>
    <w:tbl>
      <w:tblPr>
        <w:tblW w:w="9900"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3"/>
        <w:gridCol w:w="904"/>
        <w:gridCol w:w="844"/>
        <w:gridCol w:w="840"/>
        <w:gridCol w:w="801"/>
        <w:gridCol w:w="881"/>
        <w:gridCol w:w="846"/>
        <w:gridCol w:w="866"/>
        <w:gridCol w:w="1035"/>
        <w:gridCol w:w="895"/>
        <w:gridCol w:w="755"/>
      </w:tblGrid>
      <w:tr w:rsidR="00B15C63" w:rsidRPr="00B15C63" w:rsidTr="00294A86">
        <w:trPr>
          <w:trHeight w:val="690"/>
        </w:trPr>
        <w:tc>
          <w:tcPr>
            <w:tcW w:w="1242" w:type="dxa"/>
          </w:tcPr>
          <w:p w:rsidR="00B15C63" w:rsidRPr="003311A0" w:rsidRDefault="00B15C63" w:rsidP="00B15C63">
            <w:pPr>
              <w:jc w:val="center"/>
              <w:rPr>
                <w:rFonts w:ascii="Times New Roman" w:hAnsi="Times New Roman" w:cs="Times New Roman"/>
                <w:sz w:val="28"/>
                <w:szCs w:val="28"/>
                <w:vertAlign w:val="subscript"/>
                <w:lang w:val="en-US"/>
              </w:rPr>
            </w:pPr>
            <w:proofErr w:type="spellStart"/>
            <w:r w:rsidRPr="003311A0">
              <w:rPr>
                <w:rFonts w:ascii="Times New Roman" w:hAnsi="Times New Roman" w:cs="Times New Roman"/>
                <w:sz w:val="28"/>
                <w:szCs w:val="28"/>
                <w:lang w:val="en-US"/>
              </w:rPr>
              <w:t>U</w:t>
            </w:r>
            <w:r w:rsidRPr="003311A0">
              <w:rPr>
                <w:rFonts w:ascii="Times New Roman" w:hAnsi="Times New Roman" w:cs="Times New Roman"/>
                <w:sz w:val="28"/>
                <w:szCs w:val="28"/>
                <w:vertAlign w:val="subscript"/>
                <w:lang w:val="en-US"/>
              </w:rPr>
              <w:t>int</w:t>
            </w:r>
            <w:proofErr w:type="spellEnd"/>
          </w:p>
        </w:tc>
        <w:tc>
          <w:tcPr>
            <w:tcW w:w="910" w:type="dxa"/>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0</w:t>
            </w:r>
          </w:p>
        </w:tc>
        <w:tc>
          <w:tcPr>
            <w:tcW w:w="846" w:type="dxa"/>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2</w:t>
            </w:r>
          </w:p>
        </w:tc>
        <w:tc>
          <w:tcPr>
            <w:tcW w:w="846" w:type="dxa"/>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5</w:t>
            </w:r>
          </w:p>
        </w:tc>
        <w:tc>
          <w:tcPr>
            <w:tcW w:w="803" w:type="dxa"/>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10</w:t>
            </w:r>
          </w:p>
        </w:tc>
        <w:tc>
          <w:tcPr>
            <w:tcW w:w="888" w:type="dxa"/>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20</w:t>
            </w:r>
          </w:p>
        </w:tc>
        <w:tc>
          <w:tcPr>
            <w:tcW w:w="801" w:type="dxa"/>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30</w:t>
            </w:r>
          </w:p>
        </w:tc>
        <w:tc>
          <w:tcPr>
            <w:tcW w:w="866" w:type="dxa"/>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40</w:t>
            </w:r>
          </w:p>
        </w:tc>
        <w:tc>
          <w:tcPr>
            <w:tcW w:w="1042" w:type="dxa"/>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50</w:t>
            </w:r>
          </w:p>
        </w:tc>
        <w:tc>
          <w:tcPr>
            <w:tcW w:w="899" w:type="dxa"/>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75</w:t>
            </w:r>
          </w:p>
        </w:tc>
        <w:tc>
          <w:tcPr>
            <w:tcW w:w="757" w:type="dxa"/>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100</w:t>
            </w:r>
          </w:p>
        </w:tc>
      </w:tr>
      <w:tr w:rsidR="00294A86" w:rsidRPr="00B15C63" w:rsidTr="00294A86">
        <w:trPr>
          <w:trHeight w:val="690"/>
        </w:trPr>
        <w:tc>
          <w:tcPr>
            <w:tcW w:w="1242" w:type="dxa"/>
          </w:tcPr>
          <w:p w:rsidR="00294A86" w:rsidRPr="003311A0" w:rsidRDefault="00294A86" w:rsidP="00294A86">
            <w:pPr>
              <w:jc w:val="center"/>
              <w:rPr>
                <w:rFonts w:ascii="Times New Roman" w:hAnsi="Times New Roman" w:cs="Times New Roman"/>
                <w:sz w:val="28"/>
                <w:szCs w:val="28"/>
                <w:vertAlign w:val="subscript"/>
                <w:lang w:val="en-US"/>
              </w:rPr>
            </w:pPr>
            <w:proofErr w:type="spellStart"/>
            <w:r w:rsidRPr="003311A0">
              <w:rPr>
                <w:rFonts w:ascii="Times New Roman" w:hAnsi="Times New Roman" w:cs="Times New Roman"/>
                <w:sz w:val="28"/>
                <w:szCs w:val="28"/>
                <w:lang w:val="en-US"/>
              </w:rPr>
              <w:t>U</w:t>
            </w:r>
            <w:r w:rsidRPr="003311A0">
              <w:rPr>
                <w:rFonts w:ascii="Times New Roman" w:hAnsi="Times New Roman" w:cs="Times New Roman"/>
                <w:sz w:val="28"/>
                <w:szCs w:val="28"/>
                <w:vertAlign w:val="subscript"/>
                <w:lang w:val="en-US"/>
              </w:rPr>
              <w:t>ies</w:t>
            </w:r>
            <w:proofErr w:type="spellEnd"/>
            <w:r w:rsidRPr="003311A0">
              <w:rPr>
                <w:rFonts w:ascii="Times New Roman" w:hAnsi="Times New Roman" w:cs="Times New Roman"/>
                <w:sz w:val="28"/>
                <w:szCs w:val="28"/>
                <w:vertAlign w:val="subscript"/>
                <w:lang w:val="en-US"/>
              </w:rPr>
              <w:t>.</w:t>
            </w:r>
          </w:p>
        </w:tc>
        <w:tc>
          <w:tcPr>
            <w:tcW w:w="910" w:type="dxa"/>
          </w:tcPr>
          <w:p w:rsidR="00294A86" w:rsidRPr="003311A0" w:rsidRDefault="00294A86" w:rsidP="00294A86">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2.4</w:t>
            </w:r>
          </w:p>
        </w:tc>
        <w:tc>
          <w:tcPr>
            <w:tcW w:w="846" w:type="dxa"/>
          </w:tcPr>
          <w:p w:rsidR="00294A86" w:rsidRPr="003311A0" w:rsidRDefault="00294A86" w:rsidP="00294A86">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10.5</w:t>
            </w:r>
          </w:p>
        </w:tc>
        <w:tc>
          <w:tcPr>
            <w:tcW w:w="846" w:type="dxa"/>
          </w:tcPr>
          <w:p w:rsidR="00294A86" w:rsidRPr="003311A0" w:rsidRDefault="00294A86" w:rsidP="00294A86">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23</w:t>
            </w:r>
          </w:p>
        </w:tc>
        <w:tc>
          <w:tcPr>
            <w:tcW w:w="803" w:type="dxa"/>
          </w:tcPr>
          <w:p w:rsidR="00294A86" w:rsidRPr="003311A0" w:rsidRDefault="00294A86" w:rsidP="00294A86">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44.5</w:t>
            </w:r>
          </w:p>
        </w:tc>
        <w:tc>
          <w:tcPr>
            <w:tcW w:w="888" w:type="dxa"/>
          </w:tcPr>
          <w:p w:rsidR="00294A86" w:rsidRPr="003311A0" w:rsidRDefault="00294A86" w:rsidP="00294A86">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86</w:t>
            </w:r>
          </w:p>
        </w:tc>
        <w:tc>
          <w:tcPr>
            <w:tcW w:w="801" w:type="dxa"/>
          </w:tcPr>
          <w:p w:rsidR="00294A86" w:rsidRPr="003311A0" w:rsidRDefault="00294A86" w:rsidP="00294A86">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128.6</w:t>
            </w:r>
          </w:p>
        </w:tc>
        <w:tc>
          <w:tcPr>
            <w:tcW w:w="866" w:type="dxa"/>
          </w:tcPr>
          <w:p w:rsidR="00294A86" w:rsidRPr="003311A0" w:rsidRDefault="00294A86" w:rsidP="00294A86">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169.5</w:t>
            </w:r>
          </w:p>
        </w:tc>
        <w:tc>
          <w:tcPr>
            <w:tcW w:w="1042" w:type="dxa"/>
          </w:tcPr>
          <w:p w:rsidR="00294A86" w:rsidRPr="003311A0" w:rsidRDefault="00294A86" w:rsidP="00294A86">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208</w:t>
            </w:r>
          </w:p>
        </w:tc>
        <w:tc>
          <w:tcPr>
            <w:tcW w:w="899" w:type="dxa"/>
          </w:tcPr>
          <w:p w:rsidR="00294A86" w:rsidRPr="003311A0" w:rsidRDefault="00294A86" w:rsidP="00294A86">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310</w:t>
            </w:r>
          </w:p>
        </w:tc>
        <w:tc>
          <w:tcPr>
            <w:tcW w:w="757" w:type="dxa"/>
          </w:tcPr>
          <w:p w:rsidR="00294A86" w:rsidRPr="003311A0" w:rsidRDefault="00294A86" w:rsidP="00294A86">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412</w:t>
            </w:r>
          </w:p>
        </w:tc>
      </w:tr>
    </w:tbl>
    <w:p w:rsidR="00F3702F" w:rsidRDefault="00F3702F" w:rsidP="00B15C63">
      <w:pPr>
        <w:ind w:right="344"/>
        <w:jc w:val="center"/>
        <w:rPr>
          <w:rFonts w:ascii="Times New Roman" w:eastAsia="Times New Roman" w:hAnsi="Times New Roman" w:cs="Times New Roman"/>
          <w:sz w:val="24"/>
          <w:szCs w:val="24"/>
        </w:rPr>
      </w:pPr>
    </w:p>
    <w:p w:rsidR="00F3702F" w:rsidRPr="00F3702F" w:rsidRDefault="00F3702F" w:rsidP="00F3702F">
      <w:pPr>
        <w:jc w:val="center"/>
        <w:rPr>
          <w:b/>
          <w:sz w:val="28"/>
          <w:szCs w:val="28"/>
          <w:lang w:val="ro-MD"/>
        </w:rPr>
      </w:pPr>
      <w:r>
        <w:rPr>
          <w:b/>
          <w:sz w:val="28"/>
          <w:szCs w:val="28"/>
          <w:lang w:val="ro-MD"/>
        </w:rPr>
        <w:t>Figura 1</w:t>
      </w:r>
    </w:p>
    <w:p w:rsidR="00213137" w:rsidRDefault="0038155F" w:rsidP="00B15C63">
      <w:pPr>
        <w:jc w:val="center"/>
      </w:pPr>
      <w:r w:rsidRPr="0038155F">
        <w:rPr>
          <w:noProof/>
          <w:lang w:val="ru-RU" w:eastAsia="ru-RU"/>
        </w:rPr>
        <w:drawing>
          <wp:inline distT="0" distB="0" distL="0" distR="0" wp14:anchorId="1EEC20E2" wp14:editId="129BED73">
            <wp:extent cx="6381750" cy="301770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83863" cy="3018702"/>
                    </a:xfrm>
                    <a:prstGeom prst="rect">
                      <a:avLst/>
                    </a:prstGeom>
                  </pic:spPr>
                </pic:pic>
              </a:graphicData>
            </a:graphic>
          </wp:inline>
        </w:drawing>
      </w:r>
    </w:p>
    <w:p w:rsidR="00647D06" w:rsidRDefault="00647D06" w:rsidP="00B15C63">
      <w:pPr>
        <w:spacing w:line="360" w:lineRule="auto"/>
        <w:jc w:val="center"/>
        <w:rPr>
          <w:rFonts w:ascii="Times New Roman" w:hAnsi="Times New Roman" w:cs="Times New Roman"/>
          <w:b/>
          <w:bCs/>
          <w:sz w:val="28"/>
          <w:szCs w:val="28"/>
          <w:lang w:val="en-US"/>
        </w:rPr>
      </w:pPr>
    </w:p>
    <w:p w:rsidR="00B15C63" w:rsidRDefault="00B15C63" w:rsidP="00B15C63">
      <w:pPr>
        <w:spacing w:line="360" w:lineRule="auto"/>
        <w:jc w:val="center"/>
        <w:rPr>
          <w:rFonts w:ascii="Times New Roman" w:hAnsi="Times New Roman"/>
          <w:sz w:val="28"/>
          <w:szCs w:val="28"/>
        </w:rPr>
      </w:pPr>
      <w:proofErr w:type="spellStart"/>
      <w:r>
        <w:rPr>
          <w:rFonts w:ascii="Times New Roman" w:hAnsi="Times New Roman" w:cs="Times New Roman"/>
          <w:b/>
          <w:bCs/>
          <w:sz w:val="28"/>
          <w:szCs w:val="28"/>
          <w:lang w:val="en-US"/>
        </w:rPr>
        <w:t>Tabelul</w:t>
      </w:r>
      <w:proofErr w:type="spellEnd"/>
      <w:r>
        <w:rPr>
          <w:rFonts w:ascii="Times New Roman" w:hAnsi="Times New Roman" w:cs="Times New Roman"/>
          <w:b/>
          <w:bCs/>
          <w:sz w:val="28"/>
          <w:szCs w:val="28"/>
          <w:lang w:val="en-US"/>
        </w:rPr>
        <w:t xml:space="preserve"> 2</w:t>
      </w:r>
    </w:p>
    <w:tbl>
      <w:tblPr>
        <w:tblW w:w="101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4"/>
        <w:gridCol w:w="496"/>
        <w:gridCol w:w="636"/>
        <w:gridCol w:w="776"/>
        <w:gridCol w:w="776"/>
        <w:gridCol w:w="776"/>
        <w:gridCol w:w="776"/>
        <w:gridCol w:w="776"/>
        <w:gridCol w:w="776"/>
        <w:gridCol w:w="776"/>
        <w:gridCol w:w="776"/>
        <w:gridCol w:w="776"/>
        <w:gridCol w:w="776"/>
        <w:gridCol w:w="776"/>
      </w:tblGrid>
      <w:tr w:rsidR="0021403F" w:rsidRPr="00B15C63" w:rsidTr="0021403F">
        <w:trPr>
          <w:trHeight w:val="690"/>
          <w:jc w:val="center"/>
        </w:trPr>
        <w:tc>
          <w:tcPr>
            <w:tcW w:w="636" w:type="dxa"/>
            <w:vAlign w:val="center"/>
          </w:tcPr>
          <w:p w:rsidR="0021403F" w:rsidRPr="003311A0" w:rsidRDefault="0021403F" w:rsidP="0021403F">
            <w:pPr>
              <w:jc w:val="center"/>
              <w:rPr>
                <w:rFonts w:ascii="Times New Roman" w:hAnsi="Times New Roman" w:cs="Times New Roman"/>
                <w:sz w:val="28"/>
                <w:szCs w:val="28"/>
                <w:vertAlign w:val="subscript"/>
                <w:lang w:val="en-US"/>
              </w:rPr>
            </w:pPr>
            <w:proofErr w:type="spellStart"/>
            <w:r w:rsidRPr="003311A0">
              <w:rPr>
                <w:rFonts w:ascii="Times New Roman" w:hAnsi="Times New Roman" w:cs="Times New Roman"/>
                <w:sz w:val="28"/>
                <w:szCs w:val="28"/>
                <w:lang w:val="en-US"/>
              </w:rPr>
              <w:t>U</w:t>
            </w:r>
            <w:r w:rsidRPr="003311A0">
              <w:rPr>
                <w:rFonts w:ascii="Times New Roman" w:hAnsi="Times New Roman" w:cs="Times New Roman"/>
                <w:sz w:val="28"/>
                <w:szCs w:val="28"/>
                <w:vertAlign w:val="subscript"/>
                <w:lang w:val="en-US"/>
              </w:rPr>
              <w:t>int</w:t>
            </w:r>
            <w:proofErr w:type="spellEnd"/>
          </w:p>
        </w:tc>
        <w:tc>
          <w:tcPr>
            <w:tcW w:w="671"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0</w:t>
            </w:r>
          </w:p>
        </w:tc>
        <w:tc>
          <w:tcPr>
            <w:tcW w:w="671"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10</w:t>
            </w:r>
          </w:p>
        </w:tc>
        <w:tc>
          <w:tcPr>
            <w:tcW w:w="801"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50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100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250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500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800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1000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1300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1500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1800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2000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2500</w:t>
            </w:r>
          </w:p>
        </w:tc>
      </w:tr>
      <w:tr w:rsidR="0021403F" w:rsidRPr="00B15C63" w:rsidTr="0021403F">
        <w:trPr>
          <w:trHeight w:val="690"/>
          <w:jc w:val="center"/>
        </w:trPr>
        <w:tc>
          <w:tcPr>
            <w:tcW w:w="636" w:type="dxa"/>
            <w:vAlign w:val="center"/>
          </w:tcPr>
          <w:p w:rsidR="0021403F" w:rsidRPr="003311A0" w:rsidRDefault="0021403F" w:rsidP="0021403F">
            <w:pPr>
              <w:jc w:val="center"/>
              <w:rPr>
                <w:rFonts w:ascii="Times New Roman" w:hAnsi="Times New Roman" w:cs="Times New Roman"/>
                <w:sz w:val="28"/>
                <w:szCs w:val="28"/>
                <w:vertAlign w:val="subscript"/>
                <w:lang w:val="en-US"/>
              </w:rPr>
            </w:pPr>
            <w:proofErr w:type="spellStart"/>
            <w:r w:rsidRPr="003311A0">
              <w:rPr>
                <w:rFonts w:ascii="Times New Roman" w:hAnsi="Times New Roman" w:cs="Times New Roman"/>
                <w:sz w:val="28"/>
                <w:szCs w:val="28"/>
                <w:lang w:val="en-US"/>
              </w:rPr>
              <w:t>U</w:t>
            </w:r>
            <w:r w:rsidRPr="003311A0">
              <w:rPr>
                <w:rFonts w:ascii="Times New Roman" w:hAnsi="Times New Roman" w:cs="Times New Roman"/>
                <w:sz w:val="28"/>
                <w:szCs w:val="28"/>
                <w:vertAlign w:val="subscript"/>
                <w:lang w:val="en-US"/>
              </w:rPr>
              <w:t>ies</w:t>
            </w:r>
            <w:proofErr w:type="spellEnd"/>
            <w:r w:rsidRPr="003311A0">
              <w:rPr>
                <w:rFonts w:ascii="Times New Roman" w:hAnsi="Times New Roman" w:cs="Times New Roman"/>
                <w:sz w:val="28"/>
                <w:szCs w:val="28"/>
                <w:vertAlign w:val="subscript"/>
                <w:lang w:val="en-US"/>
              </w:rPr>
              <w:t>.</w:t>
            </w:r>
          </w:p>
        </w:tc>
        <w:tc>
          <w:tcPr>
            <w:tcW w:w="671"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13</w:t>
            </w:r>
          </w:p>
        </w:tc>
        <w:tc>
          <w:tcPr>
            <w:tcW w:w="671"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220</w:t>
            </w:r>
          </w:p>
        </w:tc>
        <w:tc>
          <w:tcPr>
            <w:tcW w:w="801"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1180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2240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4180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4500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4620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4660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4680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4690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4700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4720</w:t>
            </w:r>
          </w:p>
        </w:tc>
        <w:tc>
          <w:tcPr>
            <w:tcW w:w="736" w:type="dxa"/>
          </w:tcPr>
          <w:p w:rsidR="0021403F" w:rsidRPr="003311A0" w:rsidRDefault="0021403F" w:rsidP="0021403F">
            <w:pPr>
              <w:tabs>
                <w:tab w:val="left" w:pos="3350"/>
              </w:tabs>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4720</w:t>
            </w:r>
          </w:p>
        </w:tc>
      </w:tr>
    </w:tbl>
    <w:p w:rsidR="00B15C63" w:rsidRDefault="00B15C63" w:rsidP="00B15C63">
      <w:pPr>
        <w:jc w:val="center"/>
      </w:pPr>
    </w:p>
    <w:p w:rsidR="00F3702F" w:rsidRPr="00F3702F" w:rsidRDefault="00F3702F" w:rsidP="00F3702F">
      <w:pPr>
        <w:jc w:val="center"/>
        <w:rPr>
          <w:b/>
          <w:sz w:val="28"/>
          <w:szCs w:val="28"/>
          <w:lang w:val="ro-MD"/>
        </w:rPr>
      </w:pPr>
      <w:r>
        <w:rPr>
          <w:b/>
          <w:sz w:val="28"/>
          <w:szCs w:val="28"/>
          <w:lang w:val="ro-MD"/>
        </w:rPr>
        <w:t>Figura 2</w:t>
      </w:r>
    </w:p>
    <w:p w:rsidR="00B15C63" w:rsidRDefault="0038155F" w:rsidP="00B15C63">
      <w:pPr>
        <w:jc w:val="center"/>
        <w:rPr>
          <w:b/>
          <w:sz w:val="28"/>
          <w:szCs w:val="28"/>
          <w:lang w:val="ro-MD"/>
        </w:rPr>
      </w:pPr>
      <w:r w:rsidRPr="0038155F">
        <w:rPr>
          <w:b/>
          <w:noProof/>
          <w:sz w:val="28"/>
          <w:szCs w:val="28"/>
          <w:lang w:val="ru-RU" w:eastAsia="ru-RU"/>
        </w:rPr>
        <w:drawing>
          <wp:inline distT="0" distB="0" distL="0" distR="0" wp14:anchorId="687BA992" wp14:editId="62B4A423">
            <wp:extent cx="6305550" cy="303227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7925" cy="3033421"/>
                    </a:xfrm>
                    <a:prstGeom prst="rect">
                      <a:avLst/>
                    </a:prstGeom>
                  </pic:spPr>
                </pic:pic>
              </a:graphicData>
            </a:graphic>
          </wp:inline>
        </w:drawing>
      </w:r>
      <w:r w:rsidR="00B15C63">
        <w:rPr>
          <w:b/>
          <w:sz w:val="28"/>
          <w:szCs w:val="28"/>
          <w:lang w:val="ro-MD"/>
        </w:rPr>
        <w:lastRenderedPageBreak/>
        <w:t xml:space="preserve">Tabelul </w:t>
      </w:r>
      <w:r w:rsidR="00F3702F">
        <w:rPr>
          <w:b/>
          <w:sz w:val="28"/>
          <w:szCs w:val="28"/>
          <w:lang w:val="ro-MD"/>
        </w:rPr>
        <w:t>3</w:t>
      </w:r>
    </w:p>
    <w:tbl>
      <w:tblPr>
        <w:tblW w:w="89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4"/>
        <w:gridCol w:w="590"/>
        <w:gridCol w:w="584"/>
        <w:gridCol w:w="986"/>
        <w:gridCol w:w="636"/>
        <w:gridCol w:w="707"/>
        <w:gridCol w:w="776"/>
        <w:gridCol w:w="776"/>
        <w:gridCol w:w="776"/>
        <w:gridCol w:w="794"/>
        <w:gridCol w:w="803"/>
        <w:gridCol w:w="812"/>
      </w:tblGrid>
      <w:tr w:rsidR="00B15C63" w:rsidRPr="003311A0" w:rsidTr="00B15C63">
        <w:trPr>
          <w:trHeight w:val="750"/>
          <w:jc w:val="center"/>
        </w:trPr>
        <w:tc>
          <w:tcPr>
            <w:tcW w:w="1225" w:type="dxa"/>
            <w:gridSpan w:val="2"/>
            <w:vAlign w:val="center"/>
          </w:tcPr>
          <w:p w:rsidR="00B15C63" w:rsidRPr="003311A0" w:rsidRDefault="00B15C63" w:rsidP="00B15C63">
            <w:pPr>
              <w:jc w:val="center"/>
              <w:rPr>
                <w:rFonts w:ascii="Times New Roman" w:hAnsi="Times New Roman" w:cs="Times New Roman"/>
                <w:sz w:val="28"/>
                <w:szCs w:val="28"/>
                <w:lang w:val="en-US"/>
              </w:rPr>
            </w:pPr>
            <w:proofErr w:type="spellStart"/>
            <w:r w:rsidRPr="003311A0">
              <w:rPr>
                <w:rFonts w:ascii="Times New Roman" w:hAnsi="Times New Roman" w:cs="Times New Roman"/>
                <w:sz w:val="28"/>
                <w:szCs w:val="28"/>
                <w:lang w:val="en-US"/>
              </w:rPr>
              <w:t>U</w:t>
            </w:r>
            <w:r w:rsidRPr="003311A0">
              <w:rPr>
                <w:rFonts w:ascii="Times New Roman" w:hAnsi="Times New Roman" w:cs="Times New Roman"/>
                <w:sz w:val="28"/>
                <w:szCs w:val="28"/>
                <w:vertAlign w:val="subscript"/>
                <w:lang w:val="en-US"/>
              </w:rPr>
              <w:t>int</w:t>
            </w:r>
            <w:proofErr w:type="spellEnd"/>
          </w:p>
        </w:tc>
        <w:tc>
          <w:tcPr>
            <w:tcW w:w="688" w:type="dxa"/>
            <w:vAlign w:val="center"/>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0.2</w:t>
            </w:r>
          </w:p>
        </w:tc>
        <w:tc>
          <w:tcPr>
            <w:tcW w:w="688" w:type="dxa"/>
            <w:vAlign w:val="center"/>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2</w:t>
            </w:r>
          </w:p>
        </w:tc>
        <w:tc>
          <w:tcPr>
            <w:tcW w:w="607" w:type="dxa"/>
            <w:vAlign w:val="center"/>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5</w:t>
            </w:r>
          </w:p>
        </w:tc>
        <w:tc>
          <w:tcPr>
            <w:tcW w:w="718" w:type="dxa"/>
            <w:vAlign w:val="center"/>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10</w:t>
            </w:r>
          </w:p>
        </w:tc>
        <w:tc>
          <w:tcPr>
            <w:tcW w:w="735" w:type="dxa"/>
            <w:vAlign w:val="center"/>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20</w:t>
            </w:r>
          </w:p>
        </w:tc>
        <w:tc>
          <w:tcPr>
            <w:tcW w:w="718" w:type="dxa"/>
            <w:vAlign w:val="center"/>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30</w:t>
            </w:r>
          </w:p>
        </w:tc>
        <w:tc>
          <w:tcPr>
            <w:tcW w:w="672" w:type="dxa"/>
            <w:vAlign w:val="center"/>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40</w:t>
            </w:r>
          </w:p>
        </w:tc>
        <w:tc>
          <w:tcPr>
            <w:tcW w:w="892" w:type="dxa"/>
            <w:vAlign w:val="center"/>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50</w:t>
            </w:r>
          </w:p>
        </w:tc>
        <w:tc>
          <w:tcPr>
            <w:tcW w:w="951" w:type="dxa"/>
            <w:vAlign w:val="center"/>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75</w:t>
            </w:r>
          </w:p>
        </w:tc>
        <w:tc>
          <w:tcPr>
            <w:tcW w:w="1010" w:type="dxa"/>
            <w:vAlign w:val="center"/>
          </w:tcPr>
          <w:p w:rsidR="00B15C63" w:rsidRPr="003311A0" w:rsidRDefault="00B15C63" w:rsidP="00B15C63">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100</w:t>
            </w:r>
          </w:p>
        </w:tc>
      </w:tr>
      <w:tr w:rsidR="0021403F" w:rsidRPr="003311A0" w:rsidTr="003F1FE9">
        <w:trPr>
          <w:trHeight w:val="825"/>
          <w:jc w:val="center"/>
        </w:trPr>
        <w:tc>
          <w:tcPr>
            <w:tcW w:w="658" w:type="dxa"/>
            <w:vMerge w:val="restart"/>
            <w:vAlign w:val="center"/>
          </w:tcPr>
          <w:p w:rsidR="0021403F" w:rsidRPr="003311A0" w:rsidRDefault="0021403F" w:rsidP="0021403F">
            <w:pPr>
              <w:jc w:val="center"/>
              <w:rPr>
                <w:rFonts w:ascii="Times New Roman" w:hAnsi="Times New Roman" w:cs="Times New Roman"/>
                <w:sz w:val="28"/>
                <w:szCs w:val="28"/>
                <w:lang w:val="en-US"/>
              </w:rPr>
            </w:pPr>
            <w:proofErr w:type="spellStart"/>
            <w:r w:rsidRPr="003311A0">
              <w:rPr>
                <w:rFonts w:ascii="Times New Roman" w:hAnsi="Times New Roman" w:cs="Times New Roman"/>
                <w:sz w:val="28"/>
                <w:szCs w:val="28"/>
                <w:lang w:val="en-US"/>
              </w:rPr>
              <w:t>U</w:t>
            </w:r>
            <w:r w:rsidRPr="003311A0">
              <w:rPr>
                <w:rFonts w:ascii="Times New Roman" w:hAnsi="Times New Roman" w:cs="Times New Roman"/>
                <w:sz w:val="28"/>
                <w:szCs w:val="28"/>
                <w:vertAlign w:val="subscript"/>
                <w:lang w:val="en-US"/>
              </w:rPr>
              <w:t>ies</w:t>
            </w:r>
            <w:proofErr w:type="spellEnd"/>
            <w:r w:rsidRPr="003311A0">
              <w:rPr>
                <w:rFonts w:ascii="Times New Roman" w:hAnsi="Times New Roman" w:cs="Times New Roman"/>
                <w:sz w:val="28"/>
                <w:szCs w:val="28"/>
                <w:vertAlign w:val="subscript"/>
                <w:lang w:val="en-US"/>
              </w:rPr>
              <w:t>.</w:t>
            </w:r>
          </w:p>
        </w:tc>
        <w:tc>
          <w:tcPr>
            <w:tcW w:w="567" w:type="dxa"/>
            <w:vAlign w:val="center"/>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BC</w:t>
            </w:r>
          </w:p>
        </w:tc>
        <w:tc>
          <w:tcPr>
            <w:tcW w:w="688" w:type="dxa"/>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3.8</w:t>
            </w:r>
          </w:p>
        </w:tc>
        <w:tc>
          <w:tcPr>
            <w:tcW w:w="688" w:type="dxa"/>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170.06</w:t>
            </w:r>
          </w:p>
        </w:tc>
        <w:tc>
          <w:tcPr>
            <w:tcW w:w="607" w:type="dxa"/>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353</w:t>
            </w:r>
          </w:p>
        </w:tc>
        <w:tc>
          <w:tcPr>
            <w:tcW w:w="718" w:type="dxa"/>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645</w:t>
            </w:r>
          </w:p>
        </w:tc>
        <w:tc>
          <w:tcPr>
            <w:tcW w:w="735" w:type="dxa"/>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1120</w:t>
            </w:r>
          </w:p>
        </w:tc>
        <w:tc>
          <w:tcPr>
            <w:tcW w:w="718" w:type="dxa"/>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1442</w:t>
            </w:r>
          </w:p>
        </w:tc>
        <w:tc>
          <w:tcPr>
            <w:tcW w:w="672" w:type="dxa"/>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1655</w:t>
            </w:r>
          </w:p>
        </w:tc>
        <w:tc>
          <w:tcPr>
            <w:tcW w:w="892" w:type="dxa"/>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1800</w:t>
            </w:r>
          </w:p>
        </w:tc>
        <w:tc>
          <w:tcPr>
            <w:tcW w:w="951" w:type="dxa"/>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2000</w:t>
            </w:r>
          </w:p>
        </w:tc>
        <w:tc>
          <w:tcPr>
            <w:tcW w:w="1010" w:type="dxa"/>
          </w:tcPr>
          <w:p w:rsidR="0021403F" w:rsidRPr="003311A0" w:rsidRDefault="0038155F" w:rsidP="0021403F">
            <w:pPr>
              <w:jc w:val="center"/>
              <w:rPr>
                <w:rFonts w:ascii="Times New Roman" w:hAnsi="Times New Roman" w:cs="Times New Roman"/>
                <w:sz w:val="28"/>
                <w:szCs w:val="28"/>
                <w:lang w:val="en-US"/>
              </w:rPr>
            </w:pPr>
            <w:r>
              <w:rPr>
                <w:rFonts w:ascii="Times New Roman" w:hAnsi="Times New Roman" w:cs="Times New Roman"/>
                <w:sz w:val="28"/>
                <w:szCs w:val="28"/>
                <w:lang w:val="en-US"/>
              </w:rPr>
              <w:t>2160</w:t>
            </w:r>
          </w:p>
        </w:tc>
      </w:tr>
      <w:tr w:rsidR="0021403F" w:rsidRPr="003311A0" w:rsidTr="003F1FE9">
        <w:trPr>
          <w:trHeight w:val="780"/>
          <w:jc w:val="center"/>
        </w:trPr>
        <w:tc>
          <w:tcPr>
            <w:tcW w:w="658" w:type="dxa"/>
            <w:vMerge/>
            <w:vAlign w:val="center"/>
          </w:tcPr>
          <w:p w:rsidR="0021403F" w:rsidRPr="003311A0" w:rsidRDefault="0021403F" w:rsidP="0021403F">
            <w:pPr>
              <w:jc w:val="center"/>
              <w:rPr>
                <w:rFonts w:ascii="Times New Roman" w:hAnsi="Times New Roman" w:cs="Times New Roman"/>
                <w:sz w:val="28"/>
                <w:szCs w:val="28"/>
                <w:lang w:val="en-US"/>
              </w:rPr>
            </w:pPr>
          </w:p>
        </w:tc>
        <w:tc>
          <w:tcPr>
            <w:tcW w:w="567" w:type="dxa"/>
            <w:vAlign w:val="center"/>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CC</w:t>
            </w:r>
          </w:p>
        </w:tc>
        <w:tc>
          <w:tcPr>
            <w:tcW w:w="688" w:type="dxa"/>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0.4</w:t>
            </w:r>
          </w:p>
        </w:tc>
        <w:tc>
          <w:tcPr>
            <w:tcW w:w="688" w:type="dxa"/>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2.2</w:t>
            </w:r>
          </w:p>
        </w:tc>
        <w:tc>
          <w:tcPr>
            <w:tcW w:w="607" w:type="dxa"/>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5.2</w:t>
            </w:r>
          </w:p>
        </w:tc>
        <w:tc>
          <w:tcPr>
            <w:tcW w:w="718" w:type="dxa"/>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10.1</w:t>
            </w:r>
          </w:p>
        </w:tc>
        <w:tc>
          <w:tcPr>
            <w:tcW w:w="735" w:type="dxa"/>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20</w:t>
            </w:r>
          </w:p>
        </w:tc>
        <w:tc>
          <w:tcPr>
            <w:tcW w:w="718" w:type="dxa"/>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30</w:t>
            </w:r>
          </w:p>
        </w:tc>
        <w:tc>
          <w:tcPr>
            <w:tcW w:w="672" w:type="dxa"/>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40</w:t>
            </w:r>
          </w:p>
        </w:tc>
        <w:tc>
          <w:tcPr>
            <w:tcW w:w="892" w:type="dxa"/>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60</w:t>
            </w:r>
          </w:p>
        </w:tc>
        <w:tc>
          <w:tcPr>
            <w:tcW w:w="951" w:type="dxa"/>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75</w:t>
            </w:r>
          </w:p>
        </w:tc>
        <w:tc>
          <w:tcPr>
            <w:tcW w:w="1010" w:type="dxa"/>
          </w:tcPr>
          <w:p w:rsidR="0021403F" w:rsidRPr="003311A0" w:rsidRDefault="0021403F" w:rsidP="0021403F">
            <w:pPr>
              <w:jc w:val="center"/>
              <w:rPr>
                <w:rFonts w:ascii="Times New Roman" w:hAnsi="Times New Roman" w:cs="Times New Roman"/>
                <w:sz w:val="28"/>
                <w:szCs w:val="28"/>
                <w:lang w:val="en-US"/>
              </w:rPr>
            </w:pPr>
            <w:r w:rsidRPr="003311A0">
              <w:rPr>
                <w:rFonts w:ascii="Times New Roman" w:hAnsi="Times New Roman" w:cs="Times New Roman"/>
                <w:sz w:val="28"/>
                <w:szCs w:val="28"/>
                <w:lang w:val="en-US"/>
              </w:rPr>
              <w:t>100</w:t>
            </w:r>
          </w:p>
        </w:tc>
      </w:tr>
    </w:tbl>
    <w:p w:rsidR="00F3702F" w:rsidRDefault="00F3702F" w:rsidP="00B15C63">
      <w:pPr>
        <w:jc w:val="center"/>
        <w:rPr>
          <w:b/>
          <w:sz w:val="28"/>
          <w:szCs w:val="28"/>
          <w:lang w:val="ro-MD"/>
        </w:rPr>
      </w:pPr>
      <w:r>
        <w:rPr>
          <w:b/>
          <w:sz w:val="28"/>
          <w:szCs w:val="28"/>
          <w:lang w:val="ro-MD"/>
        </w:rPr>
        <w:t>Figura 3</w:t>
      </w:r>
    </w:p>
    <w:p w:rsidR="00B15C63" w:rsidRDefault="00287427" w:rsidP="00B15C63">
      <w:pPr>
        <w:jc w:val="center"/>
        <w:rPr>
          <w:b/>
          <w:sz w:val="28"/>
          <w:szCs w:val="28"/>
          <w:lang w:val="ro-MD"/>
        </w:rPr>
      </w:pPr>
      <w:r w:rsidRPr="00287427">
        <w:rPr>
          <w:b/>
          <w:noProof/>
          <w:sz w:val="28"/>
          <w:szCs w:val="28"/>
          <w:lang w:val="ru-RU" w:eastAsia="ru-RU"/>
        </w:rPr>
        <w:drawing>
          <wp:inline distT="0" distB="0" distL="0" distR="0" wp14:anchorId="654CDB50" wp14:editId="46A98099">
            <wp:extent cx="6645910" cy="3380740"/>
            <wp:effectExtent l="0" t="0" r="254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380740"/>
                    </a:xfrm>
                    <a:prstGeom prst="rect">
                      <a:avLst/>
                    </a:prstGeom>
                  </pic:spPr>
                </pic:pic>
              </a:graphicData>
            </a:graphic>
          </wp:inline>
        </w:drawing>
      </w:r>
    </w:p>
    <w:p w:rsidR="006E000B" w:rsidRDefault="006E000B" w:rsidP="00B15C63">
      <w:pPr>
        <w:jc w:val="center"/>
        <w:rPr>
          <w:b/>
          <w:sz w:val="28"/>
          <w:szCs w:val="28"/>
          <w:lang w:val="ro-MD"/>
        </w:rPr>
      </w:pPr>
      <w:r>
        <w:rPr>
          <w:b/>
          <w:sz w:val="28"/>
          <w:szCs w:val="28"/>
          <w:lang w:val="ro-MD"/>
        </w:rPr>
        <w:t>Tabelul 4</w:t>
      </w:r>
    </w:p>
    <w:tbl>
      <w:tblPr>
        <w:tblStyle w:val="a8"/>
        <w:tblW w:w="11975" w:type="dxa"/>
        <w:tblInd w:w="-707" w:type="dxa"/>
        <w:tblLayout w:type="fixed"/>
        <w:tblLook w:val="04A0" w:firstRow="1" w:lastRow="0" w:firstColumn="1" w:lastColumn="0" w:noHBand="0" w:noVBand="1"/>
      </w:tblPr>
      <w:tblGrid>
        <w:gridCol w:w="963"/>
        <w:gridCol w:w="540"/>
        <w:gridCol w:w="482"/>
        <w:gridCol w:w="606"/>
        <w:gridCol w:w="703"/>
        <w:gridCol w:w="615"/>
        <w:gridCol w:w="703"/>
        <w:gridCol w:w="703"/>
        <w:gridCol w:w="703"/>
        <w:gridCol w:w="703"/>
        <w:gridCol w:w="703"/>
        <w:gridCol w:w="703"/>
        <w:gridCol w:w="703"/>
        <w:gridCol w:w="703"/>
        <w:gridCol w:w="703"/>
        <w:gridCol w:w="569"/>
        <w:gridCol w:w="540"/>
        <w:gridCol w:w="630"/>
      </w:tblGrid>
      <w:tr w:rsidR="006E000B" w:rsidRPr="00392377" w:rsidTr="00287427">
        <w:trPr>
          <w:cantSplit/>
          <w:trHeight w:val="621"/>
        </w:trPr>
        <w:tc>
          <w:tcPr>
            <w:tcW w:w="1503" w:type="dxa"/>
            <w:gridSpan w:val="2"/>
            <w:vAlign w:val="center"/>
          </w:tcPr>
          <w:p w:rsidR="006E000B" w:rsidRPr="00392377" w:rsidRDefault="006E000B" w:rsidP="00F3702F">
            <w:pPr>
              <w:jc w:val="center"/>
              <w:rPr>
                <w:rFonts w:ascii="Times New Roman" w:hAnsi="Times New Roman" w:cs="Times New Roman"/>
                <w:sz w:val="20"/>
                <w:szCs w:val="20"/>
                <w:lang w:val="en-US"/>
              </w:rPr>
            </w:pPr>
            <w:proofErr w:type="spellStart"/>
            <w:r w:rsidRPr="00392377">
              <w:rPr>
                <w:rFonts w:ascii="Times New Roman" w:hAnsi="Times New Roman" w:cs="Times New Roman"/>
                <w:sz w:val="20"/>
                <w:szCs w:val="20"/>
                <w:lang w:val="en-US"/>
              </w:rPr>
              <w:t>Frecventa</w:t>
            </w:r>
            <w:proofErr w:type="spellEnd"/>
          </w:p>
          <w:p w:rsidR="006E000B" w:rsidRPr="00392377" w:rsidRDefault="006E000B" w:rsidP="00F3702F">
            <w:pPr>
              <w:jc w:val="center"/>
              <w:rPr>
                <w:rFonts w:ascii="Times New Roman" w:hAnsi="Times New Roman" w:cs="Times New Roman"/>
                <w:sz w:val="20"/>
                <w:szCs w:val="20"/>
                <w:lang w:val="en-US"/>
              </w:rPr>
            </w:pPr>
            <w:r w:rsidRPr="00392377">
              <w:rPr>
                <w:rFonts w:ascii="Times New Roman" w:hAnsi="Times New Roman" w:cs="Times New Roman"/>
                <w:i/>
                <w:sz w:val="20"/>
                <w:szCs w:val="20"/>
                <w:lang w:val="en-US"/>
              </w:rPr>
              <w:t xml:space="preserve">f, </w:t>
            </w:r>
            <w:r w:rsidRPr="00392377">
              <w:rPr>
                <w:rFonts w:ascii="Times New Roman" w:hAnsi="Times New Roman" w:cs="Times New Roman"/>
                <w:sz w:val="20"/>
                <w:szCs w:val="20"/>
                <w:lang w:val="en-US"/>
              </w:rPr>
              <w:t>Hz</w:t>
            </w:r>
          </w:p>
        </w:tc>
        <w:tc>
          <w:tcPr>
            <w:tcW w:w="482" w:type="dxa"/>
            <w:textDirection w:val="btLr"/>
            <w:vAlign w:val="center"/>
          </w:tcPr>
          <w:p w:rsidR="006E000B" w:rsidRPr="00392377" w:rsidRDefault="006E000B" w:rsidP="00F3702F">
            <w:pPr>
              <w:ind w:left="113" w:right="113"/>
              <w:jc w:val="center"/>
              <w:rPr>
                <w:rFonts w:ascii="Times New Roman" w:hAnsi="Times New Roman" w:cs="Times New Roman"/>
                <w:sz w:val="20"/>
                <w:szCs w:val="20"/>
                <w:lang w:val="en-US"/>
              </w:rPr>
            </w:pPr>
            <w:r w:rsidRPr="00392377">
              <w:rPr>
                <w:rFonts w:ascii="Times New Roman" w:hAnsi="Times New Roman" w:cs="Times New Roman"/>
                <w:sz w:val="20"/>
                <w:szCs w:val="20"/>
                <w:lang w:val="en-US"/>
              </w:rPr>
              <w:t>10</w:t>
            </w:r>
          </w:p>
        </w:tc>
        <w:tc>
          <w:tcPr>
            <w:tcW w:w="606" w:type="dxa"/>
            <w:textDirection w:val="btLr"/>
            <w:vAlign w:val="center"/>
          </w:tcPr>
          <w:p w:rsidR="006E000B" w:rsidRPr="00392377" w:rsidRDefault="006E000B" w:rsidP="00F3702F">
            <w:pPr>
              <w:ind w:left="113" w:right="113"/>
              <w:jc w:val="center"/>
              <w:rPr>
                <w:rFonts w:ascii="Times New Roman" w:hAnsi="Times New Roman" w:cs="Times New Roman"/>
                <w:sz w:val="20"/>
                <w:szCs w:val="20"/>
                <w:lang w:val="en-US"/>
              </w:rPr>
            </w:pPr>
            <w:r w:rsidRPr="00392377">
              <w:rPr>
                <w:rFonts w:ascii="Times New Roman" w:hAnsi="Times New Roman" w:cs="Times New Roman"/>
                <w:sz w:val="20"/>
                <w:szCs w:val="20"/>
                <w:lang w:val="en-US"/>
              </w:rPr>
              <w:t>60</w:t>
            </w:r>
          </w:p>
        </w:tc>
        <w:tc>
          <w:tcPr>
            <w:tcW w:w="703" w:type="dxa"/>
            <w:textDirection w:val="btLr"/>
            <w:vAlign w:val="center"/>
          </w:tcPr>
          <w:p w:rsidR="006E000B" w:rsidRPr="00392377" w:rsidRDefault="006E000B" w:rsidP="00F3702F">
            <w:pPr>
              <w:ind w:left="113" w:right="113"/>
              <w:jc w:val="center"/>
              <w:rPr>
                <w:rFonts w:ascii="Times New Roman" w:hAnsi="Times New Roman" w:cs="Times New Roman"/>
                <w:sz w:val="20"/>
                <w:szCs w:val="20"/>
                <w:lang w:val="en-US"/>
              </w:rPr>
            </w:pPr>
            <w:r w:rsidRPr="00392377">
              <w:rPr>
                <w:rFonts w:ascii="Times New Roman" w:hAnsi="Times New Roman" w:cs="Times New Roman"/>
                <w:sz w:val="20"/>
                <w:szCs w:val="20"/>
                <w:lang w:val="en-US"/>
              </w:rPr>
              <w:t>100</w:t>
            </w:r>
          </w:p>
        </w:tc>
        <w:tc>
          <w:tcPr>
            <w:tcW w:w="615" w:type="dxa"/>
            <w:textDirection w:val="btLr"/>
            <w:vAlign w:val="center"/>
          </w:tcPr>
          <w:p w:rsidR="006E000B" w:rsidRPr="00392377" w:rsidRDefault="006E000B" w:rsidP="00F3702F">
            <w:pPr>
              <w:ind w:left="113" w:right="113"/>
              <w:jc w:val="center"/>
              <w:rPr>
                <w:rFonts w:ascii="Times New Roman" w:hAnsi="Times New Roman" w:cs="Times New Roman"/>
                <w:sz w:val="20"/>
                <w:szCs w:val="20"/>
                <w:lang w:val="en-US"/>
              </w:rPr>
            </w:pPr>
            <w:r w:rsidRPr="00392377">
              <w:rPr>
                <w:rFonts w:ascii="Times New Roman" w:hAnsi="Times New Roman" w:cs="Times New Roman"/>
                <w:sz w:val="20"/>
                <w:szCs w:val="20"/>
                <w:lang w:val="en-US"/>
              </w:rPr>
              <w:t>200</w:t>
            </w:r>
          </w:p>
        </w:tc>
        <w:tc>
          <w:tcPr>
            <w:tcW w:w="703" w:type="dxa"/>
            <w:textDirection w:val="btLr"/>
            <w:vAlign w:val="center"/>
          </w:tcPr>
          <w:p w:rsidR="006E000B" w:rsidRPr="00392377" w:rsidRDefault="006E000B" w:rsidP="00F3702F">
            <w:pPr>
              <w:ind w:left="113" w:right="113"/>
              <w:jc w:val="center"/>
              <w:rPr>
                <w:rFonts w:ascii="Times New Roman" w:hAnsi="Times New Roman" w:cs="Times New Roman"/>
                <w:sz w:val="20"/>
                <w:szCs w:val="20"/>
                <w:lang w:val="en-US"/>
              </w:rPr>
            </w:pPr>
            <w:r w:rsidRPr="00392377">
              <w:rPr>
                <w:rFonts w:ascii="Times New Roman" w:hAnsi="Times New Roman" w:cs="Times New Roman"/>
                <w:sz w:val="20"/>
                <w:szCs w:val="20"/>
                <w:lang w:val="en-US"/>
              </w:rPr>
              <w:t>400</w:t>
            </w:r>
          </w:p>
        </w:tc>
        <w:tc>
          <w:tcPr>
            <w:tcW w:w="703" w:type="dxa"/>
            <w:textDirection w:val="btLr"/>
            <w:vAlign w:val="center"/>
          </w:tcPr>
          <w:p w:rsidR="006E000B" w:rsidRPr="00392377" w:rsidRDefault="006E000B" w:rsidP="00F3702F">
            <w:pPr>
              <w:ind w:left="113" w:right="113"/>
              <w:jc w:val="center"/>
              <w:rPr>
                <w:rFonts w:ascii="Times New Roman" w:hAnsi="Times New Roman" w:cs="Times New Roman"/>
                <w:sz w:val="20"/>
                <w:szCs w:val="20"/>
                <w:lang w:val="en-US"/>
              </w:rPr>
            </w:pPr>
            <w:r w:rsidRPr="00392377">
              <w:rPr>
                <w:rFonts w:ascii="Times New Roman" w:hAnsi="Times New Roman" w:cs="Times New Roman"/>
                <w:sz w:val="20"/>
                <w:szCs w:val="20"/>
                <w:lang w:val="en-US"/>
              </w:rPr>
              <w:t>800</w:t>
            </w:r>
          </w:p>
        </w:tc>
        <w:tc>
          <w:tcPr>
            <w:tcW w:w="703" w:type="dxa"/>
            <w:textDirection w:val="btLr"/>
            <w:vAlign w:val="center"/>
          </w:tcPr>
          <w:p w:rsidR="006E000B" w:rsidRPr="00392377" w:rsidRDefault="006E000B" w:rsidP="00F3702F">
            <w:pPr>
              <w:ind w:left="113" w:right="113"/>
              <w:jc w:val="center"/>
              <w:rPr>
                <w:rFonts w:ascii="Times New Roman" w:hAnsi="Times New Roman" w:cs="Times New Roman"/>
                <w:sz w:val="20"/>
                <w:szCs w:val="20"/>
                <w:vertAlign w:val="superscript"/>
                <w:lang w:val="en-US"/>
              </w:rPr>
            </w:pPr>
            <w:r w:rsidRPr="00392377">
              <w:rPr>
                <w:rFonts w:ascii="Times New Roman" w:hAnsi="Times New Roman" w:cs="Times New Roman"/>
                <w:sz w:val="20"/>
                <w:szCs w:val="20"/>
                <w:lang w:val="en-US"/>
              </w:rPr>
              <w:t>10</w:t>
            </w:r>
            <w:r w:rsidRPr="00392377">
              <w:rPr>
                <w:rFonts w:ascii="Times New Roman" w:hAnsi="Times New Roman" w:cs="Times New Roman"/>
                <w:sz w:val="20"/>
                <w:szCs w:val="20"/>
                <w:vertAlign w:val="superscript"/>
                <w:lang w:val="en-US"/>
              </w:rPr>
              <w:t>3</w:t>
            </w:r>
          </w:p>
        </w:tc>
        <w:tc>
          <w:tcPr>
            <w:tcW w:w="703" w:type="dxa"/>
            <w:textDirection w:val="btLr"/>
            <w:vAlign w:val="center"/>
          </w:tcPr>
          <w:p w:rsidR="006E000B" w:rsidRPr="00392377" w:rsidRDefault="006E000B" w:rsidP="00F3702F">
            <w:pPr>
              <w:ind w:left="113" w:right="113"/>
              <w:jc w:val="center"/>
              <w:rPr>
                <w:rFonts w:ascii="Times New Roman" w:hAnsi="Times New Roman" w:cs="Times New Roman"/>
                <w:sz w:val="20"/>
                <w:szCs w:val="20"/>
                <w:vertAlign w:val="superscript"/>
                <w:lang w:val="en-US"/>
              </w:rPr>
            </w:pPr>
            <w:r w:rsidRPr="00392377">
              <w:rPr>
                <w:rFonts w:ascii="Times New Roman" w:hAnsi="Times New Roman" w:cs="Times New Roman"/>
                <w:sz w:val="20"/>
                <w:szCs w:val="20"/>
                <w:lang w:val="en-US"/>
              </w:rPr>
              <w:t>5*10</w:t>
            </w:r>
            <w:r w:rsidRPr="00392377">
              <w:rPr>
                <w:rFonts w:ascii="Times New Roman" w:hAnsi="Times New Roman" w:cs="Times New Roman"/>
                <w:sz w:val="20"/>
                <w:szCs w:val="20"/>
                <w:vertAlign w:val="superscript"/>
                <w:lang w:val="en-US"/>
              </w:rPr>
              <w:t>3</w:t>
            </w:r>
          </w:p>
        </w:tc>
        <w:tc>
          <w:tcPr>
            <w:tcW w:w="703" w:type="dxa"/>
            <w:textDirection w:val="btLr"/>
            <w:vAlign w:val="center"/>
          </w:tcPr>
          <w:p w:rsidR="006E000B" w:rsidRPr="00392377" w:rsidRDefault="006E000B" w:rsidP="00F3702F">
            <w:pPr>
              <w:ind w:left="113" w:right="113"/>
              <w:jc w:val="center"/>
              <w:rPr>
                <w:rFonts w:ascii="Times New Roman" w:hAnsi="Times New Roman" w:cs="Times New Roman"/>
                <w:sz w:val="20"/>
                <w:szCs w:val="20"/>
                <w:vertAlign w:val="superscript"/>
                <w:lang w:val="en-US"/>
              </w:rPr>
            </w:pPr>
            <w:r w:rsidRPr="00392377">
              <w:rPr>
                <w:rFonts w:ascii="Times New Roman" w:hAnsi="Times New Roman" w:cs="Times New Roman"/>
                <w:sz w:val="20"/>
                <w:szCs w:val="20"/>
                <w:lang w:val="en-US"/>
              </w:rPr>
              <w:t>10</w:t>
            </w:r>
            <w:r w:rsidRPr="00392377">
              <w:rPr>
                <w:rFonts w:ascii="Times New Roman" w:hAnsi="Times New Roman" w:cs="Times New Roman"/>
                <w:sz w:val="20"/>
                <w:szCs w:val="20"/>
                <w:vertAlign w:val="superscript"/>
                <w:lang w:val="en-US"/>
              </w:rPr>
              <w:t>4</w:t>
            </w:r>
          </w:p>
        </w:tc>
        <w:tc>
          <w:tcPr>
            <w:tcW w:w="703" w:type="dxa"/>
            <w:textDirection w:val="btLr"/>
            <w:vAlign w:val="center"/>
          </w:tcPr>
          <w:p w:rsidR="006E000B" w:rsidRPr="00392377" w:rsidRDefault="006E000B" w:rsidP="00F3702F">
            <w:pPr>
              <w:ind w:left="113" w:right="113"/>
              <w:jc w:val="center"/>
              <w:rPr>
                <w:rFonts w:ascii="Times New Roman" w:hAnsi="Times New Roman" w:cs="Times New Roman"/>
                <w:sz w:val="20"/>
                <w:szCs w:val="20"/>
                <w:vertAlign w:val="superscript"/>
                <w:lang w:val="en-US"/>
              </w:rPr>
            </w:pPr>
            <w:r w:rsidRPr="00392377">
              <w:rPr>
                <w:rFonts w:ascii="Times New Roman" w:hAnsi="Times New Roman" w:cs="Times New Roman"/>
                <w:sz w:val="20"/>
                <w:szCs w:val="20"/>
                <w:lang w:val="en-US"/>
              </w:rPr>
              <w:t>5*10</w:t>
            </w:r>
            <w:r w:rsidRPr="00392377">
              <w:rPr>
                <w:rFonts w:ascii="Times New Roman" w:hAnsi="Times New Roman" w:cs="Times New Roman"/>
                <w:sz w:val="20"/>
                <w:szCs w:val="20"/>
                <w:vertAlign w:val="superscript"/>
                <w:lang w:val="en-US"/>
              </w:rPr>
              <w:t>4</w:t>
            </w:r>
          </w:p>
        </w:tc>
        <w:tc>
          <w:tcPr>
            <w:tcW w:w="703" w:type="dxa"/>
            <w:textDirection w:val="btLr"/>
            <w:vAlign w:val="center"/>
          </w:tcPr>
          <w:p w:rsidR="006E000B" w:rsidRPr="00392377" w:rsidRDefault="006E000B" w:rsidP="00F3702F">
            <w:pPr>
              <w:ind w:left="113" w:right="113"/>
              <w:jc w:val="center"/>
              <w:rPr>
                <w:rFonts w:ascii="Times New Roman" w:hAnsi="Times New Roman" w:cs="Times New Roman"/>
                <w:sz w:val="20"/>
                <w:szCs w:val="20"/>
                <w:vertAlign w:val="superscript"/>
                <w:lang w:val="en-US"/>
              </w:rPr>
            </w:pPr>
            <w:r w:rsidRPr="00392377">
              <w:rPr>
                <w:rFonts w:ascii="Times New Roman" w:hAnsi="Times New Roman" w:cs="Times New Roman"/>
                <w:sz w:val="20"/>
                <w:szCs w:val="20"/>
                <w:lang w:val="en-US"/>
              </w:rPr>
              <w:t>10</w:t>
            </w:r>
            <w:r w:rsidRPr="00392377">
              <w:rPr>
                <w:rFonts w:ascii="Times New Roman" w:hAnsi="Times New Roman" w:cs="Times New Roman"/>
                <w:sz w:val="20"/>
                <w:szCs w:val="20"/>
                <w:vertAlign w:val="superscript"/>
                <w:lang w:val="en-US"/>
              </w:rPr>
              <w:t>5</w:t>
            </w:r>
          </w:p>
        </w:tc>
        <w:tc>
          <w:tcPr>
            <w:tcW w:w="703" w:type="dxa"/>
            <w:textDirection w:val="btLr"/>
            <w:vAlign w:val="center"/>
          </w:tcPr>
          <w:p w:rsidR="006E000B" w:rsidRPr="00392377" w:rsidRDefault="006E000B" w:rsidP="00F3702F">
            <w:pPr>
              <w:ind w:left="113" w:right="113"/>
              <w:jc w:val="center"/>
              <w:rPr>
                <w:rFonts w:ascii="Times New Roman" w:hAnsi="Times New Roman" w:cs="Times New Roman"/>
                <w:sz w:val="20"/>
                <w:szCs w:val="20"/>
                <w:vertAlign w:val="superscript"/>
                <w:lang w:val="en-US"/>
              </w:rPr>
            </w:pPr>
            <w:r w:rsidRPr="00392377">
              <w:rPr>
                <w:rFonts w:ascii="Times New Roman" w:hAnsi="Times New Roman" w:cs="Times New Roman"/>
                <w:sz w:val="20"/>
                <w:szCs w:val="20"/>
                <w:lang w:val="en-US"/>
              </w:rPr>
              <w:t>2*10</w:t>
            </w:r>
            <w:r w:rsidRPr="00392377">
              <w:rPr>
                <w:rFonts w:ascii="Times New Roman" w:hAnsi="Times New Roman" w:cs="Times New Roman"/>
                <w:sz w:val="20"/>
                <w:szCs w:val="20"/>
                <w:vertAlign w:val="superscript"/>
                <w:lang w:val="en-US"/>
              </w:rPr>
              <w:t>5</w:t>
            </w:r>
          </w:p>
        </w:tc>
        <w:tc>
          <w:tcPr>
            <w:tcW w:w="703" w:type="dxa"/>
            <w:textDirection w:val="btLr"/>
            <w:vAlign w:val="center"/>
          </w:tcPr>
          <w:p w:rsidR="006E000B" w:rsidRPr="00392377" w:rsidRDefault="006E000B" w:rsidP="00F3702F">
            <w:pPr>
              <w:ind w:left="113" w:right="113"/>
              <w:jc w:val="center"/>
              <w:rPr>
                <w:rFonts w:ascii="Times New Roman" w:hAnsi="Times New Roman" w:cs="Times New Roman"/>
                <w:sz w:val="20"/>
                <w:szCs w:val="20"/>
                <w:vertAlign w:val="superscript"/>
                <w:lang w:val="en-US"/>
              </w:rPr>
            </w:pPr>
            <w:r w:rsidRPr="00392377">
              <w:rPr>
                <w:rFonts w:ascii="Times New Roman" w:hAnsi="Times New Roman" w:cs="Times New Roman"/>
                <w:sz w:val="20"/>
                <w:szCs w:val="20"/>
                <w:lang w:val="en-US"/>
              </w:rPr>
              <w:t>5*10</w:t>
            </w:r>
            <w:r w:rsidRPr="00392377">
              <w:rPr>
                <w:rFonts w:ascii="Times New Roman" w:hAnsi="Times New Roman" w:cs="Times New Roman"/>
                <w:sz w:val="20"/>
                <w:szCs w:val="20"/>
                <w:vertAlign w:val="superscript"/>
                <w:lang w:val="en-US"/>
              </w:rPr>
              <w:t>5</w:t>
            </w:r>
          </w:p>
        </w:tc>
        <w:tc>
          <w:tcPr>
            <w:tcW w:w="569" w:type="dxa"/>
            <w:textDirection w:val="btLr"/>
            <w:vAlign w:val="center"/>
          </w:tcPr>
          <w:p w:rsidR="006E000B" w:rsidRPr="00392377" w:rsidRDefault="006E000B" w:rsidP="00F3702F">
            <w:pPr>
              <w:ind w:left="113" w:right="113"/>
              <w:jc w:val="center"/>
              <w:rPr>
                <w:rFonts w:ascii="Times New Roman" w:hAnsi="Times New Roman" w:cs="Times New Roman"/>
                <w:sz w:val="20"/>
                <w:szCs w:val="20"/>
                <w:vertAlign w:val="superscript"/>
                <w:lang w:val="en-US"/>
              </w:rPr>
            </w:pPr>
            <w:r w:rsidRPr="00392377">
              <w:rPr>
                <w:rFonts w:ascii="Times New Roman" w:hAnsi="Times New Roman" w:cs="Times New Roman"/>
                <w:sz w:val="20"/>
                <w:szCs w:val="20"/>
                <w:lang w:val="en-US"/>
              </w:rPr>
              <w:t>10</w:t>
            </w:r>
            <w:r w:rsidRPr="00392377">
              <w:rPr>
                <w:rFonts w:ascii="Times New Roman" w:hAnsi="Times New Roman" w:cs="Times New Roman"/>
                <w:sz w:val="20"/>
                <w:szCs w:val="20"/>
                <w:vertAlign w:val="superscript"/>
                <w:lang w:val="en-US"/>
              </w:rPr>
              <w:t>6</w:t>
            </w:r>
          </w:p>
        </w:tc>
        <w:tc>
          <w:tcPr>
            <w:tcW w:w="540" w:type="dxa"/>
            <w:textDirection w:val="btLr"/>
            <w:vAlign w:val="center"/>
          </w:tcPr>
          <w:p w:rsidR="006E000B" w:rsidRPr="00392377" w:rsidRDefault="006E000B" w:rsidP="00F3702F">
            <w:pPr>
              <w:ind w:left="113" w:right="113"/>
              <w:jc w:val="center"/>
              <w:rPr>
                <w:rFonts w:ascii="Times New Roman" w:hAnsi="Times New Roman" w:cs="Times New Roman"/>
                <w:sz w:val="20"/>
                <w:szCs w:val="20"/>
                <w:vertAlign w:val="superscript"/>
                <w:lang w:val="en-US"/>
              </w:rPr>
            </w:pPr>
            <w:r w:rsidRPr="00392377">
              <w:rPr>
                <w:rFonts w:ascii="Times New Roman" w:hAnsi="Times New Roman" w:cs="Times New Roman"/>
                <w:sz w:val="20"/>
                <w:szCs w:val="20"/>
                <w:lang w:val="en-US"/>
              </w:rPr>
              <w:t>2*10</w:t>
            </w:r>
            <w:r w:rsidRPr="00392377">
              <w:rPr>
                <w:rFonts w:ascii="Times New Roman" w:hAnsi="Times New Roman" w:cs="Times New Roman"/>
                <w:sz w:val="20"/>
                <w:szCs w:val="20"/>
                <w:vertAlign w:val="superscript"/>
                <w:lang w:val="en-US"/>
              </w:rPr>
              <w:t>6</w:t>
            </w:r>
          </w:p>
        </w:tc>
        <w:tc>
          <w:tcPr>
            <w:tcW w:w="630" w:type="dxa"/>
            <w:textDirection w:val="btLr"/>
            <w:vAlign w:val="center"/>
          </w:tcPr>
          <w:p w:rsidR="006E000B" w:rsidRPr="00392377" w:rsidRDefault="006E000B" w:rsidP="00F3702F">
            <w:pPr>
              <w:ind w:left="113" w:right="113"/>
              <w:jc w:val="center"/>
              <w:rPr>
                <w:rFonts w:ascii="Times New Roman" w:hAnsi="Times New Roman" w:cs="Times New Roman"/>
                <w:sz w:val="20"/>
                <w:szCs w:val="20"/>
                <w:vertAlign w:val="superscript"/>
                <w:lang w:val="en-US"/>
              </w:rPr>
            </w:pPr>
            <w:r w:rsidRPr="00392377">
              <w:rPr>
                <w:rFonts w:ascii="Times New Roman" w:hAnsi="Times New Roman" w:cs="Times New Roman"/>
                <w:sz w:val="20"/>
                <w:szCs w:val="20"/>
                <w:lang w:val="en-US"/>
              </w:rPr>
              <w:t>5*10</w:t>
            </w:r>
            <w:r w:rsidRPr="00392377">
              <w:rPr>
                <w:rFonts w:ascii="Times New Roman" w:hAnsi="Times New Roman" w:cs="Times New Roman"/>
                <w:sz w:val="20"/>
                <w:szCs w:val="20"/>
                <w:vertAlign w:val="superscript"/>
                <w:lang w:val="en-US"/>
              </w:rPr>
              <w:t>6</w:t>
            </w:r>
          </w:p>
        </w:tc>
      </w:tr>
      <w:tr w:rsidR="00287427" w:rsidRPr="00392377" w:rsidTr="00287427">
        <w:trPr>
          <w:trHeight w:val="621"/>
        </w:trPr>
        <w:tc>
          <w:tcPr>
            <w:tcW w:w="963" w:type="dxa"/>
            <w:vMerge w:val="restart"/>
            <w:vAlign w:val="center"/>
          </w:tcPr>
          <w:p w:rsidR="00287427" w:rsidRPr="00392377" w:rsidRDefault="00287427" w:rsidP="00287427">
            <w:pPr>
              <w:jc w:val="center"/>
              <w:rPr>
                <w:rFonts w:ascii="Times New Roman" w:hAnsi="Times New Roman" w:cs="Times New Roman"/>
                <w:sz w:val="20"/>
                <w:szCs w:val="20"/>
                <w:lang w:val="en-US"/>
              </w:rPr>
            </w:pPr>
            <w:r w:rsidRPr="00392377">
              <w:rPr>
                <w:rFonts w:ascii="Times New Roman" w:hAnsi="Times New Roman" w:cs="Times New Roman"/>
                <w:sz w:val="20"/>
                <w:szCs w:val="20"/>
                <w:lang w:val="en-US"/>
              </w:rPr>
              <w:t xml:space="preserve">EC </w:t>
            </w:r>
            <w:proofErr w:type="spellStart"/>
            <w:r w:rsidRPr="00392377">
              <w:rPr>
                <w:rFonts w:ascii="Times New Roman" w:hAnsi="Times New Roman" w:cs="Times New Roman"/>
                <w:sz w:val="20"/>
                <w:szCs w:val="20"/>
                <w:lang w:val="en-US"/>
              </w:rPr>
              <w:t>fara</w:t>
            </w:r>
            <w:proofErr w:type="spellEnd"/>
            <w:r w:rsidRPr="00392377">
              <w:rPr>
                <w:rFonts w:ascii="Times New Roman" w:hAnsi="Times New Roman" w:cs="Times New Roman"/>
                <w:sz w:val="20"/>
                <w:szCs w:val="20"/>
                <w:lang w:val="en-US"/>
              </w:rPr>
              <w:t xml:space="preserve"> </w:t>
            </w:r>
            <w:proofErr w:type="spellStart"/>
            <w:r w:rsidRPr="00392377">
              <w:rPr>
                <w:rFonts w:ascii="Times New Roman" w:hAnsi="Times New Roman" w:cs="Times New Roman"/>
                <w:sz w:val="20"/>
                <w:szCs w:val="20"/>
                <w:lang w:val="en-US"/>
              </w:rPr>
              <w:t>reactie</w:t>
            </w:r>
            <w:proofErr w:type="spellEnd"/>
          </w:p>
        </w:tc>
        <w:tc>
          <w:tcPr>
            <w:tcW w:w="540" w:type="dxa"/>
            <w:vAlign w:val="center"/>
          </w:tcPr>
          <w:p w:rsidR="00287427" w:rsidRPr="00392377" w:rsidRDefault="00287427" w:rsidP="00287427">
            <w:pPr>
              <w:jc w:val="center"/>
              <w:rPr>
                <w:rFonts w:ascii="Times New Roman" w:hAnsi="Times New Roman" w:cs="Times New Roman"/>
                <w:sz w:val="20"/>
                <w:szCs w:val="20"/>
                <w:lang w:val="en-US"/>
              </w:rPr>
            </w:pPr>
            <w:proofErr w:type="spellStart"/>
            <w:r w:rsidRPr="00392377">
              <w:rPr>
                <w:rFonts w:ascii="Times New Roman" w:hAnsi="Times New Roman" w:cs="Times New Roman"/>
                <w:sz w:val="20"/>
                <w:szCs w:val="20"/>
                <w:lang w:val="en-US"/>
              </w:rPr>
              <w:t>Uies</w:t>
            </w:r>
            <w:proofErr w:type="spellEnd"/>
            <w:r w:rsidRPr="00392377">
              <w:rPr>
                <w:rFonts w:ascii="Times New Roman" w:hAnsi="Times New Roman" w:cs="Times New Roman"/>
                <w:sz w:val="20"/>
                <w:szCs w:val="20"/>
                <w:lang w:val="en-US"/>
              </w:rPr>
              <w:t xml:space="preserve">  mV</w:t>
            </w:r>
          </w:p>
        </w:tc>
        <w:tc>
          <w:tcPr>
            <w:tcW w:w="482" w:type="dxa"/>
          </w:tcPr>
          <w:p w:rsidR="00287427" w:rsidRPr="00392377" w:rsidRDefault="00287427" w:rsidP="00287427">
            <w:pPr>
              <w:pStyle w:val="TableParagraph"/>
              <w:jc w:val="center"/>
              <w:rPr>
                <w:sz w:val="20"/>
                <w:szCs w:val="20"/>
              </w:rPr>
            </w:pPr>
            <w:r w:rsidRPr="00392377">
              <w:rPr>
                <w:sz w:val="20"/>
                <w:szCs w:val="20"/>
              </w:rPr>
              <w:t>13.4</w:t>
            </w:r>
          </w:p>
        </w:tc>
        <w:tc>
          <w:tcPr>
            <w:tcW w:w="606" w:type="dxa"/>
          </w:tcPr>
          <w:p w:rsidR="00287427" w:rsidRPr="00392377" w:rsidRDefault="00287427" w:rsidP="00287427">
            <w:pPr>
              <w:pStyle w:val="TableParagraph"/>
              <w:jc w:val="center"/>
              <w:rPr>
                <w:sz w:val="20"/>
                <w:szCs w:val="20"/>
              </w:rPr>
            </w:pPr>
            <w:r w:rsidRPr="00392377">
              <w:rPr>
                <w:sz w:val="20"/>
                <w:szCs w:val="20"/>
              </w:rPr>
              <w:t>36.9</w:t>
            </w:r>
          </w:p>
        </w:tc>
        <w:tc>
          <w:tcPr>
            <w:tcW w:w="703" w:type="dxa"/>
          </w:tcPr>
          <w:p w:rsidR="00287427" w:rsidRPr="00392377" w:rsidRDefault="00287427" w:rsidP="00287427">
            <w:pPr>
              <w:pStyle w:val="TableParagraph"/>
              <w:jc w:val="center"/>
              <w:rPr>
                <w:sz w:val="20"/>
                <w:szCs w:val="20"/>
              </w:rPr>
            </w:pPr>
            <w:r w:rsidRPr="00392377">
              <w:rPr>
                <w:sz w:val="20"/>
                <w:szCs w:val="20"/>
              </w:rPr>
              <w:t>38.5</w:t>
            </w:r>
          </w:p>
        </w:tc>
        <w:tc>
          <w:tcPr>
            <w:tcW w:w="615" w:type="dxa"/>
          </w:tcPr>
          <w:p w:rsidR="00287427" w:rsidRPr="00392377" w:rsidRDefault="00287427" w:rsidP="00287427">
            <w:pPr>
              <w:pStyle w:val="TableParagraph"/>
              <w:jc w:val="center"/>
              <w:rPr>
                <w:sz w:val="20"/>
                <w:szCs w:val="20"/>
              </w:rPr>
            </w:pPr>
            <w:r w:rsidRPr="00392377">
              <w:rPr>
                <w:sz w:val="20"/>
                <w:szCs w:val="20"/>
              </w:rPr>
              <w:t>39.7</w:t>
            </w:r>
          </w:p>
        </w:tc>
        <w:tc>
          <w:tcPr>
            <w:tcW w:w="703" w:type="dxa"/>
          </w:tcPr>
          <w:p w:rsidR="00287427" w:rsidRPr="00392377" w:rsidRDefault="00287427" w:rsidP="00287427">
            <w:pPr>
              <w:pStyle w:val="TableParagraph"/>
              <w:jc w:val="center"/>
              <w:rPr>
                <w:sz w:val="20"/>
                <w:szCs w:val="20"/>
              </w:rPr>
            </w:pPr>
            <w:r w:rsidRPr="00392377">
              <w:rPr>
                <w:sz w:val="20"/>
                <w:szCs w:val="20"/>
              </w:rPr>
              <w:t>40.2</w:t>
            </w:r>
          </w:p>
        </w:tc>
        <w:tc>
          <w:tcPr>
            <w:tcW w:w="703" w:type="dxa"/>
          </w:tcPr>
          <w:p w:rsidR="00287427" w:rsidRPr="00392377" w:rsidRDefault="00287427" w:rsidP="00287427">
            <w:pPr>
              <w:pStyle w:val="TableParagraph"/>
              <w:jc w:val="center"/>
              <w:rPr>
                <w:sz w:val="20"/>
                <w:szCs w:val="20"/>
              </w:rPr>
            </w:pPr>
            <w:r w:rsidRPr="00392377">
              <w:rPr>
                <w:sz w:val="20"/>
                <w:szCs w:val="20"/>
              </w:rPr>
              <w:t>40.3</w:t>
            </w:r>
          </w:p>
        </w:tc>
        <w:tc>
          <w:tcPr>
            <w:tcW w:w="703" w:type="dxa"/>
          </w:tcPr>
          <w:p w:rsidR="00287427" w:rsidRPr="00392377" w:rsidRDefault="00287427" w:rsidP="00287427">
            <w:pPr>
              <w:pStyle w:val="TableParagraph"/>
              <w:jc w:val="center"/>
              <w:rPr>
                <w:sz w:val="20"/>
                <w:szCs w:val="20"/>
              </w:rPr>
            </w:pPr>
            <w:r w:rsidRPr="00392377">
              <w:rPr>
                <w:sz w:val="20"/>
                <w:szCs w:val="20"/>
              </w:rPr>
              <w:t>41.7</w:t>
            </w:r>
          </w:p>
        </w:tc>
        <w:tc>
          <w:tcPr>
            <w:tcW w:w="703" w:type="dxa"/>
          </w:tcPr>
          <w:p w:rsidR="00287427" w:rsidRPr="00392377" w:rsidRDefault="00287427" w:rsidP="00287427">
            <w:pPr>
              <w:pStyle w:val="TableParagraph"/>
              <w:jc w:val="center"/>
              <w:rPr>
                <w:sz w:val="20"/>
                <w:szCs w:val="20"/>
              </w:rPr>
            </w:pPr>
            <w:r w:rsidRPr="00392377">
              <w:rPr>
                <w:sz w:val="20"/>
                <w:szCs w:val="20"/>
              </w:rPr>
              <w:t>43</w:t>
            </w:r>
          </w:p>
        </w:tc>
        <w:tc>
          <w:tcPr>
            <w:tcW w:w="703" w:type="dxa"/>
          </w:tcPr>
          <w:p w:rsidR="00287427" w:rsidRPr="00392377" w:rsidRDefault="00287427" w:rsidP="00287427">
            <w:pPr>
              <w:pStyle w:val="TableParagraph"/>
              <w:jc w:val="center"/>
              <w:rPr>
                <w:sz w:val="20"/>
                <w:szCs w:val="20"/>
              </w:rPr>
            </w:pPr>
            <w:r w:rsidRPr="00392377">
              <w:rPr>
                <w:sz w:val="20"/>
                <w:szCs w:val="20"/>
              </w:rPr>
              <w:t>43</w:t>
            </w:r>
          </w:p>
        </w:tc>
        <w:tc>
          <w:tcPr>
            <w:tcW w:w="703" w:type="dxa"/>
          </w:tcPr>
          <w:p w:rsidR="00287427" w:rsidRPr="00392377" w:rsidRDefault="00287427" w:rsidP="00287427">
            <w:pPr>
              <w:pStyle w:val="TableParagraph"/>
              <w:jc w:val="center"/>
              <w:rPr>
                <w:sz w:val="20"/>
                <w:szCs w:val="20"/>
              </w:rPr>
            </w:pPr>
            <w:r w:rsidRPr="00392377">
              <w:rPr>
                <w:sz w:val="20"/>
                <w:szCs w:val="20"/>
              </w:rPr>
              <w:t>42.5</w:t>
            </w:r>
          </w:p>
        </w:tc>
        <w:tc>
          <w:tcPr>
            <w:tcW w:w="703" w:type="dxa"/>
          </w:tcPr>
          <w:p w:rsidR="00287427" w:rsidRPr="00392377" w:rsidRDefault="00287427" w:rsidP="00287427">
            <w:pPr>
              <w:pStyle w:val="TableParagraph"/>
              <w:jc w:val="center"/>
              <w:rPr>
                <w:sz w:val="20"/>
                <w:szCs w:val="20"/>
              </w:rPr>
            </w:pPr>
            <w:r w:rsidRPr="00392377">
              <w:rPr>
                <w:sz w:val="20"/>
                <w:szCs w:val="20"/>
              </w:rPr>
              <w:t>41</w:t>
            </w:r>
          </w:p>
        </w:tc>
        <w:tc>
          <w:tcPr>
            <w:tcW w:w="703" w:type="dxa"/>
          </w:tcPr>
          <w:p w:rsidR="00287427" w:rsidRPr="00392377" w:rsidRDefault="00287427" w:rsidP="00287427">
            <w:pPr>
              <w:pStyle w:val="TableParagraph"/>
              <w:jc w:val="center"/>
              <w:rPr>
                <w:sz w:val="20"/>
                <w:szCs w:val="20"/>
              </w:rPr>
            </w:pPr>
            <w:r w:rsidRPr="00392377">
              <w:rPr>
                <w:sz w:val="20"/>
                <w:szCs w:val="20"/>
              </w:rPr>
              <w:t>41.6</w:t>
            </w:r>
          </w:p>
        </w:tc>
        <w:tc>
          <w:tcPr>
            <w:tcW w:w="703" w:type="dxa"/>
          </w:tcPr>
          <w:p w:rsidR="00287427" w:rsidRPr="00392377" w:rsidRDefault="00287427" w:rsidP="00287427">
            <w:pPr>
              <w:pStyle w:val="TableParagraph"/>
              <w:jc w:val="center"/>
              <w:rPr>
                <w:sz w:val="20"/>
                <w:szCs w:val="20"/>
              </w:rPr>
            </w:pPr>
            <w:r w:rsidRPr="00392377">
              <w:rPr>
                <w:sz w:val="20"/>
                <w:szCs w:val="20"/>
              </w:rPr>
              <w:t>42.7</w:t>
            </w:r>
          </w:p>
        </w:tc>
        <w:tc>
          <w:tcPr>
            <w:tcW w:w="569" w:type="dxa"/>
          </w:tcPr>
          <w:p w:rsidR="00287427" w:rsidRPr="00392377" w:rsidRDefault="00287427" w:rsidP="00287427">
            <w:pPr>
              <w:pStyle w:val="TableParagraph"/>
              <w:jc w:val="center"/>
              <w:rPr>
                <w:sz w:val="20"/>
                <w:szCs w:val="20"/>
              </w:rPr>
            </w:pPr>
            <w:r w:rsidRPr="00392377">
              <w:rPr>
                <w:sz w:val="20"/>
                <w:szCs w:val="20"/>
              </w:rPr>
              <w:t>37.3</w:t>
            </w:r>
          </w:p>
        </w:tc>
        <w:tc>
          <w:tcPr>
            <w:tcW w:w="540" w:type="dxa"/>
          </w:tcPr>
          <w:p w:rsidR="00287427" w:rsidRPr="00392377" w:rsidRDefault="00287427" w:rsidP="00287427">
            <w:pPr>
              <w:pStyle w:val="TableParagraph"/>
              <w:jc w:val="center"/>
              <w:rPr>
                <w:sz w:val="20"/>
                <w:szCs w:val="20"/>
              </w:rPr>
            </w:pPr>
            <w:r w:rsidRPr="00392377">
              <w:rPr>
                <w:sz w:val="20"/>
                <w:szCs w:val="20"/>
              </w:rPr>
              <w:t>23.6</w:t>
            </w:r>
          </w:p>
        </w:tc>
        <w:tc>
          <w:tcPr>
            <w:tcW w:w="630" w:type="dxa"/>
          </w:tcPr>
          <w:p w:rsidR="00287427" w:rsidRPr="00392377" w:rsidRDefault="00287427" w:rsidP="00287427">
            <w:pPr>
              <w:pStyle w:val="TableParagraph"/>
              <w:jc w:val="center"/>
              <w:rPr>
                <w:sz w:val="20"/>
                <w:szCs w:val="20"/>
              </w:rPr>
            </w:pPr>
            <w:r w:rsidRPr="00392377">
              <w:rPr>
                <w:sz w:val="20"/>
                <w:szCs w:val="20"/>
              </w:rPr>
              <w:t>0</w:t>
            </w:r>
          </w:p>
        </w:tc>
      </w:tr>
      <w:tr w:rsidR="00287427" w:rsidRPr="00392377" w:rsidTr="00287427">
        <w:trPr>
          <w:trHeight w:val="621"/>
        </w:trPr>
        <w:tc>
          <w:tcPr>
            <w:tcW w:w="963" w:type="dxa"/>
            <w:vMerge/>
            <w:vAlign w:val="center"/>
          </w:tcPr>
          <w:p w:rsidR="00287427" w:rsidRPr="00392377" w:rsidRDefault="00287427" w:rsidP="00287427">
            <w:pPr>
              <w:jc w:val="center"/>
              <w:rPr>
                <w:rFonts w:ascii="Times New Roman" w:hAnsi="Times New Roman" w:cs="Times New Roman"/>
                <w:sz w:val="20"/>
                <w:szCs w:val="20"/>
                <w:lang w:val="en-US"/>
              </w:rPr>
            </w:pPr>
          </w:p>
        </w:tc>
        <w:tc>
          <w:tcPr>
            <w:tcW w:w="540" w:type="dxa"/>
            <w:vAlign w:val="center"/>
          </w:tcPr>
          <w:p w:rsidR="00287427" w:rsidRPr="00392377" w:rsidRDefault="00287427" w:rsidP="00287427">
            <w:pPr>
              <w:jc w:val="center"/>
              <w:rPr>
                <w:rFonts w:ascii="Times New Roman" w:hAnsi="Times New Roman" w:cs="Times New Roman"/>
                <w:sz w:val="20"/>
                <w:szCs w:val="20"/>
                <w:vertAlign w:val="subscript"/>
                <w:lang w:val="en-US"/>
              </w:rPr>
            </w:pPr>
            <w:r w:rsidRPr="00392377">
              <w:rPr>
                <w:rFonts w:ascii="Times New Roman" w:hAnsi="Times New Roman" w:cs="Times New Roman"/>
                <w:sz w:val="20"/>
                <w:szCs w:val="20"/>
                <w:lang w:val="en-US"/>
              </w:rPr>
              <w:t>K</w:t>
            </w:r>
            <w:r w:rsidRPr="00392377">
              <w:rPr>
                <w:rFonts w:ascii="Times New Roman" w:hAnsi="Times New Roman" w:cs="Times New Roman"/>
                <w:sz w:val="20"/>
                <w:szCs w:val="20"/>
                <w:vertAlign w:val="subscript"/>
                <w:lang w:val="en-US"/>
              </w:rPr>
              <w:t>u</w:t>
            </w:r>
          </w:p>
        </w:tc>
        <w:tc>
          <w:tcPr>
            <w:tcW w:w="482" w:type="dxa"/>
          </w:tcPr>
          <w:p w:rsidR="00287427" w:rsidRPr="00392377" w:rsidRDefault="00287427" w:rsidP="00287427">
            <w:pPr>
              <w:pStyle w:val="TableParagraph"/>
              <w:jc w:val="center"/>
              <w:rPr>
                <w:sz w:val="20"/>
                <w:szCs w:val="20"/>
              </w:rPr>
            </w:pPr>
            <w:r w:rsidRPr="00392377">
              <w:rPr>
                <w:sz w:val="20"/>
                <w:szCs w:val="20"/>
              </w:rPr>
              <w:t>1.34</w:t>
            </w:r>
          </w:p>
        </w:tc>
        <w:tc>
          <w:tcPr>
            <w:tcW w:w="606" w:type="dxa"/>
          </w:tcPr>
          <w:p w:rsidR="00287427" w:rsidRPr="00392377" w:rsidRDefault="00287427" w:rsidP="00287427">
            <w:pPr>
              <w:pStyle w:val="TableParagraph"/>
              <w:jc w:val="center"/>
              <w:rPr>
                <w:sz w:val="20"/>
                <w:szCs w:val="20"/>
              </w:rPr>
            </w:pPr>
            <w:r w:rsidRPr="00392377">
              <w:rPr>
                <w:sz w:val="20"/>
                <w:szCs w:val="20"/>
              </w:rPr>
              <w:t>3.69</w:t>
            </w:r>
          </w:p>
        </w:tc>
        <w:tc>
          <w:tcPr>
            <w:tcW w:w="703" w:type="dxa"/>
          </w:tcPr>
          <w:p w:rsidR="00287427" w:rsidRPr="00392377" w:rsidRDefault="00287427" w:rsidP="00287427">
            <w:pPr>
              <w:pStyle w:val="TableParagraph"/>
              <w:jc w:val="center"/>
              <w:rPr>
                <w:sz w:val="20"/>
                <w:szCs w:val="20"/>
              </w:rPr>
            </w:pPr>
            <w:r w:rsidRPr="00392377">
              <w:rPr>
                <w:sz w:val="20"/>
                <w:szCs w:val="20"/>
              </w:rPr>
              <w:t>3.85</w:t>
            </w:r>
          </w:p>
        </w:tc>
        <w:tc>
          <w:tcPr>
            <w:tcW w:w="615" w:type="dxa"/>
          </w:tcPr>
          <w:p w:rsidR="00287427" w:rsidRPr="00392377" w:rsidRDefault="00287427" w:rsidP="00287427">
            <w:pPr>
              <w:pStyle w:val="TableParagraph"/>
              <w:jc w:val="center"/>
              <w:rPr>
                <w:sz w:val="20"/>
                <w:szCs w:val="20"/>
              </w:rPr>
            </w:pPr>
            <w:r w:rsidRPr="00392377">
              <w:rPr>
                <w:sz w:val="20"/>
                <w:szCs w:val="20"/>
              </w:rPr>
              <w:t>3.97</w:t>
            </w:r>
          </w:p>
        </w:tc>
        <w:tc>
          <w:tcPr>
            <w:tcW w:w="703" w:type="dxa"/>
          </w:tcPr>
          <w:p w:rsidR="00287427" w:rsidRPr="00392377" w:rsidRDefault="00287427" w:rsidP="00287427">
            <w:pPr>
              <w:pStyle w:val="TableParagraph"/>
              <w:jc w:val="center"/>
              <w:rPr>
                <w:sz w:val="20"/>
                <w:szCs w:val="20"/>
              </w:rPr>
            </w:pPr>
            <w:r w:rsidRPr="00392377">
              <w:rPr>
                <w:sz w:val="20"/>
                <w:szCs w:val="20"/>
              </w:rPr>
              <w:t>4.02</w:t>
            </w:r>
          </w:p>
        </w:tc>
        <w:tc>
          <w:tcPr>
            <w:tcW w:w="703" w:type="dxa"/>
          </w:tcPr>
          <w:p w:rsidR="00287427" w:rsidRPr="00392377" w:rsidRDefault="00287427" w:rsidP="00287427">
            <w:pPr>
              <w:pStyle w:val="TableParagraph"/>
              <w:jc w:val="center"/>
              <w:rPr>
                <w:sz w:val="20"/>
                <w:szCs w:val="20"/>
              </w:rPr>
            </w:pPr>
            <w:r w:rsidRPr="00392377">
              <w:rPr>
                <w:sz w:val="20"/>
                <w:szCs w:val="20"/>
              </w:rPr>
              <w:t>4.03</w:t>
            </w:r>
          </w:p>
        </w:tc>
        <w:tc>
          <w:tcPr>
            <w:tcW w:w="703" w:type="dxa"/>
          </w:tcPr>
          <w:p w:rsidR="00287427" w:rsidRPr="00392377" w:rsidRDefault="00287427" w:rsidP="00287427">
            <w:pPr>
              <w:pStyle w:val="TableParagraph"/>
              <w:jc w:val="center"/>
              <w:rPr>
                <w:sz w:val="20"/>
                <w:szCs w:val="20"/>
              </w:rPr>
            </w:pPr>
            <w:r w:rsidRPr="00392377">
              <w:rPr>
                <w:sz w:val="20"/>
                <w:szCs w:val="20"/>
              </w:rPr>
              <w:t>4.17</w:t>
            </w:r>
          </w:p>
        </w:tc>
        <w:tc>
          <w:tcPr>
            <w:tcW w:w="703" w:type="dxa"/>
          </w:tcPr>
          <w:p w:rsidR="00287427" w:rsidRPr="00392377" w:rsidRDefault="00287427" w:rsidP="00287427">
            <w:pPr>
              <w:pStyle w:val="TableParagraph"/>
              <w:jc w:val="center"/>
              <w:rPr>
                <w:sz w:val="20"/>
                <w:szCs w:val="20"/>
              </w:rPr>
            </w:pPr>
            <w:r w:rsidRPr="00392377">
              <w:rPr>
                <w:sz w:val="20"/>
                <w:szCs w:val="20"/>
              </w:rPr>
              <w:t>4.3</w:t>
            </w:r>
          </w:p>
        </w:tc>
        <w:tc>
          <w:tcPr>
            <w:tcW w:w="703" w:type="dxa"/>
          </w:tcPr>
          <w:p w:rsidR="00287427" w:rsidRPr="00392377" w:rsidRDefault="00287427" w:rsidP="00287427">
            <w:pPr>
              <w:pStyle w:val="TableParagraph"/>
              <w:jc w:val="center"/>
              <w:rPr>
                <w:sz w:val="20"/>
                <w:szCs w:val="20"/>
              </w:rPr>
            </w:pPr>
            <w:r w:rsidRPr="00392377">
              <w:rPr>
                <w:sz w:val="20"/>
                <w:szCs w:val="20"/>
              </w:rPr>
              <w:t>4.3</w:t>
            </w:r>
          </w:p>
        </w:tc>
        <w:tc>
          <w:tcPr>
            <w:tcW w:w="703" w:type="dxa"/>
          </w:tcPr>
          <w:p w:rsidR="00287427" w:rsidRPr="00392377" w:rsidRDefault="00287427" w:rsidP="00287427">
            <w:pPr>
              <w:pStyle w:val="TableParagraph"/>
              <w:jc w:val="center"/>
              <w:rPr>
                <w:sz w:val="20"/>
                <w:szCs w:val="20"/>
              </w:rPr>
            </w:pPr>
            <w:r w:rsidRPr="00392377">
              <w:rPr>
                <w:sz w:val="20"/>
                <w:szCs w:val="20"/>
              </w:rPr>
              <w:t>4.25</w:t>
            </w:r>
          </w:p>
        </w:tc>
        <w:tc>
          <w:tcPr>
            <w:tcW w:w="703" w:type="dxa"/>
          </w:tcPr>
          <w:p w:rsidR="00287427" w:rsidRPr="00392377" w:rsidRDefault="00287427" w:rsidP="00287427">
            <w:pPr>
              <w:pStyle w:val="TableParagraph"/>
              <w:jc w:val="center"/>
              <w:rPr>
                <w:sz w:val="20"/>
                <w:szCs w:val="20"/>
              </w:rPr>
            </w:pPr>
            <w:r w:rsidRPr="00392377">
              <w:rPr>
                <w:sz w:val="20"/>
                <w:szCs w:val="20"/>
              </w:rPr>
              <w:t>4.1</w:t>
            </w:r>
          </w:p>
        </w:tc>
        <w:tc>
          <w:tcPr>
            <w:tcW w:w="703" w:type="dxa"/>
          </w:tcPr>
          <w:p w:rsidR="00287427" w:rsidRPr="00392377" w:rsidRDefault="00287427" w:rsidP="00287427">
            <w:pPr>
              <w:pStyle w:val="TableParagraph"/>
              <w:jc w:val="center"/>
              <w:rPr>
                <w:sz w:val="20"/>
                <w:szCs w:val="20"/>
              </w:rPr>
            </w:pPr>
            <w:r w:rsidRPr="00392377">
              <w:rPr>
                <w:sz w:val="20"/>
                <w:szCs w:val="20"/>
              </w:rPr>
              <w:t>4.16</w:t>
            </w:r>
          </w:p>
        </w:tc>
        <w:tc>
          <w:tcPr>
            <w:tcW w:w="703" w:type="dxa"/>
          </w:tcPr>
          <w:p w:rsidR="00287427" w:rsidRPr="00392377" w:rsidRDefault="00287427" w:rsidP="00287427">
            <w:pPr>
              <w:pStyle w:val="TableParagraph"/>
              <w:jc w:val="center"/>
              <w:rPr>
                <w:sz w:val="20"/>
                <w:szCs w:val="20"/>
              </w:rPr>
            </w:pPr>
            <w:r w:rsidRPr="00392377">
              <w:rPr>
                <w:sz w:val="20"/>
                <w:szCs w:val="20"/>
              </w:rPr>
              <w:t>4.27</w:t>
            </w:r>
          </w:p>
        </w:tc>
        <w:tc>
          <w:tcPr>
            <w:tcW w:w="569" w:type="dxa"/>
          </w:tcPr>
          <w:p w:rsidR="00287427" w:rsidRPr="00392377" w:rsidRDefault="00287427" w:rsidP="00287427">
            <w:pPr>
              <w:pStyle w:val="TableParagraph"/>
              <w:jc w:val="center"/>
              <w:rPr>
                <w:sz w:val="20"/>
                <w:szCs w:val="20"/>
              </w:rPr>
            </w:pPr>
            <w:r w:rsidRPr="00392377">
              <w:rPr>
                <w:sz w:val="20"/>
                <w:szCs w:val="20"/>
              </w:rPr>
              <w:t>3.73</w:t>
            </w:r>
          </w:p>
        </w:tc>
        <w:tc>
          <w:tcPr>
            <w:tcW w:w="540" w:type="dxa"/>
          </w:tcPr>
          <w:p w:rsidR="00287427" w:rsidRPr="00392377" w:rsidRDefault="00287427" w:rsidP="00287427">
            <w:pPr>
              <w:pStyle w:val="TableParagraph"/>
              <w:jc w:val="center"/>
              <w:rPr>
                <w:sz w:val="20"/>
                <w:szCs w:val="20"/>
              </w:rPr>
            </w:pPr>
            <w:r w:rsidRPr="00392377">
              <w:rPr>
                <w:sz w:val="20"/>
                <w:szCs w:val="20"/>
              </w:rPr>
              <w:t>2.36</w:t>
            </w:r>
          </w:p>
        </w:tc>
        <w:tc>
          <w:tcPr>
            <w:tcW w:w="630" w:type="dxa"/>
          </w:tcPr>
          <w:p w:rsidR="00287427" w:rsidRPr="00392377" w:rsidRDefault="00287427" w:rsidP="00287427">
            <w:pPr>
              <w:pStyle w:val="TableParagraph"/>
              <w:jc w:val="center"/>
              <w:rPr>
                <w:sz w:val="20"/>
                <w:szCs w:val="20"/>
              </w:rPr>
            </w:pPr>
            <w:r w:rsidRPr="00392377">
              <w:rPr>
                <w:sz w:val="20"/>
                <w:szCs w:val="20"/>
              </w:rPr>
              <w:t>0</w:t>
            </w:r>
          </w:p>
        </w:tc>
      </w:tr>
      <w:tr w:rsidR="00287427" w:rsidRPr="00392377" w:rsidTr="00287427">
        <w:trPr>
          <w:trHeight w:val="621"/>
        </w:trPr>
        <w:tc>
          <w:tcPr>
            <w:tcW w:w="963" w:type="dxa"/>
            <w:vMerge w:val="restart"/>
            <w:vAlign w:val="center"/>
          </w:tcPr>
          <w:p w:rsidR="00287427" w:rsidRPr="00392377" w:rsidRDefault="00287427" w:rsidP="00287427">
            <w:pPr>
              <w:jc w:val="center"/>
              <w:rPr>
                <w:rFonts w:ascii="Times New Roman" w:hAnsi="Times New Roman" w:cs="Times New Roman"/>
                <w:sz w:val="20"/>
                <w:szCs w:val="20"/>
                <w:lang w:val="en-US"/>
              </w:rPr>
            </w:pPr>
            <w:r w:rsidRPr="00392377">
              <w:rPr>
                <w:rFonts w:ascii="Times New Roman" w:hAnsi="Times New Roman" w:cs="Times New Roman"/>
                <w:sz w:val="20"/>
                <w:szCs w:val="20"/>
                <w:lang w:val="en-US"/>
              </w:rPr>
              <w:t xml:space="preserve">EC </w:t>
            </w:r>
            <w:proofErr w:type="spellStart"/>
            <w:r w:rsidRPr="00392377">
              <w:rPr>
                <w:rFonts w:ascii="Times New Roman" w:hAnsi="Times New Roman" w:cs="Times New Roman"/>
                <w:sz w:val="20"/>
                <w:szCs w:val="20"/>
                <w:lang w:val="en-US"/>
              </w:rPr>
              <w:t>reactie</w:t>
            </w:r>
            <w:proofErr w:type="spellEnd"/>
            <w:r w:rsidRPr="00392377">
              <w:rPr>
                <w:rFonts w:ascii="Times New Roman" w:hAnsi="Times New Roman" w:cs="Times New Roman"/>
                <w:sz w:val="20"/>
                <w:szCs w:val="20"/>
                <w:lang w:val="en-US"/>
              </w:rPr>
              <w:t xml:space="preserve"> </w:t>
            </w:r>
            <w:proofErr w:type="spellStart"/>
            <w:r w:rsidRPr="00392377">
              <w:rPr>
                <w:rFonts w:ascii="Times New Roman" w:hAnsi="Times New Roman" w:cs="Times New Roman"/>
                <w:sz w:val="20"/>
                <w:szCs w:val="20"/>
                <w:lang w:val="en-US"/>
              </w:rPr>
              <w:t>negativa</w:t>
            </w:r>
            <w:proofErr w:type="spellEnd"/>
          </w:p>
        </w:tc>
        <w:tc>
          <w:tcPr>
            <w:tcW w:w="540" w:type="dxa"/>
            <w:vAlign w:val="center"/>
          </w:tcPr>
          <w:p w:rsidR="00287427" w:rsidRPr="00392377" w:rsidRDefault="00287427" w:rsidP="00287427">
            <w:pPr>
              <w:jc w:val="center"/>
              <w:rPr>
                <w:rFonts w:ascii="Times New Roman" w:hAnsi="Times New Roman" w:cs="Times New Roman"/>
                <w:sz w:val="20"/>
                <w:szCs w:val="20"/>
                <w:lang w:val="en-US"/>
              </w:rPr>
            </w:pPr>
            <w:proofErr w:type="spellStart"/>
            <w:r w:rsidRPr="00392377">
              <w:rPr>
                <w:rFonts w:ascii="Times New Roman" w:hAnsi="Times New Roman" w:cs="Times New Roman"/>
                <w:sz w:val="20"/>
                <w:szCs w:val="20"/>
                <w:lang w:val="en-US"/>
              </w:rPr>
              <w:t>Uieș</w:t>
            </w:r>
            <w:proofErr w:type="spellEnd"/>
            <w:r w:rsidRPr="00392377">
              <w:rPr>
                <w:rFonts w:ascii="Times New Roman" w:hAnsi="Times New Roman" w:cs="Times New Roman"/>
                <w:sz w:val="20"/>
                <w:szCs w:val="20"/>
                <w:lang w:val="en-US"/>
              </w:rPr>
              <w:t xml:space="preserve">  mV</w:t>
            </w:r>
          </w:p>
        </w:tc>
        <w:tc>
          <w:tcPr>
            <w:tcW w:w="482" w:type="dxa"/>
          </w:tcPr>
          <w:p w:rsidR="00287427" w:rsidRPr="00392377" w:rsidRDefault="00287427" w:rsidP="00287427">
            <w:pPr>
              <w:pStyle w:val="TableParagraph"/>
              <w:jc w:val="center"/>
              <w:rPr>
                <w:sz w:val="20"/>
                <w:szCs w:val="20"/>
              </w:rPr>
            </w:pPr>
            <w:r w:rsidRPr="00392377">
              <w:rPr>
                <w:sz w:val="20"/>
                <w:szCs w:val="20"/>
              </w:rPr>
              <w:t>13.9</w:t>
            </w:r>
          </w:p>
        </w:tc>
        <w:tc>
          <w:tcPr>
            <w:tcW w:w="606" w:type="dxa"/>
          </w:tcPr>
          <w:p w:rsidR="00287427" w:rsidRPr="00392377" w:rsidRDefault="00287427" w:rsidP="00287427">
            <w:pPr>
              <w:pStyle w:val="TableParagraph"/>
              <w:jc w:val="center"/>
              <w:rPr>
                <w:sz w:val="20"/>
                <w:szCs w:val="20"/>
              </w:rPr>
            </w:pPr>
            <w:r w:rsidRPr="00392377">
              <w:rPr>
                <w:sz w:val="20"/>
                <w:szCs w:val="20"/>
              </w:rPr>
              <w:t>57.8</w:t>
            </w:r>
          </w:p>
        </w:tc>
        <w:tc>
          <w:tcPr>
            <w:tcW w:w="703" w:type="dxa"/>
          </w:tcPr>
          <w:p w:rsidR="00287427" w:rsidRPr="00392377" w:rsidRDefault="00287427" w:rsidP="00287427">
            <w:pPr>
              <w:pStyle w:val="TableParagraph"/>
              <w:jc w:val="center"/>
              <w:rPr>
                <w:sz w:val="20"/>
                <w:szCs w:val="20"/>
              </w:rPr>
            </w:pPr>
            <w:r w:rsidRPr="00392377">
              <w:rPr>
                <w:sz w:val="20"/>
                <w:szCs w:val="20"/>
              </w:rPr>
              <w:t>91</w:t>
            </w:r>
          </w:p>
        </w:tc>
        <w:tc>
          <w:tcPr>
            <w:tcW w:w="615" w:type="dxa"/>
          </w:tcPr>
          <w:p w:rsidR="00287427" w:rsidRPr="00392377" w:rsidRDefault="00287427" w:rsidP="00287427">
            <w:pPr>
              <w:pStyle w:val="TableParagraph"/>
              <w:jc w:val="center"/>
              <w:rPr>
                <w:sz w:val="20"/>
                <w:szCs w:val="20"/>
              </w:rPr>
            </w:pPr>
            <w:r w:rsidRPr="00392377">
              <w:rPr>
                <w:sz w:val="20"/>
                <w:szCs w:val="20"/>
              </w:rPr>
              <w:t>156</w:t>
            </w:r>
          </w:p>
        </w:tc>
        <w:tc>
          <w:tcPr>
            <w:tcW w:w="703" w:type="dxa"/>
          </w:tcPr>
          <w:p w:rsidR="00287427" w:rsidRPr="00392377" w:rsidRDefault="00287427" w:rsidP="00287427">
            <w:pPr>
              <w:pStyle w:val="TableParagraph"/>
              <w:jc w:val="center"/>
              <w:rPr>
                <w:sz w:val="20"/>
                <w:szCs w:val="20"/>
              </w:rPr>
            </w:pPr>
            <w:r w:rsidRPr="00392377">
              <w:rPr>
                <w:sz w:val="20"/>
                <w:szCs w:val="20"/>
              </w:rPr>
              <w:t>215</w:t>
            </w:r>
          </w:p>
        </w:tc>
        <w:tc>
          <w:tcPr>
            <w:tcW w:w="703" w:type="dxa"/>
          </w:tcPr>
          <w:p w:rsidR="00287427" w:rsidRPr="00392377" w:rsidRDefault="00287427" w:rsidP="00287427">
            <w:pPr>
              <w:pStyle w:val="TableParagraph"/>
              <w:jc w:val="center"/>
              <w:rPr>
                <w:sz w:val="20"/>
                <w:szCs w:val="20"/>
              </w:rPr>
            </w:pPr>
            <w:r w:rsidRPr="00392377">
              <w:rPr>
                <w:sz w:val="20"/>
                <w:szCs w:val="20"/>
              </w:rPr>
              <w:t>255</w:t>
            </w:r>
          </w:p>
        </w:tc>
        <w:tc>
          <w:tcPr>
            <w:tcW w:w="703" w:type="dxa"/>
          </w:tcPr>
          <w:p w:rsidR="00287427" w:rsidRPr="00392377" w:rsidRDefault="00287427" w:rsidP="00287427">
            <w:pPr>
              <w:pStyle w:val="TableParagraph"/>
              <w:jc w:val="center"/>
              <w:rPr>
                <w:sz w:val="20"/>
                <w:szCs w:val="20"/>
              </w:rPr>
            </w:pPr>
            <w:r w:rsidRPr="00392377">
              <w:rPr>
                <w:sz w:val="20"/>
                <w:szCs w:val="20"/>
              </w:rPr>
              <w:t>257</w:t>
            </w:r>
          </w:p>
        </w:tc>
        <w:tc>
          <w:tcPr>
            <w:tcW w:w="703" w:type="dxa"/>
          </w:tcPr>
          <w:p w:rsidR="00287427" w:rsidRPr="00392377" w:rsidRDefault="00287427" w:rsidP="00287427">
            <w:pPr>
              <w:pStyle w:val="TableParagraph"/>
              <w:jc w:val="center"/>
              <w:rPr>
                <w:sz w:val="20"/>
                <w:szCs w:val="20"/>
              </w:rPr>
            </w:pPr>
            <w:r w:rsidRPr="00392377">
              <w:rPr>
                <w:sz w:val="20"/>
                <w:szCs w:val="20"/>
              </w:rPr>
              <w:t>273.4</w:t>
            </w:r>
          </w:p>
        </w:tc>
        <w:tc>
          <w:tcPr>
            <w:tcW w:w="703" w:type="dxa"/>
          </w:tcPr>
          <w:p w:rsidR="00287427" w:rsidRPr="00392377" w:rsidRDefault="00287427" w:rsidP="00287427">
            <w:pPr>
              <w:pStyle w:val="TableParagraph"/>
              <w:jc w:val="center"/>
              <w:rPr>
                <w:sz w:val="20"/>
                <w:szCs w:val="20"/>
              </w:rPr>
            </w:pPr>
            <w:r w:rsidRPr="00392377">
              <w:rPr>
                <w:sz w:val="20"/>
                <w:szCs w:val="20"/>
              </w:rPr>
              <w:t>272</w:t>
            </w:r>
          </w:p>
        </w:tc>
        <w:tc>
          <w:tcPr>
            <w:tcW w:w="703" w:type="dxa"/>
          </w:tcPr>
          <w:p w:rsidR="00287427" w:rsidRPr="00392377" w:rsidRDefault="00287427" w:rsidP="00287427">
            <w:pPr>
              <w:pStyle w:val="TableParagraph"/>
              <w:jc w:val="center"/>
              <w:rPr>
                <w:sz w:val="20"/>
                <w:szCs w:val="20"/>
              </w:rPr>
            </w:pPr>
            <w:r w:rsidRPr="00392377">
              <w:rPr>
                <w:sz w:val="20"/>
                <w:szCs w:val="20"/>
              </w:rPr>
              <w:t>265.6</w:t>
            </w:r>
          </w:p>
        </w:tc>
        <w:tc>
          <w:tcPr>
            <w:tcW w:w="703" w:type="dxa"/>
          </w:tcPr>
          <w:p w:rsidR="00287427" w:rsidRPr="00392377" w:rsidRDefault="00287427" w:rsidP="00287427">
            <w:pPr>
              <w:pStyle w:val="TableParagraph"/>
              <w:jc w:val="center"/>
              <w:rPr>
                <w:sz w:val="20"/>
                <w:szCs w:val="20"/>
              </w:rPr>
            </w:pPr>
            <w:r w:rsidRPr="00392377">
              <w:rPr>
                <w:sz w:val="20"/>
                <w:szCs w:val="20"/>
              </w:rPr>
              <w:t>265.1</w:t>
            </w:r>
          </w:p>
        </w:tc>
        <w:tc>
          <w:tcPr>
            <w:tcW w:w="703" w:type="dxa"/>
          </w:tcPr>
          <w:p w:rsidR="00287427" w:rsidRPr="00392377" w:rsidRDefault="00287427" w:rsidP="00287427">
            <w:pPr>
              <w:pStyle w:val="TableParagraph"/>
              <w:jc w:val="center"/>
              <w:rPr>
                <w:sz w:val="20"/>
                <w:szCs w:val="20"/>
              </w:rPr>
            </w:pPr>
            <w:r w:rsidRPr="00392377">
              <w:rPr>
                <w:sz w:val="20"/>
                <w:szCs w:val="20"/>
              </w:rPr>
              <w:t>257.4</w:t>
            </w:r>
          </w:p>
        </w:tc>
        <w:tc>
          <w:tcPr>
            <w:tcW w:w="703" w:type="dxa"/>
          </w:tcPr>
          <w:p w:rsidR="00287427" w:rsidRPr="00392377" w:rsidRDefault="00287427" w:rsidP="00287427">
            <w:pPr>
              <w:pStyle w:val="TableParagraph"/>
              <w:jc w:val="center"/>
              <w:rPr>
                <w:sz w:val="20"/>
                <w:szCs w:val="20"/>
              </w:rPr>
            </w:pPr>
            <w:r w:rsidRPr="00392377">
              <w:rPr>
                <w:sz w:val="20"/>
                <w:szCs w:val="20"/>
              </w:rPr>
              <w:t>222</w:t>
            </w:r>
          </w:p>
        </w:tc>
        <w:tc>
          <w:tcPr>
            <w:tcW w:w="569" w:type="dxa"/>
          </w:tcPr>
          <w:p w:rsidR="00287427" w:rsidRPr="00392377" w:rsidRDefault="00287427" w:rsidP="00287427">
            <w:pPr>
              <w:pStyle w:val="TableParagraph"/>
              <w:jc w:val="center"/>
              <w:rPr>
                <w:sz w:val="20"/>
                <w:szCs w:val="20"/>
              </w:rPr>
            </w:pPr>
            <w:r w:rsidRPr="00392377">
              <w:rPr>
                <w:sz w:val="20"/>
                <w:szCs w:val="20"/>
              </w:rPr>
              <w:t>159</w:t>
            </w:r>
          </w:p>
        </w:tc>
        <w:tc>
          <w:tcPr>
            <w:tcW w:w="540" w:type="dxa"/>
          </w:tcPr>
          <w:p w:rsidR="00287427" w:rsidRPr="00392377" w:rsidRDefault="00287427" w:rsidP="00287427">
            <w:pPr>
              <w:pStyle w:val="TableParagraph"/>
              <w:jc w:val="center"/>
              <w:rPr>
                <w:sz w:val="20"/>
                <w:szCs w:val="20"/>
              </w:rPr>
            </w:pPr>
            <w:r w:rsidRPr="00392377">
              <w:rPr>
                <w:sz w:val="20"/>
                <w:szCs w:val="20"/>
              </w:rPr>
              <w:t>0</w:t>
            </w:r>
          </w:p>
        </w:tc>
        <w:tc>
          <w:tcPr>
            <w:tcW w:w="630" w:type="dxa"/>
          </w:tcPr>
          <w:p w:rsidR="00287427" w:rsidRPr="00392377" w:rsidRDefault="00287427" w:rsidP="00287427">
            <w:pPr>
              <w:pStyle w:val="TableParagraph"/>
              <w:jc w:val="center"/>
              <w:rPr>
                <w:sz w:val="20"/>
                <w:szCs w:val="20"/>
              </w:rPr>
            </w:pPr>
            <w:r w:rsidRPr="00392377">
              <w:rPr>
                <w:sz w:val="20"/>
                <w:szCs w:val="20"/>
              </w:rPr>
              <w:t>0</w:t>
            </w:r>
          </w:p>
        </w:tc>
      </w:tr>
      <w:tr w:rsidR="00287427" w:rsidRPr="00392377" w:rsidTr="00287427">
        <w:trPr>
          <w:trHeight w:val="621"/>
        </w:trPr>
        <w:tc>
          <w:tcPr>
            <w:tcW w:w="963" w:type="dxa"/>
            <w:vMerge/>
            <w:vAlign w:val="center"/>
          </w:tcPr>
          <w:p w:rsidR="00287427" w:rsidRPr="00392377" w:rsidRDefault="00287427" w:rsidP="00287427">
            <w:pPr>
              <w:jc w:val="center"/>
              <w:rPr>
                <w:rFonts w:ascii="Times New Roman" w:hAnsi="Times New Roman" w:cs="Times New Roman"/>
                <w:sz w:val="20"/>
                <w:szCs w:val="20"/>
                <w:lang w:val="en-US"/>
              </w:rPr>
            </w:pPr>
          </w:p>
        </w:tc>
        <w:tc>
          <w:tcPr>
            <w:tcW w:w="540" w:type="dxa"/>
            <w:vAlign w:val="center"/>
          </w:tcPr>
          <w:p w:rsidR="00287427" w:rsidRPr="00392377" w:rsidRDefault="00287427" w:rsidP="00287427">
            <w:pPr>
              <w:jc w:val="center"/>
              <w:rPr>
                <w:rFonts w:ascii="Times New Roman" w:hAnsi="Times New Roman" w:cs="Times New Roman"/>
                <w:sz w:val="20"/>
                <w:szCs w:val="20"/>
                <w:vertAlign w:val="subscript"/>
                <w:lang w:val="en-US"/>
              </w:rPr>
            </w:pPr>
            <w:r w:rsidRPr="00392377">
              <w:rPr>
                <w:rFonts w:ascii="Times New Roman" w:hAnsi="Times New Roman" w:cs="Times New Roman"/>
                <w:sz w:val="20"/>
                <w:szCs w:val="20"/>
                <w:lang w:val="en-US"/>
              </w:rPr>
              <w:t>K</w:t>
            </w:r>
            <w:r w:rsidRPr="00392377">
              <w:rPr>
                <w:rFonts w:ascii="Times New Roman" w:hAnsi="Times New Roman" w:cs="Times New Roman"/>
                <w:sz w:val="20"/>
                <w:szCs w:val="20"/>
                <w:vertAlign w:val="subscript"/>
                <w:lang w:val="en-US"/>
              </w:rPr>
              <w:t>u</w:t>
            </w:r>
          </w:p>
        </w:tc>
        <w:tc>
          <w:tcPr>
            <w:tcW w:w="482" w:type="dxa"/>
          </w:tcPr>
          <w:p w:rsidR="00287427" w:rsidRPr="00392377" w:rsidRDefault="003C0F64" w:rsidP="00287427">
            <w:pPr>
              <w:pStyle w:val="TableParagraph"/>
              <w:jc w:val="center"/>
              <w:rPr>
                <w:sz w:val="20"/>
                <w:szCs w:val="20"/>
              </w:rPr>
            </w:pPr>
            <w:r w:rsidRPr="00392377">
              <w:rPr>
                <w:sz w:val="20"/>
                <w:szCs w:val="20"/>
              </w:rPr>
              <w:t>1.39</w:t>
            </w:r>
          </w:p>
        </w:tc>
        <w:tc>
          <w:tcPr>
            <w:tcW w:w="606" w:type="dxa"/>
          </w:tcPr>
          <w:p w:rsidR="00287427" w:rsidRPr="00392377" w:rsidRDefault="003C0F64" w:rsidP="00287427">
            <w:pPr>
              <w:pStyle w:val="TableParagraph"/>
              <w:jc w:val="center"/>
              <w:rPr>
                <w:sz w:val="20"/>
                <w:szCs w:val="20"/>
              </w:rPr>
            </w:pPr>
            <w:r w:rsidRPr="00392377">
              <w:rPr>
                <w:sz w:val="20"/>
                <w:szCs w:val="20"/>
              </w:rPr>
              <w:t>5.78</w:t>
            </w:r>
          </w:p>
        </w:tc>
        <w:tc>
          <w:tcPr>
            <w:tcW w:w="703" w:type="dxa"/>
          </w:tcPr>
          <w:p w:rsidR="00287427" w:rsidRPr="00392377" w:rsidRDefault="003C0F64" w:rsidP="00287427">
            <w:pPr>
              <w:pStyle w:val="TableParagraph"/>
              <w:jc w:val="center"/>
              <w:rPr>
                <w:sz w:val="20"/>
                <w:szCs w:val="20"/>
              </w:rPr>
            </w:pPr>
            <w:r w:rsidRPr="00392377">
              <w:rPr>
                <w:sz w:val="20"/>
                <w:szCs w:val="20"/>
              </w:rPr>
              <w:t>9.1</w:t>
            </w:r>
          </w:p>
        </w:tc>
        <w:tc>
          <w:tcPr>
            <w:tcW w:w="615" w:type="dxa"/>
          </w:tcPr>
          <w:p w:rsidR="00287427" w:rsidRPr="00392377" w:rsidRDefault="003C0F64" w:rsidP="00287427">
            <w:pPr>
              <w:pStyle w:val="TableParagraph"/>
              <w:jc w:val="center"/>
              <w:rPr>
                <w:sz w:val="20"/>
                <w:szCs w:val="20"/>
              </w:rPr>
            </w:pPr>
            <w:r w:rsidRPr="00392377">
              <w:rPr>
                <w:sz w:val="20"/>
                <w:szCs w:val="20"/>
              </w:rPr>
              <w:t>15.6</w:t>
            </w:r>
          </w:p>
        </w:tc>
        <w:tc>
          <w:tcPr>
            <w:tcW w:w="703" w:type="dxa"/>
          </w:tcPr>
          <w:p w:rsidR="00287427" w:rsidRPr="00392377" w:rsidRDefault="003C0F64" w:rsidP="00287427">
            <w:pPr>
              <w:pStyle w:val="TableParagraph"/>
              <w:jc w:val="center"/>
              <w:rPr>
                <w:sz w:val="20"/>
                <w:szCs w:val="20"/>
              </w:rPr>
            </w:pPr>
            <w:r w:rsidRPr="00392377">
              <w:rPr>
                <w:sz w:val="20"/>
                <w:szCs w:val="20"/>
              </w:rPr>
              <w:t>21.5</w:t>
            </w:r>
          </w:p>
        </w:tc>
        <w:tc>
          <w:tcPr>
            <w:tcW w:w="703" w:type="dxa"/>
          </w:tcPr>
          <w:p w:rsidR="00287427" w:rsidRPr="00392377" w:rsidRDefault="003C0F64" w:rsidP="00287427">
            <w:pPr>
              <w:pStyle w:val="TableParagraph"/>
              <w:jc w:val="center"/>
              <w:rPr>
                <w:sz w:val="20"/>
                <w:szCs w:val="20"/>
              </w:rPr>
            </w:pPr>
            <w:r w:rsidRPr="00392377">
              <w:rPr>
                <w:sz w:val="20"/>
                <w:szCs w:val="20"/>
              </w:rPr>
              <w:t>25.5</w:t>
            </w:r>
          </w:p>
        </w:tc>
        <w:tc>
          <w:tcPr>
            <w:tcW w:w="703" w:type="dxa"/>
          </w:tcPr>
          <w:p w:rsidR="00287427" w:rsidRPr="00392377" w:rsidRDefault="003C0F64" w:rsidP="00287427">
            <w:pPr>
              <w:pStyle w:val="TableParagraph"/>
              <w:jc w:val="center"/>
              <w:rPr>
                <w:sz w:val="20"/>
                <w:szCs w:val="20"/>
              </w:rPr>
            </w:pPr>
            <w:r w:rsidRPr="00392377">
              <w:rPr>
                <w:sz w:val="20"/>
                <w:szCs w:val="20"/>
              </w:rPr>
              <w:t>25.7</w:t>
            </w:r>
          </w:p>
        </w:tc>
        <w:tc>
          <w:tcPr>
            <w:tcW w:w="703" w:type="dxa"/>
          </w:tcPr>
          <w:p w:rsidR="00287427" w:rsidRPr="00392377" w:rsidRDefault="003C0F64" w:rsidP="00287427">
            <w:pPr>
              <w:pStyle w:val="TableParagraph"/>
              <w:jc w:val="center"/>
              <w:rPr>
                <w:sz w:val="20"/>
                <w:szCs w:val="20"/>
              </w:rPr>
            </w:pPr>
            <w:r w:rsidRPr="00392377">
              <w:rPr>
                <w:sz w:val="20"/>
                <w:szCs w:val="20"/>
              </w:rPr>
              <w:t>27.3</w:t>
            </w:r>
          </w:p>
        </w:tc>
        <w:tc>
          <w:tcPr>
            <w:tcW w:w="703" w:type="dxa"/>
          </w:tcPr>
          <w:p w:rsidR="00287427" w:rsidRPr="00392377" w:rsidRDefault="003C0F64" w:rsidP="00287427">
            <w:pPr>
              <w:pStyle w:val="TableParagraph"/>
              <w:jc w:val="center"/>
              <w:rPr>
                <w:sz w:val="20"/>
                <w:szCs w:val="20"/>
              </w:rPr>
            </w:pPr>
            <w:r w:rsidRPr="00392377">
              <w:rPr>
                <w:sz w:val="20"/>
                <w:szCs w:val="20"/>
              </w:rPr>
              <w:t>27.2</w:t>
            </w:r>
          </w:p>
        </w:tc>
        <w:tc>
          <w:tcPr>
            <w:tcW w:w="703" w:type="dxa"/>
          </w:tcPr>
          <w:p w:rsidR="00287427" w:rsidRPr="00392377" w:rsidRDefault="003C0F64" w:rsidP="00287427">
            <w:pPr>
              <w:pStyle w:val="TableParagraph"/>
              <w:jc w:val="center"/>
              <w:rPr>
                <w:sz w:val="20"/>
                <w:szCs w:val="20"/>
              </w:rPr>
            </w:pPr>
            <w:r w:rsidRPr="00392377">
              <w:rPr>
                <w:sz w:val="20"/>
                <w:szCs w:val="20"/>
              </w:rPr>
              <w:t>26.5</w:t>
            </w:r>
          </w:p>
        </w:tc>
        <w:tc>
          <w:tcPr>
            <w:tcW w:w="703" w:type="dxa"/>
          </w:tcPr>
          <w:p w:rsidR="00287427" w:rsidRPr="00392377" w:rsidRDefault="003C0F64" w:rsidP="00287427">
            <w:pPr>
              <w:pStyle w:val="TableParagraph"/>
              <w:jc w:val="center"/>
              <w:rPr>
                <w:sz w:val="20"/>
                <w:szCs w:val="20"/>
              </w:rPr>
            </w:pPr>
            <w:r w:rsidRPr="00392377">
              <w:rPr>
                <w:sz w:val="20"/>
                <w:szCs w:val="20"/>
              </w:rPr>
              <w:t>26.51</w:t>
            </w:r>
          </w:p>
        </w:tc>
        <w:tc>
          <w:tcPr>
            <w:tcW w:w="703" w:type="dxa"/>
          </w:tcPr>
          <w:p w:rsidR="00287427" w:rsidRPr="00392377" w:rsidRDefault="003C0F64" w:rsidP="00287427">
            <w:pPr>
              <w:pStyle w:val="TableParagraph"/>
              <w:jc w:val="center"/>
              <w:rPr>
                <w:sz w:val="20"/>
                <w:szCs w:val="20"/>
              </w:rPr>
            </w:pPr>
            <w:r w:rsidRPr="00392377">
              <w:rPr>
                <w:sz w:val="20"/>
                <w:szCs w:val="20"/>
              </w:rPr>
              <w:t>25.74</w:t>
            </w:r>
          </w:p>
        </w:tc>
        <w:tc>
          <w:tcPr>
            <w:tcW w:w="703" w:type="dxa"/>
          </w:tcPr>
          <w:p w:rsidR="00287427" w:rsidRPr="00392377" w:rsidRDefault="003C0F64" w:rsidP="00287427">
            <w:pPr>
              <w:pStyle w:val="TableParagraph"/>
              <w:jc w:val="center"/>
              <w:rPr>
                <w:sz w:val="20"/>
                <w:szCs w:val="20"/>
              </w:rPr>
            </w:pPr>
            <w:r w:rsidRPr="00392377">
              <w:rPr>
                <w:sz w:val="20"/>
                <w:szCs w:val="20"/>
              </w:rPr>
              <w:t>22.2</w:t>
            </w:r>
          </w:p>
        </w:tc>
        <w:tc>
          <w:tcPr>
            <w:tcW w:w="569" w:type="dxa"/>
          </w:tcPr>
          <w:p w:rsidR="00287427" w:rsidRPr="00392377" w:rsidRDefault="003C0F64" w:rsidP="00287427">
            <w:pPr>
              <w:pStyle w:val="TableParagraph"/>
              <w:jc w:val="center"/>
              <w:rPr>
                <w:sz w:val="20"/>
                <w:szCs w:val="20"/>
              </w:rPr>
            </w:pPr>
            <w:r w:rsidRPr="00392377">
              <w:rPr>
                <w:sz w:val="20"/>
                <w:szCs w:val="20"/>
              </w:rPr>
              <w:t>15.9</w:t>
            </w:r>
          </w:p>
        </w:tc>
        <w:tc>
          <w:tcPr>
            <w:tcW w:w="540" w:type="dxa"/>
          </w:tcPr>
          <w:p w:rsidR="00287427" w:rsidRPr="00392377" w:rsidRDefault="003C0F64" w:rsidP="00287427">
            <w:pPr>
              <w:pStyle w:val="TableParagraph"/>
              <w:jc w:val="center"/>
              <w:rPr>
                <w:sz w:val="20"/>
                <w:szCs w:val="20"/>
              </w:rPr>
            </w:pPr>
            <w:r w:rsidRPr="00392377">
              <w:rPr>
                <w:sz w:val="20"/>
                <w:szCs w:val="20"/>
              </w:rPr>
              <w:t>0</w:t>
            </w:r>
          </w:p>
        </w:tc>
        <w:tc>
          <w:tcPr>
            <w:tcW w:w="630" w:type="dxa"/>
          </w:tcPr>
          <w:p w:rsidR="00287427" w:rsidRPr="00392377" w:rsidRDefault="003C0F64" w:rsidP="00287427">
            <w:pPr>
              <w:pStyle w:val="TableParagraph"/>
              <w:jc w:val="center"/>
              <w:rPr>
                <w:sz w:val="20"/>
                <w:szCs w:val="20"/>
              </w:rPr>
            </w:pPr>
            <w:r w:rsidRPr="00392377">
              <w:rPr>
                <w:sz w:val="20"/>
                <w:szCs w:val="20"/>
              </w:rPr>
              <w:t>0</w:t>
            </w:r>
          </w:p>
        </w:tc>
      </w:tr>
      <w:tr w:rsidR="00287427" w:rsidRPr="00392377" w:rsidTr="00287427">
        <w:trPr>
          <w:trHeight w:val="621"/>
        </w:trPr>
        <w:tc>
          <w:tcPr>
            <w:tcW w:w="963" w:type="dxa"/>
            <w:vMerge w:val="restart"/>
            <w:vAlign w:val="center"/>
          </w:tcPr>
          <w:p w:rsidR="00287427" w:rsidRPr="00392377" w:rsidRDefault="00287427" w:rsidP="00287427">
            <w:pPr>
              <w:jc w:val="center"/>
              <w:rPr>
                <w:rFonts w:ascii="Times New Roman" w:hAnsi="Times New Roman" w:cs="Times New Roman"/>
                <w:sz w:val="20"/>
                <w:szCs w:val="20"/>
                <w:lang w:val="en-US"/>
              </w:rPr>
            </w:pPr>
            <w:r w:rsidRPr="00392377">
              <w:rPr>
                <w:rFonts w:ascii="Times New Roman" w:hAnsi="Times New Roman" w:cs="Times New Roman"/>
                <w:sz w:val="20"/>
                <w:szCs w:val="20"/>
                <w:lang w:val="en-US"/>
              </w:rPr>
              <w:t>BC</w:t>
            </w:r>
          </w:p>
        </w:tc>
        <w:tc>
          <w:tcPr>
            <w:tcW w:w="540" w:type="dxa"/>
            <w:vAlign w:val="center"/>
          </w:tcPr>
          <w:p w:rsidR="00287427" w:rsidRPr="00392377" w:rsidRDefault="00287427" w:rsidP="00287427">
            <w:pPr>
              <w:jc w:val="center"/>
              <w:rPr>
                <w:rFonts w:ascii="Times New Roman" w:hAnsi="Times New Roman" w:cs="Times New Roman"/>
                <w:sz w:val="20"/>
                <w:szCs w:val="20"/>
                <w:lang w:val="en-US"/>
              </w:rPr>
            </w:pPr>
            <w:proofErr w:type="spellStart"/>
            <w:r w:rsidRPr="00392377">
              <w:rPr>
                <w:rFonts w:ascii="Times New Roman" w:hAnsi="Times New Roman" w:cs="Times New Roman"/>
                <w:sz w:val="20"/>
                <w:szCs w:val="20"/>
                <w:lang w:val="en-US"/>
              </w:rPr>
              <w:t>Uieș</w:t>
            </w:r>
            <w:proofErr w:type="spellEnd"/>
            <w:r w:rsidRPr="00392377">
              <w:rPr>
                <w:rFonts w:ascii="Times New Roman" w:hAnsi="Times New Roman" w:cs="Times New Roman"/>
                <w:sz w:val="20"/>
                <w:szCs w:val="20"/>
                <w:lang w:val="en-US"/>
              </w:rPr>
              <w:t xml:space="preserve">  mV</w:t>
            </w:r>
          </w:p>
        </w:tc>
        <w:tc>
          <w:tcPr>
            <w:tcW w:w="482" w:type="dxa"/>
          </w:tcPr>
          <w:p w:rsidR="00287427" w:rsidRPr="00392377" w:rsidRDefault="00287427" w:rsidP="00287427">
            <w:pPr>
              <w:pStyle w:val="TableParagraph"/>
              <w:jc w:val="center"/>
              <w:rPr>
                <w:sz w:val="20"/>
                <w:szCs w:val="20"/>
              </w:rPr>
            </w:pPr>
            <w:r w:rsidRPr="00392377">
              <w:rPr>
                <w:sz w:val="20"/>
                <w:szCs w:val="20"/>
              </w:rPr>
              <w:t>202</w:t>
            </w:r>
          </w:p>
        </w:tc>
        <w:tc>
          <w:tcPr>
            <w:tcW w:w="606" w:type="dxa"/>
          </w:tcPr>
          <w:p w:rsidR="00287427" w:rsidRPr="00392377" w:rsidRDefault="00287427" w:rsidP="00287427">
            <w:pPr>
              <w:pStyle w:val="TableParagraph"/>
              <w:jc w:val="center"/>
              <w:rPr>
                <w:sz w:val="20"/>
                <w:szCs w:val="20"/>
              </w:rPr>
            </w:pPr>
            <w:r w:rsidRPr="00392377">
              <w:rPr>
                <w:sz w:val="20"/>
                <w:szCs w:val="20"/>
              </w:rPr>
              <w:t>541</w:t>
            </w:r>
          </w:p>
        </w:tc>
        <w:tc>
          <w:tcPr>
            <w:tcW w:w="703" w:type="dxa"/>
          </w:tcPr>
          <w:p w:rsidR="00287427" w:rsidRPr="00392377" w:rsidRDefault="00287427" w:rsidP="00287427">
            <w:pPr>
              <w:pStyle w:val="TableParagraph"/>
              <w:jc w:val="center"/>
              <w:rPr>
                <w:sz w:val="20"/>
                <w:szCs w:val="20"/>
              </w:rPr>
            </w:pPr>
            <w:r w:rsidRPr="00392377">
              <w:rPr>
                <w:sz w:val="20"/>
                <w:szCs w:val="20"/>
              </w:rPr>
              <w:t>581.5</w:t>
            </w:r>
          </w:p>
        </w:tc>
        <w:tc>
          <w:tcPr>
            <w:tcW w:w="615" w:type="dxa"/>
          </w:tcPr>
          <w:p w:rsidR="00287427" w:rsidRPr="00392377" w:rsidRDefault="00287427" w:rsidP="00287427">
            <w:pPr>
              <w:pStyle w:val="TableParagraph"/>
              <w:jc w:val="center"/>
              <w:rPr>
                <w:sz w:val="20"/>
                <w:szCs w:val="20"/>
              </w:rPr>
            </w:pPr>
            <w:r w:rsidRPr="00392377">
              <w:rPr>
                <w:sz w:val="20"/>
                <w:szCs w:val="20"/>
              </w:rPr>
              <w:t>598</w:t>
            </w:r>
          </w:p>
        </w:tc>
        <w:tc>
          <w:tcPr>
            <w:tcW w:w="703" w:type="dxa"/>
          </w:tcPr>
          <w:p w:rsidR="00287427" w:rsidRPr="00392377" w:rsidRDefault="00287427" w:rsidP="00287427">
            <w:pPr>
              <w:pStyle w:val="TableParagraph"/>
              <w:jc w:val="center"/>
              <w:rPr>
                <w:sz w:val="20"/>
                <w:szCs w:val="20"/>
              </w:rPr>
            </w:pPr>
            <w:r w:rsidRPr="00392377">
              <w:rPr>
                <w:sz w:val="20"/>
                <w:szCs w:val="20"/>
              </w:rPr>
              <w:t>604</w:t>
            </w:r>
          </w:p>
        </w:tc>
        <w:tc>
          <w:tcPr>
            <w:tcW w:w="703" w:type="dxa"/>
          </w:tcPr>
          <w:p w:rsidR="00287427" w:rsidRPr="00392377" w:rsidRDefault="00287427" w:rsidP="00287427">
            <w:pPr>
              <w:pStyle w:val="TableParagraph"/>
              <w:jc w:val="center"/>
              <w:rPr>
                <w:sz w:val="20"/>
                <w:szCs w:val="20"/>
              </w:rPr>
            </w:pPr>
            <w:r w:rsidRPr="00392377">
              <w:rPr>
                <w:sz w:val="20"/>
                <w:szCs w:val="20"/>
              </w:rPr>
              <w:t>606.9</w:t>
            </w:r>
          </w:p>
        </w:tc>
        <w:tc>
          <w:tcPr>
            <w:tcW w:w="703" w:type="dxa"/>
          </w:tcPr>
          <w:p w:rsidR="00287427" w:rsidRPr="00392377" w:rsidRDefault="00287427" w:rsidP="00287427">
            <w:pPr>
              <w:pStyle w:val="TableParagraph"/>
              <w:jc w:val="center"/>
              <w:rPr>
                <w:sz w:val="20"/>
                <w:szCs w:val="20"/>
              </w:rPr>
            </w:pPr>
            <w:r w:rsidRPr="00392377">
              <w:rPr>
                <w:sz w:val="20"/>
                <w:szCs w:val="20"/>
              </w:rPr>
              <w:t>607</w:t>
            </w:r>
          </w:p>
        </w:tc>
        <w:tc>
          <w:tcPr>
            <w:tcW w:w="703" w:type="dxa"/>
          </w:tcPr>
          <w:p w:rsidR="00287427" w:rsidRPr="00392377" w:rsidRDefault="00287427" w:rsidP="00287427">
            <w:pPr>
              <w:pStyle w:val="TableParagraph"/>
              <w:jc w:val="center"/>
              <w:rPr>
                <w:sz w:val="20"/>
                <w:szCs w:val="20"/>
              </w:rPr>
            </w:pPr>
            <w:r w:rsidRPr="00392377">
              <w:rPr>
                <w:sz w:val="20"/>
                <w:szCs w:val="20"/>
              </w:rPr>
              <w:t>607.5</w:t>
            </w:r>
          </w:p>
        </w:tc>
        <w:tc>
          <w:tcPr>
            <w:tcW w:w="703" w:type="dxa"/>
          </w:tcPr>
          <w:p w:rsidR="00287427" w:rsidRPr="00392377" w:rsidRDefault="00287427" w:rsidP="00287427">
            <w:pPr>
              <w:pStyle w:val="TableParagraph"/>
              <w:jc w:val="center"/>
              <w:rPr>
                <w:sz w:val="20"/>
                <w:szCs w:val="20"/>
              </w:rPr>
            </w:pPr>
            <w:r w:rsidRPr="00392377">
              <w:rPr>
                <w:sz w:val="20"/>
                <w:szCs w:val="20"/>
              </w:rPr>
              <w:t>607.1</w:t>
            </w:r>
          </w:p>
        </w:tc>
        <w:tc>
          <w:tcPr>
            <w:tcW w:w="703" w:type="dxa"/>
          </w:tcPr>
          <w:p w:rsidR="00287427" w:rsidRPr="00392377" w:rsidRDefault="00287427" w:rsidP="00287427">
            <w:pPr>
              <w:pStyle w:val="TableParagraph"/>
              <w:jc w:val="center"/>
              <w:rPr>
                <w:sz w:val="20"/>
                <w:szCs w:val="20"/>
              </w:rPr>
            </w:pPr>
            <w:r w:rsidRPr="00392377">
              <w:rPr>
                <w:sz w:val="20"/>
                <w:szCs w:val="20"/>
              </w:rPr>
              <w:t>606.1</w:t>
            </w:r>
          </w:p>
        </w:tc>
        <w:tc>
          <w:tcPr>
            <w:tcW w:w="703" w:type="dxa"/>
          </w:tcPr>
          <w:p w:rsidR="00287427" w:rsidRPr="00392377" w:rsidRDefault="00287427" w:rsidP="00287427">
            <w:pPr>
              <w:pStyle w:val="TableParagraph"/>
              <w:jc w:val="center"/>
              <w:rPr>
                <w:sz w:val="20"/>
                <w:szCs w:val="20"/>
              </w:rPr>
            </w:pPr>
            <w:r w:rsidRPr="00392377">
              <w:rPr>
                <w:sz w:val="20"/>
                <w:szCs w:val="20"/>
              </w:rPr>
              <w:t>583.6</w:t>
            </w:r>
          </w:p>
        </w:tc>
        <w:tc>
          <w:tcPr>
            <w:tcW w:w="703" w:type="dxa"/>
          </w:tcPr>
          <w:p w:rsidR="00287427" w:rsidRPr="00392377" w:rsidRDefault="00287427" w:rsidP="00287427">
            <w:pPr>
              <w:pStyle w:val="TableParagraph"/>
              <w:jc w:val="center"/>
              <w:rPr>
                <w:sz w:val="20"/>
                <w:szCs w:val="20"/>
              </w:rPr>
            </w:pPr>
            <w:r w:rsidRPr="00392377">
              <w:rPr>
                <w:sz w:val="20"/>
                <w:szCs w:val="20"/>
              </w:rPr>
              <w:t>553</w:t>
            </w:r>
          </w:p>
        </w:tc>
        <w:tc>
          <w:tcPr>
            <w:tcW w:w="703" w:type="dxa"/>
          </w:tcPr>
          <w:p w:rsidR="00287427" w:rsidRPr="00392377" w:rsidRDefault="00287427" w:rsidP="00287427">
            <w:pPr>
              <w:pStyle w:val="TableParagraph"/>
              <w:jc w:val="center"/>
              <w:rPr>
                <w:sz w:val="20"/>
                <w:szCs w:val="20"/>
              </w:rPr>
            </w:pPr>
            <w:r w:rsidRPr="00392377">
              <w:rPr>
                <w:sz w:val="20"/>
                <w:szCs w:val="20"/>
              </w:rPr>
              <w:t>398.5</w:t>
            </w:r>
          </w:p>
        </w:tc>
        <w:tc>
          <w:tcPr>
            <w:tcW w:w="569" w:type="dxa"/>
          </w:tcPr>
          <w:p w:rsidR="00287427" w:rsidRPr="00392377" w:rsidRDefault="00287427" w:rsidP="00287427">
            <w:pPr>
              <w:pStyle w:val="TableParagraph"/>
              <w:jc w:val="center"/>
              <w:rPr>
                <w:sz w:val="20"/>
                <w:szCs w:val="20"/>
              </w:rPr>
            </w:pPr>
            <w:r w:rsidRPr="00392377">
              <w:rPr>
                <w:sz w:val="20"/>
                <w:szCs w:val="20"/>
              </w:rPr>
              <w:t>216.2</w:t>
            </w:r>
          </w:p>
        </w:tc>
        <w:tc>
          <w:tcPr>
            <w:tcW w:w="540" w:type="dxa"/>
          </w:tcPr>
          <w:p w:rsidR="00287427" w:rsidRPr="00392377" w:rsidRDefault="00287427" w:rsidP="00287427">
            <w:pPr>
              <w:pStyle w:val="TableParagraph"/>
              <w:jc w:val="center"/>
              <w:rPr>
                <w:sz w:val="20"/>
                <w:szCs w:val="20"/>
              </w:rPr>
            </w:pPr>
            <w:r w:rsidRPr="00392377">
              <w:rPr>
                <w:sz w:val="20"/>
                <w:szCs w:val="20"/>
              </w:rPr>
              <w:t>0</w:t>
            </w:r>
          </w:p>
        </w:tc>
        <w:tc>
          <w:tcPr>
            <w:tcW w:w="630" w:type="dxa"/>
          </w:tcPr>
          <w:p w:rsidR="00287427" w:rsidRPr="00392377" w:rsidRDefault="00287427" w:rsidP="00287427">
            <w:pPr>
              <w:pStyle w:val="TableParagraph"/>
              <w:jc w:val="center"/>
              <w:rPr>
                <w:sz w:val="20"/>
                <w:szCs w:val="20"/>
              </w:rPr>
            </w:pPr>
            <w:r w:rsidRPr="00392377">
              <w:rPr>
                <w:sz w:val="20"/>
                <w:szCs w:val="20"/>
              </w:rPr>
              <w:t>0</w:t>
            </w:r>
          </w:p>
        </w:tc>
      </w:tr>
      <w:tr w:rsidR="00287427" w:rsidRPr="00392377" w:rsidTr="00287427">
        <w:trPr>
          <w:trHeight w:val="621"/>
        </w:trPr>
        <w:tc>
          <w:tcPr>
            <w:tcW w:w="963" w:type="dxa"/>
            <w:vMerge/>
            <w:vAlign w:val="center"/>
          </w:tcPr>
          <w:p w:rsidR="00287427" w:rsidRPr="00392377" w:rsidRDefault="00287427" w:rsidP="00287427">
            <w:pPr>
              <w:jc w:val="center"/>
              <w:rPr>
                <w:rFonts w:ascii="Times New Roman" w:hAnsi="Times New Roman" w:cs="Times New Roman"/>
                <w:sz w:val="20"/>
                <w:szCs w:val="20"/>
                <w:lang w:val="en-US"/>
              </w:rPr>
            </w:pPr>
          </w:p>
        </w:tc>
        <w:tc>
          <w:tcPr>
            <w:tcW w:w="540" w:type="dxa"/>
            <w:vAlign w:val="center"/>
          </w:tcPr>
          <w:p w:rsidR="00287427" w:rsidRPr="00392377" w:rsidRDefault="00287427" w:rsidP="00287427">
            <w:pPr>
              <w:jc w:val="center"/>
              <w:rPr>
                <w:rFonts w:ascii="Times New Roman" w:hAnsi="Times New Roman" w:cs="Times New Roman"/>
                <w:sz w:val="20"/>
                <w:szCs w:val="20"/>
                <w:vertAlign w:val="subscript"/>
                <w:lang w:val="en-US"/>
              </w:rPr>
            </w:pPr>
            <w:r w:rsidRPr="00392377">
              <w:rPr>
                <w:rFonts w:ascii="Times New Roman" w:hAnsi="Times New Roman" w:cs="Times New Roman"/>
                <w:sz w:val="20"/>
                <w:szCs w:val="20"/>
                <w:lang w:val="en-US"/>
              </w:rPr>
              <w:t>K</w:t>
            </w:r>
            <w:r w:rsidRPr="00392377">
              <w:rPr>
                <w:rFonts w:ascii="Times New Roman" w:hAnsi="Times New Roman" w:cs="Times New Roman"/>
                <w:sz w:val="20"/>
                <w:szCs w:val="20"/>
                <w:vertAlign w:val="subscript"/>
                <w:lang w:val="en-US"/>
              </w:rPr>
              <w:t>u</w:t>
            </w:r>
          </w:p>
        </w:tc>
        <w:tc>
          <w:tcPr>
            <w:tcW w:w="482" w:type="dxa"/>
          </w:tcPr>
          <w:p w:rsidR="00287427" w:rsidRPr="00392377" w:rsidRDefault="003C0F64" w:rsidP="00287427">
            <w:pPr>
              <w:pStyle w:val="TableParagraph"/>
              <w:jc w:val="center"/>
              <w:rPr>
                <w:sz w:val="20"/>
                <w:szCs w:val="20"/>
              </w:rPr>
            </w:pPr>
            <w:r w:rsidRPr="00392377">
              <w:rPr>
                <w:sz w:val="20"/>
                <w:szCs w:val="20"/>
              </w:rPr>
              <w:t>20.2</w:t>
            </w:r>
          </w:p>
        </w:tc>
        <w:tc>
          <w:tcPr>
            <w:tcW w:w="606" w:type="dxa"/>
          </w:tcPr>
          <w:p w:rsidR="00287427" w:rsidRPr="00392377" w:rsidRDefault="003C0F64" w:rsidP="00287427">
            <w:pPr>
              <w:pStyle w:val="TableParagraph"/>
              <w:jc w:val="center"/>
              <w:rPr>
                <w:sz w:val="20"/>
                <w:szCs w:val="20"/>
              </w:rPr>
            </w:pPr>
            <w:r w:rsidRPr="00392377">
              <w:rPr>
                <w:sz w:val="20"/>
                <w:szCs w:val="20"/>
              </w:rPr>
              <w:t>54.1</w:t>
            </w:r>
          </w:p>
        </w:tc>
        <w:tc>
          <w:tcPr>
            <w:tcW w:w="703" w:type="dxa"/>
          </w:tcPr>
          <w:p w:rsidR="00287427" w:rsidRPr="00392377" w:rsidRDefault="003C0F64" w:rsidP="00287427">
            <w:pPr>
              <w:pStyle w:val="TableParagraph"/>
              <w:jc w:val="center"/>
              <w:rPr>
                <w:sz w:val="20"/>
                <w:szCs w:val="20"/>
              </w:rPr>
            </w:pPr>
            <w:r w:rsidRPr="00392377">
              <w:rPr>
                <w:sz w:val="20"/>
                <w:szCs w:val="20"/>
              </w:rPr>
              <w:t>58.1</w:t>
            </w:r>
          </w:p>
        </w:tc>
        <w:tc>
          <w:tcPr>
            <w:tcW w:w="615" w:type="dxa"/>
          </w:tcPr>
          <w:p w:rsidR="00287427" w:rsidRPr="00392377" w:rsidRDefault="003C0F64" w:rsidP="00287427">
            <w:pPr>
              <w:pStyle w:val="TableParagraph"/>
              <w:jc w:val="center"/>
              <w:rPr>
                <w:sz w:val="20"/>
                <w:szCs w:val="20"/>
              </w:rPr>
            </w:pPr>
            <w:r w:rsidRPr="00392377">
              <w:rPr>
                <w:sz w:val="20"/>
                <w:szCs w:val="20"/>
              </w:rPr>
              <w:t>59.8</w:t>
            </w:r>
          </w:p>
        </w:tc>
        <w:tc>
          <w:tcPr>
            <w:tcW w:w="703" w:type="dxa"/>
          </w:tcPr>
          <w:p w:rsidR="00287427" w:rsidRPr="00392377" w:rsidRDefault="003C0F64" w:rsidP="00287427">
            <w:pPr>
              <w:pStyle w:val="TableParagraph"/>
              <w:jc w:val="center"/>
              <w:rPr>
                <w:sz w:val="20"/>
                <w:szCs w:val="20"/>
              </w:rPr>
            </w:pPr>
            <w:r w:rsidRPr="00392377">
              <w:rPr>
                <w:sz w:val="20"/>
                <w:szCs w:val="20"/>
              </w:rPr>
              <w:t>60.4</w:t>
            </w:r>
          </w:p>
        </w:tc>
        <w:tc>
          <w:tcPr>
            <w:tcW w:w="703" w:type="dxa"/>
          </w:tcPr>
          <w:p w:rsidR="00287427" w:rsidRPr="00392377" w:rsidRDefault="003C0F64" w:rsidP="00287427">
            <w:pPr>
              <w:pStyle w:val="TableParagraph"/>
              <w:jc w:val="center"/>
              <w:rPr>
                <w:sz w:val="20"/>
                <w:szCs w:val="20"/>
              </w:rPr>
            </w:pPr>
            <w:r w:rsidRPr="00392377">
              <w:rPr>
                <w:sz w:val="20"/>
                <w:szCs w:val="20"/>
              </w:rPr>
              <w:t>60.6</w:t>
            </w:r>
          </w:p>
        </w:tc>
        <w:tc>
          <w:tcPr>
            <w:tcW w:w="703" w:type="dxa"/>
          </w:tcPr>
          <w:p w:rsidR="00287427" w:rsidRPr="00392377" w:rsidRDefault="003C0F64" w:rsidP="00287427">
            <w:pPr>
              <w:pStyle w:val="TableParagraph"/>
              <w:jc w:val="center"/>
              <w:rPr>
                <w:sz w:val="20"/>
                <w:szCs w:val="20"/>
              </w:rPr>
            </w:pPr>
            <w:r w:rsidRPr="00392377">
              <w:rPr>
                <w:sz w:val="20"/>
                <w:szCs w:val="20"/>
              </w:rPr>
              <w:t>60.7</w:t>
            </w:r>
          </w:p>
        </w:tc>
        <w:tc>
          <w:tcPr>
            <w:tcW w:w="703" w:type="dxa"/>
          </w:tcPr>
          <w:p w:rsidR="00287427" w:rsidRPr="00392377" w:rsidRDefault="003C0F64" w:rsidP="00287427">
            <w:pPr>
              <w:pStyle w:val="TableParagraph"/>
              <w:jc w:val="center"/>
              <w:rPr>
                <w:sz w:val="20"/>
                <w:szCs w:val="20"/>
              </w:rPr>
            </w:pPr>
            <w:r w:rsidRPr="00392377">
              <w:rPr>
                <w:sz w:val="20"/>
                <w:szCs w:val="20"/>
              </w:rPr>
              <w:t>60.7</w:t>
            </w:r>
          </w:p>
        </w:tc>
        <w:tc>
          <w:tcPr>
            <w:tcW w:w="703" w:type="dxa"/>
          </w:tcPr>
          <w:p w:rsidR="00287427" w:rsidRPr="00392377" w:rsidRDefault="003C0F64" w:rsidP="00287427">
            <w:pPr>
              <w:pStyle w:val="TableParagraph"/>
              <w:jc w:val="center"/>
              <w:rPr>
                <w:sz w:val="20"/>
                <w:szCs w:val="20"/>
              </w:rPr>
            </w:pPr>
            <w:r w:rsidRPr="00392377">
              <w:rPr>
                <w:sz w:val="20"/>
                <w:szCs w:val="20"/>
              </w:rPr>
              <w:t>60.7</w:t>
            </w:r>
          </w:p>
        </w:tc>
        <w:tc>
          <w:tcPr>
            <w:tcW w:w="703" w:type="dxa"/>
          </w:tcPr>
          <w:p w:rsidR="00287427" w:rsidRPr="00392377" w:rsidRDefault="003C0F64" w:rsidP="00287427">
            <w:pPr>
              <w:pStyle w:val="TableParagraph"/>
              <w:jc w:val="center"/>
              <w:rPr>
                <w:sz w:val="20"/>
                <w:szCs w:val="20"/>
              </w:rPr>
            </w:pPr>
            <w:r w:rsidRPr="00392377">
              <w:rPr>
                <w:sz w:val="20"/>
                <w:szCs w:val="20"/>
              </w:rPr>
              <w:t>60.6</w:t>
            </w:r>
          </w:p>
        </w:tc>
        <w:tc>
          <w:tcPr>
            <w:tcW w:w="703" w:type="dxa"/>
          </w:tcPr>
          <w:p w:rsidR="00287427" w:rsidRPr="00392377" w:rsidRDefault="003C0F64" w:rsidP="00287427">
            <w:pPr>
              <w:pStyle w:val="TableParagraph"/>
              <w:jc w:val="center"/>
              <w:rPr>
                <w:sz w:val="20"/>
                <w:szCs w:val="20"/>
              </w:rPr>
            </w:pPr>
            <w:r w:rsidRPr="00392377">
              <w:rPr>
                <w:sz w:val="20"/>
                <w:szCs w:val="20"/>
              </w:rPr>
              <w:t>58.3</w:t>
            </w:r>
          </w:p>
        </w:tc>
        <w:tc>
          <w:tcPr>
            <w:tcW w:w="703" w:type="dxa"/>
          </w:tcPr>
          <w:p w:rsidR="00287427" w:rsidRPr="00392377" w:rsidRDefault="003C0F64" w:rsidP="00287427">
            <w:pPr>
              <w:pStyle w:val="TableParagraph"/>
              <w:jc w:val="center"/>
              <w:rPr>
                <w:sz w:val="20"/>
                <w:szCs w:val="20"/>
              </w:rPr>
            </w:pPr>
            <w:r w:rsidRPr="00392377">
              <w:rPr>
                <w:sz w:val="20"/>
                <w:szCs w:val="20"/>
              </w:rPr>
              <w:t>55.3</w:t>
            </w:r>
          </w:p>
        </w:tc>
        <w:tc>
          <w:tcPr>
            <w:tcW w:w="703" w:type="dxa"/>
          </w:tcPr>
          <w:p w:rsidR="00287427" w:rsidRPr="00392377" w:rsidRDefault="003C0F64" w:rsidP="00287427">
            <w:pPr>
              <w:pStyle w:val="TableParagraph"/>
              <w:jc w:val="center"/>
              <w:rPr>
                <w:sz w:val="20"/>
                <w:szCs w:val="20"/>
              </w:rPr>
            </w:pPr>
            <w:r w:rsidRPr="00392377">
              <w:rPr>
                <w:sz w:val="20"/>
                <w:szCs w:val="20"/>
              </w:rPr>
              <w:t>39.8</w:t>
            </w:r>
          </w:p>
        </w:tc>
        <w:tc>
          <w:tcPr>
            <w:tcW w:w="569" w:type="dxa"/>
          </w:tcPr>
          <w:p w:rsidR="00287427" w:rsidRPr="00392377" w:rsidRDefault="003C0F64" w:rsidP="00287427">
            <w:pPr>
              <w:pStyle w:val="TableParagraph"/>
              <w:jc w:val="center"/>
              <w:rPr>
                <w:sz w:val="20"/>
                <w:szCs w:val="20"/>
              </w:rPr>
            </w:pPr>
            <w:r w:rsidRPr="00392377">
              <w:rPr>
                <w:sz w:val="20"/>
                <w:szCs w:val="20"/>
              </w:rPr>
              <w:t>21.6</w:t>
            </w:r>
          </w:p>
        </w:tc>
        <w:tc>
          <w:tcPr>
            <w:tcW w:w="540" w:type="dxa"/>
          </w:tcPr>
          <w:p w:rsidR="00287427" w:rsidRPr="00392377" w:rsidRDefault="003C0F64" w:rsidP="00287427">
            <w:pPr>
              <w:pStyle w:val="TableParagraph"/>
              <w:jc w:val="center"/>
              <w:rPr>
                <w:sz w:val="20"/>
                <w:szCs w:val="20"/>
              </w:rPr>
            </w:pPr>
            <w:r w:rsidRPr="00392377">
              <w:rPr>
                <w:sz w:val="20"/>
                <w:szCs w:val="20"/>
              </w:rPr>
              <w:t>0</w:t>
            </w:r>
          </w:p>
        </w:tc>
        <w:tc>
          <w:tcPr>
            <w:tcW w:w="630" w:type="dxa"/>
          </w:tcPr>
          <w:p w:rsidR="00287427" w:rsidRPr="00392377" w:rsidRDefault="003C0F64" w:rsidP="00287427">
            <w:pPr>
              <w:pStyle w:val="TableParagraph"/>
              <w:jc w:val="center"/>
              <w:rPr>
                <w:sz w:val="20"/>
                <w:szCs w:val="20"/>
              </w:rPr>
            </w:pPr>
            <w:r w:rsidRPr="00392377">
              <w:rPr>
                <w:sz w:val="20"/>
                <w:szCs w:val="20"/>
              </w:rPr>
              <w:t>0</w:t>
            </w:r>
          </w:p>
        </w:tc>
      </w:tr>
      <w:tr w:rsidR="00287427" w:rsidRPr="00392377" w:rsidTr="00287427">
        <w:trPr>
          <w:trHeight w:val="621"/>
        </w:trPr>
        <w:tc>
          <w:tcPr>
            <w:tcW w:w="963" w:type="dxa"/>
            <w:vMerge w:val="restart"/>
            <w:vAlign w:val="center"/>
          </w:tcPr>
          <w:p w:rsidR="00287427" w:rsidRPr="00392377" w:rsidRDefault="00287427" w:rsidP="00287427">
            <w:pPr>
              <w:jc w:val="center"/>
              <w:rPr>
                <w:rFonts w:ascii="Times New Roman" w:hAnsi="Times New Roman" w:cs="Times New Roman"/>
                <w:sz w:val="20"/>
                <w:szCs w:val="20"/>
                <w:lang w:val="en-US"/>
              </w:rPr>
            </w:pPr>
            <w:r w:rsidRPr="00392377">
              <w:rPr>
                <w:rFonts w:ascii="Times New Roman" w:hAnsi="Times New Roman" w:cs="Times New Roman"/>
                <w:sz w:val="20"/>
                <w:szCs w:val="20"/>
                <w:lang w:val="en-US"/>
              </w:rPr>
              <w:t>CC</w:t>
            </w:r>
          </w:p>
        </w:tc>
        <w:tc>
          <w:tcPr>
            <w:tcW w:w="540" w:type="dxa"/>
            <w:vAlign w:val="center"/>
          </w:tcPr>
          <w:p w:rsidR="00287427" w:rsidRPr="00392377" w:rsidRDefault="00287427" w:rsidP="00287427">
            <w:pPr>
              <w:jc w:val="center"/>
              <w:rPr>
                <w:rFonts w:ascii="Times New Roman" w:hAnsi="Times New Roman" w:cs="Times New Roman"/>
                <w:sz w:val="20"/>
                <w:szCs w:val="20"/>
                <w:lang w:val="en-US"/>
              </w:rPr>
            </w:pPr>
            <w:proofErr w:type="spellStart"/>
            <w:r w:rsidRPr="00392377">
              <w:rPr>
                <w:rFonts w:ascii="Times New Roman" w:hAnsi="Times New Roman" w:cs="Times New Roman"/>
                <w:sz w:val="20"/>
                <w:szCs w:val="20"/>
                <w:lang w:val="en-US"/>
              </w:rPr>
              <w:t>Uieș</w:t>
            </w:r>
            <w:proofErr w:type="spellEnd"/>
            <w:r w:rsidRPr="00392377">
              <w:rPr>
                <w:rFonts w:ascii="Times New Roman" w:hAnsi="Times New Roman" w:cs="Times New Roman"/>
                <w:sz w:val="20"/>
                <w:szCs w:val="20"/>
                <w:lang w:val="en-US"/>
              </w:rPr>
              <w:t xml:space="preserve">  mV</w:t>
            </w:r>
          </w:p>
        </w:tc>
        <w:tc>
          <w:tcPr>
            <w:tcW w:w="482" w:type="dxa"/>
          </w:tcPr>
          <w:p w:rsidR="00287427" w:rsidRPr="00392377" w:rsidRDefault="00287427" w:rsidP="00287427">
            <w:pPr>
              <w:pStyle w:val="TableParagraph"/>
              <w:jc w:val="center"/>
              <w:rPr>
                <w:sz w:val="20"/>
                <w:szCs w:val="20"/>
              </w:rPr>
            </w:pPr>
            <w:r w:rsidRPr="00392377">
              <w:rPr>
                <w:sz w:val="20"/>
                <w:szCs w:val="20"/>
              </w:rPr>
              <w:t>6</w:t>
            </w:r>
          </w:p>
        </w:tc>
        <w:tc>
          <w:tcPr>
            <w:tcW w:w="606" w:type="dxa"/>
          </w:tcPr>
          <w:p w:rsidR="00287427" w:rsidRPr="00392377" w:rsidRDefault="00287427" w:rsidP="00287427">
            <w:pPr>
              <w:pStyle w:val="TableParagraph"/>
              <w:jc w:val="center"/>
              <w:rPr>
                <w:sz w:val="20"/>
                <w:szCs w:val="20"/>
              </w:rPr>
            </w:pPr>
            <w:r w:rsidRPr="00392377">
              <w:rPr>
                <w:sz w:val="20"/>
                <w:szCs w:val="20"/>
              </w:rPr>
              <w:t>6.9</w:t>
            </w:r>
          </w:p>
        </w:tc>
        <w:tc>
          <w:tcPr>
            <w:tcW w:w="703" w:type="dxa"/>
          </w:tcPr>
          <w:p w:rsidR="00287427" w:rsidRPr="00392377" w:rsidRDefault="00287427" w:rsidP="00287427">
            <w:pPr>
              <w:pStyle w:val="TableParagraph"/>
              <w:jc w:val="center"/>
              <w:rPr>
                <w:sz w:val="20"/>
                <w:szCs w:val="20"/>
              </w:rPr>
            </w:pPr>
            <w:r w:rsidRPr="00392377">
              <w:rPr>
                <w:sz w:val="20"/>
                <w:szCs w:val="20"/>
              </w:rPr>
              <w:t>6.7</w:t>
            </w:r>
          </w:p>
        </w:tc>
        <w:tc>
          <w:tcPr>
            <w:tcW w:w="615" w:type="dxa"/>
          </w:tcPr>
          <w:p w:rsidR="00287427" w:rsidRPr="00392377" w:rsidRDefault="00287427" w:rsidP="00287427">
            <w:pPr>
              <w:pStyle w:val="TableParagraph"/>
              <w:jc w:val="center"/>
              <w:rPr>
                <w:sz w:val="20"/>
                <w:szCs w:val="20"/>
              </w:rPr>
            </w:pPr>
            <w:r w:rsidRPr="00392377">
              <w:rPr>
                <w:sz w:val="20"/>
                <w:szCs w:val="20"/>
              </w:rPr>
              <w:t>6.8</w:t>
            </w:r>
          </w:p>
        </w:tc>
        <w:tc>
          <w:tcPr>
            <w:tcW w:w="703" w:type="dxa"/>
          </w:tcPr>
          <w:p w:rsidR="00287427" w:rsidRPr="00392377" w:rsidRDefault="00287427" w:rsidP="00287427">
            <w:pPr>
              <w:pStyle w:val="TableParagraph"/>
              <w:jc w:val="center"/>
              <w:rPr>
                <w:sz w:val="20"/>
                <w:szCs w:val="20"/>
              </w:rPr>
            </w:pPr>
            <w:r w:rsidRPr="00392377">
              <w:rPr>
                <w:sz w:val="20"/>
                <w:szCs w:val="20"/>
              </w:rPr>
              <w:t>6.4</w:t>
            </w:r>
          </w:p>
        </w:tc>
        <w:tc>
          <w:tcPr>
            <w:tcW w:w="703" w:type="dxa"/>
          </w:tcPr>
          <w:p w:rsidR="00287427" w:rsidRPr="00392377" w:rsidRDefault="00287427" w:rsidP="00287427">
            <w:pPr>
              <w:pStyle w:val="TableParagraph"/>
              <w:jc w:val="center"/>
              <w:rPr>
                <w:sz w:val="20"/>
                <w:szCs w:val="20"/>
              </w:rPr>
            </w:pPr>
            <w:r w:rsidRPr="00392377">
              <w:rPr>
                <w:sz w:val="20"/>
                <w:szCs w:val="20"/>
              </w:rPr>
              <w:t>6.8</w:t>
            </w:r>
          </w:p>
        </w:tc>
        <w:tc>
          <w:tcPr>
            <w:tcW w:w="703" w:type="dxa"/>
          </w:tcPr>
          <w:p w:rsidR="00287427" w:rsidRPr="00392377" w:rsidRDefault="00287427" w:rsidP="00287427">
            <w:pPr>
              <w:pStyle w:val="TableParagraph"/>
              <w:jc w:val="center"/>
              <w:rPr>
                <w:sz w:val="20"/>
                <w:szCs w:val="20"/>
              </w:rPr>
            </w:pPr>
            <w:r w:rsidRPr="00392377">
              <w:rPr>
                <w:sz w:val="20"/>
                <w:szCs w:val="20"/>
              </w:rPr>
              <w:t>6.9</w:t>
            </w:r>
          </w:p>
        </w:tc>
        <w:tc>
          <w:tcPr>
            <w:tcW w:w="703" w:type="dxa"/>
          </w:tcPr>
          <w:p w:rsidR="00287427" w:rsidRPr="00392377" w:rsidRDefault="00392377" w:rsidP="00287427">
            <w:pPr>
              <w:pStyle w:val="TableParagraph"/>
              <w:jc w:val="center"/>
              <w:rPr>
                <w:sz w:val="20"/>
                <w:szCs w:val="20"/>
              </w:rPr>
            </w:pPr>
            <w:r w:rsidRPr="00392377">
              <w:rPr>
                <w:sz w:val="20"/>
                <w:szCs w:val="20"/>
              </w:rPr>
              <w:t>7</w:t>
            </w:r>
          </w:p>
        </w:tc>
        <w:tc>
          <w:tcPr>
            <w:tcW w:w="703" w:type="dxa"/>
          </w:tcPr>
          <w:p w:rsidR="00287427" w:rsidRPr="00392377" w:rsidRDefault="00392377" w:rsidP="00287427">
            <w:pPr>
              <w:pStyle w:val="TableParagraph"/>
              <w:jc w:val="center"/>
              <w:rPr>
                <w:sz w:val="20"/>
                <w:szCs w:val="20"/>
              </w:rPr>
            </w:pPr>
            <w:r w:rsidRPr="00392377">
              <w:rPr>
                <w:sz w:val="20"/>
                <w:szCs w:val="20"/>
              </w:rPr>
              <w:t>6.8</w:t>
            </w:r>
          </w:p>
        </w:tc>
        <w:tc>
          <w:tcPr>
            <w:tcW w:w="703" w:type="dxa"/>
          </w:tcPr>
          <w:p w:rsidR="00287427" w:rsidRPr="00392377" w:rsidRDefault="00392377" w:rsidP="00287427">
            <w:pPr>
              <w:pStyle w:val="TableParagraph"/>
              <w:jc w:val="center"/>
              <w:rPr>
                <w:sz w:val="20"/>
                <w:szCs w:val="20"/>
              </w:rPr>
            </w:pPr>
            <w:r w:rsidRPr="00392377">
              <w:rPr>
                <w:sz w:val="20"/>
                <w:szCs w:val="20"/>
              </w:rPr>
              <w:t>6.7</w:t>
            </w:r>
          </w:p>
        </w:tc>
        <w:tc>
          <w:tcPr>
            <w:tcW w:w="703" w:type="dxa"/>
          </w:tcPr>
          <w:p w:rsidR="00287427" w:rsidRPr="00392377" w:rsidRDefault="00392377" w:rsidP="00287427">
            <w:pPr>
              <w:pStyle w:val="TableParagraph"/>
              <w:jc w:val="center"/>
              <w:rPr>
                <w:sz w:val="20"/>
                <w:szCs w:val="20"/>
              </w:rPr>
            </w:pPr>
            <w:r w:rsidRPr="00392377">
              <w:rPr>
                <w:sz w:val="20"/>
                <w:szCs w:val="20"/>
              </w:rPr>
              <w:t>6.9</w:t>
            </w:r>
          </w:p>
        </w:tc>
        <w:tc>
          <w:tcPr>
            <w:tcW w:w="703" w:type="dxa"/>
          </w:tcPr>
          <w:p w:rsidR="00287427" w:rsidRPr="00392377" w:rsidRDefault="00392377" w:rsidP="00287427">
            <w:pPr>
              <w:pStyle w:val="TableParagraph"/>
              <w:jc w:val="center"/>
              <w:rPr>
                <w:sz w:val="20"/>
                <w:szCs w:val="20"/>
              </w:rPr>
            </w:pPr>
            <w:r w:rsidRPr="00392377">
              <w:rPr>
                <w:sz w:val="20"/>
                <w:szCs w:val="20"/>
              </w:rPr>
              <w:t>8.1</w:t>
            </w:r>
          </w:p>
        </w:tc>
        <w:tc>
          <w:tcPr>
            <w:tcW w:w="703" w:type="dxa"/>
          </w:tcPr>
          <w:p w:rsidR="00287427" w:rsidRPr="00392377" w:rsidRDefault="00392377" w:rsidP="00287427">
            <w:pPr>
              <w:pStyle w:val="TableParagraph"/>
              <w:jc w:val="center"/>
              <w:rPr>
                <w:sz w:val="20"/>
                <w:szCs w:val="20"/>
              </w:rPr>
            </w:pPr>
            <w:r w:rsidRPr="00392377">
              <w:rPr>
                <w:sz w:val="20"/>
                <w:szCs w:val="20"/>
              </w:rPr>
              <w:t>8.4</w:t>
            </w:r>
          </w:p>
        </w:tc>
        <w:tc>
          <w:tcPr>
            <w:tcW w:w="569" w:type="dxa"/>
          </w:tcPr>
          <w:p w:rsidR="00287427" w:rsidRPr="00392377" w:rsidRDefault="00392377" w:rsidP="00287427">
            <w:pPr>
              <w:pStyle w:val="TableParagraph"/>
              <w:jc w:val="center"/>
              <w:rPr>
                <w:sz w:val="20"/>
                <w:szCs w:val="20"/>
              </w:rPr>
            </w:pPr>
            <w:r w:rsidRPr="00392377">
              <w:rPr>
                <w:sz w:val="20"/>
                <w:szCs w:val="20"/>
              </w:rPr>
              <w:t>8.5</w:t>
            </w:r>
          </w:p>
        </w:tc>
        <w:tc>
          <w:tcPr>
            <w:tcW w:w="540" w:type="dxa"/>
          </w:tcPr>
          <w:p w:rsidR="00287427" w:rsidRPr="00392377" w:rsidRDefault="00392377" w:rsidP="00287427">
            <w:pPr>
              <w:pStyle w:val="TableParagraph"/>
              <w:jc w:val="center"/>
              <w:rPr>
                <w:sz w:val="20"/>
                <w:szCs w:val="20"/>
              </w:rPr>
            </w:pPr>
            <w:r w:rsidRPr="00392377">
              <w:rPr>
                <w:sz w:val="20"/>
                <w:szCs w:val="20"/>
              </w:rPr>
              <w:t>7.2</w:t>
            </w:r>
          </w:p>
        </w:tc>
        <w:tc>
          <w:tcPr>
            <w:tcW w:w="630" w:type="dxa"/>
          </w:tcPr>
          <w:p w:rsidR="00287427" w:rsidRPr="00392377" w:rsidRDefault="00392377" w:rsidP="00287427">
            <w:pPr>
              <w:pStyle w:val="TableParagraph"/>
              <w:jc w:val="center"/>
              <w:rPr>
                <w:sz w:val="20"/>
                <w:szCs w:val="20"/>
              </w:rPr>
            </w:pPr>
            <w:r w:rsidRPr="00392377">
              <w:rPr>
                <w:sz w:val="20"/>
                <w:szCs w:val="20"/>
              </w:rPr>
              <w:t>0</w:t>
            </w:r>
          </w:p>
        </w:tc>
      </w:tr>
      <w:tr w:rsidR="00287427" w:rsidRPr="00392377" w:rsidTr="00287427">
        <w:trPr>
          <w:trHeight w:val="621"/>
        </w:trPr>
        <w:tc>
          <w:tcPr>
            <w:tcW w:w="963" w:type="dxa"/>
            <w:vMerge/>
            <w:vAlign w:val="center"/>
          </w:tcPr>
          <w:p w:rsidR="00287427" w:rsidRPr="00392377" w:rsidRDefault="00287427" w:rsidP="00287427">
            <w:pPr>
              <w:jc w:val="center"/>
              <w:rPr>
                <w:rFonts w:ascii="Times New Roman" w:hAnsi="Times New Roman" w:cs="Times New Roman"/>
                <w:sz w:val="20"/>
                <w:szCs w:val="20"/>
                <w:lang w:val="en-US"/>
              </w:rPr>
            </w:pPr>
          </w:p>
        </w:tc>
        <w:tc>
          <w:tcPr>
            <w:tcW w:w="540" w:type="dxa"/>
            <w:vAlign w:val="center"/>
          </w:tcPr>
          <w:p w:rsidR="00287427" w:rsidRPr="00392377" w:rsidRDefault="00287427" w:rsidP="00287427">
            <w:pPr>
              <w:jc w:val="center"/>
              <w:rPr>
                <w:rFonts w:ascii="Times New Roman" w:hAnsi="Times New Roman" w:cs="Times New Roman"/>
                <w:sz w:val="20"/>
                <w:szCs w:val="20"/>
                <w:vertAlign w:val="subscript"/>
                <w:lang w:val="en-US"/>
              </w:rPr>
            </w:pPr>
            <w:r w:rsidRPr="00392377">
              <w:rPr>
                <w:rFonts w:ascii="Times New Roman" w:hAnsi="Times New Roman" w:cs="Times New Roman"/>
                <w:sz w:val="20"/>
                <w:szCs w:val="20"/>
                <w:lang w:val="en-US"/>
              </w:rPr>
              <w:t>K</w:t>
            </w:r>
            <w:r w:rsidRPr="00392377">
              <w:rPr>
                <w:rFonts w:ascii="Times New Roman" w:hAnsi="Times New Roman" w:cs="Times New Roman"/>
                <w:sz w:val="20"/>
                <w:szCs w:val="20"/>
                <w:vertAlign w:val="subscript"/>
                <w:lang w:val="en-US"/>
              </w:rPr>
              <w:t>u</w:t>
            </w:r>
          </w:p>
        </w:tc>
        <w:tc>
          <w:tcPr>
            <w:tcW w:w="482" w:type="dxa"/>
          </w:tcPr>
          <w:p w:rsidR="00287427" w:rsidRPr="00392377" w:rsidRDefault="00392377" w:rsidP="00287427">
            <w:pPr>
              <w:pStyle w:val="TableParagraph"/>
              <w:jc w:val="center"/>
              <w:rPr>
                <w:sz w:val="20"/>
                <w:szCs w:val="20"/>
              </w:rPr>
            </w:pPr>
            <w:r w:rsidRPr="00392377">
              <w:rPr>
                <w:sz w:val="20"/>
                <w:szCs w:val="20"/>
              </w:rPr>
              <w:t>0.6</w:t>
            </w:r>
          </w:p>
        </w:tc>
        <w:tc>
          <w:tcPr>
            <w:tcW w:w="606" w:type="dxa"/>
          </w:tcPr>
          <w:p w:rsidR="00287427" w:rsidRPr="00392377" w:rsidRDefault="00392377" w:rsidP="00287427">
            <w:pPr>
              <w:pStyle w:val="TableParagraph"/>
              <w:jc w:val="center"/>
              <w:rPr>
                <w:sz w:val="20"/>
                <w:szCs w:val="20"/>
              </w:rPr>
            </w:pPr>
            <w:r w:rsidRPr="00392377">
              <w:rPr>
                <w:sz w:val="20"/>
                <w:szCs w:val="20"/>
              </w:rPr>
              <w:t>0.69</w:t>
            </w:r>
          </w:p>
        </w:tc>
        <w:tc>
          <w:tcPr>
            <w:tcW w:w="703" w:type="dxa"/>
          </w:tcPr>
          <w:p w:rsidR="00287427" w:rsidRPr="00392377" w:rsidRDefault="00392377" w:rsidP="00287427">
            <w:pPr>
              <w:pStyle w:val="TableParagraph"/>
              <w:jc w:val="center"/>
              <w:rPr>
                <w:sz w:val="20"/>
                <w:szCs w:val="20"/>
              </w:rPr>
            </w:pPr>
            <w:r w:rsidRPr="00392377">
              <w:rPr>
                <w:sz w:val="20"/>
                <w:szCs w:val="20"/>
              </w:rPr>
              <w:t>0.67</w:t>
            </w:r>
          </w:p>
        </w:tc>
        <w:tc>
          <w:tcPr>
            <w:tcW w:w="615" w:type="dxa"/>
          </w:tcPr>
          <w:p w:rsidR="00287427" w:rsidRPr="00392377" w:rsidRDefault="00392377" w:rsidP="00287427">
            <w:pPr>
              <w:pStyle w:val="TableParagraph"/>
              <w:jc w:val="center"/>
              <w:rPr>
                <w:sz w:val="20"/>
                <w:szCs w:val="20"/>
              </w:rPr>
            </w:pPr>
            <w:r w:rsidRPr="00392377">
              <w:rPr>
                <w:sz w:val="20"/>
                <w:szCs w:val="20"/>
              </w:rPr>
              <w:t>0.68</w:t>
            </w:r>
          </w:p>
        </w:tc>
        <w:tc>
          <w:tcPr>
            <w:tcW w:w="703" w:type="dxa"/>
          </w:tcPr>
          <w:p w:rsidR="00287427" w:rsidRPr="00392377" w:rsidRDefault="00392377" w:rsidP="00287427">
            <w:pPr>
              <w:pStyle w:val="TableParagraph"/>
              <w:jc w:val="center"/>
              <w:rPr>
                <w:sz w:val="20"/>
                <w:szCs w:val="20"/>
              </w:rPr>
            </w:pPr>
            <w:r w:rsidRPr="00392377">
              <w:rPr>
                <w:sz w:val="20"/>
                <w:szCs w:val="20"/>
              </w:rPr>
              <w:t>0.64</w:t>
            </w:r>
          </w:p>
        </w:tc>
        <w:tc>
          <w:tcPr>
            <w:tcW w:w="703" w:type="dxa"/>
          </w:tcPr>
          <w:p w:rsidR="00287427" w:rsidRPr="00392377" w:rsidRDefault="00392377" w:rsidP="00287427">
            <w:pPr>
              <w:pStyle w:val="TableParagraph"/>
              <w:jc w:val="center"/>
              <w:rPr>
                <w:sz w:val="20"/>
                <w:szCs w:val="20"/>
              </w:rPr>
            </w:pPr>
            <w:r w:rsidRPr="00392377">
              <w:rPr>
                <w:sz w:val="20"/>
                <w:szCs w:val="20"/>
              </w:rPr>
              <w:t>0.68</w:t>
            </w:r>
          </w:p>
        </w:tc>
        <w:tc>
          <w:tcPr>
            <w:tcW w:w="703" w:type="dxa"/>
          </w:tcPr>
          <w:p w:rsidR="00287427" w:rsidRPr="00392377" w:rsidRDefault="00392377" w:rsidP="00287427">
            <w:pPr>
              <w:pStyle w:val="TableParagraph"/>
              <w:jc w:val="center"/>
              <w:rPr>
                <w:sz w:val="20"/>
                <w:szCs w:val="20"/>
              </w:rPr>
            </w:pPr>
            <w:r w:rsidRPr="00392377">
              <w:rPr>
                <w:sz w:val="20"/>
                <w:szCs w:val="20"/>
              </w:rPr>
              <w:t>0.69</w:t>
            </w:r>
          </w:p>
        </w:tc>
        <w:tc>
          <w:tcPr>
            <w:tcW w:w="703" w:type="dxa"/>
          </w:tcPr>
          <w:p w:rsidR="00287427" w:rsidRPr="00392377" w:rsidRDefault="00392377" w:rsidP="00287427">
            <w:pPr>
              <w:pStyle w:val="TableParagraph"/>
              <w:jc w:val="center"/>
              <w:rPr>
                <w:sz w:val="20"/>
                <w:szCs w:val="20"/>
              </w:rPr>
            </w:pPr>
            <w:r w:rsidRPr="00392377">
              <w:rPr>
                <w:sz w:val="20"/>
                <w:szCs w:val="20"/>
              </w:rPr>
              <w:t>0.7</w:t>
            </w:r>
          </w:p>
        </w:tc>
        <w:tc>
          <w:tcPr>
            <w:tcW w:w="703" w:type="dxa"/>
          </w:tcPr>
          <w:p w:rsidR="00287427" w:rsidRPr="00392377" w:rsidRDefault="00392377" w:rsidP="00287427">
            <w:pPr>
              <w:pStyle w:val="TableParagraph"/>
              <w:jc w:val="center"/>
              <w:rPr>
                <w:sz w:val="20"/>
                <w:szCs w:val="20"/>
              </w:rPr>
            </w:pPr>
            <w:r w:rsidRPr="00392377">
              <w:rPr>
                <w:sz w:val="20"/>
                <w:szCs w:val="20"/>
              </w:rPr>
              <w:t>0.68</w:t>
            </w:r>
          </w:p>
        </w:tc>
        <w:tc>
          <w:tcPr>
            <w:tcW w:w="703" w:type="dxa"/>
          </w:tcPr>
          <w:p w:rsidR="00287427" w:rsidRPr="00392377" w:rsidRDefault="00392377" w:rsidP="00287427">
            <w:pPr>
              <w:pStyle w:val="TableParagraph"/>
              <w:jc w:val="center"/>
              <w:rPr>
                <w:sz w:val="20"/>
                <w:szCs w:val="20"/>
              </w:rPr>
            </w:pPr>
            <w:r w:rsidRPr="00392377">
              <w:rPr>
                <w:sz w:val="20"/>
                <w:szCs w:val="20"/>
              </w:rPr>
              <w:t>0.67</w:t>
            </w:r>
          </w:p>
        </w:tc>
        <w:tc>
          <w:tcPr>
            <w:tcW w:w="703" w:type="dxa"/>
          </w:tcPr>
          <w:p w:rsidR="00287427" w:rsidRPr="00392377" w:rsidRDefault="00392377" w:rsidP="00287427">
            <w:pPr>
              <w:pStyle w:val="TableParagraph"/>
              <w:jc w:val="center"/>
              <w:rPr>
                <w:sz w:val="20"/>
                <w:szCs w:val="20"/>
              </w:rPr>
            </w:pPr>
            <w:r w:rsidRPr="00392377">
              <w:rPr>
                <w:sz w:val="20"/>
                <w:szCs w:val="20"/>
              </w:rPr>
              <w:t>0.69</w:t>
            </w:r>
          </w:p>
        </w:tc>
        <w:tc>
          <w:tcPr>
            <w:tcW w:w="703" w:type="dxa"/>
          </w:tcPr>
          <w:p w:rsidR="00287427" w:rsidRPr="00392377" w:rsidRDefault="00392377" w:rsidP="00287427">
            <w:pPr>
              <w:pStyle w:val="TableParagraph"/>
              <w:jc w:val="center"/>
              <w:rPr>
                <w:sz w:val="20"/>
                <w:szCs w:val="20"/>
              </w:rPr>
            </w:pPr>
            <w:r w:rsidRPr="00392377">
              <w:rPr>
                <w:sz w:val="20"/>
                <w:szCs w:val="20"/>
              </w:rPr>
              <w:t>0.81</w:t>
            </w:r>
          </w:p>
        </w:tc>
        <w:tc>
          <w:tcPr>
            <w:tcW w:w="703" w:type="dxa"/>
          </w:tcPr>
          <w:p w:rsidR="00287427" w:rsidRPr="00392377" w:rsidRDefault="00392377" w:rsidP="00287427">
            <w:pPr>
              <w:pStyle w:val="TableParagraph"/>
              <w:jc w:val="center"/>
              <w:rPr>
                <w:sz w:val="20"/>
                <w:szCs w:val="20"/>
              </w:rPr>
            </w:pPr>
            <w:r w:rsidRPr="00392377">
              <w:rPr>
                <w:sz w:val="20"/>
                <w:szCs w:val="20"/>
              </w:rPr>
              <w:t>0.84</w:t>
            </w:r>
          </w:p>
        </w:tc>
        <w:tc>
          <w:tcPr>
            <w:tcW w:w="569" w:type="dxa"/>
          </w:tcPr>
          <w:p w:rsidR="00287427" w:rsidRPr="00392377" w:rsidRDefault="00392377" w:rsidP="00287427">
            <w:pPr>
              <w:pStyle w:val="TableParagraph"/>
              <w:jc w:val="center"/>
              <w:rPr>
                <w:sz w:val="20"/>
                <w:szCs w:val="20"/>
              </w:rPr>
            </w:pPr>
            <w:r w:rsidRPr="00392377">
              <w:rPr>
                <w:sz w:val="20"/>
                <w:szCs w:val="20"/>
              </w:rPr>
              <w:t>0.85</w:t>
            </w:r>
          </w:p>
        </w:tc>
        <w:tc>
          <w:tcPr>
            <w:tcW w:w="540" w:type="dxa"/>
          </w:tcPr>
          <w:p w:rsidR="00287427" w:rsidRPr="00392377" w:rsidRDefault="00392377" w:rsidP="00287427">
            <w:pPr>
              <w:pStyle w:val="TableParagraph"/>
              <w:jc w:val="center"/>
              <w:rPr>
                <w:sz w:val="20"/>
                <w:szCs w:val="20"/>
              </w:rPr>
            </w:pPr>
            <w:r w:rsidRPr="00392377">
              <w:rPr>
                <w:sz w:val="20"/>
                <w:szCs w:val="20"/>
              </w:rPr>
              <w:t>0.72</w:t>
            </w:r>
          </w:p>
        </w:tc>
        <w:tc>
          <w:tcPr>
            <w:tcW w:w="630" w:type="dxa"/>
          </w:tcPr>
          <w:p w:rsidR="00287427" w:rsidRPr="00392377" w:rsidRDefault="00392377" w:rsidP="00287427">
            <w:pPr>
              <w:pStyle w:val="TableParagraph"/>
              <w:jc w:val="center"/>
              <w:rPr>
                <w:sz w:val="20"/>
                <w:szCs w:val="20"/>
              </w:rPr>
            </w:pPr>
            <w:r w:rsidRPr="00392377">
              <w:rPr>
                <w:sz w:val="20"/>
                <w:szCs w:val="20"/>
              </w:rPr>
              <w:t>0</w:t>
            </w:r>
          </w:p>
        </w:tc>
      </w:tr>
      <w:tr w:rsidR="00392377" w:rsidRPr="006E000B" w:rsidTr="00093181">
        <w:trPr>
          <w:trHeight w:val="620"/>
        </w:trPr>
        <w:tc>
          <w:tcPr>
            <w:tcW w:w="1503" w:type="dxa"/>
            <w:gridSpan w:val="2"/>
            <w:vAlign w:val="center"/>
          </w:tcPr>
          <w:p w:rsidR="00392377" w:rsidRPr="00287427" w:rsidRDefault="00392377" w:rsidP="00392377">
            <w:pPr>
              <w:jc w:val="center"/>
              <w:rPr>
                <w:rFonts w:ascii="Times New Roman" w:hAnsi="Times New Roman" w:cs="Times New Roman"/>
                <w:sz w:val="24"/>
                <w:szCs w:val="24"/>
                <w:lang w:val="en-US"/>
              </w:rPr>
            </w:pPr>
            <w:proofErr w:type="spellStart"/>
            <w:r w:rsidRPr="00287427">
              <w:rPr>
                <w:rFonts w:ascii="Times New Roman" w:hAnsi="Times New Roman" w:cs="Times New Roman"/>
                <w:i/>
                <w:sz w:val="24"/>
                <w:szCs w:val="24"/>
                <w:lang w:val="en-US"/>
              </w:rPr>
              <w:t>lgf</w:t>
            </w:r>
            <w:proofErr w:type="spellEnd"/>
          </w:p>
        </w:tc>
        <w:tc>
          <w:tcPr>
            <w:tcW w:w="482" w:type="dxa"/>
            <w:vAlign w:val="center"/>
          </w:tcPr>
          <w:p w:rsidR="00392377" w:rsidRPr="00F3702F" w:rsidRDefault="00392377" w:rsidP="00392377">
            <w:pPr>
              <w:pStyle w:val="TableParagraph"/>
              <w:jc w:val="center"/>
              <w:rPr>
                <w:sz w:val="18"/>
                <w:szCs w:val="28"/>
              </w:rPr>
            </w:pPr>
            <w:r w:rsidRPr="00F3702F">
              <w:rPr>
                <w:sz w:val="18"/>
                <w:szCs w:val="28"/>
              </w:rPr>
              <w:t>3.321</w:t>
            </w:r>
          </w:p>
        </w:tc>
        <w:tc>
          <w:tcPr>
            <w:tcW w:w="606" w:type="dxa"/>
            <w:vAlign w:val="center"/>
          </w:tcPr>
          <w:p w:rsidR="00392377" w:rsidRPr="00F3702F" w:rsidRDefault="00392377" w:rsidP="00392377">
            <w:pPr>
              <w:pStyle w:val="TableParagraph"/>
              <w:jc w:val="center"/>
              <w:rPr>
                <w:sz w:val="18"/>
                <w:szCs w:val="28"/>
              </w:rPr>
            </w:pPr>
            <w:r w:rsidRPr="00F3702F">
              <w:rPr>
                <w:sz w:val="18"/>
                <w:szCs w:val="28"/>
              </w:rPr>
              <w:t>5.906</w:t>
            </w:r>
          </w:p>
        </w:tc>
        <w:tc>
          <w:tcPr>
            <w:tcW w:w="703" w:type="dxa"/>
            <w:vAlign w:val="center"/>
          </w:tcPr>
          <w:p w:rsidR="00392377" w:rsidRPr="00F3702F" w:rsidRDefault="00392377" w:rsidP="00392377">
            <w:pPr>
              <w:pStyle w:val="TableParagraph"/>
              <w:jc w:val="center"/>
              <w:rPr>
                <w:sz w:val="18"/>
                <w:szCs w:val="28"/>
              </w:rPr>
            </w:pPr>
            <w:r w:rsidRPr="00F3702F">
              <w:rPr>
                <w:sz w:val="18"/>
                <w:szCs w:val="28"/>
              </w:rPr>
              <w:t>6.643</w:t>
            </w:r>
          </w:p>
        </w:tc>
        <w:tc>
          <w:tcPr>
            <w:tcW w:w="615" w:type="dxa"/>
            <w:vAlign w:val="center"/>
          </w:tcPr>
          <w:p w:rsidR="00392377" w:rsidRPr="00F3702F" w:rsidRDefault="00392377" w:rsidP="00392377">
            <w:pPr>
              <w:pStyle w:val="TableParagraph"/>
              <w:jc w:val="center"/>
              <w:rPr>
                <w:sz w:val="18"/>
                <w:szCs w:val="28"/>
              </w:rPr>
            </w:pPr>
            <w:r w:rsidRPr="00F3702F">
              <w:rPr>
                <w:sz w:val="18"/>
                <w:szCs w:val="28"/>
              </w:rPr>
              <w:t>7.643</w:t>
            </w:r>
          </w:p>
        </w:tc>
        <w:tc>
          <w:tcPr>
            <w:tcW w:w="703" w:type="dxa"/>
            <w:vAlign w:val="center"/>
          </w:tcPr>
          <w:p w:rsidR="00392377" w:rsidRPr="00F3702F" w:rsidRDefault="00392377" w:rsidP="00392377">
            <w:pPr>
              <w:pStyle w:val="TableParagraph"/>
              <w:jc w:val="center"/>
              <w:rPr>
                <w:sz w:val="18"/>
                <w:szCs w:val="28"/>
              </w:rPr>
            </w:pPr>
            <w:r w:rsidRPr="00F3702F">
              <w:rPr>
                <w:sz w:val="18"/>
                <w:szCs w:val="28"/>
              </w:rPr>
              <w:t>8.643</w:t>
            </w:r>
          </w:p>
        </w:tc>
        <w:tc>
          <w:tcPr>
            <w:tcW w:w="703" w:type="dxa"/>
            <w:vAlign w:val="center"/>
          </w:tcPr>
          <w:p w:rsidR="00392377" w:rsidRPr="00F3702F" w:rsidRDefault="00392377" w:rsidP="00392377">
            <w:pPr>
              <w:pStyle w:val="TableParagraph"/>
              <w:jc w:val="center"/>
              <w:rPr>
                <w:sz w:val="18"/>
                <w:szCs w:val="28"/>
              </w:rPr>
            </w:pPr>
            <w:r w:rsidRPr="00F3702F">
              <w:rPr>
                <w:sz w:val="18"/>
                <w:szCs w:val="28"/>
              </w:rPr>
              <w:t>9.643</w:t>
            </w:r>
          </w:p>
        </w:tc>
        <w:tc>
          <w:tcPr>
            <w:tcW w:w="703" w:type="dxa"/>
            <w:vAlign w:val="center"/>
          </w:tcPr>
          <w:p w:rsidR="00392377" w:rsidRPr="00F3702F" w:rsidRDefault="00392377" w:rsidP="00392377">
            <w:pPr>
              <w:pStyle w:val="TableParagraph"/>
              <w:jc w:val="center"/>
              <w:rPr>
                <w:sz w:val="18"/>
                <w:szCs w:val="28"/>
              </w:rPr>
            </w:pPr>
            <w:r w:rsidRPr="00F3702F">
              <w:rPr>
                <w:sz w:val="18"/>
                <w:szCs w:val="28"/>
              </w:rPr>
              <w:t>9.965</w:t>
            </w:r>
          </w:p>
        </w:tc>
        <w:tc>
          <w:tcPr>
            <w:tcW w:w="703" w:type="dxa"/>
            <w:vAlign w:val="center"/>
          </w:tcPr>
          <w:p w:rsidR="00392377" w:rsidRPr="00F3702F" w:rsidRDefault="00392377" w:rsidP="00392377">
            <w:pPr>
              <w:pStyle w:val="TableParagraph"/>
              <w:jc w:val="center"/>
              <w:rPr>
                <w:sz w:val="18"/>
                <w:szCs w:val="28"/>
              </w:rPr>
            </w:pPr>
            <w:r w:rsidRPr="00F3702F">
              <w:rPr>
                <w:sz w:val="18"/>
                <w:szCs w:val="28"/>
              </w:rPr>
              <w:t>12.287</w:t>
            </w:r>
          </w:p>
        </w:tc>
        <w:tc>
          <w:tcPr>
            <w:tcW w:w="703" w:type="dxa"/>
            <w:vAlign w:val="center"/>
          </w:tcPr>
          <w:p w:rsidR="00392377" w:rsidRPr="00F3702F" w:rsidRDefault="00392377" w:rsidP="00392377">
            <w:pPr>
              <w:pStyle w:val="TableParagraph"/>
              <w:jc w:val="center"/>
              <w:rPr>
                <w:sz w:val="18"/>
                <w:szCs w:val="28"/>
              </w:rPr>
            </w:pPr>
            <w:r w:rsidRPr="00F3702F">
              <w:rPr>
                <w:sz w:val="18"/>
                <w:szCs w:val="28"/>
              </w:rPr>
              <w:t>13.287</w:t>
            </w:r>
          </w:p>
        </w:tc>
        <w:tc>
          <w:tcPr>
            <w:tcW w:w="703" w:type="dxa"/>
            <w:vAlign w:val="center"/>
          </w:tcPr>
          <w:p w:rsidR="00392377" w:rsidRPr="00F3702F" w:rsidRDefault="00392377" w:rsidP="00392377">
            <w:pPr>
              <w:pStyle w:val="TableParagraph"/>
              <w:jc w:val="center"/>
              <w:rPr>
                <w:sz w:val="18"/>
                <w:szCs w:val="28"/>
              </w:rPr>
            </w:pPr>
            <w:r w:rsidRPr="00F3702F">
              <w:rPr>
                <w:sz w:val="18"/>
                <w:szCs w:val="28"/>
              </w:rPr>
              <w:t>15.609</w:t>
            </w:r>
          </w:p>
        </w:tc>
        <w:tc>
          <w:tcPr>
            <w:tcW w:w="703" w:type="dxa"/>
            <w:vAlign w:val="center"/>
          </w:tcPr>
          <w:p w:rsidR="00392377" w:rsidRPr="00F3702F" w:rsidRDefault="00392377" w:rsidP="00392377">
            <w:pPr>
              <w:pStyle w:val="TableParagraph"/>
              <w:jc w:val="center"/>
              <w:rPr>
                <w:sz w:val="18"/>
                <w:szCs w:val="28"/>
              </w:rPr>
            </w:pPr>
            <w:r w:rsidRPr="00F3702F">
              <w:rPr>
                <w:sz w:val="18"/>
                <w:szCs w:val="28"/>
              </w:rPr>
              <w:t>16.609</w:t>
            </w:r>
          </w:p>
        </w:tc>
        <w:tc>
          <w:tcPr>
            <w:tcW w:w="703" w:type="dxa"/>
            <w:vAlign w:val="center"/>
          </w:tcPr>
          <w:p w:rsidR="00392377" w:rsidRPr="00F3702F" w:rsidRDefault="00392377" w:rsidP="00392377">
            <w:pPr>
              <w:pStyle w:val="TableParagraph"/>
              <w:jc w:val="center"/>
              <w:rPr>
                <w:sz w:val="18"/>
                <w:szCs w:val="28"/>
              </w:rPr>
            </w:pPr>
            <w:r w:rsidRPr="00F3702F">
              <w:rPr>
                <w:sz w:val="18"/>
                <w:szCs w:val="28"/>
              </w:rPr>
              <w:t>17.609</w:t>
            </w:r>
          </w:p>
        </w:tc>
        <w:tc>
          <w:tcPr>
            <w:tcW w:w="703" w:type="dxa"/>
            <w:vAlign w:val="center"/>
          </w:tcPr>
          <w:p w:rsidR="00392377" w:rsidRPr="00F3702F" w:rsidRDefault="00392377" w:rsidP="00392377">
            <w:pPr>
              <w:pStyle w:val="TableParagraph"/>
              <w:jc w:val="center"/>
              <w:rPr>
                <w:sz w:val="18"/>
                <w:szCs w:val="28"/>
              </w:rPr>
            </w:pPr>
            <w:r w:rsidRPr="00F3702F">
              <w:rPr>
                <w:sz w:val="18"/>
                <w:szCs w:val="28"/>
              </w:rPr>
              <w:t>18.931</w:t>
            </w:r>
          </w:p>
        </w:tc>
        <w:tc>
          <w:tcPr>
            <w:tcW w:w="569" w:type="dxa"/>
            <w:vAlign w:val="center"/>
          </w:tcPr>
          <w:p w:rsidR="00392377" w:rsidRPr="00F3702F" w:rsidRDefault="00392377" w:rsidP="00392377">
            <w:pPr>
              <w:pStyle w:val="TableParagraph"/>
              <w:jc w:val="center"/>
              <w:rPr>
                <w:sz w:val="18"/>
                <w:szCs w:val="28"/>
              </w:rPr>
            </w:pPr>
            <w:r w:rsidRPr="00F3702F">
              <w:rPr>
                <w:sz w:val="18"/>
                <w:szCs w:val="28"/>
              </w:rPr>
              <w:t>19.931</w:t>
            </w:r>
          </w:p>
        </w:tc>
        <w:tc>
          <w:tcPr>
            <w:tcW w:w="540" w:type="dxa"/>
            <w:vAlign w:val="center"/>
          </w:tcPr>
          <w:p w:rsidR="00392377" w:rsidRPr="00F3702F" w:rsidRDefault="00392377" w:rsidP="00392377">
            <w:pPr>
              <w:pStyle w:val="TableParagraph"/>
              <w:jc w:val="center"/>
              <w:rPr>
                <w:sz w:val="18"/>
                <w:szCs w:val="28"/>
              </w:rPr>
            </w:pPr>
            <w:r w:rsidRPr="00F3702F">
              <w:rPr>
                <w:sz w:val="18"/>
                <w:szCs w:val="28"/>
              </w:rPr>
              <w:t>20.931</w:t>
            </w:r>
          </w:p>
        </w:tc>
        <w:tc>
          <w:tcPr>
            <w:tcW w:w="630" w:type="dxa"/>
            <w:vAlign w:val="center"/>
          </w:tcPr>
          <w:p w:rsidR="00392377" w:rsidRPr="00F3702F" w:rsidRDefault="00392377" w:rsidP="00392377">
            <w:pPr>
              <w:pStyle w:val="TableParagraph"/>
              <w:jc w:val="center"/>
              <w:rPr>
                <w:sz w:val="18"/>
                <w:szCs w:val="28"/>
              </w:rPr>
            </w:pPr>
            <w:r w:rsidRPr="00F3702F">
              <w:rPr>
                <w:sz w:val="18"/>
                <w:szCs w:val="28"/>
              </w:rPr>
              <w:t>22.253</w:t>
            </w:r>
          </w:p>
        </w:tc>
      </w:tr>
    </w:tbl>
    <w:p w:rsidR="006E000B" w:rsidRDefault="006E000B" w:rsidP="006E000B">
      <w:pPr>
        <w:jc w:val="right"/>
        <w:rPr>
          <w:b/>
          <w:sz w:val="28"/>
          <w:szCs w:val="28"/>
          <w:lang w:val="ro-MD"/>
        </w:rPr>
      </w:pPr>
    </w:p>
    <w:p w:rsidR="00F3702F" w:rsidRDefault="00F3702F" w:rsidP="00F3702F">
      <w:pPr>
        <w:jc w:val="center"/>
        <w:rPr>
          <w:b/>
          <w:sz w:val="28"/>
          <w:szCs w:val="28"/>
          <w:lang w:val="ro-MD"/>
        </w:rPr>
      </w:pPr>
      <w:r>
        <w:rPr>
          <w:b/>
          <w:sz w:val="28"/>
          <w:szCs w:val="28"/>
          <w:lang w:val="ro-MD"/>
        </w:rPr>
        <w:t>Figura 4.1 EC fără reacție</w:t>
      </w:r>
    </w:p>
    <w:p w:rsidR="00F3702F" w:rsidRDefault="0030168C" w:rsidP="00F3702F">
      <w:pPr>
        <w:jc w:val="center"/>
        <w:rPr>
          <w:b/>
          <w:sz w:val="28"/>
          <w:szCs w:val="28"/>
          <w:lang w:val="ro-MD"/>
        </w:rPr>
      </w:pPr>
      <w:r w:rsidRPr="0030168C">
        <w:rPr>
          <w:b/>
          <w:noProof/>
          <w:sz w:val="28"/>
          <w:szCs w:val="28"/>
          <w:lang w:val="ru-RU" w:eastAsia="ru-RU"/>
        </w:rPr>
        <w:drawing>
          <wp:inline distT="0" distB="0" distL="0" distR="0" wp14:anchorId="0EC154B7" wp14:editId="7A5CD0A5">
            <wp:extent cx="6909994" cy="3705225"/>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27330" cy="3714521"/>
                    </a:xfrm>
                    <a:prstGeom prst="rect">
                      <a:avLst/>
                    </a:prstGeom>
                  </pic:spPr>
                </pic:pic>
              </a:graphicData>
            </a:graphic>
          </wp:inline>
        </w:drawing>
      </w:r>
    </w:p>
    <w:p w:rsidR="00F3702F" w:rsidRDefault="00F3702F" w:rsidP="00F3702F">
      <w:pPr>
        <w:jc w:val="center"/>
        <w:rPr>
          <w:b/>
          <w:sz w:val="28"/>
          <w:szCs w:val="28"/>
          <w:lang w:val="ro-MD"/>
        </w:rPr>
      </w:pPr>
      <w:r>
        <w:rPr>
          <w:b/>
          <w:sz w:val="28"/>
          <w:szCs w:val="28"/>
          <w:lang w:val="ro-MD"/>
        </w:rPr>
        <w:t>Figura 4.2 EC cu reacție negativă</w:t>
      </w:r>
    </w:p>
    <w:p w:rsidR="00F3702F" w:rsidRDefault="00F3702F" w:rsidP="00F3702F">
      <w:pPr>
        <w:jc w:val="center"/>
        <w:rPr>
          <w:b/>
          <w:sz w:val="28"/>
          <w:szCs w:val="28"/>
          <w:lang w:val="ro-MD"/>
        </w:rPr>
      </w:pPr>
    </w:p>
    <w:p w:rsidR="00F3702F" w:rsidRDefault="0030168C" w:rsidP="00F3702F">
      <w:pPr>
        <w:jc w:val="center"/>
        <w:rPr>
          <w:b/>
          <w:sz w:val="28"/>
          <w:szCs w:val="28"/>
          <w:lang w:val="ro-MD"/>
        </w:rPr>
      </w:pPr>
      <w:r w:rsidRPr="0030168C">
        <w:rPr>
          <w:b/>
          <w:noProof/>
          <w:sz w:val="28"/>
          <w:szCs w:val="28"/>
          <w:lang w:val="ru-RU" w:eastAsia="ru-RU"/>
        </w:rPr>
        <w:drawing>
          <wp:inline distT="0" distB="0" distL="0" distR="0" wp14:anchorId="20AA14B1" wp14:editId="3D2C8B67">
            <wp:extent cx="6898333" cy="38004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22150" cy="3813596"/>
                    </a:xfrm>
                    <a:prstGeom prst="rect">
                      <a:avLst/>
                    </a:prstGeom>
                  </pic:spPr>
                </pic:pic>
              </a:graphicData>
            </a:graphic>
          </wp:inline>
        </w:drawing>
      </w:r>
    </w:p>
    <w:p w:rsidR="0030168C" w:rsidRDefault="0030168C" w:rsidP="00F3702F">
      <w:pPr>
        <w:jc w:val="center"/>
        <w:rPr>
          <w:b/>
          <w:sz w:val="28"/>
          <w:szCs w:val="28"/>
          <w:lang w:val="ro-MD"/>
        </w:rPr>
      </w:pPr>
    </w:p>
    <w:p w:rsidR="0030168C" w:rsidRDefault="0030168C" w:rsidP="00F3702F">
      <w:pPr>
        <w:jc w:val="center"/>
        <w:rPr>
          <w:b/>
          <w:sz w:val="28"/>
          <w:szCs w:val="28"/>
          <w:lang w:val="ro-MD"/>
        </w:rPr>
      </w:pPr>
    </w:p>
    <w:p w:rsidR="0030168C" w:rsidRDefault="0030168C" w:rsidP="00F3702F">
      <w:pPr>
        <w:jc w:val="center"/>
        <w:rPr>
          <w:b/>
          <w:sz w:val="28"/>
          <w:szCs w:val="28"/>
          <w:lang w:val="ro-MD"/>
        </w:rPr>
      </w:pPr>
    </w:p>
    <w:p w:rsidR="0030168C" w:rsidRDefault="0030168C" w:rsidP="00F3702F">
      <w:pPr>
        <w:jc w:val="center"/>
        <w:rPr>
          <w:b/>
          <w:sz w:val="28"/>
          <w:szCs w:val="28"/>
          <w:lang w:val="ro-MD"/>
        </w:rPr>
      </w:pPr>
    </w:p>
    <w:p w:rsidR="0030168C" w:rsidRDefault="0030168C" w:rsidP="00F3702F">
      <w:pPr>
        <w:jc w:val="center"/>
        <w:rPr>
          <w:b/>
          <w:sz w:val="28"/>
          <w:szCs w:val="28"/>
          <w:lang w:val="ro-MD"/>
        </w:rPr>
      </w:pPr>
    </w:p>
    <w:p w:rsidR="0030168C" w:rsidRDefault="0030168C" w:rsidP="00F3702F">
      <w:pPr>
        <w:jc w:val="center"/>
        <w:rPr>
          <w:b/>
          <w:sz w:val="28"/>
          <w:szCs w:val="28"/>
          <w:lang w:val="ro-MD"/>
        </w:rPr>
      </w:pPr>
    </w:p>
    <w:p w:rsidR="0030168C" w:rsidRDefault="0030168C" w:rsidP="00F3702F">
      <w:pPr>
        <w:jc w:val="center"/>
        <w:rPr>
          <w:b/>
          <w:sz w:val="28"/>
          <w:szCs w:val="28"/>
          <w:lang w:val="ro-MD"/>
        </w:rPr>
      </w:pPr>
    </w:p>
    <w:p w:rsidR="00F3702F" w:rsidRDefault="00F3702F" w:rsidP="00F3702F">
      <w:pPr>
        <w:jc w:val="center"/>
        <w:rPr>
          <w:b/>
          <w:sz w:val="28"/>
          <w:szCs w:val="28"/>
          <w:lang w:val="ro-MD"/>
        </w:rPr>
      </w:pPr>
      <w:r>
        <w:rPr>
          <w:b/>
          <w:sz w:val="28"/>
          <w:szCs w:val="28"/>
          <w:lang w:val="ro-MD"/>
        </w:rPr>
        <w:lastRenderedPageBreak/>
        <w:t>Figura 4.3 BC</w:t>
      </w:r>
    </w:p>
    <w:p w:rsidR="00F3702F" w:rsidRDefault="0030168C" w:rsidP="00F3702F">
      <w:pPr>
        <w:jc w:val="center"/>
        <w:rPr>
          <w:b/>
          <w:sz w:val="28"/>
          <w:szCs w:val="28"/>
          <w:lang w:val="ro-MD"/>
        </w:rPr>
      </w:pPr>
      <w:r w:rsidRPr="0030168C">
        <w:rPr>
          <w:b/>
          <w:noProof/>
          <w:sz w:val="28"/>
          <w:szCs w:val="28"/>
          <w:lang w:val="ru-RU" w:eastAsia="ru-RU"/>
        </w:rPr>
        <w:drawing>
          <wp:inline distT="0" distB="0" distL="0" distR="0" wp14:anchorId="71D50045" wp14:editId="67D3C670">
            <wp:extent cx="6645910" cy="3495675"/>
            <wp:effectExtent l="0" t="0" r="254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3495675"/>
                    </a:xfrm>
                    <a:prstGeom prst="rect">
                      <a:avLst/>
                    </a:prstGeom>
                  </pic:spPr>
                </pic:pic>
              </a:graphicData>
            </a:graphic>
          </wp:inline>
        </w:drawing>
      </w:r>
    </w:p>
    <w:p w:rsidR="00F3702F" w:rsidRDefault="00F3702F" w:rsidP="00F3702F">
      <w:pPr>
        <w:jc w:val="center"/>
        <w:rPr>
          <w:b/>
          <w:sz w:val="28"/>
          <w:szCs w:val="28"/>
          <w:lang w:val="ro-MD"/>
        </w:rPr>
      </w:pPr>
      <w:r>
        <w:rPr>
          <w:b/>
          <w:sz w:val="28"/>
          <w:szCs w:val="28"/>
          <w:lang w:val="ro-MD"/>
        </w:rPr>
        <w:t>Figura 4.4 CC</w:t>
      </w:r>
    </w:p>
    <w:p w:rsidR="00F3702F" w:rsidRDefault="0030168C" w:rsidP="00F3702F">
      <w:pPr>
        <w:jc w:val="center"/>
        <w:rPr>
          <w:b/>
          <w:sz w:val="28"/>
          <w:szCs w:val="28"/>
          <w:lang w:val="ro-MD"/>
        </w:rPr>
      </w:pPr>
      <w:r w:rsidRPr="0030168C">
        <w:rPr>
          <w:b/>
          <w:noProof/>
          <w:sz w:val="28"/>
          <w:szCs w:val="28"/>
          <w:lang w:val="ru-RU" w:eastAsia="ru-RU"/>
        </w:rPr>
        <w:drawing>
          <wp:inline distT="0" distB="0" distL="0" distR="0" wp14:anchorId="59A75173" wp14:editId="1629A58E">
            <wp:extent cx="6645910" cy="3600450"/>
            <wp:effectExtent l="0" t="0" r="254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5910" cy="3600450"/>
                    </a:xfrm>
                    <a:prstGeom prst="rect">
                      <a:avLst/>
                    </a:prstGeom>
                  </pic:spPr>
                </pic:pic>
              </a:graphicData>
            </a:graphic>
          </wp:inline>
        </w:drawing>
      </w:r>
    </w:p>
    <w:p w:rsidR="002A7284" w:rsidRDefault="002A7284" w:rsidP="00F3702F">
      <w:pPr>
        <w:jc w:val="center"/>
        <w:rPr>
          <w:b/>
          <w:sz w:val="28"/>
          <w:szCs w:val="28"/>
          <w:lang w:val="ro-MD"/>
        </w:rPr>
      </w:pPr>
    </w:p>
    <w:p w:rsidR="002A7284" w:rsidRDefault="002A7284" w:rsidP="00F3702F">
      <w:pPr>
        <w:jc w:val="center"/>
        <w:rPr>
          <w:b/>
          <w:sz w:val="28"/>
          <w:szCs w:val="28"/>
          <w:lang w:val="ro-MD"/>
        </w:rPr>
      </w:pPr>
    </w:p>
    <w:p w:rsidR="002A7284" w:rsidRDefault="002A7284" w:rsidP="00F3702F">
      <w:pPr>
        <w:jc w:val="center"/>
        <w:rPr>
          <w:b/>
          <w:sz w:val="28"/>
          <w:szCs w:val="28"/>
          <w:lang w:val="ro-MD"/>
        </w:rPr>
      </w:pPr>
    </w:p>
    <w:p w:rsidR="002A7284" w:rsidRDefault="002A7284" w:rsidP="00F3702F">
      <w:pPr>
        <w:jc w:val="center"/>
        <w:rPr>
          <w:b/>
          <w:sz w:val="28"/>
          <w:szCs w:val="28"/>
          <w:lang w:val="ro-MD"/>
        </w:rPr>
      </w:pPr>
    </w:p>
    <w:p w:rsidR="002A7284" w:rsidRDefault="002A7284" w:rsidP="00F3702F">
      <w:pPr>
        <w:jc w:val="center"/>
        <w:rPr>
          <w:b/>
          <w:sz w:val="28"/>
          <w:szCs w:val="28"/>
          <w:lang w:val="ro-MD"/>
        </w:rPr>
      </w:pPr>
    </w:p>
    <w:p w:rsidR="002A7284" w:rsidRDefault="002A7284" w:rsidP="00F3702F">
      <w:pPr>
        <w:jc w:val="center"/>
        <w:rPr>
          <w:b/>
          <w:sz w:val="28"/>
          <w:szCs w:val="28"/>
          <w:lang w:val="ro-MD"/>
        </w:rPr>
      </w:pPr>
    </w:p>
    <w:p w:rsidR="002A7284" w:rsidRDefault="002A7284" w:rsidP="00F3702F">
      <w:pPr>
        <w:jc w:val="center"/>
        <w:rPr>
          <w:b/>
          <w:sz w:val="28"/>
          <w:szCs w:val="28"/>
          <w:lang w:val="ro-MD"/>
        </w:rPr>
      </w:pPr>
    </w:p>
    <w:p w:rsidR="002A7284" w:rsidRDefault="002A7284" w:rsidP="00F3702F">
      <w:pPr>
        <w:jc w:val="center"/>
        <w:rPr>
          <w:b/>
          <w:sz w:val="28"/>
          <w:szCs w:val="28"/>
          <w:lang w:val="ro-MD"/>
        </w:rPr>
      </w:pPr>
    </w:p>
    <w:p w:rsidR="002A7284" w:rsidRDefault="002A7284" w:rsidP="00F3702F">
      <w:pPr>
        <w:jc w:val="center"/>
        <w:rPr>
          <w:b/>
          <w:sz w:val="28"/>
          <w:szCs w:val="28"/>
          <w:lang w:val="ro-MD"/>
        </w:rPr>
      </w:pPr>
    </w:p>
    <w:p w:rsidR="002A7284" w:rsidRDefault="002A7284" w:rsidP="00F3702F">
      <w:pPr>
        <w:jc w:val="center"/>
        <w:rPr>
          <w:b/>
          <w:sz w:val="28"/>
          <w:szCs w:val="28"/>
          <w:lang w:val="ro-MD"/>
        </w:rPr>
      </w:pPr>
    </w:p>
    <w:p w:rsidR="0030168C" w:rsidRDefault="0030168C" w:rsidP="00F3702F">
      <w:pPr>
        <w:jc w:val="center"/>
        <w:rPr>
          <w:b/>
          <w:sz w:val="28"/>
          <w:szCs w:val="28"/>
          <w:lang w:val="ro-MD"/>
        </w:rPr>
      </w:pPr>
    </w:p>
    <w:p w:rsidR="002A7284" w:rsidRDefault="002A7284" w:rsidP="002A7284">
      <w:pPr>
        <w:jc w:val="center"/>
        <w:rPr>
          <w:b/>
          <w:sz w:val="28"/>
          <w:szCs w:val="28"/>
          <w:lang w:val="ro-MD"/>
        </w:rPr>
      </w:pPr>
      <w:r>
        <w:rPr>
          <w:b/>
          <w:sz w:val="28"/>
          <w:szCs w:val="28"/>
          <w:lang w:val="ro-MD"/>
        </w:rPr>
        <w:lastRenderedPageBreak/>
        <w:t>Figura 4.5 lg(f)</w:t>
      </w:r>
    </w:p>
    <w:p w:rsidR="002A7284" w:rsidRDefault="002A7284" w:rsidP="00F3702F">
      <w:pPr>
        <w:jc w:val="center"/>
        <w:rPr>
          <w:b/>
          <w:sz w:val="28"/>
          <w:szCs w:val="28"/>
          <w:lang w:val="ro-MD"/>
        </w:rPr>
      </w:pPr>
    </w:p>
    <w:p w:rsidR="00F3702F" w:rsidRDefault="0030168C" w:rsidP="00F3702F">
      <w:pPr>
        <w:jc w:val="center"/>
        <w:rPr>
          <w:b/>
          <w:sz w:val="28"/>
          <w:szCs w:val="28"/>
          <w:lang w:val="ro-MD"/>
        </w:rPr>
      </w:pPr>
      <w:r w:rsidRPr="0030168C">
        <w:rPr>
          <w:b/>
          <w:noProof/>
          <w:sz w:val="28"/>
          <w:szCs w:val="28"/>
          <w:lang w:val="ru-RU" w:eastAsia="ru-RU"/>
        </w:rPr>
        <w:drawing>
          <wp:inline distT="0" distB="0" distL="0" distR="0" wp14:anchorId="29F950F9" wp14:editId="3223C241">
            <wp:extent cx="6645910" cy="3700145"/>
            <wp:effectExtent l="0" t="0" r="254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3700145"/>
                    </a:xfrm>
                    <a:prstGeom prst="rect">
                      <a:avLst/>
                    </a:prstGeom>
                  </pic:spPr>
                </pic:pic>
              </a:graphicData>
            </a:graphic>
          </wp:inline>
        </w:drawing>
      </w:r>
    </w:p>
    <w:p w:rsidR="002A7284" w:rsidRDefault="00630C58" w:rsidP="002A7284">
      <w:pPr>
        <w:jc w:val="both"/>
        <w:rPr>
          <w:sz w:val="28"/>
          <w:szCs w:val="28"/>
          <w:lang w:val="ro-MD"/>
        </w:rPr>
      </w:pPr>
      <w:r w:rsidRPr="00887F11">
        <w:rPr>
          <w:b/>
          <w:sz w:val="28"/>
          <w:szCs w:val="28"/>
          <w:lang w:val="ro-MD"/>
        </w:rPr>
        <w:t>Concluzii:</w:t>
      </w:r>
      <w:r>
        <w:rPr>
          <w:sz w:val="28"/>
          <w:szCs w:val="28"/>
          <w:lang w:val="ro-MD"/>
        </w:rPr>
        <w:t xml:space="preserve"> </w:t>
      </w:r>
    </w:p>
    <w:p w:rsidR="001C3F77" w:rsidRDefault="001C3F77" w:rsidP="002A7284">
      <w:pPr>
        <w:jc w:val="both"/>
        <w:rPr>
          <w:sz w:val="28"/>
          <w:szCs w:val="28"/>
          <w:lang w:val="ro-MD"/>
        </w:rPr>
      </w:pPr>
      <w:r>
        <w:rPr>
          <w:sz w:val="28"/>
          <w:szCs w:val="28"/>
          <w:lang w:val="ro-MD"/>
        </w:rPr>
        <w:t>In urma lucrarii de laborator numarul 6 am studiat functionarea  etajelor amplificatoare  de tensiune de banda larga, in cuplaj RC ,echipate cu tranzistoare bipolare  in conectiune  EC,BC si CC  fara reactie  si in conectiunea  EC cu reactie  negativa de curent.</w:t>
      </w:r>
    </w:p>
    <w:p w:rsidR="001C3F77" w:rsidRDefault="001C3F77" w:rsidP="002A7284">
      <w:pPr>
        <w:jc w:val="both"/>
        <w:rPr>
          <w:sz w:val="28"/>
          <w:szCs w:val="28"/>
          <w:lang w:val="ro-MD"/>
        </w:rPr>
      </w:pPr>
      <w:r>
        <w:rPr>
          <w:sz w:val="28"/>
          <w:szCs w:val="28"/>
          <w:lang w:val="ro-MD"/>
        </w:rPr>
        <w:t>La fel am ridicat caracteristicile de  amplitudine  si de fregventa  pentru toate montajele  in cazurile studiate.</w:t>
      </w:r>
      <w:bookmarkStart w:id="2" w:name="_GoBack"/>
      <w:bookmarkEnd w:id="2"/>
    </w:p>
    <w:p w:rsidR="00E365DD" w:rsidRPr="00E365DD" w:rsidRDefault="00E365DD" w:rsidP="00F53D4E">
      <w:pPr>
        <w:jc w:val="both"/>
        <w:rPr>
          <w:sz w:val="30"/>
          <w:szCs w:val="28"/>
          <w:lang w:val="ro-MD"/>
        </w:rPr>
      </w:pPr>
    </w:p>
    <w:sectPr w:rsidR="00E365DD" w:rsidRPr="00E365DD" w:rsidSect="009C7F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0"/>
    <w:family w:val="roman"/>
    <w:pitch w:val="variable"/>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E29BA"/>
    <w:multiLevelType w:val="multilevel"/>
    <w:tmpl w:val="F5D0AD8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B01"/>
    <w:rsid w:val="000912E0"/>
    <w:rsid w:val="000A2FF9"/>
    <w:rsid w:val="000E2705"/>
    <w:rsid w:val="001C3F77"/>
    <w:rsid w:val="00213137"/>
    <w:rsid w:val="0021403F"/>
    <w:rsid w:val="00240FF2"/>
    <w:rsid w:val="00287427"/>
    <w:rsid w:val="00294A86"/>
    <w:rsid w:val="002A7284"/>
    <w:rsid w:val="002B3DED"/>
    <w:rsid w:val="0030168C"/>
    <w:rsid w:val="003311A0"/>
    <w:rsid w:val="00340574"/>
    <w:rsid w:val="0038155F"/>
    <w:rsid w:val="00392377"/>
    <w:rsid w:val="003C0F64"/>
    <w:rsid w:val="003D26F9"/>
    <w:rsid w:val="003E586C"/>
    <w:rsid w:val="004364AD"/>
    <w:rsid w:val="00450914"/>
    <w:rsid w:val="004707A3"/>
    <w:rsid w:val="00550B13"/>
    <w:rsid w:val="005B43B6"/>
    <w:rsid w:val="005F0243"/>
    <w:rsid w:val="00630C58"/>
    <w:rsid w:val="00647B47"/>
    <w:rsid w:val="00647D06"/>
    <w:rsid w:val="00680024"/>
    <w:rsid w:val="006C68E4"/>
    <w:rsid w:val="006E000B"/>
    <w:rsid w:val="006F7339"/>
    <w:rsid w:val="00750BA7"/>
    <w:rsid w:val="0075703C"/>
    <w:rsid w:val="00887F11"/>
    <w:rsid w:val="00911FF8"/>
    <w:rsid w:val="009C7F09"/>
    <w:rsid w:val="009F6E3E"/>
    <w:rsid w:val="00A26915"/>
    <w:rsid w:val="00A3747D"/>
    <w:rsid w:val="00AE1C9D"/>
    <w:rsid w:val="00B15C63"/>
    <w:rsid w:val="00B3156E"/>
    <w:rsid w:val="00B427EF"/>
    <w:rsid w:val="00B55FE1"/>
    <w:rsid w:val="00B9444F"/>
    <w:rsid w:val="00BB3CB4"/>
    <w:rsid w:val="00BE283B"/>
    <w:rsid w:val="00BF395D"/>
    <w:rsid w:val="00C30E03"/>
    <w:rsid w:val="00C7393E"/>
    <w:rsid w:val="00CC5F5A"/>
    <w:rsid w:val="00CE1C29"/>
    <w:rsid w:val="00CE6786"/>
    <w:rsid w:val="00D06B01"/>
    <w:rsid w:val="00D7320F"/>
    <w:rsid w:val="00DF5006"/>
    <w:rsid w:val="00E315CC"/>
    <w:rsid w:val="00E3208B"/>
    <w:rsid w:val="00E365DD"/>
    <w:rsid w:val="00E41D2E"/>
    <w:rsid w:val="00F24601"/>
    <w:rsid w:val="00F3702F"/>
    <w:rsid w:val="00F53D4E"/>
    <w:rsid w:val="00F95872"/>
    <w:rsid w:val="00FD789B"/>
    <w:rsid w:val="00FE07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3FB7D"/>
  <w15:docId w15:val="{B89AC9C8-D6A7-4337-92B6-25A1BAB30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6786"/>
    <w:pPr>
      <w:widowControl w:val="0"/>
      <w:autoSpaceDE w:val="0"/>
      <w:autoSpaceDN w:val="0"/>
      <w:spacing w:after="0" w:line="240" w:lineRule="auto"/>
    </w:pPr>
    <w:rPr>
      <w:rFonts w:ascii="Liberation Serif" w:eastAsia="Liberation Serif" w:hAnsi="Liberation Serif" w:cs="Liberation Serif"/>
      <w:lang w:val="ro-RO"/>
    </w:rPr>
  </w:style>
  <w:style w:type="paragraph" w:styleId="1">
    <w:name w:val="heading 1"/>
    <w:basedOn w:val="a"/>
    <w:next w:val="a"/>
    <w:link w:val="10"/>
    <w:qFormat/>
    <w:rsid w:val="00B15C63"/>
    <w:pPr>
      <w:widowControl/>
      <w:suppressAutoHyphens/>
      <w:autoSpaceDE/>
      <w:autoSpaceDN/>
      <w:spacing w:after="200"/>
      <w:ind w:left="4248"/>
      <w:outlineLvl w:val="0"/>
    </w:pPr>
    <w:rPr>
      <w:rFonts w:ascii="Times New Roman" w:eastAsiaTheme="minorHAnsi" w:hAnsi="Times New Roman" w:cs="Times New Roman"/>
      <w:b/>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qFormat/>
    <w:rsid w:val="00CE678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CE6786"/>
    <w:rPr>
      <w:rFonts w:ascii="Tahoma" w:hAnsi="Tahoma" w:cs="Tahoma"/>
      <w:sz w:val="16"/>
      <w:szCs w:val="16"/>
    </w:rPr>
  </w:style>
  <w:style w:type="character" w:customStyle="1" w:styleId="a5">
    <w:name w:val="Текст выноски Знак"/>
    <w:basedOn w:val="a0"/>
    <w:link w:val="a4"/>
    <w:uiPriority w:val="99"/>
    <w:semiHidden/>
    <w:rsid w:val="00CE6786"/>
    <w:rPr>
      <w:rFonts w:ascii="Tahoma" w:eastAsia="Liberation Serif" w:hAnsi="Tahoma" w:cs="Tahoma"/>
      <w:sz w:val="16"/>
      <w:szCs w:val="16"/>
      <w:lang w:val="ro-RO"/>
    </w:rPr>
  </w:style>
  <w:style w:type="character" w:styleId="a6">
    <w:name w:val="Placeholder Text"/>
    <w:basedOn w:val="a0"/>
    <w:uiPriority w:val="99"/>
    <w:semiHidden/>
    <w:rsid w:val="00FE076A"/>
    <w:rPr>
      <w:color w:val="808080"/>
    </w:rPr>
  </w:style>
  <w:style w:type="character" w:customStyle="1" w:styleId="a7">
    <w:name w:val="_"/>
    <w:basedOn w:val="a0"/>
    <w:rsid w:val="009C7F09"/>
  </w:style>
  <w:style w:type="character" w:customStyle="1" w:styleId="ff2">
    <w:name w:val="ff2"/>
    <w:basedOn w:val="a0"/>
    <w:rsid w:val="009C7F09"/>
  </w:style>
  <w:style w:type="character" w:customStyle="1" w:styleId="ls0">
    <w:name w:val="ls0"/>
    <w:basedOn w:val="a0"/>
    <w:rsid w:val="009C7F09"/>
  </w:style>
  <w:style w:type="character" w:customStyle="1" w:styleId="ls1f">
    <w:name w:val="ls1f"/>
    <w:basedOn w:val="a0"/>
    <w:rsid w:val="009C7F09"/>
  </w:style>
  <w:style w:type="character" w:customStyle="1" w:styleId="ff3">
    <w:name w:val="ff3"/>
    <w:basedOn w:val="a0"/>
    <w:rsid w:val="009C7F09"/>
  </w:style>
  <w:style w:type="character" w:customStyle="1" w:styleId="fse">
    <w:name w:val="fse"/>
    <w:basedOn w:val="a0"/>
    <w:rsid w:val="009C7F09"/>
  </w:style>
  <w:style w:type="paragraph" w:customStyle="1" w:styleId="TableParagraph">
    <w:name w:val="Table Paragraph"/>
    <w:basedOn w:val="a"/>
    <w:qFormat/>
    <w:rsid w:val="00680024"/>
    <w:pPr>
      <w:autoSpaceDE/>
      <w:autoSpaceDN/>
    </w:pPr>
    <w:rPr>
      <w:rFonts w:ascii="Times New Roman" w:eastAsia="Times New Roman" w:hAnsi="Times New Roman" w:cs="Times New Roman"/>
    </w:rPr>
  </w:style>
  <w:style w:type="table" w:styleId="a8">
    <w:name w:val="Table Grid"/>
    <w:basedOn w:val="a1"/>
    <w:uiPriority w:val="59"/>
    <w:rsid w:val="00680024"/>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rsid w:val="00B15C63"/>
    <w:rPr>
      <w:rFonts w:ascii="Times New Roman" w:hAnsi="Times New Roman" w:cs="Times New Roman"/>
      <w:b/>
      <w:sz w:val="28"/>
      <w:szCs w:val="2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0141780">
      <w:bodyDiv w:val="1"/>
      <w:marLeft w:val="0"/>
      <w:marRight w:val="0"/>
      <w:marTop w:val="0"/>
      <w:marBottom w:val="0"/>
      <w:divBdr>
        <w:top w:val="none" w:sz="0" w:space="0" w:color="auto"/>
        <w:left w:val="none" w:sz="0" w:space="0" w:color="auto"/>
        <w:bottom w:val="none" w:sz="0" w:space="0" w:color="auto"/>
        <w:right w:val="none" w:sz="0" w:space="0" w:color="auto"/>
      </w:divBdr>
    </w:div>
    <w:div w:id="752892497">
      <w:bodyDiv w:val="1"/>
      <w:marLeft w:val="0"/>
      <w:marRight w:val="0"/>
      <w:marTop w:val="0"/>
      <w:marBottom w:val="0"/>
      <w:divBdr>
        <w:top w:val="none" w:sz="0" w:space="0" w:color="auto"/>
        <w:left w:val="none" w:sz="0" w:space="0" w:color="auto"/>
        <w:bottom w:val="none" w:sz="0" w:space="0" w:color="auto"/>
        <w:right w:val="none" w:sz="0" w:space="0" w:color="auto"/>
      </w:divBdr>
      <w:divsChild>
        <w:div w:id="776408625">
          <w:marLeft w:val="0"/>
          <w:marRight w:val="0"/>
          <w:marTop w:val="0"/>
          <w:marBottom w:val="0"/>
          <w:divBdr>
            <w:top w:val="none" w:sz="0" w:space="0" w:color="auto"/>
            <w:left w:val="none" w:sz="0" w:space="0" w:color="auto"/>
            <w:bottom w:val="none" w:sz="0" w:space="0" w:color="auto"/>
            <w:right w:val="none" w:sz="0" w:space="0" w:color="auto"/>
          </w:divBdr>
        </w:div>
        <w:div w:id="1882400939">
          <w:marLeft w:val="0"/>
          <w:marRight w:val="0"/>
          <w:marTop w:val="0"/>
          <w:marBottom w:val="0"/>
          <w:divBdr>
            <w:top w:val="none" w:sz="0" w:space="0" w:color="auto"/>
            <w:left w:val="none" w:sz="0" w:space="0" w:color="auto"/>
            <w:bottom w:val="none" w:sz="0" w:space="0" w:color="auto"/>
            <w:right w:val="none" w:sz="0" w:space="0" w:color="auto"/>
          </w:divBdr>
        </w:div>
        <w:div w:id="1240023028">
          <w:marLeft w:val="0"/>
          <w:marRight w:val="0"/>
          <w:marTop w:val="0"/>
          <w:marBottom w:val="0"/>
          <w:divBdr>
            <w:top w:val="none" w:sz="0" w:space="0" w:color="auto"/>
            <w:left w:val="none" w:sz="0" w:space="0" w:color="auto"/>
            <w:bottom w:val="none" w:sz="0" w:space="0" w:color="auto"/>
            <w:right w:val="none" w:sz="0" w:space="0" w:color="auto"/>
          </w:divBdr>
        </w:div>
        <w:div w:id="165942233">
          <w:marLeft w:val="0"/>
          <w:marRight w:val="0"/>
          <w:marTop w:val="0"/>
          <w:marBottom w:val="0"/>
          <w:divBdr>
            <w:top w:val="none" w:sz="0" w:space="0" w:color="auto"/>
            <w:left w:val="none" w:sz="0" w:space="0" w:color="auto"/>
            <w:bottom w:val="none" w:sz="0" w:space="0" w:color="auto"/>
            <w:right w:val="none" w:sz="0" w:space="0" w:color="auto"/>
          </w:divBdr>
        </w:div>
        <w:div w:id="1752969342">
          <w:marLeft w:val="0"/>
          <w:marRight w:val="0"/>
          <w:marTop w:val="0"/>
          <w:marBottom w:val="0"/>
          <w:divBdr>
            <w:top w:val="none" w:sz="0" w:space="0" w:color="auto"/>
            <w:left w:val="none" w:sz="0" w:space="0" w:color="auto"/>
            <w:bottom w:val="none" w:sz="0" w:space="0" w:color="auto"/>
            <w:right w:val="none" w:sz="0" w:space="0" w:color="auto"/>
          </w:divBdr>
        </w:div>
        <w:div w:id="2000226821">
          <w:marLeft w:val="0"/>
          <w:marRight w:val="0"/>
          <w:marTop w:val="0"/>
          <w:marBottom w:val="0"/>
          <w:divBdr>
            <w:top w:val="none" w:sz="0" w:space="0" w:color="auto"/>
            <w:left w:val="none" w:sz="0" w:space="0" w:color="auto"/>
            <w:bottom w:val="none" w:sz="0" w:space="0" w:color="auto"/>
            <w:right w:val="none" w:sz="0" w:space="0" w:color="auto"/>
          </w:divBdr>
        </w:div>
        <w:div w:id="1713260419">
          <w:marLeft w:val="0"/>
          <w:marRight w:val="0"/>
          <w:marTop w:val="0"/>
          <w:marBottom w:val="0"/>
          <w:divBdr>
            <w:top w:val="none" w:sz="0" w:space="0" w:color="auto"/>
            <w:left w:val="none" w:sz="0" w:space="0" w:color="auto"/>
            <w:bottom w:val="none" w:sz="0" w:space="0" w:color="auto"/>
            <w:right w:val="none" w:sz="0" w:space="0" w:color="auto"/>
          </w:divBdr>
        </w:div>
        <w:div w:id="378863939">
          <w:marLeft w:val="0"/>
          <w:marRight w:val="0"/>
          <w:marTop w:val="0"/>
          <w:marBottom w:val="0"/>
          <w:divBdr>
            <w:top w:val="none" w:sz="0" w:space="0" w:color="auto"/>
            <w:left w:val="none" w:sz="0" w:space="0" w:color="auto"/>
            <w:bottom w:val="none" w:sz="0" w:space="0" w:color="auto"/>
            <w:right w:val="none" w:sz="0" w:space="0" w:color="auto"/>
          </w:divBdr>
        </w:div>
        <w:div w:id="1883324605">
          <w:marLeft w:val="0"/>
          <w:marRight w:val="0"/>
          <w:marTop w:val="0"/>
          <w:marBottom w:val="0"/>
          <w:divBdr>
            <w:top w:val="none" w:sz="0" w:space="0" w:color="auto"/>
            <w:left w:val="none" w:sz="0" w:space="0" w:color="auto"/>
            <w:bottom w:val="none" w:sz="0" w:space="0" w:color="auto"/>
            <w:right w:val="none" w:sz="0" w:space="0" w:color="auto"/>
          </w:divBdr>
        </w:div>
        <w:div w:id="1015427966">
          <w:marLeft w:val="0"/>
          <w:marRight w:val="0"/>
          <w:marTop w:val="0"/>
          <w:marBottom w:val="0"/>
          <w:divBdr>
            <w:top w:val="none" w:sz="0" w:space="0" w:color="auto"/>
            <w:left w:val="none" w:sz="0" w:space="0" w:color="auto"/>
            <w:bottom w:val="none" w:sz="0" w:space="0" w:color="auto"/>
            <w:right w:val="none" w:sz="0" w:space="0" w:color="auto"/>
          </w:divBdr>
        </w:div>
        <w:div w:id="147747432">
          <w:marLeft w:val="0"/>
          <w:marRight w:val="0"/>
          <w:marTop w:val="0"/>
          <w:marBottom w:val="0"/>
          <w:divBdr>
            <w:top w:val="none" w:sz="0" w:space="0" w:color="auto"/>
            <w:left w:val="none" w:sz="0" w:space="0" w:color="auto"/>
            <w:bottom w:val="none" w:sz="0" w:space="0" w:color="auto"/>
            <w:right w:val="none" w:sz="0" w:space="0" w:color="auto"/>
          </w:divBdr>
        </w:div>
        <w:div w:id="434446277">
          <w:marLeft w:val="0"/>
          <w:marRight w:val="0"/>
          <w:marTop w:val="0"/>
          <w:marBottom w:val="0"/>
          <w:divBdr>
            <w:top w:val="none" w:sz="0" w:space="0" w:color="auto"/>
            <w:left w:val="none" w:sz="0" w:space="0" w:color="auto"/>
            <w:bottom w:val="none" w:sz="0" w:space="0" w:color="auto"/>
            <w:right w:val="none" w:sz="0" w:space="0" w:color="auto"/>
          </w:divBdr>
        </w:div>
        <w:div w:id="1657489158">
          <w:marLeft w:val="0"/>
          <w:marRight w:val="0"/>
          <w:marTop w:val="0"/>
          <w:marBottom w:val="0"/>
          <w:divBdr>
            <w:top w:val="none" w:sz="0" w:space="0" w:color="auto"/>
            <w:left w:val="none" w:sz="0" w:space="0" w:color="auto"/>
            <w:bottom w:val="none" w:sz="0" w:space="0" w:color="auto"/>
            <w:right w:val="none" w:sz="0" w:space="0" w:color="auto"/>
          </w:divBdr>
        </w:div>
        <w:div w:id="1087774233">
          <w:marLeft w:val="0"/>
          <w:marRight w:val="0"/>
          <w:marTop w:val="0"/>
          <w:marBottom w:val="0"/>
          <w:divBdr>
            <w:top w:val="none" w:sz="0" w:space="0" w:color="auto"/>
            <w:left w:val="none" w:sz="0" w:space="0" w:color="auto"/>
            <w:bottom w:val="none" w:sz="0" w:space="0" w:color="auto"/>
            <w:right w:val="none" w:sz="0" w:space="0" w:color="auto"/>
          </w:divBdr>
        </w:div>
      </w:divsChild>
    </w:div>
    <w:div w:id="1681589768">
      <w:bodyDiv w:val="1"/>
      <w:marLeft w:val="0"/>
      <w:marRight w:val="0"/>
      <w:marTop w:val="0"/>
      <w:marBottom w:val="0"/>
      <w:divBdr>
        <w:top w:val="none" w:sz="0" w:space="0" w:color="auto"/>
        <w:left w:val="none" w:sz="0" w:space="0" w:color="auto"/>
        <w:bottom w:val="none" w:sz="0" w:space="0" w:color="auto"/>
        <w:right w:val="none" w:sz="0" w:space="0" w:color="auto"/>
      </w:divBdr>
    </w:div>
    <w:div w:id="1962803301">
      <w:bodyDiv w:val="1"/>
      <w:marLeft w:val="0"/>
      <w:marRight w:val="0"/>
      <w:marTop w:val="0"/>
      <w:marBottom w:val="0"/>
      <w:divBdr>
        <w:top w:val="none" w:sz="0" w:space="0" w:color="auto"/>
        <w:left w:val="none" w:sz="0" w:space="0" w:color="auto"/>
        <w:bottom w:val="none" w:sz="0" w:space="0" w:color="auto"/>
        <w:right w:val="none" w:sz="0" w:space="0" w:color="auto"/>
      </w:divBdr>
      <w:divsChild>
        <w:div w:id="540482237">
          <w:marLeft w:val="0"/>
          <w:marRight w:val="0"/>
          <w:marTop w:val="0"/>
          <w:marBottom w:val="0"/>
          <w:divBdr>
            <w:top w:val="none" w:sz="0" w:space="0" w:color="auto"/>
            <w:left w:val="none" w:sz="0" w:space="0" w:color="auto"/>
            <w:bottom w:val="none" w:sz="0" w:space="0" w:color="auto"/>
            <w:right w:val="none" w:sz="0" w:space="0" w:color="auto"/>
          </w:divBdr>
        </w:div>
        <w:div w:id="1369335223">
          <w:marLeft w:val="0"/>
          <w:marRight w:val="0"/>
          <w:marTop w:val="0"/>
          <w:marBottom w:val="0"/>
          <w:divBdr>
            <w:top w:val="none" w:sz="0" w:space="0" w:color="auto"/>
            <w:left w:val="none" w:sz="0" w:space="0" w:color="auto"/>
            <w:bottom w:val="none" w:sz="0" w:space="0" w:color="auto"/>
            <w:right w:val="none" w:sz="0" w:space="0" w:color="auto"/>
          </w:divBdr>
        </w:div>
        <w:div w:id="1323201149">
          <w:marLeft w:val="0"/>
          <w:marRight w:val="0"/>
          <w:marTop w:val="0"/>
          <w:marBottom w:val="0"/>
          <w:divBdr>
            <w:top w:val="none" w:sz="0" w:space="0" w:color="auto"/>
            <w:left w:val="none" w:sz="0" w:space="0" w:color="auto"/>
            <w:bottom w:val="none" w:sz="0" w:space="0" w:color="auto"/>
            <w:right w:val="none" w:sz="0" w:space="0" w:color="auto"/>
          </w:divBdr>
        </w:div>
        <w:div w:id="1169439497">
          <w:marLeft w:val="0"/>
          <w:marRight w:val="0"/>
          <w:marTop w:val="0"/>
          <w:marBottom w:val="0"/>
          <w:divBdr>
            <w:top w:val="none" w:sz="0" w:space="0" w:color="auto"/>
            <w:left w:val="none" w:sz="0" w:space="0" w:color="auto"/>
            <w:bottom w:val="none" w:sz="0" w:space="0" w:color="auto"/>
            <w:right w:val="none" w:sz="0" w:space="0" w:color="auto"/>
          </w:divBdr>
        </w:div>
        <w:div w:id="1412695645">
          <w:marLeft w:val="0"/>
          <w:marRight w:val="0"/>
          <w:marTop w:val="0"/>
          <w:marBottom w:val="0"/>
          <w:divBdr>
            <w:top w:val="none" w:sz="0" w:space="0" w:color="auto"/>
            <w:left w:val="none" w:sz="0" w:space="0" w:color="auto"/>
            <w:bottom w:val="none" w:sz="0" w:space="0" w:color="auto"/>
            <w:right w:val="none" w:sz="0" w:space="0" w:color="auto"/>
          </w:divBdr>
        </w:div>
        <w:div w:id="510147496">
          <w:marLeft w:val="0"/>
          <w:marRight w:val="0"/>
          <w:marTop w:val="0"/>
          <w:marBottom w:val="0"/>
          <w:divBdr>
            <w:top w:val="none" w:sz="0" w:space="0" w:color="auto"/>
            <w:left w:val="none" w:sz="0" w:space="0" w:color="auto"/>
            <w:bottom w:val="none" w:sz="0" w:space="0" w:color="auto"/>
            <w:right w:val="none" w:sz="0" w:space="0" w:color="auto"/>
          </w:divBdr>
        </w:div>
        <w:div w:id="1030566251">
          <w:marLeft w:val="0"/>
          <w:marRight w:val="0"/>
          <w:marTop w:val="0"/>
          <w:marBottom w:val="0"/>
          <w:divBdr>
            <w:top w:val="none" w:sz="0" w:space="0" w:color="auto"/>
            <w:left w:val="none" w:sz="0" w:space="0" w:color="auto"/>
            <w:bottom w:val="none" w:sz="0" w:space="0" w:color="auto"/>
            <w:right w:val="none" w:sz="0" w:space="0" w:color="auto"/>
          </w:divBdr>
        </w:div>
        <w:div w:id="1509709964">
          <w:marLeft w:val="0"/>
          <w:marRight w:val="0"/>
          <w:marTop w:val="0"/>
          <w:marBottom w:val="0"/>
          <w:divBdr>
            <w:top w:val="none" w:sz="0" w:space="0" w:color="auto"/>
            <w:left w:val="none" w:sz="0" w:space="0" w:color="auto"/>
            <w:bottom w:val="none" w:sz="0" w:space="0" w:color="auto"/>
            <w:right w:val="none" w:sz="0" w:space="0" w:color="auto"/>
          </w:divBdr>
        </w:div>
        <w:div w:id="632297040">
          <w:marLeft w:val="0"/>
          <w:marRight w:val="0"/>
          <w:marTop w:val="0"/>
          <w:marBottom w:val="0"/>
          <w:divBdr>
            <w:top w:val="none" w:sz="0" w:space="0" w:color="auto"/>
            <w:left w:val="none" w:sz="0" w:space="0" w:color="auto"/>
            <w:bottom w:val="none" w:sz="0" w:space="0" w:color="auto"/>
            <w:right w:val="none" w:sz="0" w:space="0" w:color="auto"/>
          </w:divBdr>
        </w:div>
        <w:div w:id="338897782">
          <w:marLeft w:val="0"/>
          <w:marRight w:val="0"/>
          <w:marTop w:val="0"/>
          <w:marBottom w:val="0"/>
          <w:divBdr>
            <w:top w:val="none" w:sz="0" w:space="0" w:color="auto"/>
            <w:left w:val="none" w:sz="0" w:space="0" w:color="auto"/>
            <w:bottom w:val="none" w:sz="0" w:space="0" w:color="auto"/>
            <w:right w:val="none" w:sz="0" w:space="0" w:color="auto"/>
          </w:divBdr>
        </w:div>
        <w:div w:id="1555041634">
          <w:marLeft w:val="0"/>
          <w:marRight w:val="0"/>
          <w:marTop w:val="0"/>
          <w:marBottom w:val="0"/>
          <w:divBdr>
            <w:top w:val="none" w:sz="0" w:space="0" w:color="auto"/>
            <w:left w:val="none" w:sz="0" w:space="0" w:color="auto"/>
            <w:bottom w:val="none" w:sz="0" w:space="0" w:color="auto"/>
            <w:right w:val="none" w:sz="0" w:space="0" w:color="auto"/>
          </w:divBdr>
        </w:div>
        <w:div w:id="2113351801">
          <w:marLeft w:val="0"/>
          <w:marRight w:val="0"/>
          <w:marTop w:val="0"/>
          <w:marBottom w:val="0"/>
          <w:divBdr>
            <w:top w:val="none" w:sz="0" w:space="0" w:color="auto"/>
            <w:left w:val="none" w:sz="0" w:space="0" w:color="auto"/>
            <w:bottom w:val="none" w:sz="0" w:space="0" w:color="auto"/>
            <w:right w:val="none" w:sz="0" w:space="0" w:color="auto"/>
          </w:divBdr>
        </w:div>
        <w:div w:id="405226125">
          <w:marLeft w:val="0"/>
          <w:marRight w:val="0"/>
          <w:marTop w:val="0"/>
          <w:marBottom w:val="0"/>
          <w:divBdr>
            <w:top w:val="none" w:sz="0" w:space="0" w:color="auto"/>
            <w:left w:val="none" w:sz="0" w:space="0" w:color="auto"/>
            <w:bottom w:val="none" w:sz="0" w:space="0" w:color="auto"/>
            <w:right w:val="none" w:sz="0" w:space="0" w:color="auto"/>
          </w:divBdr>
        </w:div>
        <w:div w:id="847527518">
          <w:marLeft w:val="0"/>
          <w:marRight w:val="0"/>
          <w:marTop w:val="0"/>
          <w:marBottom w:val="0"/>
          <w:divBdr>
            <w:top w:val="none" w:sz="0" w:space="0" w:color="auto"/>
            <w:left w:val="none" w:sz="0" w:space="0" w:color="auto"/>
            <w:bottom w:val="none" w:sz="0" w:space="0" w:color="auto"/>
            <w:right w:val="none" w:sz="0" w:space="0" w:color="auto"/>
          </w:divBdr>
        </w:div>
        <w:div w:id="796995642">
          <w:marLeft w:val="0"/>
          <w:marRight w:val="0"/>
          <w:marTop w:val="0"/>
          <w:marBottom w:val="0"/>
          <w:divBdr>
            <w:top w:val="none" w:sz="0" w:space="0" w:color="auto"/>
            <w:left w:val="none" w:sz="0" w:space="0" w:color="auto"/>
            <w:bottom w:val="none" w:sz="0" w:space="0" w:color="auto"/>
            <w:right w:val="none" w:sz="0" w:space="0" w:color="auto"/>
          </w:divBdr>
        </w:div>
        <w:div w:id="709383924">
          <w:marLeft w:val="0"/>
          <w:marRight w:val="0"/>
          <w:marTop w:val="0"/>
          <w:marBottom w:val="0"/>
          <w:divBdr>
            <w:top w:val="none" w:sz="0" w:space="0" w:color="auto"/>
            <w:left w:val="none" w:sz="0" w:space="0" w:color="auto"/>
            <w:bottom w:val="none" w:sz="0" w:space="0" w:color="auto"/>
            <w:right w:val="none" w:sz="0" w:space="0" w:color="auto"/>
          </w:divBdr>
        </w:div>
        <w:div w:id="2368040">
          <w:marLeft w:val="0"/>
          <w:marRight w:val="0"/>
          <w:marTop w:val="0"/>
          <w:marBottom w:val="0"/>
          <w:divBdr>
            <w:top w:val="none" w:sz="0" w:space="0" w:color="auto"/>
            <w:left w:val="none" w:sz="0" w:space="0" w:color="auto"/>
            <w:bottom w:val="none" w:sz="0" w:space="0" w:color="auto"/>
            <w:right w:val="none" w:sz="0" w:space="0" w:color="auto"/>
          </w:divBdr>
        </w:div>
      </w:divsChild>
    </w:div>
    <w:div w:id="2050957071">
      <w:bodyDiv w:val="1"/>
      <w:marLeft w:val="0"/>
      <w:marRight w:val="0"/>
      <w:marTop w:val="0"/>
      <w:marBottom w:val="0"/>
      <w:divBdr>
        <w:top w:val="none" w:sz="0" w:space="0" w:color="auto"/>
        <w:left w:val="none" w:sz="0" w:space="0" w:color="auto"/>
        <w:bottom w:val="none" w:sz="0" w:space="0" w:color="auto"/>
        <w:right w:val="none" w:sz="0" w:space="0" w:color="auto"/>
      </w:divBdr>
      <w:divsChild>
        <w:div w:id="1195995880">
          <w:marLeft w:val="0"/>
          <w:marRight w:val="0"/>
          <w:marTop w:val="0"/>
          <w:marBottom w:val="0"/>
          <w:divBdr>
            <w:top w:val="none" w:sz="0" w:space="0" w:color="auto"/>
            <w:left w:val="none" w:sz="0" w:space="0" w:color="auto"/>
            <w:bottom w:val="none" w:sz="0" w:space="0" w:color="auto"/>
            <w:right w:val="none" w:sz="0" w:space="0" w:color="auto"/>
          </w:divBdr>
        </w:div>
        <w:div w:id="1585139223">
          <w:marLeft w:val="0"/>
          <w:marRight w:val="0"/>
          <w:marTop w:val="0"/>
          <w:marBottom w:val="0"/>
          <w:divBdr>
            <w:top w:val="none" w:sz="0" w:space="0" w:color="auto"/>
            <w:left w:val="none" w:sz="0" w:space="0" w:color="auto"/>
            <w:bottom w:val="none" w:sz="0" w:space="0" w:color="auto"/>
            <w:right w:val="none" w:sz="0" w:space="0" w:color="auto"/>
          </w:divBdr>
        </w:div>
        <w:div w:id="156055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392</Words>
  <Characters>2238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Ungureanu Liviu</dc:creator>
  <cp:lastModifiedBy>Asus</cp:lastModifiedBy>
  <cp:revision>8</cp:revision>
  <dcterms:created xsi:type="dcterms:W3CDTF">2022-12-14T02:04:00Z</dcterms:created>
  <dcterms:modified xsi:type="dcterms:W3CDTF">2022-12-14T21:18:00Z</dcterms:modified>
</cp:coreProperties>
</file>