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Ministerul Educaţ</w:t>
      </w:r>
      <w:r w:rsidR="000D5983" w:rsidRPr="00CB7CAE">
        <w:rPr>
          <w:rFonts w:ascii="Times New Roman" w:hAnsi="Times New Roman" w:cs="Times New Roman"/>
          <w:sz w:val="32"/>
          <w:szCs w:val="32"/>
          <w:lang w:val="ro-RO"/>
        </w:rPr>
        <w:t xml:space="preserve">iei, Culturii </w:t>
      </w:r>
      <w:r w:rsidR="000D5983" w:rsidRPr="003F1208">
        <w:rPr>
          <w:rFonts w:ascii="Times New Roman" w:hAnsi="Times New Roman" w:cs="Times New Roman"/>
          <w:sz w:val="32"/>
          <w:szCs w:val="32"/>
          <w:lang w:val="es-ES"/>
        </w:rPr>
        <w:t>și Cercetării</w:t>
      </w:r>
      <w:r w:rsidRPr="00CB7CAE">
        <w:rPr>
          <w:rFonts w:ascii="Times New Roman" w:hAnsi="Times New Roman" w:cs="Times New Roman"/>
          <w:sz w:val="32"/>
          <w:szCs w:val="32"/>
          <w:lang w:val="ro-RO"/>
        </w:rPr>
        <w:t xml:space="preserve"> al Republicii Moldova</w:t>
      </w:r>
    </w:p>
    <w:p w:rsidR="00296B91" w:rsidRPr="003F1208" w:rsidRDefault="00296B91" w:rsidP="00296B91">
      <w:pPr>
        <w:contextualSpacing/>
        <w:jc w:val="center"/>
        <w:outlineLvl w:val="0"/>
        <w:rPr>
          <w:rFonts w:ascii="Times New Roman" w:hAnsi="Times New Roman" w:cs="Times New Roman"/>
          <w:sz w:val="32"/>
          <w:szCs w:val="32"/>
          <w:lang w:val="es-ES"/>
        </w:rPr>
      </w:pPr>
      <w:r w:rsidRPr="00CB7CAE">
        <w:rPr>
          <w:rFonts w:ascii="Times New Roman" w:hAnsi="Times New Roman" w:cs="Times New Roman"/>
          <w:sz w:val="32"/>
          <w:szCs w:val="32"/>
          <w:lang w:val="ro-RO"/>
        </w:rPr>
        <w:t>Universitatea Tehnică a Moldovei</w:t>
      </w:r>
    </w:p>
    <w:p w:rsidR="00296B91" w:rsidRPr="00CB7CAE" w:rsidRDefault="00296B91" w:rsidP="00296B91">
      <w:pPr>
        <w:contextualSpacing/>
        <w:jc w:val="center"/>
        <w:outlineLvl w:val="0"/>
        <w:rPr>
          <w:rFonts w:ascii="Times New Roman" w:hAnsi="Times New Roman" w:cs="Times New Roman"/>
          <w:sz w:val="32"/>
          <w:szCs w:val="32"/>
          <w:lang w:val="ro-RO"/>
        </w:rPr>
      </w:pPr>
      <w:r w:rsidRPr="00CB7CAE">
        <w:rPr>
          <w:rFonts w:ascii="Times New Roman" w:hAnsi="Times New Roman" w:cs="Times New Roman"/>
          <w:sz w:val="32"/>
          <w:szCs w:val="32"/>
          <w:lang w:val="ro-RO"/>
        </w:rPr>
        <w:t xml:space="preserve">Departamentul </w:t>
      </w:r>
      <w:r w:rsidR="008D39A0" w:rsidRPr="00CB7CAE">
        <w:rPr>
          <w:rFonts w:ascii="Times New Roman" w:hAnsi="Times New Roman" w:cs="Times New Roman"/>
          <w:sz w:val="32"/>
          <w:szCs w:val="32"/>
          <w:lang w:val="ro-RO"/>
        </w:rPr>
        <w:t>Ingineria Software și Automatică</w:t>
      </w: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both"/>
        <w:rPr>
          <w:rFonts w:ascii="Times New Roman" w:hAnsi="Times New Roman" w:cs="Times New Roman"/>
          <w:sz w:val="32"/>
          <w:szCs w:val="32"/>
          <w:lang w:val="ro-RO"/>
        </w:rPr>
      </w:pPr>
    </w:p>
    <w:p w:rsidR="00296B91" w:rsidRPr="00CB7CAE" w:rsidRDefault="00296B91" w:rsidP="00296B91">
      <w:pPr>
        <w:contextualSpacing/>
        <w:jc w:val="center"/>
        <w:outlineLvl w:val="0"/>
        <w:rPr>
          <w:rFonts w:ascii="Times New Roman" w:hAnsi="Times New Roman" w:cs="Times New Roman"/>
          <w:b/>
          <w:bCs/>
          <w:sz w:val="72"/>
          <w:szCs w:val="72"/>
          <w:lang w:val="ro-RO"/>
        </w:rPr>
      </w:pPr>
      <w:r w:rsidRPr="00CB7CAE">
        <w:rPr>
          <w:rFonts w:ascii="Times New Roman" w:hAnsi="Times New Roman" w:cs="Times New Roman"/>
          <w:b/>
          <w:bCs/>
          <w:sz w:val="72"/>
          <w:szCs w:val="72"/>
          <w:lang w:val="ro-RO"/>
        </w:rPr>
        <w:t>RAPORT</w:t>
      </w:r>
    </w:p>
    <w:p w:rsidR="00296B91" w:rsidRPr="00CB7CAE" w:rsidRDefault="00296B91" w:rsidP="00296B91">
      <w:pPr>
        <w:contextualSpacing/>
        <w:jc w:val="center"/>
        <w:rPr>
          <w:rFonts w:ascii="Times New Roman" w:hAnsi="Times New Roman" w:cs="Times New Roman"/>
          <w:sz w:val="32"/>
          <w:szCs w:val="32"/>
          <w:lang w:val="ro-RO"/>
        </w:rPr>
      </w:pPr>
    </w:p>
    <w:p w:rsidR="00296B91" w:rsidRPr="00CB7CAE" w:rsidRDefault="003F1208" w:rsidP="00296B91">
      <w:pPr>
        <w:contextualSpacing/>
        <w:jc w:val="center"/>
        <w:outlineLvl w:val="0"/>
        <w:rPr>
          <w:rFonts w:ascii="Times New Roman" w:hAnsi="Times New Roman" w:cs="Times New Roman"/>
          <w:sz w:val="40"/>
          <w:szCs w:val="40"/>
          <w:lang w:val="ro-RO"/>
        </w:rPr>
      </w:pPr>
      <w:r>
        <w:rPr>
          <w:rFonts w:ascii="Times New Roman" w:hAnsi="Times New Roman" w:cs="Times New Roman"/>
          <w:sz w:val="40"/>
          <w:szCs w:val="40"/>
          <w:lang w:val="ro-RO"/>
        </w:rPr>
        <w:t>Lucrare de laborator Nr.2</w:t>
      </w:r>
    </w:p>
    <w:p w:rsidR="00296B91" w:rsidRPr="00CB7CAE" w:rsidRDefault="000D5983" w:rsidP="000D5983">
      <w:pPr>
        <w:contextualSpacing/>
        <w:jc w:val="center"/>
        <w:outlineLvl w:val="0"/>
        <w:rPr>
          <w:rFonts w:ascii="Times New Roman" w:hAnsi="Times New Roman" w:cs="Times New Roman"/>
          <w:iCs/>
          <w:sz w:val="40"/>
          <w:szCs w:val="40"/>
          <w:lang w:val="ro-RO"/>
        </w:rPr>
      </w:pPr>
      <w:r w:rsidRPr="00CB7CAE">
        <w:rPr>
          <w:rFonts w:ascii="Times New Roman" w:hAnsi="Times New Roman" w:cs="Times New Roman"/>
          <w:iCs/>
          <w:sz w:val="40"/>
          <w:szCs w:val="40"/>
          <w:lang w:val="ro-RO"/>
        </w:rPr>
        <w:t xml:space="preserve">Disciplina: </w:t>
      </w:r>
      <w:r w:rsidR="00600718">
        <w:rPr>
          <w:rFonts w:ascii="Times New Roman" w:hAnsi="Times New Roman" w:cs="Times New Roman"/>
          <w:iCs/>
          <w:sz w:val="40"/>
          <w:szCs w:val="40"/>
          <w:lang w:val="ro-RO"/>
        </w:rPr>
        <w:t>Analiza si Modelarea Sistemelor</w:t>
      </w:r>
    </w:p>
    <w:p w:rsidR="00296B91" w:rsidRPr="00600718" w:rsidRDefault="000D5983" w:rsidP="000D5983">
      <w:pPr>
        <w:contextualSpacing/>
        <w:jc w:val="center"/>
        <w:outlineLvl w:val="0"/>
        <w:rPr>
          <w:rFonts w:ascii="Times New Roman" w:hAnsi="Times New Roman" w:cs="Times New Roman"/>
          <w:iCs/>
          <w:sz w:val="44"/>
          <w:szCs w:val="40"/>
          <w:lang w:val="en-US"/>
        </w:rPr>
      </w:pPr>
      <w:r w:rsidRPr="00CB7CAE">
        <w:rPr>
          <w:rFonts w:ascii="Times New Roman" w:hAnsi="Times New Roman" w:cs="Times New Roman"/>
          <w:iCs/>
          <w:sz w:val="40"/>
          <w:szCs w:val="40"/>
          <w:lang w:val="ro-RO"/>
        </w:rPr>
        <w:t>Tema</w:t>
      </w:r>
      <w:r w:rsidRPr="00600718">
        <w:rPr>
          <w:rFonts w:ascii="Times New Roman" w:hAnsi="Times New Roman" w:cs="Times New Roman"/>
          <w:iCs/>
          <w:sz w:val="28"/>
          <w:szCs w:val="28"/>
          <w:lang w:val="es-ES"/>
        </w:rPr>
        <w:t>:</w:t>
      </w:r>
      <w:r w:rsidR="00600718" w:rsidRPr="00600718">
        <w:rPr>
          <w:rFonts w:ascii="Times New Roman" w:hAnsi="Times New Roman" w:cs="Times New Roman"/>
          <w:b/>
          <w:bCs/>
          <w:color w:val="555555"/>
          <w:sz w:val="28"/>
          <w:szCs w:val="28"/>
          <w:shd w:val="clear" w:color="auto" w:fill="FFFFFF"/>
          <w:lang w:val="en-US"/>
        </w:rPr>
        <w:t xml:space="preserve"> </w:t>
      </w:r>
      <w:r w:rsidR="00600718" w:rsidRPr="00D86324">
        <w:rPr>
          <w:rFonts w:ascii="Times New Roman" w:hAnsi="Times New Roman" w:cs="Times New Roman"/>
          <w:bCs/>
          <w:sz w:val="40"/>
          <w:szCs w:val="28"/>
          <w:shd w:val="clear" w:color="auto" w:fill="FFFFFF"/>
          <w:lang w:val="en-US"/>
        </w:rPr>
        <w:t>Analiza sistemului în baza metodologiei APOO şi elaborarea modelelor prin diagramele cazurilor de utilizare</w:t>
      </w:r>
      <w:r w:rsidR="00600718" w:rsidRPr="00D86324">
        <w:rPr>
          <w:rFonts w:ascii="Times New Roman" w:hAnsi="Times New Roman" w:cs="Times New Roman"/>
          <w:b/>
          <w:bCs/>
          <w:sz w:val="40"/>
          <w:szCs w:val="28"/>
          <w:shd w:val="clear" w:color="auto" w:fill="FFFFFF"/>
          <w:lang w:val="en-US"/>
        </w:rPr>
        <w:t>.</w:t>
      </w:r>
    </w:p>
    <w:p w:rsidR="00296B91" w:rsidRPr="00CB7CAE" w:rsidRDefault="00296B91" w:rsidP="00296B91">
      <w:pPr>
        <w:contextualSpacing/>
        <w:outlineLvl w:val="0"/>
        <w:rPr>
          <w:rFonts w:ascii="Times New Roman" w:hAnsi="Times New Roman" w:cs="Times New Roman"/>
          <w:iCs/>
          <w:sz w:val="40"/>
          <w:szCs w:val="40"/>
          <w:lang w:val="ro-RO"/>
        </w:rPr>
      </w:pPr>
    </w:p>
    <w:p w:rsidR="00296B91" w:rsidRPr="00CB7CAE" w:rsidRDefault="00296B91" w:rsidP="00296B91">
      <w:pPr>
        <w:contextualSpacing/>
        <w:jc w:val="center"/>
        <w:outlineLvl w:val="0"/>
        <w:rPr>
          <w:rFonts w:ascii="Times New Roman" w:hAnsi="Times New Roman" w:cs="Times New Roman"/>
          <w:iCs/>
          <w:sz w:val="40"/>
          <w:szCs w:val="40"/>
          <w:lang w:val="ro-RO"/>
        </w:rPr>
      </w:pPr>
    </w:p>
    <w:p w:rsidR="000D5983" w:rsidRPr="00CB7CAE" w:rsidRDefault="000D5983" w:rsidP="008D39A0">
      <w:pPr>
        <w:contextualSpacing/>
        <w:outlineLvl w:val="0"/>
        <w:rPr>
          <w:rFonts w:ascii="Times New Roman" w:hAnsi="Times New Roman" w:cs="Times New Roman"/>
          <w:iCs/>
          <w:sz w:val="40"/>
          <w:szCs w:val="40"/>
          <w:lang w:val="ro-RO"/>
        </w:rPr>
      </w:pPr>
    </w:p>
    <w:p w:rsidR="00296B91" w:rsidRPr="00CB7CAE" w:rsidRDefault="00296B91" w:rsidP="00296B91">
      <w:pPr>
        <w:contextualSpacing/>
        <w:jc w:val="center"/>
        <w:outlineLvl w:val="0"/>
        <w:rPr>
          <w:rFonts w:ascii="Times New Roman" w:hAnsi="Times New Roman" w:cs="Times New Roman"/>
          <w:iCs/>
          <w:sz w:val="32"/>
          <w:szCs w:val="32"/>
          <w:lang w:val="ro-RO"/>
        </w:rPr>
      </w:pPr>
    </w:p>
    <w:p w:rsidR="000D5983" w:rsidRPr="00CB7CAE" w:rsidRDefault="00296B91" w:rsidP="000D5983">
      <w:pPr>
        <w:contextualSpacing/>
        <w:jc w:val="center"/>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efectuat:                                  </w:t>
      </w:r>
      <w:r w:rsidR="004A3600">
        <w:rPr>
          <w:rFonts w:ascii="Times New Roman" w:hAnsi="Times New Roman" w:cs="Times New Roman"/>
          <w:iCs/>
          <w:sz w:val="32"/>
          <w:szCs w:val="32"/>
          <w:lang w:val="ro-RO"/>
        </w:rPr>
        <w:t xml:space="preserve">                           </w:t>
      </w:r>
      <w:r w:rsidRPr="00CB7CAE">
        <w:rPr>
          <w:rFonts w:ascii="Times New Roman" w:hAnsi="Times New Roman" w:cs="Times New Roman"/>
          <w:iCs/>
          <w:sz w:val="32"/>
          <w:szCs w:val="32"/>
          <w:lang w:val="ro-RO"/>
        </w:rPr>
        <w:t xml:space="preserve">           </w:t>
      </w:r>
      <w:r w:rsidR="000D5983" w:rsidRPr="00CB7CAE">
        <w:rPr>
          <w:rFonts w:ascii="Times New Roman" w:hAnsi="Times New Roman" w:cs="Times New Roman"/>
          <w:iCs/>
          <w:sz w:val="32"/>
          <w:szCs w:val="32"/>
          <w:lang w:val="ro-RO"/>
        </w:rPr>
        <w:t xml:space="preserve">st.gr. </w:t>
      </w:r>
      <w:r w:rsidR="004A3600">
        <w:rPr>
          <w:rFonts w:ascii="Times New Roman" w:hAnsi="Times New Roman" w:cs="Times New Roman"/>
          <w:iCs/>
          <w:sz w:val="32"/>
          <w:szCs w:val="32"/>
          <w:lang w:val="ro-RO"/>
        </w:rPr>
        <w:t>Rosca Dorin</w:t>
      </w:r>
      <w:r w:rsidRPr="00CB7CAE">
        <w:rPr>
          <w:rFonts w:ascii="Times New Roman" w:hAnsi="Times New Roman" w:cs="Times New Roman"/>
          <w:iCs/>
          <w:sz w:val="32"/>
          <w:szCs w:val="32"/>
          <w:lang w:val="ro-RO"/>
        </w:rPr>
        <w:t xml:space="preserve">                           </w:t>
      </w:r>
    </w:p>
    <w:p w:rsidR="000D5983" w:rsidRPr="00CB7CAE" w:rsidRDefault="000D5983" w:rsidP="00296B91">
      <w:pPr>
        <w:contextualSpacing/>
        <w:jc w:val="right"/>
        <w:outlineLvl w:val="0"/>
        <w:rPr>
          <w:rFonts w:ascii="Times New Roman" w:hAnsi="Times New Roman" w:cs="Times New Roman"/>
          <w:iCs/>
          <w:sz w:val="32"/>
          <w:szCs w:val="32"/>
          <w:lang w:val="ro-RO"/>
        </w:rPr>
      </w:pPr>
    </w:p>
    <w:p w:rsidR="00296B91" w:rsidRPr="00CB7CAE"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br/>
      </w:r>
    </w:p>
    <w:p w:rsidR="003F1208" w:rsidRDefault="00296B91" w:rsidP="00296B91">
      <w:pPr>
        <w:contextualSpacing/>
        <w:jc w:val="right"/>
        <w:outlineLvl w:val="0"/>
        <w:rPr>
          <w:rFonts w:ascii="Times New Roman" w:hAnsi="Times New Roman" w:cs="Times New Roman"/>
          <w:iCs/>
          <w:sz w:val="32"/>
          <w:szCs w:val="32"/>
          <w:lang w:val="ro-RO"/>
        </w:rPr>
      </w:pPr>
      <w:r w:rsidRPr="00CB7CAE">
        <w:rPr>
          <w:rFonts w:ascii="Times New Roman" w:hAnsi="Times New Roman" w:cs="Times New Roman"/>
          <w:iCs/>
          <w:sz w:val="32"/>
          <w:szCs w:val="32"/>
          <w:lang w:val="ro-RO"/>
        </w:rPr>
        <w:t xml:space="preserve">A verificat :                                                        </w:t>
      </w:r>
      <w:r w:rsidR="003F1208">
        <w:rPr>
          <w:rFonts w:ascii="Times New Roman" w:hAnsi="Times New Roman" w:cs="Times New Roman"/>
          <w:iCs/>
          <w:sz w:val="32"/>
          <w:szCs w:val="32"/>
          <w:lang w:val="ro-RO"/>
        </w:rPr>
        <w:t xml:space="preserve">                            asist</w:t>
      </w:r>
      <w:r w:rsidRPr="00CB7CAE">
        <w:rPr>
          <w:rFonts w:ascii="Times New Roman" w:hAnsi="Times New Roman" w:cs="Times New Roman"/>
          <w:iCs/>
          <w:sz w:val="32"/>
          <w:szCs w:val="32"/>
          <w:lang w:val="ro-RO"/>
        </w:rPr>
        <w:t xml:space="preserve">.univ. </w:t>
      </w:r>
      <w:r w:rsidRPr="00CB7CAE">
        <w:rPr>
          <w:rFonts w:ascii="Times New Roman" w:hAnsi="Times New Roman" w:cs="Times New Roman"/>
          <w:iCs/>
          <w:sz w:val="32"/>
          <w:szCs w:val="32"/>
          <w:lang w:val="ro-RO"/>
        </w:rPr>
        <w:br/>
        <w:t xml:space="preserve">                                                            </w:t>
      </w:r>
      <w:r w:rsidR="008D39A0" w:rsidRPr="00CB7CAE">
        <w:rPr>
          <w:rFonts w:ascii="Times New Roman" w:hAnsi="Times New Roman" w:cs="Times New Roman"/>
          <w:iCs/>
          <w:sz w:val="32"/>
          <w:szCs w:val="32"/>
          <w:lang w:val="ro-RO"/>
        </w:rPr>
        <w:t xml:space="preserve">         Sava Nina</w:t>
      </w:r>
    </w:p>
    <w:p w:rsidR="00296B91" w:rsidRPr="00CB7CAE" w:rsidRDefault="003F1208" w:rsidP="00296B91">
      <w:pPr>
        <w:contextualSpacing/>
        <w:jc w:val="right"/>
        <w:outlineLvl w:val="0"/>
        <w:rPr>
          <w:rFonts w:ascii="Times New Roman" w:hAnsi="Times New Roman" w:cs="Times New Roman"/>
          <w:iCs/>
          <w:sz w:val="32"/>
          <w:szCs w:val="32"/>
          <w:lang w:val="ro-RO"/>
        </w:rPr>
      </w:pPr>
      <w:r>
        <w:rPr>
          <w:rFonts w:ascii="Times New Roman" w:hAnsi="Times New Roman" w:cs="Times New Roman"/>
          <w:iCs/>
          <w:sz w:val="32"/>
          <w:szCs w:val="32"/>
          <w:lang w:val="ro-RO"/>
        </w:rPr>
        <w:t>lect</w:t>
      </w:r>
      <w:r w:rsidRPr="00CB7CAE">
        <w:rPr>
          <w:rFonts w:ascii="Times New Roman" w:hAnsi="Times New Roman" w:cs="Times New Roman"/>
          <w:iCs/>
          <w:sz w:val="32"/>
          <w:szCs w:val="32"/>
          <w:lang w:val="ro-RO"/>
        </w:rPr>
        <w:t>.univ.</w:t>
      </w:r>
      <w:r w:rsidR="008D39A0" w:rsidRPr="00CB7CAE">
        <w:rPr>
          <w:rFonts w:ascii="Times New Roman" w:hAnsi="Times New Roman" w:cs="Times New Roman"/>
          <w:iCs/>
          <w:sz w:val="32"/>
          <w:szCs w:val="32"/>
          <w:lang w:val="ro-RO"/>
        </w:rPr>
        <w:br/>
        <w:t>Melnic Radu</w:t>
      </w:r>
    </w:p>
    <w:p w:rsidR="00637BF5" w:rsidRPr="003F1208" w:rsidRDefault="00296B91" w:rsidP="00313F6C">
      <w:pPr>
        <w:spacing w:after="0" w:line="240" w:lineRule="auto"/>
        <w:jc w:val="center"/>
        <w:rPr>
          <w:rFonts w:ascii="Times New Roman" w:hAnsi="Times New Roman" w:cs="Times New Roman"/>
          <w:i/>
          <w:sz w:val="28"/>
          <w:szCs w:val="28"/>
          <w:lang w:val="es-ES"/>
        </w:rPr>
      </w:pPr>
      <w:r w:rsidRPr="00CB7CAE">
        <w:rPr>
          <w:rFonts w:ascii="Times New Roman" w:hAnsi="Times New Roman" w:cs="Times New Roman"/>
          <w:iCs/>
          <w:sz w:val="32"/>
          <w:szCs w:val="32"/>
          <w:lang w:val="ro-RO"/>
        </w:rPr>
        <w:br/>
      </w:r>
      <w:r w:rsidR="0042436B">
        <w:rPr>
          <w:rFonts w:ascii="Times New Roman" w:hAnsi="Times New Roman" w:cs="Times New Roman"/>
          <w:iCs/>
          <w:sz w:val="32"/>
          <w:szCs w:val="32"/>
          <w:lang w:val="ro-RO"/>
        </w:rPr>
        <w:t>Chișinău 2023</w:t>
      </w:r>
      <w:bookmarkStart w:id="0" w:name="_GoBack"/>
      <w:bookmarkEnd w:id="0"/>
    </w:p>
    <w:p w:rsidR="00637BF5" w:rsidRPr="004A3600" w:rsidRDefault="00637BF5" w:rsidP="00F21B72">
      <w:pPr>
        <w:rPr>
          <w:rFonts w:ascii="Times New Roman" w:hAnsi="Times New Roman" w:cs="Times New Roman"/>
          <w:sz w:val="24"/>
          <w:szCs w:val="24"/>
          <w:lang w:val="en-US"/>
        </w:rPr>
      </w:pPr>
      <w:r w:rsidRPr="004A3600">
        <w:rPr>
          <w:rFonts w:ascii="Times New Roman" w:hAnsi="Times New Roman" w:cs="Times New Roman"/>
          <w:b/>
          <w:sz w:val="24"/>
          <w:szCs w:val="24"/>
          <w:lang w:val="en-US"/>
        </w:rPr>
        <w:lastRenderedPageBreak/>
        <w:t>Scopul</w:t>
      </w:r>
      <w:r w:rsidR="00F21B72" w:rsidRPr="004A3600">
        <w:rPr>
          <w:rFonts w:ascii="Times New Roman" w:hAnsi="Times New Roman" w:cs="Times New Roman"/>
          <w:sz w:val="24"/>
          <w:szCs w:val="24"/>
          <w:lang w:val="en-US"/>
        </w:rPr>
        <w:t xml:space="preserve">: </w:t>
      </w:r>
      <w:r w:rsidR="004A3600" w:rsidRPr="004A3600">
        <w:rPr>
          <w:rFonts w:ascii="Times New Roman" w:hAnsi="Times New Roman" w:cs="Times New Roman"/>
          <w:color w:val="555555"/>
          <w:sz w:val="24"/>
          <w:szCs w:val="24"/>
          <w:shd w:val="clear" w:color="auto" w:fill="FFFFFF"/>
          <w:lang w:val="en-US"/>
        </w:rPr>
        <w:t>Studierea noțiunilor de actor, caz de utilizare, nota, pachet și relațiile între entități UML</w:t>
      </w:r>
      <w:r w:rsidRPr="004A3600">
        <w:rPr>
          <w:rFonts w:ascii="Times New Roman" w:hAnsi="Times New Roman" w:cs="Times New Roman"/>
          <w:sz w:val="24"/>
          <w:szCs w:val="24"/>
          <w:lang w:val="en-US"/>
        </w:rPr>
        <w:br/>
      </w:r>
      <w:r w:rsidRPr="004A3600">
        <w:rPr>
          <w:rFonts w:ascii="Times New Roman" w:hAnsi="Times New Roman" w:cs="Times New Roman"/>
          <w:b/>
          <w:sz w:val="24"/>
          <w:szCs w:val="24"/>
          <w:lang w:val="en-US"/>
        </w:rPr>
        <w:br/>
        <w:t>Sarcina:</w:t>
      </w:r>
      <w:r w:rsidR="00F21B72" w:rsidRPr="004A3600">
        <w:rPr>
          <w:rFonts w:ascii="Times New Roman" w:hAnsi="Times New Roman" w:cs="Times New Roman"/>
          <w:sz w:val="24"/>
          <w:szCs w:val="24"/>
          <w:lang w:val="en-US"/>
        </w:rPr>
        <w:t xml:space="preserve"> </w:t>
      </w:r>
      <w:r w:rsidR="004A3600">
        <w:rPr>
          <w:rFonts w:ascii="Times New Roman" w:hAnsi="Times New Roman" w:cs="Times New Roman"/>
          <w:color w:val="555555"/>
          <w:sz w:val="24"/>
          <w:szCs w:val="24"/>
          <w:shd w:val="clear" w:color="auto" w:fill="FFFFFF"/>
          <w:lang w:val="en-US"/>
        </w:rPr>
        <w:t>D</w:t>
      </w:r>
      <w:r w:rsidR="004A3600" w:rsidRPr="004A3600">
        <w:rPr>
          <w:rFonts w:ascii="Times New Roman" w:hAnsi="Times New Roman" w:cs="Times New Roman"/>
          <w:color w:val="555555"/>
          <w:sz w:val="24"/>
          <w:szCs w:val="24"/>
          <w:shd w:val="clear" w:color="auto" w:fill="FFFFFF"/>
          <w:lang w:val="en-US"/>
        </w:rPr>
        <w:t>e reali</w:t>
      </w:r>
      <w:r w:rsidR="004A3600">
        <w:rPr>
          <w:rFonts w:ascii="Times New Roman" w:hAnsi="Times New Roman" w:cs="Times New Roman"/>
          <w:color w:val="555555"/>
          <w:sz w:val="24"/>
          <w:szCs w:val="24"/>
          <w:shd w:val="clear" w:color="auto" w:fill="FFFFFF"/>
          <w:lang w:val="en-US"/>
        </w:rPr>
        <w:t xml:space="preserve">zat 4 diagrame use-case pentru </w:t>
      </w:r>
      <w:r w:rsidR="004A3600" w:rsidRPr="004A3600">
        <w:rPr>
          <w:rStyle w:val="ae"/>
          <w:rFonts w:ascii="Times New Roman" w:hAnsi="Times New Roman" w:cs="Times New Roman"/>
          <w:i w:val="0"/>
          <w:color w:val="212529"/>
          <w:sz w:val="24"/>
          <w:szCs w:val="24"/>
          <w:shd w:val="clear" w:color="auto" w:fill="FFFFFF"/>
          <w:lang w:val="en-US"/>
        </w:rPr>
        <w:t>Magazin online cu componente pentru calculator</w:t>
      </w:r>
    </w:p>
    <w:p w:rsidR="001C1D78" w:rsidRPr="004A3600" w:rsidRDefault="001C1D78" w:rsidP="00F21B72">
      <w:pPr>
        <w:rPr>
          <w:rFonts w:ascii="Times New Roman" w:hAnsi="Times New Roman" w:cs="Times New Roman"/>
          <w:sz w:val="24"/>
          <w:szCs w:val="24"/>
          <w:lang w:val="en-US"/>
        </w:rPr>
      </w:pPr>
    </w:p>
    <w:p w:rsidR="00606B3D" w:rsidRDefault="00606B3D" w:rsidP="00F21B72">
      <w:pPr>
        <w:rPr>
          <w:rFonts w:ascii="Times New Roman" w:hAnsi="Times New Roman" w:cs="Times New Roman"/>
          <w:b/>
          <w:sz w:val="24"/>
          <w:szCs w:val="24"/>
          <w:lang w:val="en-US"/>
        </w:rPr>
      </w:pPr>
      <w:r w:rsidRPr="004A3600">
        <w:rPr>
          <w:rFonts w:ascii="Times New Roman" w:hAnsi="Times New Roman" w:cs="Times New Roman"/>
          <w:b/>
          <w:sz w:val="24"/>
          <w:szCs w:val="24"/>
          <w:lang w:val="en-US"/>
        </w:rPr>
        <w:t>Considerații teoretice</w:t>
      </w:r>
    </w:p>
    <w:p w:rsidR="004A3600" w:rsidRPr="004A3600" w:rsidRDefault="004A3600" w:rsidP="004A3600">
      <w:pPr>
        <w:ind w:left="360"/>
        <w:jc w:val="both"/>
        <w:rPr>
          <w:rFonts w:ascii="Times New Roman" w:hAnsi="Times New Roman" w:cs="Times New Roman"/>
          <w:sz w:val="24"/>
          <w:szCs w:val="24"/>
          <w:lang w:val="en-US"/>
        </w:rPr>
      </w:pPr>
      <w:r w:rsidRPr="004A3600">
        <w:rPr>
          <w:rFonts w:ascii="Times New Roman" w:hAnsi="Times New Roman" w:cs="Times New Roman"/>
          <w:sz w:val="24"/>
          <w:szCs w:val="24"/>
          <w:lang w:val="en-US"/>
        </w:rPr>
        <w:t xml:space="preserve">Un calculator este o mașină electronică complexă, care utilizează o serie de componente hardware și software pentru a executa o gamă largă de operații și sarcini. Fiecare componentă are un rol important în funcționarea generală a calculatorului.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Procesorul este componenta centrală a unui calculator și este responsabil pentru procesarea informațiilor și efectuarea operațiilor matematice și logice.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Memoria RAM stochează temporar informațiile și datele procesate de către procesor, iar cu cât este mai mare, cu atât calculatorul poate procesa mai multe informații în același timp.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Hard disk-ul stochează datele pe termen lung și are o capacitate mult mai mare decât memoria RAM. Placa de bază conectează toate celelalte componente ale calculatorului și este locul în care se găsesc sloturile de extensie pentru plăcile de sunet, de rețea sau de grafică. </w:t>
      </w:r>
    </w:p>
    <w:p w:rsidR="004A3600" w:rsidRPr="004A3600" w:rsidRDefault="004A3600" w:rsidP="004A3600">
      <w:pPr>
        <w:pStyle w:val="a7"/>
        <w:widowControl w:val="0"/>
        <w:numPr>
          <w:ilvl w:val="0"/>
          <w:numId w:val="5"/>
        </w:numPr>
        <w:autoSpaceDE w:val="0"/>
        <w:autoSpaceDN w:val="0"/>
        <w:spacing w:after="0" w:line="240" w:lineRule="auto"/>
        <w:jc w:val="both"/>
        <w:rPr>
          <w:rFonts w:ascii="Times New Roman" w:hAnsi="Times New Roman" w:cs="Times New Roman"/>
          <w:sz w:val="24"/>
          <w:szCs w:val="24"/>
        </w:rPr>
      </w:pPr>
      <w:r w:rsidRPr="004A3600">
        <w:rPr>
          <w:rFonts w:ascii="Times New Roman" w:hAnsi="Times New Roman" w:cs="Times New Roman"/>
          <w:sz w:val="24"/>
          <w:szCs w:val="24"/>
        </w:rPr>
        <w:t xml:space="preserve">Placa video gestionează afișarea graficii și a imaginilor pe ecranul calculatorului. Aceasta poate fi integrată în placa de bază sau poate fi separată, iar cele mai noi modele pot procesa și grafică 3D sau video de înaltă calitate. </w:t>
      </w:r>
    </w:p>
    <w:p w:rsidR="004A3600" w:rsidRPr="004A3600" w:rsidRDefault="004A3600" w:rsidP="004A3600">
      <w:pPr>
        <w:pStyle w:val="a7"/>
        <w:widowControl w:val="0"/>
        <w:numPr>
          <w:ilvl w:val="0"/>
          <w:numId w:val="5"/>
        </w:numPr>
        <w:autoSpaceDE w:val="0"/>
        <w:autoSpaceDN w:val="0"/>
        <w:spacing w:after="0" w:line="240" w:lineRule="auto"/>
        <w:rPr>
          <w:rFonts w:ascii="Times New Roman" w:hAnsi="Times New Roman" w:cs="Times New Roman"/>
          <w:sz w:val="24"/>
          <w:szCs w:val="24"/>
        </w:rPr>
      </w:pPr>
      <w:r w:rsidRPr="004A3600">
        <w:rPr>
          <w:rFonts w:ascii="Times New Roman" w:hAnsi="Times New Roman" w:cs="Times New Roman"/>
          <w:sz w:val="24"/>
          <w:szCs w:val="24"/>
        </w:rPr>
        <w:t xml:space="preserve">Monitorul este dispozitivul care afișează informațiile și imaginile generate de calculator. Acestea pot fi de diferite dimensiuni și calități, cu rezoluții variabile și cu tehnologii avansate, precum OLED sau QLED, care oferă imagini de înaltă calitate și culori vii. Unii monitoare pot fi ajustate în înălțime, unghi și orientare, pentru a se potrivi confortabil cu preferințele utilizatorilor. </w:t>
      </w:r>
    </w:p>
    <w:p w:rsidR="004A3600" w:rsidRPr="004A3600" w:rsidRDefault="004A3600" w:rsidP="004A3600">
      <w:pPr>
        <w:pStyle w:val="a7"/>
        <w:widowControl w:val="0"/>
        <w:numPr>
          <w:ilvl w:val="0"/>
          <w:numId w:val="5"/>
        </w:numPr>
        <w:autoSpaceDE w:val="0"/>
        <w:autoSpaceDN w:val="0"/>
        <w:spacing w:after="0" w:line="240" w:lineRule="auto"/>
        <w:rPr>
          <w:rFonts w:ascii="Times New Roman" w:hAnsi="Times New Roman" w:cs="Times New Roman"/>
          <w:b/>
          <w:sz w:val="24"/>
          <w:szCs w:val="24"/>
        </w:rPr>
      </w:pPr>
      <w:r w:rsidRPr="004A3600">
        <w:rPr>
          <w:rFonts w:ascii="Times New Roman" w:hAnsi="Times New Roman" w:cs="Times New Roman"/>
          <w:sz w:val="24"/>
          <w:szCs w:val="24"/>
        </w:rPr>
        <w:t xml:space="preserve">Tastatura și mouse-ul sunt perifericele standard care permit utilizatorilor să introducă date și să controleze calculatorul. </w:t>
      </w:r>
    </w:p>
    <w:p w:rsidR="004A3600" w:rsidRPr="0042436B" w:rsidRDefault="004A3600" w:rsidP="004A3600">
      <w:pPr>
        <w:widowControl w:val="0"/>
        <w:autoSpaceDE w:val="0"/>
        <w:autoSpaceDN w:val="0"/>
        <w:spacing w:after="0" w:line="240" w:lineRule="auto"/>
        <w:ind w:left="360"/>
        <w:rPr>
          <w:rFonts w:ascii="Times New Roman" w:hAnsi="Times New Roman" w:cs="Times New Roman"/>
          <w:b/>
          <w:sz w:val="24"/>
          <w:szCs w:val="24"/>
          <w:lang w:val="en-US"/>
        </w:rPr>
      </w:pPr>
      <w:r w:rsidRPr="0042436B">
        <w:rPr>
          <w:rFonts w:ascii="Times New Roman" w:hAnsi="Times New Roman" w:cs="Times New Roman"/>
          <w:b/>
          <w:sz w:val="24"/>
          <w:szCs w:val="24"/>
          <w:lang w:val="en-US"/>
        </w:rPr>
        <w:t>Descrierea diagramei Use-Case</w:t>
      </w:r>
    </w:p>
    <w:p w:rsidR="004A3600" w:rsidRPr="004A3600" w:rsidRDefault="004A3600" w:rsidP="004A3600">
      <w:pPr>
        <w:ind w:left="360"/>
        <w:rPr>
          <w:rFonts w:ascii="Times New Roman" w:hAnsi="Times New Roman" w:cs="Times New Roman"/>
          <w:sz w:val="24"/>
          <w:szCs w:val="24"/>
          <w:lang w:val="en-US"/>
        </w:rPr>
      </w:pPr>
      <w:r w:rsidRPr="004A3600">
        <w:rPr>
          <w:rFonts w:ascii="Times New Roman" w:hAnsi="Times New Roman" w:cs="Times New Roman"/>
          <w:sz w:val="24"/>
          <w:szCs w:val="24"/>
          <w:lang w:val="en-US"/>
        </w:rPr>
        <w:t>Diagramă Use-Case este o metodă de modelare a cerințelor unui sistem software și reprezintă o descriere grafică a interacțiunilor dintre actori și sistem.</w:t>
      </w:r>
    </w:p>
    <w:p w:rsidR="004A3600" w:rsidRPr="004A3600" w:rsidRDefault="004A3600" w:rsidP="004A3600">
      <w:pPr>
        <w:ind w:left="360"/>
        <w:rPr>
          <w:rFonts w:ascii="Times New Roman" w:hAnsi="Times New Roman" w:cs="Times New Roman"/>
          <w:sz w:val="24"/>
          <w:szCs w:val="24"/>
          <w:lang w:val="en-US"/>
        </w:rPr>
      </w:pPr>
      <w:r w:rsidRPr="004A3600">
        <w:rPr>
          <w:rFonts w:ascii="Times New Roman" w:hAnsi="Times New Roman" w:cs="Times New Roman"/>
          <w:sz w:val="24"/>
          <w:szCs w:val="24"/>
          <w:lang w:val="en-US"/>
        </w:rPr>
        <w:t xml:space="preserve"> Caz de utilizare se folosește pentru specificarea particularităților comune ale comportării sistemului fără a indică structura internă a entității.;</w:t>
      </w:r>
    </w:p>
    <w:p w:rsidR="004A3600" w:rsidRPr="004A3600" w:rsidRDefault="004A3600" w:rsidP="004A3600">
      <w:pPr>
        <w:ind w:left="360"/>
        <w:rPr>
          <w:rFonts w:ascii="Times New Roman" w:hAnsi="Times New Roman" w:cs="Times New Roman"/>
          <w:sz w:val="24"/>
          <w:szCs w:val="24"/>
          <w:lang w:val="en-US"/>
        </w:rPr>
      </w:pPr>
      <w:r w:rsidRPr="004A3600">
        <w:rPr>
          <w:rFonts w:ascii="Times New Roman" w:hAnsi="Times New Roman" w:cs="Times New Roman"/>
          <w:sz w:val="24"/>
          <w:szCs w:val="24"/>
          <w:lang w:val="en-US"/>
        </w:rPr>
        <w:t xml:space="preserve">Actorul este o entitate externă față de sistemul modelat care interacționează cu sistemul utilizând funcționalitățile sistemului; </w:t>
      </w:r>
    </w:p>
    <w:p w:rsidR="004A3600" w:rsidRPr="004A3600" w:rsidRDefault="004A3600" w:rsidP="004A3600">
      <w:pPr>
        <w:ind w:left="360"/>
        <w:rPr>
          <w:rFonts w:ascii="Times New Roman" w:hAnsi="Times New Roman" w:cs="Times New Roman"/>
          <w:sz w:val="24"/>
          <w:szCs w:val="24"/>
          <w:lang w:val="en-US"/>
        </w:rPr>
      </w:pPr>
      <w:r w:rsidRPr="004A3600">
        <w:rPr>
          <w:rFonts w:ascii="Times New Roman" w:hAnsi="Times New Roman" w:cs="Times New Roman"/>
          <w:sz w:val="24"/>
          <w:szCs w:val="24"/>
          <w:lang w:val="en-US"/>
        </w:rPr>
        <w:t>Interfață specifică parametrii modelului care sunt vizibile în afară sistemului fără a indică structura lor.</w:t>
      </w:r>
    </w:p>
    <w:p w:rsidR="004A3600" w:rsidRPr="004A3600" w:rsidRDefault="004A3600" w:rsidP="004A3600">
      <w:pPr>
        <w:ind w:left="360"/>
        <w:rPr>
          <w:rFonts w:ascii="Times New Roman" w:hAnsi="Times New Roman" w:cs="Times New Roman"/>
          <w:sz w:val="24"/>
          <w:szCs w:val="24"/>
          <w:lang w:val="en-US"/>
        </w:rPr>
      </w:pPr>
      <w:r w:rsidRPr="004A3600">
        <w:rPr>
          <w:rFonts w:ascii="Times New Roman" w:hAnsi="Times New Roman" w:cs="Times New Roman"/>
          <w:sz w:val="24"/>
          <w:szCs w:val="24"/>
          <w:lang w:val="en-US"/>
        </w:rPr>
        <w:t>Colaborarea defineste o interactiune ce reprezinta totalitatea de roluri ce produc un efect corporativ;</w:t>
      </w:r>
    </w:p>
    <w:p w:rsidR="004A3600" w:rsidRPr="004A3600" w:rsidRDefault="004A3600" w:rsidP="00F21B72">
      <w:pPr>
        <w:rPr>
          <w:rFonts w:ascii="Times New Roman" w:hAnsi="Times New Roman" w:cs="Times New Roman"/>
          <w:b/>
          <w:sz w:val="24"/>
          <w:szCs w:val="24"/>
          <w:lang w:val="en-US"/>
        </w:rPr>
      </w:pPr>
    </w:p>
    <w:p w:rsidR="00CB7CAE" w:rsidRPr="004A3600" w:rsidRDefault="00CB7CAE" w:rsidP="00F21B72">
      <w:pPr>
        <w:rPr>
          <w:rFonts w:ascii="Times New Roman" w:hAnsi="Times New Roman" w:cs="Times New Roman"/>
          <w:b/>
          <w:sz w:val="24"/>
          <w:szCs w:val="24"/>
          <w:lang w:val="en-US"/>
        </w:rPr>
      </w:pPr>
    </w:p>
    <w:p w:rsidR="00CB7CAE" w:rsidRPr="004A3600" w:rsidRDefault="00CB7CAE" w:rsidP="00CB7CAE">
      <w:pPr>
        <w:shd w:val="clear" w:color="auto" w:fill="FFFFFF"/>
        <w:spacing w:before="120" w:after="120"/>
        <w:rPr>
          <w:rFonts w:ascii="Times New Roman" w:hAnsi="Times New Roman" w:cs="Times New Roman"/>
          <w:b/>
          <w:sz w:val="24"/>
          <w:szCs w:val="24"/>
          <w:lang w:val="en-US"/>
        </w:rPr>
      </w:pPr>
      <w:r w:rsidRPr="004A3600">
        <w:rPr>
          <w:rFonts w:ascii="Times New Roman" w:hAnsi="Times New Roman" w:cs="Times New Roman"/>
          <w:b/>
          <w:sz w:val="24"/>
          <w:szCs w:val="24"/>
          <w:lang w:val="en-US"/>
        </w:rPr>
        <w:lastRenderedPageBreak/>
        <w:t>Implementare, rezultate practice:</w:t>
      </w:r>
    </w:p>
    <w:p w:rsidR="00374C00" w:rsidRPr="004A3600" w:rsidRDefault="0029636B" w:rsidP="00CB7CAE">
      <w:pPr>
        <w:shd w:val="clear" w:color="auto" w:fill="FFFFFF"/>
        <w:spacing w:before="120" w:after="120"/>
        <w:rPr>
          <w:rFonts w:ascii="Times New Roman" w:eastAsia="Times New Roman" w:hAnsi="Times New Roman" w:cs="Times New Roman"/>
          <w:color w:val="000000" w:themeColor="text1"/>
          <w:sz w:val="24"/>
          <w:szCs w:val="24"/>
        </w:rPr>
      </w:pPr>
      <w:r w:rsidRPr="004A3600">
        <w:rPr>
          <w:rFonts w:ascii="Times New Roman" w:hAnsi="Times New Roman" w:cs="Times New Roman"/>
          <w:color w:val="000000" w:themeColor="text1"/>
          <w:sz w:val="24"/>
          <w:szCs w:val="24"/>
          <w:lang w:val="en-US"/>
        </w:rPr>
        <w:br/>
      </w:r>
      <w:r w:rsidR="004A3600" w:rsidRPr="004A3600">
        <w:rPr>
          <w:rFonts w:ascii="Times New Roman" w:eastAsia="Times New Roman" w:hAnsi="Times New Roman" w:cs="Times New Roman"/>
          <w:noProof/>
          <w:color w:val="000000" w:themeColor="text1"/>
          <w:sz w:val="24"/>
          <w:szCs w:val="24"/>
          <w:lang w:val="en-US" w:eastAsia="en-US"/>
        </w:rPr>
        <w:drawing>
          <wp:inline distT="0" distB="0" distL="0" distR="0" wp14:anchorId="4C697BDB" wp14:editId="66D53FCB">
            <wp:extent cx="5189220" cy="350525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0570" cy="3506165"/>
                    </a:xfrm>
                    <a:prstGeom prst="rect">
                      <a:avLst/>
                    </a:prstGeom>
                  </pic:spPr>
                </pic:pic>
              </a:graphicData>
            </a:graphic>
          </wp:inline>
        </w:drawing>
      </w:r>
    </w:p>
    <w:p w:rsidR="00374C00" w:rsidRDefault="00CB7CAE" w:rsidP="00E23E5B">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sidR="00260AEF" w:rsidRPr="004A3600">
        <w:rPr>
          <w:rFonts w:ascii="Times New Roman" w:hAnsi="Times New Roman" w:cs="Times New Roman"/>
          <w:b/>
          <w:i/>
          <w:sz w:val="24"/>
          <w:szCs w:val="24"/>
          <w:lang w:val="en-US"/>
        </w:rPr>
        <w:t>1.</w:t>
      </w:r>
      <w:r w:rsidR="00260AEF" w:rsidRPr="004A3600">
        <w:rPr>
          <w:rFonts w:ascii="Times New Roman" w:hAnsi="Times New Roman" w:cs="Times New Roman"/>
          <w:sz w:val="24"/>
          <w:szCs w:val="24"/>
          <w:lang w:val="en-US"/>
        </w:rPr>
        <w:t xml:space="preserve"> </w:t>
      </w:r>
      <w:r w:rsidR="004A3600">
        <w:rPr>
          <w:rFonts w:ascii="Times New Roman" w:hAnsi="Times New Roman" w:cs="Times New Roman"/>
          <w:sz w:val="24"/>
          <w:szCs w:val="24"/>
          <w:lang w:val="en-US"/>
        </w:rPr>
        <w:t>Schema Sistemului</w:t>
      </w:r>
    </w:p>
    <w:p w:rsidR="00BB2A0D" w:rsidRDefault="00BB2A0D" w:rsidP="00E23E5B">
      <w:pPr>
        <w:jc w:val="center"/>
        <w:rPr>
          <w:rFonts w:ascii="Times New Roman" w:hAnsi="Times New Roman" w:cs="Times New Roman"/>
          <w:sz w:val="24"/>
          <w:szCs w:val="24"/>
          <w:lang w:val="en-US"/>
        </w:rPr>
      </w:pPr>
      <w:r>
        <w:rPr>
          <w:rFonts w:ascii="Times New Roman" w:hAnsi="Times New Roman" w:cs="Times New Roman"/>
          <w:sz w:val="24"/>
          <w:szCs w:val="24"/>
          <w:lang w:val="en-US"/>
        </w:rPr>
        <w:t>Diagrama contine 2 actori :Utilizator si Manager,ambii pot sa se logheze:</w:t>
      </w:r>
    </w:p>
    <w:p w:rsidR="00BB2A0D" w:rsidRDefault="00BB2A0D" w:rsidP="00E23E5B">
      <w:pPr>
        <w:jc w:val="center"/>
        <w:rPr>
          <w:rFonts w:ascii="Times New Roman" w:hAnsi="Times New Roman" w:cs="Times New Roman"/>
          <w:sz w:val="24"/>
          <w:szCs w:val="24"/>
          <w:lang w:val="en-US"/>
        </w:rPr>
      </w:pPr>
      <w:r>
        <w:rPr>
          <w:rFonts w:ascii="Times New Roman" w:hAnsi="Times New Roman" w:cs="Times New Roman"/>
          <w:sz w:val="24"/>
          <w:szCs w:val="24"/>
          <w:lang w:val="en-US"/>
        </w:rPr>
        <w:t>Utilizatorul mai poate efectua actiunile:Selectare PRODUS,Comparare Produs,Comandare Produs;</w:t>
      </w:r>
    </w:p>
    <w:p w:rsidR="00BB2A0D" w:rsidRDefault="00BB2A0D" w:rsidP="00E23E5B">
      <w:pPr>
        <w:jc w:val="center"/>
        <w:rPr>
          <w:rFonts w:ascii="Times New Roman" w:hAnsi="Times New Roman" w:cs="Times New Roman"/>
          <w:sz w:val="24"/>
          <w:szCs w:val="24"/>
          <w:lang w:val="en-US"/>
        </w:rPr>
      </w:pPr>
      <w:r>
        <w:rPr>
          <w:rFonts w:ascii="Times New Roman" w:hAnsi="Times New Roman" w:cs="Times New Roman"/>
          <w:sz w:val="24"/>
          <w:szCs w:val="24"/>
          <w:lang w:val="en-US"/>
        </w:rPr>
        <w:t>Managerul poate efectua actiunile:Actualizare Produs,Adauga Produs,Stergere Produs</w:t>
      </w:r>
    </w:p>
    <w:p w:rsidR="004A3600" w:rsidRPr="004A3600" w:rsidRDefault="004A3600" w:rsidP="004A3600">
      <w:pPr>
        <w:shd w:val="clear" w:color="auto" w:fill="FFFFFF"/>
        <w:spacing w:before="120" w:after="120"/>
        <w:rPr>
          <w:rFonts w:ascii="Times New Roman" w:eastAsia="Times New Roman" w:hAnsi="Times New Roman" w:cs="Times New Roman"/>
          <w:color w:val="000000" w:themeColor="text1"/>
          <w:sz w:val="24"/>
          <w:szCs w:val="24"/>
        </w:rPr>
      </w:pPr>
      <w:r w:rsidRPr="004A3600">
        <w:rPr>
          <w:rFonts w:ascii="Times New Roman" w:eastAsia="Times New Roman" w:hAnsi="Times New Roman" w:cs="Times New Roman"/>
          <w:noProof/>
          <w:color w:val="000000" w:themeColor="text1"/>
          <w:sz w:val="24"/>
          <w:szCs w:val="24"/>
          <w:lang w:val="en-US" w:eastAsia="en-US"/>
        </w:rPr>
        <w:lastRenderedPageBreak/>
        <w:drawing>
          <wp:inline distT="0" distB="0" distL="0" distR="0" wp14:anchorId="31F1E806" wp14:editId="71E1F4EA">
            <wp:extent cx="4739640" cy="3881112"/>
            <wp:effectExtent l="0" t="0" r="381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1815" cy="3882893"/>
                    </a:xfrm>
                    <a:prstGeom prst="rect">
                      <a:avLst/>
                    </a:prstGeom>
                  </pic:spPr>
                </pic:pic>
              </a:graphicData>
            </a:graphic>
          </wp:inline>
        </w:drawing>
      </w:r>
    </w:p>
    <w:p w:rsidR="004A3600" w:rsidRDefault="004A3600" w:rsidP="004A3600">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2</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Pr>
          <w:rFonts w:ascii="Times New Roman" w:hAnsi="Times New Roman" w:cs="Times New Roman"/>
          <w:sz w:val="24"/>
          <w:szCs w:val="24"/>
          <w:lang w:val="en-US"/>
        </w:rPr>
        <w:t>Selectarea Produsului</w:t>
      </w:r>
    </w:p>
    <w:p w:rsidR="00BB2A0D" w:rsidRPr="004A3600" w:rsidRDefault="00BB2A0D" w:rsidP="004A3600">
      <w:pPr>
        <w:jc w:val="center"/>
        <w:rPr>
          <w:rFonts w:ascii="Times New Roman" w:hAnsi="Times New Roman" w:cs="Times New Roman"/>
          <w:sz w:val="24"/>
          <w:szCs w:val="24"/>
          <w:lang w:val="en-US"/>
        </w:rPr>
      </w:pPr>
      <w:r>
        <w:rPr>
          <w:rFonts w:ascii="Times New Roman" w:hAnsi="Times New Roman" w:cs="Times New Roman"/>
          <w:sz w:val="24"/>
          <w:szCs w:val="24"/>
          <w:lang w:val="en-US"/>
        </w:rPr>
        <w:t>Utilizatorul poate selecta mai multe produse:Procesor,Memorie RAM, Hard Disk,Placa Video</w:t>
      </w:r>
      <w:r w:rsidR="00063B54">
        <w:rPr>
          <w:rFonts w:ascii="Times New Roman" w:hAnsi="Times New Roman" w:cs="Times New Roman"/>
          <w:sz w:val="24"/>
          <w:szCs w:val="24"/>
          <w:lang w:val="en-US"/>
        </w:rPr>
        <w:t>(Placa Integrata sau Dedicata)</w:t>
      </w:r>
      <w:r>
        <w:rPr>
          <w:rFonts w:ascii="Times New Roman" w:hAnsi="Times New Roman" w:cs="Times New Roman"/>
          <w:sz w:val="24"/>
          <w:szCs w:val="24"/>
          <w:lang w:val="en-US"/>
        </w:rPr>
        <w:t>,Monitor</w:t>
      </w:r>
      <w:r w:rsidR="00063B54">
        <w:rPr>
          <w:rFonts w:ascii="Times New Roman" w:hAnsi="Times New Roman" w:cs="Times New Roman"/>
          <w:sz w:val="24"/>
          <w:szCs w:val="24"/>
          <w:lang w:val="en-US"/>
        </w:rPr>
        <w:t>(QLED sau ODEL)</w:t>
      </w:r>
      <w:r>
        <w:rPr>
          <w:rFonts w:ascii="Times New Roman" w:hAnsi="Times New Roman" w:cs="Times New Roman"/>
          <w:sz w:val="24"/>
          <w:szCs w:val="24"/>
          <w:lang w:val="en-US"/>
        </w:rPr>
        <w:t>,Tastatura,Mouse(cu fir sau fara fir);</w:t>
      </w:r>
    </w:p>
    <w:p w:rsidR="004A3600" w:rsidRDefault="004A3600" w:rsidP="00E23E5B">
      <w:pPr>
        <w:jc w:val="center"/>
        <w:rPr>
          <w:rFonts w:ascii="Times New Roman" w:hAnsi="Times New Roman" w:cs="Times New Roman"/>
          <w:sz w:val="24"/>
          <w:szCs w:val="24"/>
          <w:lang w:val="en-US"/>
        </w:rPr>
      </w:pPr>
    </w:p>
    <w:p w:rsidR="004A3600" w:rsidRPr="004A3600" w:rsidRDefault="00F732AC" w:rsidP="004A3600">
      <w:pPr>
        <w:shd w:val="clear" w:color="auto" w:fill="FFFFFF"/>
        <w:spacing w:before="120" w:after="120"/>
        <w:rPr>
          <w:rFonts w:ascii="Times New Roman" w:eastAsia="Times New Roman" w:hAnsi="Times New Roman" w:cs="Times New Roman"/>
          <w:color w:val="000000" w:themeColor="text1"/>
          <w:sz w:val="24"/>
          <w:szCs w:val="24"/>
        </w:rPr>
      </w:pPr>
      <w:r w:rsidRPr="00F732AC">
        <w:rPr>
          <w:rFonts w:ascii="Times New Roman" w:eastAsia="Times New Roman" w:hAnsi="Times New Roman" w:cs="Times New Roman"/>
          <w:noProof/>
          <w:color w:val="000000" w:themeColor="text1"/>
          <w:sz w:val="24"/>
          <w:szCs w:val="24"/>
          <w:lang w:val="en-US" w:eastAsia="en-US"/>
        </w:rPr>
        <w:lastRenderedPageBreak/>
        <w:drawing>
          <wp:inline distT="0" distB="0" distL="0" distR="0" wp14:anchorId="3F53ECEA" wp14:editId="58F075D5">
            <wp:extent cx="5624047" cy="37798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047" cy="3779848"/>
                    </a:xfrm>
                    <a:prstGeom prst="rect">
                      <a:avLst/>
                    </a:prstGeom>
                  </pic:spPr>
                </pic:pic>
              </a:graphicData>
            </a:graphic>
          </wp:inline>
        </w:drawing>
      </w:r>
    </w:p>
    <w:p w:rsidR="004A3600" w:rsidRPr="004A3600" w:rsidRDefault="004A3600" w:rsidP="004A3600">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3</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Pr>
          <w:rFonts w:ascii="Times New Roman" w:hAnsi="Times New Roman" w:cs="Times New Roman"/>
          <w:sz w:val="24"/>
          <w:szCs w:val="24"/>
          <w:lang w:val="en-US"/>
        </w:rPr>
        <w:t>Comandare Produs</w:t>
      </w:r>
    </w:p>
    <w:p w:rsidR="00063B54" w:rsidRDefault="00063B54" w:rsidP="00063B54">
      <w:pPr>
        <w:jc w:val="center"/>
        <w:rPr>
          <w:rFonts w:ascii="Times New Roman" w:hAnsi="Times New Roman" w:cs="Times New Roman"/>
          <w:sz w:val="24"/>
          <w:szCs w:val="24"/>
          <w:lang w:val="en-US"/>
        </w:rPr>
      </w:pPr>
      <w:r>
        <w:rPr>
          <w:rFonts w:ascii="Times New Roman" w:hAnsi="Times New Roman" w:cs="Times New Roman"/>
          <w:sz w:val="24"/>
          <w:szCs w:val="24"/>
          <w:lang w:val="en-US"/>
        </w:rPr>
        <w:t>Pentru a comanda un produs Utilizatorul trebuie sa selecteze Produsul si modelul (la dorinta e posibil de comparat mai multe caracteristice a diferite modele),trebuie sa introduca Numele,Prenumele,Introduce Email,Adresa Domiciliului si la dorinta poate sa introduca informatii aditionale;Urmeaza etapa de achitare(Card sau Cash.)</w:t>
      </w:r>
    </w:p>
    <w:p w:rsidR="004A3600" w:rsidRPr="004A3600" w:rsidRDefault="00F732AC" w:rsidP="004A3600">
      <w:pPr>
        <w:shd w:val="clear" w:color="auto" w:fill="FFFFFF"/>
        <w:spacing w:before="120" w:after="120"/>
        <w:rPr>
          <w:rFonts w:ascii="Times New Roman" w:eastAsia="Times New Roman" w:hAnsi="Times New Roman" w:cs="Times New Roman"/>
          <w:color w:val="000000" w:themeColor="text1"/>
          <w:sz w:val="24"/>
          <w:szCs w:val="24"/>
        </w:rPr>
      </w:pPr>
      <w:r w:rsidRPr="00F732AC">
        <w:rPr>
          <w:rFonts w:ascii="Times New Roman" w:eastAsia="Times New Roman" w:hAnsi="Times New Roman" w:cs="Times New Roman"/>
          <w:noProof/>
          <w:color w:val="000000" w:themeColor="text1"/>
          <w:sz w:val="24"/>
          <w:szCs w:val="24"/>
          <w:lang w:val="en-US" w:eastAsia="en-US"/>
        </w:rPr>
        <w:lastRenderedPageBreak/>
        <w:drawing>
          <wp:inline distT="0" distB="0" distL="0" distR="0" wp14:anchorId="6AA370FB" wp14:editId="6F911185">
            <wp:extent cx="5204911" cy="387129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4911" cy="3871295"/>
                    </a:xfrm>
                    <a:prstGeom prst="rect">
                      <a:avLst/>
                    </a:prstGeom>
                  </pic:spPr>
                </pic:pic>
              </a:graphicData>
            </a:graphic>
          </wp:inline>
        </w:drawing>
      </w:r>
    </w:p>
    <w:p w:rsidR="00CB7CAE" w:rsidRDefault="004A3600" w:rsidP="004A3600">
      <w:pPr>
        <w:jc w:val="center"/>
        <w:rPr>
          <w:rFonts w:ascii="Times New Roman" w:hAnsi="Times New Roman" w:cs="Times New Roman"/>
          <w:sz w:val="24"/>
          <w:szCs w:val="24"/>
          <w:lang w:val="en-US"/>
        </w:rPr>
      </w:pPr>
      <w:r w:rsidRPr="004A3600">
        <w:rPr>
          <w:rFonts w:ascii="Times New Roman" w:hAnsi="Times New Roman" w:cs="Times New Roman"/>
          <w:b/>
          <w:i/>
          <w:sz w:val="24"/>
          <w:szCs w:val="24"/>
          <w:lang w:val="en-US"/>
        </w:rPr>
        <w:t xml:space="preserve">Figura </w:t>
      </w:r>
      <w:r>
        <w:rPr>
          <w:rFonts w:ascii="Times New Roman" w:hAnsi="Times New Roman" w:cs="Times New Roman"/>
          <w:b/>
          <w:i/>
          <w:sz w:val="24"/>
          <w:szCs w:val="24"/>
          <w:lang w:val="en-US"/>
        </w:rPr>
        <w:t>4</w:t>
      </w:r>
      <w:r w:rsidRPr="004A3600">
        <w:rPr>
          <w:rFonts w:ascii="Times New Roman" w:hAnsi="Times New Roman" w:cs="Times New Roman"/>
          <w:b/>
          <w:i/>
          <w:sz w:val="24"/>
          <w:szCs w:val="24"/>
          <w:lang w:val="en-US"/>
        </w:rPr>
        <w:t>.</w:t>
      </w:r>
      <w:r w:rsidRPr="004A3600">
        <w:rPr>
          <w:rFonts w:ascii="Times New Roman" w:hAnsi="Times New Roman" w:cs="Times New Roman"/>
          <w:sz w:val="24"/>
          <w:szCs w:val="24"/>
          <w:lang w:val="en-US"/>
        </w:rPr>
        <w:t xml:space="preserve"> </w:t>
      </w:r>
      <w:r>
        <w:rPr>
          <w:rFonts w:ascii="Times New Roman" w:hAnsi="Times New Roman" w:cs="Times New Roman"/>
          <w:sz w:val="24"/>
          <w:szCs w:val="24"/>
          <w:lang w:val="en-US"/>
        </w:rPr>
        <w:t>Achitare</w:t>
      </w:r>
    </w:p>
    <w:p w:rsidR="00512A6A" w:rsidRPr="004A3600" w:rsidRDefault="00512A6A" w:rsidP="004A3600">
      <w:pPr>
        <w:jc w:val="center"/>
        <w:rPr>
          <w:rFonts w:ascii="Times New Roman" w:hAnsi="Times New Roman" w:cs="Times New Roman"/>
          <w:sz w:val="24"/>
          <w:szCs w:val="24"/>
          <w:lang w:val="en-US"/>
        </w:rPr>
      </w:pPr>
      <w:r>
        <w:rPr>
          <w:rFonts w:ascii="Times New Roman" w:hAnsi="Times New Roman" w:cs="Times New Roman"/>
          <w:sz w:val="24"/>
          <w:szCs w:val="24"/>
          <w:lang w:val="en-US"/>
        </w:rPr>
        <w:t>Pentru a achita,Utilizatorul trebuie sa introduca obligatoriu Numele si Prenumele, Numarul Cardului,Data expirarii,Codul de Securitate si Parola</w:t>
      </w:r>
    </w:p>
    <w:p w:rsidR="000970C1" w:rsidRPr="004A3600" w:rsidRDefault="00DE125F" w:rsidP="00DE125F">
      <w:pPr>
        <w:rPr>
          <w:rFonts w:ascii="Times New Roman" w:hAnsi="Times New Roman" w:cs="Times New Roman"/>
          <w:b/>
          <w:sz w:val="24"/>
          <w:szCs w:val="24"/>
          <w:lang w:val="en-US"/>
        </w:rPr>
      </w:pPr>
      <w:r w:rsidRPr="004A3600">
        <w:rPr>
          <w:rFonts w:ascii="Times New Roman" w:hAnsi="Times New Roman" w:cs="Times New Roman"/>
          <w:b/>
          <w:sz w:val="24"/>
          <w:szCs w:val="24"/>
          <w:lang w:val="en-US"/>
        </w:rPr>
        <w:t>Concluzii:</w:t>
      </w:r>
    </w:p>
    <w:p w:rsidR="004A3600" w:rsidRPr="004A3600" w:rsidRDefault="004A3600" w:rsidP="004A3600">
      <w:pPr>
        <w:ind w:left="360"/>
        <w:rPr>
          <w:rFonts w:ascii="Times New Roman" w:hAnsi="Times New Roman" w:cs="Times New Roman"/>
          <w:sz w:val="24"/>
          <w:szCs w:val="36"/>
          <w:lang w:val="en-US"/>
        </w:rPr>
      </w:pPr>
      <w:r w:rsidRPr="004A3600">
        <w:rPr>
          <w:rFonts w:ascii="Times New Roman" w:hAnsi="Times New Roman" w:cs="Times New Roman"/>
          <w:sz w:val="24"/>
          <w:szCs w:val="36"/>
          <w:lang w:val="en-US"/>
        </w:rPr>
        <w:t xml:space="preserve">În concluzie, prin realizarea celor 4 diagrame UseCase pentru magazinul online de componente pentru calculator, am reușit să identificăm și să descriem în mod clar funcționalitățile și interacțiunile dintre actorii implicați în acest sistem. </w:t>
      </w:r>
    </w:p>
    <w:p w:rsidR="004A3600" w:rsidRPr="004A3600" w:rsidRDefault="004A3600" w:rsidP="004A3600">
      <w:pPr>
        <w:ind w:left="360"/>
        <w:rPr>
          <w:rFonts w:ascii="Times New Roman" w:hAnsi="Times New Roman" w:cs="Times New Roman"/>
          <w:sz w:val="24"/>
          <w:szCs w:val="36"/>
          <w:lang w:val="en-US"/>
        </w:rPr>
      </w:pPr>
      <w:r w:rsidRPr="004A3600">
        <w:rPr>
          <w:rFonts w:ascii="Times New Roman" w:hAnsi="Times New Roman" w:cs="Times New Roman"/>
          <w:sz w:val="24"/>
          <w:szCs w:val="36"/>
          <w:lang w:val="en-US"/>
        </w:rPr>
        <w:t xml:space="preserve">Astfel, am putut să ne asigurăm că cerințele și nevoile utilizatorilor sunt îndeplinite, prin intermediul funcționalităților și serviciilor disponibile în magazinul online. </w:t>
      </w:r>
    </w:p>
    <w:p w:rsidR="004A3600" w:rsidRPr="004A3600" w:rsidRDefault="004A3600" w:rsidP="004A3600">
      <w:pPr>
        <w:ind w:left="360"/>
        <w:rPr>
          <w:rFonts w:ascii="Times New Roman" w:hAnsi="Times New Roman" w:cs="Times New Roman"/>
          <w:sz w:val="24"/>
          <w:szCs w:val="36"/>
          <w:lang w:val="en-US"/>
        </w:rPr>
      </w:pPr>
      <w:r w:rsidRPr="004A3600">
        <w:rPr>
          <w:rFonts w:ascii="Times New Roman" w:hAnsi="Times New Roman" w:cs="Times New Roman"/>
          <w:sz w:val="24"/>
          <w:szCs w:val="36"/>
          <w:lang w:val="en-US"/>
        </w:rPr>
        <w:t>În ansamblu, diagramele UseCase sunt instrumente eficiente pentru modelarea unui sistem complex, oferind o perspectivă clară și coerentă asupra interacțiunilor dintre actori și funcționalitățile sistemului.</w:t>
      </w:r>
    </w:p>
    <w:p w:rsidR="00CB7CAE" w:rsidRPr="004A3600" w:rsidRDefault="00CB7CAE" w:rsidP="00DE125F">
      <w:pPr>
        <w:rPr>
          <w:rFonts w:ascii="Times New Roman" w:hAnsi="Times New Roman" w:cs="Times New Roman"/>
          <w:b/>
          <w:sz w:val="24"/>
          <w:szCs w:val="24"/>
          <w:lang w:val="en-US"/>
        </w:rPr>
      </w:pPr>
    </w:p>
    <w:p w:rsidR="00CB7CAE" w:rsidRPr="004A3600" w:rsidRDefault="00CB7CAE" w:rsidP="00705C0A">
      <w:pPr>
        <w:jc w:val="both"/>
        <w:rPr>
          <w:rFonts w:ascii="Times New Roman" w:hAnsi="Times New Roman" w:cs="Times New Roman"/>
          <w:b/>
          <w:sz w:val="24"/>
          <w:szCs w:val="24"/>
        </w:rPr>
      </w:pPr>
      <w:r w:rsidRPr="004A3600">
        <w:rPr>
          <w:rFonts w:ascii="Times New Roman" w:hAnsi="Times New Roman" w:cs="Times New Roman"/>
          <w:b/>
          <w:sz w:val="24"/>
          <w:szCs w:val="24"/>
        </w:rPr>
        <w:t>Bibliografie</w:t>
      </w:r>
    </w:p>
    <w:p w:rsidR="00CB7CAE" w:rsidRPr="004A3600" w:rsidRDefault="004A3600" w:rsidP="004A3600">
      <w:pPr>
        <w:pStyle w:val="p"/>
        <w:numPr>
          <w:ilvl w:val="0"/>
          <w:numId w:val="4"/>
        </w:numPr>
        <w:spacing w:before="0" w:beforeAutospacing="0" w:after="0" w:afterAutospacing="0" w:line="276" w:lineRule="auto"/>
        <w:rPr>
          <w:lang w:val="en-US"/>
        </w:rPr>
      </w:pPr>
      <w:r>
        <w:rPr>
          <w:b/>
          <w:lang w:val="en-US"/>
        </w:rPr>
        <w:t>Diagrame Use Case “</w:t>
      </w:r>
      <w:r w:rsidRPr="004A3600">
        <w:rPr>
          <w:b/>
          <w:lang w:val="en-US"/>
        </w:rPr>
        <w:t>https://www.ibm.com/docs/en/rational-soft-arch/9.6.1?topic=diagrams-use-case</w:t>
      </w:r>
      <w:r>
        <w:rPr>
          <w:b/>
          <w:lang w:val="en-US"/>
        </w:rPr>
        <w:t>”</w:t>
      </w:r>
    </w:p>
    <w:p w:rsidR="004A3600" w:rsidRPr="004A3600" w:rsidRDefault="004A3600" w:rsidP="004A3600">
      <w:pPr>
        <w:pStyle w:val="p"/>
        <w:numPr>
          <w:ilvl w:val="0"/>
          <w:numId w:val="4"/>
        </w:numPr>
        <w:spacing w:before="0" w:beforeAutospacing="0" w:after="0" w:afterAutospacing="0" w:line="276" w:lineRule="auto"/>
        <w:rPr>
          <w:lang w:val="en-US"/>
        </w:rPr>
      </w:pPr>
      <w:r>
        <w:rPr>
          <w:b/>
          <w:lang w:val="ro-RO"/>
        </w:rPr>
        <w:lastRenderedPageBreak/>
        <w:t>Componentele unui calculator</w:t>
      </w:r>
      <w:r>
        <w:rPr>
          <w:lang w:val="en-US"/>
        </w:rPr>
        <w:t>”</w:t>
      </w:r>
      <w:r w:rsidRPr="004A3600">
        <w:rPr>
          <w:lang w:val="en-US"/>
        </w:rPr>
        <w:t xml:space="preserve"> https://petech.ro/componentele-unui-calculator/#:~:text=Componentele%20unui%20calculator%20sunt%3A%20placa,placi%20de%20expansiune%20pe%20langa.</w:t>
      </w:r>
      <w:r>
        <w:rPr>
          <w:lang w:val="en-US"/>
        </w:rPr>
        <w:t>”</w:t>
      </w:r>
    </w:p>
    <w:p w:rsidR="00374C00" w:rsidRPr="004A3600" w:rsidRDefault="00DE125F" w:rsidP="00705C0A">
      <w:pPr>
        <w:jc w:val="both"/>
        <w:rPr>
          <w:rFonts w:ascii="Times New Roman" w:hAnsi="Times New Roman" w:cs="Times New Roman"/>
          <w:b/>
          <w:sz w:val="24"/>
          <w:szCs w:val="24"/>
          <w:lang w:val="en-US"/>
        </w:rPr>
      </w:pPr>
      <w:r w:rsidRPr="004A3600">
        <w:rPr>
          <w:rFonts w:ascii="Times New Roman" w:hAnsi="Times New Roman" w:cs="Times New Roman"/>
          <w:b/>
          <w:sz w:val="24"/>
          <w:szCs w:val="24"/>
          <w:lang w:val="en-US"/>
        </w:rPr>
        <w:br/>
      </w:r>
    </w:p>
    <w:sectPr w:rsidR="00374C00" w:rsidRPr="004A3600" w:rsidSect="006B04A5">
      <w:pgSz w:w="12240" w:h="15840"/>
      <w:pgMar w:top="1134" w:right="850" w:bottom="1134"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19E" w:rsidRDefault="0008119E" w:rsidP="0008604D">
      <w:pPr>
        <w:spacing w:after="0" w:line="240" w:lineRule="auto"/>
      </w:pPr>
      <w:r>
        <w:separator/>
      </w:r>
    </w:p>
  </w:endnote>
  <w:endnote w:type="continuationSeparator" w:id="0">
    <w:p w:rsidR="0008119E" w:rsidRDefault="0008119E" w:rsidP="000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19E" w:rsidRDefault="0008119E" w:rsidP="0008604D">
      <w:pPr>
        <w:spacing w:after="0" w:line="240" w:lineRule="auto"/>
      </w:pPr>
      <w:r>
        <w:separator/>
      </w:r>
    </w:p>
  </w:footnote>
  <w:footnote w:type="continuationSeparator" w:id="0">
    <w:p w:rsidR="0008119E" w:rsidRDefault="0008119E" w:rsidP="0008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24AF164C"/>
    <w:multiLevelType w:val="hybridMultilevel"/>
    <w:tmpl w:val="A1F6C87C"/>
    <w:lvl w:ilvl="0" w:tplc="E3281B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67B1"/>
    <w:multiLevelType w:val="hybridMultilevel"/>
    <w:tmpl w:val="92F42F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A241A26"/>
    <w:multiLevelType w:val="hybridMultilevel"/>
    <w:tmpl w:val="869C6F58"/>
    <w:lvl w:ilvl="0" w:tplc="0CE2A25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66365"/>
    <w:multiLevelType w:val="hybridMultilevel"/>
    <w:tmpl w:val="67909EA2"/>
    <w:lvl w:ilvl="0" w:tplc="DFF41ACC">
      <w:start w:val="1"/>
      <w:numFmt w:val="decimal"/>
      <w:lvlText w:val="%1."/>
      <w:lvlJc w:val="left"/>
      <w:pPr>
        <w:ind w:left="1494" w:hanging="360"/>
      </w:pPr>
      <w:rPr>
        <w:rFont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BB339BD"/>
    <w:multiLevelType w:val="hybridMultilevel"/>
    <w:tmpl w:val="8CC84650"/>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00"/>
    <w:rsid w:val="00026032"/>
    <w:rsid w:val="00063B54"/>
    <w:rsid w:val="000670BA"/>
    <w:rsid w:val="0008119E"/>
    <w:rsid w:val="0008604D"/>
    <w:rsid w:val="00096889"/>
    <w:rsid w:val="000970C1"/>
    <w:rsid w:val="00097766"/>
    <w:rsid w:val="000B0CD6"/>
    <w:rsid w:val="000C6336"/>
    <w:rsid w:val="000D0487"/>
    <w:rsid w:val="000D5983"/>
    <w:rsid w:val="001650DA"/>
    <w:rsid w:val="001A40DA"/>
    <w:rsid w:val="001C1D78"/>
    <w:rsid w:val="00215158"/>
    <w:rsid w:val="00260AEF"/>
    <w:rsid w:val="0029636B"/>
    <w:rsid w:val="00296B91"/>
    <w:rsid w:val="002E1B2A"/>
    <w:rsid w:val="002E4489"/>
    <w:rsid w:val="00313F6C"/>
    <w:rsid w:val="00374C00"/>
    <w:rsid w:val="003A263C"/>
    <w:rsid w:val="003C7444"/>
    <w:rsid w:val="003F1208"/>
    <w:rsid w:val="0041185A"/>
    <w:rsid w:val="0042436B"/>
    <w:rsid w:val="004A3600"/>
    <w:rsid w:val="00504AFB"/>
    <w:rsid w:val="00512A6A"/>
    <w:rsid w:val="00513216"/>
    <w:rsid w:val="00600718"/>
    <w:rsid w:val="00606B3D"/>
    <w:rsid w:val="00627BF2"/>
    <w:rsid w:val="00637BF5"/>
    <w:rsid w:val="0069401D"/>
    <w:rsid w:val="006B04A5"/>
    <w:rsid w:val="006F3BFA"/>
    <w:rsid w:val="007043FC"/>
    <w:rsid w:val="00705C0A"/>
    <w:rsid w:val="00712A63"/>
    <w:rsid w:val="00741D74"/>
    <w:rsid w:val="00753ADD"/>
    <w:rsid w:val="00754EE0"/>
    <w:rsid w:val="0076355E"/>
    <w:rsid w:val="00792FE1"/>
    <w:rsid w:val="00816FF3"/>
    <w:rsid w:val="008506AD"/>
    <w:rsid w:val="00882F1F"/>
    <w:rsid w:val="008B4FD2"/>
    <w:rsid w:val="008C36B0"/>
    <w:rsid w:val="008D39A0"/>
    <w:rsid w:val="00902389"/>
    <w:rsid w:val="00990601"/>
    <w:rsid w:val="009E5251"/>
    <w:rsid w:val="009E5471"/>
    <w:rsid w:val="00A04FDE"/>
    <w:rsid w:val="00A12FE7"/>
    <w:rsid w:val="00A15E4E"/>
    <w:rsid w:val="00A25FDE"/>
    <w:rsid w:val="00A4006A"/>
    <w:rsid w:val="00A4302B"/>
    <w:rsid w:val="00A54A83"/>
    <w:rsid w:val="00B04900"/>
    <w:rsid w:val="00B844E8"/>
    <w:rsid w:val="00BA0569"/>
    <w:rsid w:val="00BB2A0D"/>
    <w:rsid w:val="00BC3D3E"/>
    <w:rsid w:val="00BE28F0"/>
    <w:rsid w:val="00C668E1"/>
    <w:rsid w:val="00C74A01"/>
    <w:rsid w:val="00CA20FA"/>
    <w:rsid w:val="00CB74D7"/>
    <w:rsid w:val="00CB7CAE"/>
    <w:rsid w:val="00CC2002"/>
    <w:rsid w:val="00CE05E3"/>
    <w:rsid w:val="00D41E7E"/>
    <w:rsid w:val="00D6243A"/>
    <w:rsid w:val="00D86324"/>
    <w:rsid w:val="00DA3516"/>
    <w:rsid w:val="00DD439E"/>
    <w:rsid w:val="00DE125F"/>
    <w:rsid w:val="00E23E5B"/>
    <w:rsid w:val="00E61880"/>
    <w:rsid w:val="00F140EB"/>
    <w:rsid w:val="00F21B72"/>
    <w:rsid w:val="00F732AC"/>
    <w:rsid w:val="00FD1CD1"/>
    <w:rsid w:val="00FE0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C1D9"/>
  <w15:docId w15:val="{F72E8301-F856-429F-BB37-46810B1D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74C0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74C00"/>
    <w:rPr>
      <w:rFonts w:ascii="Tahoma" w:hAnsi="Tahoma" w:cs="Tahoma"/>
      <w:sz w:val="16"/>
      <w:szCs w:val="16"/>
    </w:rPr>
  </w:style>
  <w:style w:type="character" w:styleId="a5">
    <w:name w:val="Hyperlink"/>
    <w:basedOn w:val="a0"/>
    <w:uiPriority w:val="99"/>
    <w:unhideWhenUsed/>
    <w:rsid w:val="001C1D78"/>
    <w:rPr>
      <w:color w:val="0000FF"/>
      <w:u w:val="single"/>
    </w:rPr>
  </w:style>
  <w:style w:type="paragraph" w:styleId="a6">
    <w:name w:val="Normal (Web)"/>
    <w:basedOn w:val="a"/>
    <w:uiPriority w:val="99"/>
    <w:semiHidden/>
    <w:unhideWhenUsed/>
    <w:rsid w:val="001C1D78"/>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List Paragraph"/>
    <w:basedOn w:val="a"/>
    <w:uiPriority w:val="34"/>
    <w:qFormat/>
    <w:rsid w:val="00741D74"/>
    <w:pPr>
      <w:spacing w:after="160" w:line="259" w:lineRule="auto"/>
      <w:ind w:left="720"/>
      <w:contextualSpacing/>
    </w:pPr>
    <w:rPr>
      <w:lang w:val="en-GB"/>
    </w:rPr>
  </w:style>
  <w:style w:type="paragraph" w:styleId="a8">
    <w:name w:val="header"/>
    <w:basedOn w:val="a"/>
    <w:link w:val="a9"/>
    <w:uiPriority w:val="99"/>
    <w:unhideWhenUsed/>
    <w:rsid w:val="0008604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08604D"/>
  </w:style>
  <w:style w:type="paragraph" w:styleId="aa">
    <w:name w:val="footer"/>
    <w:basedOn w:val="a"/>
    <w:link w:val="ab"/>
    <w:uiPriority w:val="99"/>
    <w:unhideWhenUsed/>
    <w:rsid w:val="0008604D"/>
    <w:pPr>
      <w:tabs>
        <w:tab w:val="center" w:pos="4677"/>
        <w:tab w:val="right" w:pos="9355"/>
      </w:tabs>
      <w:spacing w:after="0" w:line="240" w:lineRule="auto"/>
    </w:pPr>
  </w:style>
  <w:style w:type="character" w:customStyle="1" w:styleId="ab">
    <w:name w:val="Нижний колонтитул Знак"/>
    <w:basedOn w:val="a0"/>
    <w:link w:val="aa"/>
    <w:uiPriority w:val="99"/>
    <w:rsid w:val="0008604D"/>
  </w:style>
  <w:style w:type="paragraph" w:styleId="ac">
    <w:name w:val="No Spacing"/>
    <w:link w:val="ad"/>
    <w:uiPriority w:val="1"/>
    <w:qFormat/>
    <w:rsid w:val="0008604D"/>
    <w:pPr>
      <w:spacing w:after="0" w:line="240" w:lineRule="auto"/>
    </w:pPr>
  </w:style>
  <w:style w:type="character" w:customStyle="1" w:styleId="ad">
    <w:name w:val="Без интервала Знак"/>
    <w:basedOn w:val="a0"/>
    <w:link w:val="ac"/>
    <w:uiPriority w:val="1"/>
    <w:rsid w:val="0008604D"/>
    <w:rPr>
      <w:rFonts w:eastAsiaTheme="minorEastAsia"/>
      <w:lang w:val="ru-RU" w:eastAsia="ru-RU"/>
    </w:rPr>
  </w:style>
  <w:style w:type="paragraph" w:customStyle="1" w:styleId="p">
    <w:name w:val="p"/>
    <w:basedOn w:val="a"/>
    <w:rsid w:val="00CB7CAE"/>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Emphasis"/>
    <w:basedOn w:val="a0"/>
    <w:uiPriority w:val="20"/>
    <w:qFormat/>
    <w:rsid w:val="004A36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21956">
      <w:bodyDiv w:val="1"/>
      <w:marLeft w:val="0"/>
      <w:marRight w:val="0"/>
      <w:marTop w:val="0"/>
      <w:marBottom w:val="0"/>
      <w:divBdr>
        <w:top w:val="none" w:sz="0" w:space="0" w:color="auto"/>
        <w:left w:val="none" w:sz="0" w:space="0" w:color="auto"/>
        <w:bottom w:val="none" w:sz="0" w:space="0" w:color="auto"/>
        <w:right w:val="none" w:sz="0" w:space="0" w:color="auto"/>
      </w:divBdr>
      <w:divsChild>
        <w:div w:id="31003170">
          <w:marLeft w:val="120"/>
          <w:marRight w:val="0"/>
          <w:marTop w:val="0"/>
          <w:marBottom w:val="120"/>
          <w:divBdr>
            <w:top w:val="none" w:sz="0" w:space="0" w:color="auto"/>
            <w:left w:val="none" w:sz="0" w:space="0" w:color="auto"/>
            <w:bottom w:val="none" w:sz="0" w:space="0" w:color="auto"/>
            <w:right w:val="none" w:sz="0" w:space="0" w:color="auto"/>
          </w:divBdr>
        </w:div>
        <w:div w:id="1152914504">
          <w:marLeft w:val="336"/>
          <w:marRight w:val="0"/>
          <w:marTop w:val="120"/>
          <w:marBottom w:val="192"/>
          <w:divBdr>
            <w:top w:val="none" w:sz="0" w:space="0" w:color="auto"/>
            <w:left w:val="none" w:sz="0" w:space="0" w:color="auto"/>
            <w:bottom w:val="none" w:sz="0" w:space="0" w:color="auto"/>
            <w:right w:val="none" w:sz="0" w:space="0" w:color="auto"/>
          </w:divBdr>
          <w:divsChild>
            <w:div w:id="9903281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9DBE0-1CBE-43A1-8F3B-C2B4445AE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777</Words>
  <Characters>4429</Characters>
  <Application>Microsoft Office Word</Application>
  <DocSecurity>0</DocSecurity>
  <Lines>36</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Asus</cp:lastModifiedBy>
  <cp:revision>12</cp:revision>
  <dcterms:created xsi:type="dcterms:W3CDTF">2023-02-27T13:53:00Z</dcterms:created>
  <dcterms:modified xsi:type="dcterms:W3CDTF">2023-02-27T14:25:00Z</dcterms:modified>
</cp:coreProperties>
</file>