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9C2CD" w14:textId="77777777" w:rsidR="009227EA" w:rsidRDefault="00324DAF">
      <w:pPr>
        <w:pStyle w:val="Standard"/>
        <w:tabs>
          <w:tab w:val="left" w:pos="5760"/>
        </w:tabs>
        <w:jc w:val="center"/>
        <w:rPr>
          <w:sz w:val="28"/>
          <w:szCs w:val="28"/>
        </w:rPr>
      </w:pPr>
      <w:r>
        <w:rPr>
          <w:sz w:val="28"/>
          <w:szCs w:val="28"/>
        </w:rPr>
        <w:t>Universitatea Tehnica a Moldovei</w:t>
      </w:r>
    </w:p>
    <w:p w14:paraId="0862EC79" w14:textId="77777777" w:rsidR="009227EA" w:rsidRDefault="00324DAF">
      <w:pPr>
        <w:pStyle w:val="Standard"/>
        <w:tabs>
          <w:tab w:val="left" w:pos="5760"/>
        </w:tabs>
        <w:jc w:val="center"/>
        <w:rPr>
          <w:sz w:val="28"/>
          <w:szCs w:val="28"/>
        </w:rPr>
      </w:pPr>
      <w:r>
        <w:rPr>
          <w:sz w:val="28"/>
          <w:szCs w:val="28"/>
        </w:rPr>
        <w:t>Departamentul Ingineria Software și Automatică</w:t>
      </w:r>
    </w:p>
    <w:p w14:paraId="561681B2" w14:textId="77777777" w:rsidR="009227EA" w:rsidRDefault="009227EA">
      <w:pPr>
        <w:pStyle w:val="Standard"/>
        <w:tabs>
          <w:tab w:val="left" w:pos="5760"/>
        </w:tabs>
        <w:jc w:val="center"/>
        <w:rPr>
          <w:sz w:val="28"/>
          <w:szCs w:val="28"/>
        </w:rPr>
      </w:pPr>
    </w:p>
    <w:p w14:paraId="387A7C28" w14:textId="77777777" w:rsidR="009227EA" w:rsidRDefault="009227EA">
      <w:pPr>
        <w:pStyle w:val="Standard"/>
        <w:tabs>
          <w:tab w:val="left" w:pos="5760"/>
        </w:tabs>
        <w:jc w:val="center"/>
        <w:rPr>
          <w:sz w:val="28"/>
          <w:szCs w:val="28"/>
        </w:rPr>
      </w:pPr>
    </w:p>
    <w:p w14:paraId="4DF9D2FD" w14:textId="77777777" w:rsidR="009227EA" w:rsidRDefault="009227EA">
      <w:pPr>
        <w:pStyle w:val="Standard"/>
        <w:tabs>
          <w:tab w:val="left" w:pos="5760"/>
        </w:tabs>
        <w:jc w:val="center"/>
        <w:rPr>
          <w:sz w:val="28"/>
          <w:szCs w:val="28"/>
        </w:rPr>
      </w:pPr>
    </w:p>
    <w:p w14:paraId="04200031" w14:textId="77777777" w:rsidR="009227EA" w:rsidRDefault="009227EA">
      <w:pPr>
        <w:pStyle w:val="Standard"/>
        <w:tabs>
          <w:tab w:val="left" w:pos="5760"/>
        </w:tabs>
        <w:jc w:val="center"/>
        <w:rPr>
          <w:sz w:val="28"/>
          <w:szCs w:val="28"/>
        </w:rPr>
      </w:pPr>
    </w:p>
    <w:p w14:paraId="5AB407D4" w14:textId="77777777" w:rsidR="009227EA" w:rsidRDefault="009227EA">
      <w:pPr>
        <w:pStyle w:val="Standard"/>
        <w:tabs>
          <w:tab w:val="left" w:pos="5760"/>
        </w:tabs>
        <w:jc w:val="center"/>
        <w:rPr>
          <w:sz w:val="28"/>
          <w:szCs w:val="28"/>
        </w:rPr>
      </w:pPr>
    </w:p>
    <w:p w14:paraId="479D3A6A" w14:textId="77777777" w:rsidR="009227EA" w:rsidRDefault="009227EA">
      <w:pPr>
        <w:pStyle w:val="Standard"/>
        <w:tabs>
          <w:tab w:val="left" w:pos="5760"/>
        </w:tabs>
        <w:jc w:val="center"/>
        <w:rPr>
          <w:sz w:val="28"/>
          <w:szCs w:val="28"/>
        </w:rPr>
      </w:pPr>
    </w:p>
    <w:p w14:paraId="75D6CBA5" w14:textId="77777777" w:rsidR="009227EA" w:rsidRDefault="009227EA">
      <w:pPr>
        <w:pStyle w:val="Standard"/>
        <w:tabs>
          <w:tab w:val="left" w:pos="5760"/>
        </w:tabs>
        <w:jc w:val="center"/>
        <w:rPr>
          <w:sz w:val="28"/>
          <w:szCs w:val="28"/>
        </w:rPr>
      </w:pPr>
    </w:p>
    <w:p w14:paraId="4C4F82A9" w14:textId="77777777" w:rsidR="009227EA" w:rsidRDefault="009227EA">
      <w:pPr>
        <w:pStyle w:val="Standard"/>
        <w:tabs>
          <w:tab w:val="left" w:pos="5760"/>
        </w:tabs>
        <w:jc w:val="center"/>
        <w:rPr>
          <w:sz w:val="28"/>
          <w:szCs w:val="28"/>
        </w:rPr>
      </w:pPr>
    </w:p>
    <w:p w14:paraId="215461D7" w14:textId="77777777" w:rsidR="009227EA" w:rsidRDefault="009227EA">
      <w:pPr>
        <w:pStyle w:val="Standard"/>
        <w:tabs>
          <w:tab w:val="left" w:pos="5760"/>
        </w:tabs>
        <w:jc w:val="center"/>
        <w:rPr>
          <w:sz w:val="28"/>
          <w:szCs w:val="28"/>
        </w:rPr>
      </w:pPr>
    </w:p>
    <w:p w14:paraId="3D3A43C8" w14:textId="77777777" w:rsidR="009227EA" w:rsidRDefault="009227EA">
      <w:pPr>
        <w:pStyle w:val="Standard"/>
        <w:tabs>
          <w:tab w:val="left" w:pos="5760"/>
        </w:tabs>
        <w:jc w:val="center"/>
        <w:rPr>
          <w:sz w:val="28"/>
          <w:szCs w:val="28"/>
        </w:rPr>
      </w:pPr>
    </w:p>
    <w:p w14:paraId="7F471EDA" w14:textId="77777777" w:rsidR="009227EA" w:rsidRDefault="009227EA">
      <w:pPr>
        <w:pStyle w:val="Standard"/>
        <w:tabs>
          <w:tab w:val="left" w:pos="5760"/>
        </w:tabs>
        <w:jc w:val="center"/>
        <w:rPr>
          <w:sz w:val="28"/>
          <w:szCs w:val="28"/>
        </w:rPr>
      </w:pPr>
    </w:p>
    <w:p w14:paraId="6677912C" w14:textId="77777777" w:rsidR="009227EA" w:rsidRDefault="00324DAF">
      <w:pPr>
        <w:pStyle w:val="Standard"/>
        <w:tabs>
          <w:tab w:val="left" w:pos="5760"/>
        </w:tabs>
        <w:jc w:val="center"/>
        <w:rPr>
          <w:b/>
          <w:bCs/>
          <w:sz w:val="96"/>
          <w:szCs w:val="96"/>
        </w:rPr>
      </w:pPr>
      <w:r>
        <w:rPr>
          <w:b/>
          <w:bCs/>
          <w:sz w:val="96"/>
          <w:szCs w:val="96"/>
        </w:rPr>
        <w:t>RAPORT</w:t>
      </w:r>
    </w:p>
    <w:p w14:paraId="1409281E" w14:textId="77777777" w:rsidR="009227EA" w:rsidRDefault="009227EA">
      <w:pPr>
        <w:pStyle w:val="Standard"/>
        <w:tabs>
          <w:tab w:val="left" w:pos="5760"/>
        </w:tabs>
        <w:jc w:val="center"/>
        <w:rPr>
          <w:sz w:val="28"/>
          <w:szCs w:val="28"/>
        </w:rPr>
      </w:pPr>
    </w:p>
    <w:p w14:paraId="3E54C64A" w14:textId="77777777" w:rsidR="009227EA" w:rsidRDefault="00324DAF">
      <w:pPr>
        <w:pStyle w:val="Standard"/>
        <w:tabs>
          <w:tab w:val="left" w:pos="5760"/>
        </w:tabs>
        <w:jc w:val="center"/>
        <w:rPr>
          <w:sz w:val="32"/>
          <w:szCs w:val="32"/>
        </w:rPr>
      </w:pPr>
      <w:r>
        <w:rPr>
          <w:sz w:val="32"/>
          <w:szCs w:val="32"/>
        </w:rPr>
        <w:t>Lucrarea de laborator Nr. 4</w:t>
      </w:r>
    </w:p>
    <w:p w14:paraId="5547D1FC" w14:textId="77777777" w:rsidR="009227EA" w:rsidRDefault="00324DAF">
      <w:pPr>
        <w:pStyle w:val="Standard"/>
        <w:tabs>
          <w:tab w:val="left" w:pos="5760"/>
        </w:tabs>
        <w:jc w:val="center"/>
      </w:pPr>
      <w:r>
        <w:rPr>
          <w:sz w:val="32"/>
          <w:szCs w:val="32"/>
        </w:rPr>
        <w:t>la Tehnologii Web</w:t>
      </w:r>
    </w:p>
    <w:p w14:paraId="3F4F86DD" w14:textId="77777777" w:rsidR="009227EA" w:rsidRDefault="00324DAF">
      <w:pPr>
        <w:pStyle w:val="Standard"/>
        <w:tabs>
          <w:tab w:val="left" w:pos="5760"/>
        </w:tabs>
        <w:jc w:val="center"/>
      </w:pPr>
      <w:r>
        <w:rPr>
          <w:sz w:val="28"/>
          <w:szCs w:val="28"/>
        </w:rPr>
        <w:t xml:space="preserve">Tema: </w:t>
      </w:r>
      <w:r>
        <w:rPr>
          <w:sz w:val="32"/>
          <w:szCs w:val="28"/>
        </w:rPr>
        <w:t>Accesarea, proiectarea bazelor de date (EntityFramework)</w:t>
      </w:r>
    </w:p>
    <w:p w14:paraId="68F5AFB6" w14:textId="77777777" w:rsidR="009227EA" w:rsidRDefault="009227EA">
      <w:pPr>
        <w:pStyle w:val="Standard"/>
        <w:tabs>
          <w:tab w:val="left" w:pos="5760"/>
        </w:tabs>
        <w:jc w:val="center"/>
        <w:rPr>
          <w:sz w:val="44"/>
          <w:szCs w:val="28"/>
        </w:rPr>
      </w:pPr>
    </w:p>
    <w:p w14:paraId="3462DABF" w14:textId="77777777" w:rsidR="009227EA" w:rsidRDefault="009227EA">
      <w:pPr>
        <w:pStyle w:val="Standard"/>
        <w:tabs>
          <w:tab w:val="left" w:pos="5760"/>
        </w:tabs>
        <w:jc w:val="both"/>
        <w:rPr>
          <w:sz w:val="28"/>
          <w:szCs w:val="28"/>
        </w:rPr>
      </w:pPr>
    </w:p>
    <w:p w14:paraId="4F6E8E01" w14:textId="77777777" w:rsidR="009227EA" w:rsidRDefault="009227EA">
      <w:pPr>
        <w:pStyle w:val="Standard"/>
        <w:tabs>
          <w:tab w:val="left" w:pos="5760"/>
        </w:tabs>
        <w:jc w:val="both"/>
        <w:rPr>
          <w:sz w:val="28"/>
          <w:szCs w:val="28"/>
        </w:rPr>
      </w:pPr>
    </w:p>
    <w:p w14:paraId="5F4A942D" w14:textId="77777777" w:rsidR="009227EA" w:rsidRDefault="009227EA">
      <w:pPr>
        <w:pStyle w:val="Standard"/>
        <w:tabs>
          <w:tab w:val="left" w:pos="5760"/>
        </w:tabs>
        <w:jc w:val="both"/>
        <w:rPr>
          <w:sz w:val="28"/>
          <w:szCs w:val="28"/>
        </w:rPr>
      </w:pPr>
    </w:p>
    <w:p w14:paraId="4B237E0E" w14:textId="77777777" w:rsidR="009227EA" w:rsidRDefault="009227EA">
      <w:pPr>
        <w:pStyle w:val="Standard"/>
        <w:tabs>
          <w:tab w:val="left" w:pos="5760"/>
        </w:tabs>
        <w:jc w:val="both"/>
        <w:rPr>
          <w:sz w:val="28"/>
          <w:szCs w:val="28"/>
        </w:rPr>
      </w:pPr>
    </w:p>
    <w:p w14:paraId="2BA7B4A8" w14:textId="77777777" w:rsidR="009227EA" w:rsidRDefault="009227EA">
      <w:pPr>
        <w:pStyle w:val="Standard"/>
        <w:tabs>
          <w:tab w:val="left" w:pos="5760"/>
        </w:tabs>
        <w:jc w:val="both"/>
        <w:rPr>
          <w:sz w:val="28"/>
          <w:szCs w:val="28"/>
        </w:rPr>
      </w:pPr>
    </w:p>
    <w:p w14:paraId="5BCA5524" w14:textId="77777777" w:rsidR="009227EA" w:rsidRDefault="009227EA">
      <w:pPr>
        <w:pStyle w:val="Standard"/>
        <w:tabs>
          <w:tab w:val="left" w:pos="5760"/>
        </w:tabs>
        <w:jc w:val="both"/>
        <w:rPr>
          <w:sz w:val="28"/>
          <w:szCs w:val="28"/>
        </w:rPr>
      </w:pPr>
    </w:p>
    <w:p w14:paraId="7C31242F" w14:textId="77777777" w:rsidR="009227EA" w:rsidRDefault="009227EA">
      <w:pPr>
        <w:pStyle w:val="Standard"/>
        <w:tabs>
          <w:tab w:val="left" w:pos="5760"/>
        </w:tabs>
        <w:jc w:val="both"/>
        <w:rPr>
          <w:sz w:val="28"/>
          <w:szCs w:val="28"/>
        </w:rPr>
      </w:pPr>
    </w:p>
    <w:p w14:paraId="044624AD" w14:textId="77777777" w:rsidR="009227EA" w:rsidRDefault="009227EA">
      <w:pPr>
        <w:pStyle w:val="Standard"/>
        <w:tabs>
          <w:tab w:val="left" w:pos="5760"/>
        </w:tabs>
        <w:jc w:val="both"/>
        <w:rPr>
          <w:sz w:val="28"/>
          <w:szCs w:val="28"/>
        </w:rPr>
      </w:pPr>
    </w:p>
    <w:tbl>
      <w:tblPr>
        <w:tblW w:w="10205" w:type="dxa"/>
        <w:tblLayout w:type="fixed"/>
        <w:tblCellMar>
          <w:left w:w="10" w:type="dxa"/>
          <w:right w:w="10" w:type="dxa"/>
        </w:tblCellMar>
        <w:tblLook w:val="0000" w:firstRow="0" w:lastRow="0" w:firstColumn="0" w:lastColumn="0" w:noHBand="0" w:noVBand="0"/>
      </w:tblPr>
      <w:tblGrid>
        <w:gridCol w:w="5102"/>
        <w:gridCol w:w="5103"/>
      </w:tblGrid>
      <w:tr w:rsidR="009227EA" w14:paraId="69124B6E" w14:textId="77777777">
        <w:tc>
          <w:tcPr>
            <w:tcW w:w="5102" w:type="dxa"/>
            <w:shd w:val="clear" w:color="auto" w:fill="auto"/>
            <w:tcMar>
              <w:top w:w="0" w:type="dxa"/>
              <w:left w:w="0" w:type="dxa"/>
              <w:bottom w:w="0" w:type="dxa"/>
              <w:right w:w="0" w:type="dxa"/>
            </w:tcMar>
          </w:tcPr>
          <w:p w14:paraId="11F9AF3B" w14:textId="77777777" w:rsidR="009227EA" w:rsidRDefault="00324DAF">
            <w:pPr>
              <w:pStyle w:val="Standard"/>
              <w:widowControl w:val="0"/>
              <w:tabs>
                <w:tab w:val="left" w:pos="5760"/>
              </w:tabs>
              <w:jc w:val="both"/>
              <w:rPr>
                <w:sz w:val="32"/>
                <w:szCs w:val="32"/>
              </w:rPr>
            </w:pPr>
            <w:r>
              <w:rPr>
                <w:sz w:val="32"/>
                <w:szCs w:val="32"/>
              </w:rPr>
              <w:t>A efectuat</w:t>
            </w:r>
          </w:p>
        </w:tc>
        <w:tc>
          <w:tcPr>
            <w:tcW w:w="5103" w:type="dxa"/>
            <w:shd w:val="clear" w:color="auto" w:fill="auto"/>
            <w:tcMar>
              <w:top w:w="0" w:type="dxa"/>
              <w:left w:w="0" w:type="dxa"/>
              <w:bottom w:w="0" w:type="dxa"/>
              <w:right w:w="0" w:type="dxa"/>
            </w:tcMar>
          </w:tcPr>
          <w:p w14:paraId="32C42E9F" w14:textId="5F2B33F2" w:rsidR="009227EA" w:rsidRDefault="00653E99">
            <w:pPr>
              <w:pStyle w:val="Standard"/>
              <w:widowControl w:val="0"/>
              <w:tabs>
                <w:tab w:val="left" w:pos="5760"/>
              </w:tabs>
              <w:jc w:val="right"/>
              <w:rPr>
                <w:sz w:val="32"/>
                <w:szCs w:val="32"/>
              </w:rPr>
            </w:pPr>
            <w:r>
              <w:rPr>
                <w:sz w:val="32"/>
                <w:szCs w:val="32"/>
              </w:rPr>
              <w:t>St. gr. TI-21</w:t>
            </w:r>
            <w:r w:rsidR="00324DAF">
              <w:rPr>
                <w:sz w:val="32"/>
                <w:szCs w:val="32"/>
              </w:rPr>
              <w:t>6</w:t>
            </w:r>
          </w:p>
          <w:p w14:paraId="2B3D487A" w14:textId="0ABC7232" w:rsidR="009227EA" w:rsidRDefault="00745019" w:rsidP="00745019">
            <w:pPr>
              <w:pStyle w:val="Standard"/>
              <w:widowControl w:val="0"/>
              <w:tabs>
                <w:tab w:val="left" w:pos="5760"/>
              </w:tabs>
              <w:jc w:val="right"/>
              <w:rPr>
                <w:sz w:val="32"/>
                <w:szCs w:val="32"/>
              </w:rPr>
            </w:pPr>
            <w:r>
              <w:rPr>
                <w:sz w:val="32"/>
                <w:szCs w:val="32"/>
              </w:rPr>
              <w:t>Rosca Dorin</w:t>
            </w:r>
          </w:p>
        </w:tc>
      </w:tr>
      <w:tr w:rsidR="009227EA" w14:paraId="715509FF" w14:textId="77777777">
        <w:tc>
          <w:tcPr>
            <w:tcW w:w="5102" w:type="dxa"/>
            <w:shd w:val="clear" w:color="auto" w:fill="auto"/>
            <w:tcMar>
              <w:top w:w="0" w:type="dxa"/>
              <w:left w:w="0" w:type="dxa"/>
              <w:bottom w:w="0" w:type="dxa"/>
              <w:right w:w="0" w:type="dxa"/>
            </w:tcMar>
          </w:tcPr>
          <w:p w14:paraId="7DE4B65D" w14:textId="77777777" w:rsidR="009227EA" w:rsidRDefault="009227EA">
            <w:pPr>
              <w:pStyle w:val="TableContents"/>
              <w:jc w:val="both"/>
              <w:rPr>
                <w:sz w:val="32"/>
                <w:szCs w:val="32"/>
              </w:rPr>
            </w:pPr>
          </w:p>
        </w:tc>
        <w:tc>
          <w:tcPr>
            <w:tcW w:w="5103" w:type="dxa"/>
            <w:shd w:val="clear" w:color="auto" w:fill="auto"/>
            <w:tcMar>
              <w:top w:w="0" w:type="dxa"/>
              <w:left w:w="0" w:type="dxa"/>
              <w:bottom w:w="0" w:type="dxa"/>
              <w:right w:w="0" w:type="dxa"/>
            </w:tcMar>
          </w:tcPr>
          <w:p w14:paraId="4A351435" w14:textId="77777777" w:rsidR="009227EA" w:rsidRDefault="009227EA">
            <w:pPr>
              <w:pStyle w:val="TableContents"/>
              <w:jc w:val="both"/>
              <w:rPr>
                <w:sz w:val="32"/>
                <w:szCs w:val="32"/>
              </w:rPr>
            </w:pPr>
          </w:p>
        </w:tc>
      </w:tr>
      <w:tr w:rsidR="009227EA" w14:paraId="28ABE7FC" w14:textId="77777777">
        <w:tc>
          <w:tcPr>
            <w:tcW w:w="5102" w:type="dxa"/>
            <w:shd w:val="clear" w:color="auto" w:fill="auto"/>
            <w:tcMar>
              <w:top w:w="0" w:type="dxa"/>
              <w:left w:w="0" w:type="dxa"/>
              <w:bottom w:w="0" w:type="dxa"/>
              <w:right w:w="0" w:type="dxa"/>
            </w:tcMar>
          </w:tcPr>
          <w:p w14:paraId="666D662F" w14:textId="77777777" w:rsidR="009227EA" w:rsidRDefault="00324DAF">
            <w:pPr>
              <w:pStyle w:val="Standard"/>
              <w:widowControl w:val="0"/>
              <w:tabs>
                <w:tab w:val="left" w:pos="5760"/>
              </w:tabs>
              <w:jc w:val="both"/>
              <w:rPr>
                <w:sz w:val="32"/>
                <w:szCs w:val="32"/>
              </w:rPr>
            </w:pPr>
            <w:r>
              <w:rPr>
                <w:sz w:val="32"/>
                <w:szCs w:val="32"/>
              </w:rPr>
              <w:t>A verificat</w:t>
            </w:r>
          </w:p>
        </w:tc>
        <w:tc>
          <w:tcPr>
            <w:tcW w:w="5103" w:type="dxa"/>
            <w:shd w:val="clear" w:color="auto" w:fill="auto"/>
            <w:tcMar>
              <w:top w:w="0" w:type="dxa"/>
              <w:left w:w="0" w:type="dxa"/>
              <w:bottom w:w="0" w:type="dxa"/>
              <w:right w:w="0" w:type="dxa"/>
            </w:tcMar>
          </w:tcPr>
          <w:p w14:paraId="0DF5FE4E" w14:textId="77777777" w:rsidR="009227EA" w:rsidRDefault="00324DAF">
            <w:pPr>
              <w:pStyle w:val="Standard"/>
              <w:widowControl w:val="0"/>
              <w:tabs>
                <w:tab w:val="left" w:pos="5760"/>
              </w:tabs>
              <w:jc w:val="right"/>
              <w:rPr>
                <w:sz w:val="32"/>
                <w:szCs w:val="32"/>
              </w:rPr>
            </w:pPr>
            <w:r>
              <w:rPr>
                <w:sz w:val="32"/>
                <w:szCs w:val="32"/>
              </w:rPr>
              <w:t>Asist. univ.</w:t>
            </w:r>
          </w:p>
          <w:p w14:paraId="3129B906" w14:textId="6E4E30EF" w:rsidR="009227EA" w:rsidRDefault="00324DAF">
            <w:pPr>
              <w:pStyle w:val="Standard"/>
              <w:widowControl w:val="0"/>
              <w:tabs>
                <w:tab w:val="left" w:pos="5760"/>
              </w:tabs>
              <w:jc w:val="right"/>
              <w:rPr>
                <w:sz w:val="32"/>
                <w:szCs w:val="32"/>
              </w:rPr>
            </w:pPr>
            <w:r>
              <w:rPr>
                <w:sz w:val="32"/>
                <w:szCs w:val="32"/>
              </w:rPr>
              <w:t>Gaidarji</w:t>
            </w:r>
            <w:r w:rsidR="00745019">
              <w:rPr>
                <w:sz w:val="32"/>
                <w:szCs w:val="32"/>
              </w:rPr>
              <w:t xml:space="preserve"> Alina</w:t>
            </w:r>
          </w:p>
        </w:tc>
      </w:tr>
    </w:tbl>
    <w:p w14:paraId="65EF68FD" w14:textId="77777777" w:rsidR="009227EA" w:rsidRDefault="009227EA">
      <w:pPr>
        <w:pStyle w:val="Standard"/>
        <w:tabs>
          <w:tab w:val="left" w:pos="5760"/>
        </w:tabs>
        <w:jc w:val="both"/>
        <w:rPr>
          <w:sz w:val="28"/>
          <w:szCs w:val="28"/>
        </w:rPr>
      </w:pPr>
    </w:p>
    <w:p w14:paraId="2C9BA5D3" w14:textId="77777777" w:rsidR="009227EA" w:rsidRDefault="009227EA">
      <w:pPr>
        <w:pStyle w:val="Standard"/>
        <w:tabs>
          <w:tab w:val="left" w:pos="5760"/>
        </w:tabs>
        <w:jc w:val="both"/>
        <w:rPr>
          <w:sz w:val="28"/>
          <w:szCs w:val="28"/>
        </w:rPr>
      </w:pPr>
    </w:p>
    <w:p w14:paraId="6A35696A" w14:textId="77777777" w:rsidR="009227EA" w:rsidRDefault="009227EA">
      <w:pPr>
        <w:pStyle w:val="Standard"/>
        <w:tabs>
          <w:tab w:val="left" w:pos="5760"/>
        </w:tabs>
        <w:jc w:val="both"/>
        <w:rPr>
          <w:sz w:val="28"/>
          <w:szCs w:val="28"/>
        </w:rPr>
      </w:pPr>
    </w:p>
    <w:p w14:paraId="1E19F894" w14:textId="77777777" w:rsidR="009227EA" w:rsidRDefault="009227EA">
      <w:pPr>
        <w:pStyle w:val="Standard"/>
        <w:tabs>
          <w:tab w:val="left" w:pos="5760"/>
        </w:tabs>
        <w:jc w:val="both"/>
        <w:rPr>
          <w:sz w:val="28"/>
          <w:szCs w:val="28"/>
        </w:rPr>
      </w:pPr>
    </w:p>
    <w:p w14:paraId="6561FCE9" w14:textId="77777777" w:rsidR="009227EA" w:rsidRDefault="009227EA">
      <w:pPr>
        <w:pStyle w:val="Standard"/>
        <w:tabs>
          <w:tab w:val="left" w:pos="5760"/>
        </w:tabs>
        <w:jc w:val="both"/>
        <w:rPr>
          <w:sz w:val="28"/>
          <w:szCs w:val="28"/>
        </w:rPr>
      </w:pPr>
    </w:p>
    <w:p w14:paraId="7B306ADB" w14:textId="77777777" w:rsidR="009227EA" w:rsidRDefault="009227EA">
      <w:pPr>
        <w:pStyle w:val="Standard"/>
        <w:tabs>
          <w:tab w:val="left" w:pos="5760"/>
        </w:tabs>
        <w:jc w:val="both"/>
        <w:rPr>
          <w:sz w:val="28"/>
          <w:szCs w:val="28"/>
        </w:rPr>
      </w:pPr>
    </w:p>
    <w:p w14:paraId="0B804933" w14:textId="77777777" w:rsidR="009227EA" w:rsidRDefault="009227EA">
      <w:pPr>
        <w:pStyle w:val="Standard"/>
        <w:tabs>
          <w:tab w:val="left" w:pos="5760"/>
        </w:tabs>
        <w:jc w:val="both"/>
        <w:rPr>
          <w:sz w:val="28"/>
          <w:szCs w:val="28"/>
        </w:rPr>
      </w:pPr>
    </w:p>
    <w:p w14:paraId="5384E3E5" w14:textId="77777777" w:rsidR="009227EA" w:rsidRDefault="00324DAF">
      <w:pPr>
        <w:pStyle w:val="Standard"/>
        <w:tabs>
          <w:tab w:val="left" w:pos="5760"/>
        </w:tabs>
        <w:jc w:val="center"/>
        <w:rPr>
          <w:sz w:val="32"/>
          <w:szCs w:val="32"/>
        </w:rPr>
        <w:sectPr w:rsidR="009227EA">
          <w:pgSz w:w="11906" w:h="16838"/>
          <w:pgMar w:top="1134" w:right="567" w:bottom="1134" w:left="1134" w:header="720" w:footer="720" w:gutter="0"/>
          <w:cols w:space="720"/>
        </w:sectPr>
      </w:pPr>
      <w:r>
        <w:rPr>
          <w:sz w:val="32"/>
          <w:szCs w:val="32"/>
        </w:rPr>
        <w:t>Chișinău 2023</w:t>
      </w:r>
    </w:p>
    <w:p w14:paraId="2C27B524" w14:textId="77777777" w:rsidR="009227EA" w:rsidRDefault="00324DAF">
      <w:pPr>
        <w:pStyle w:val="Textbody"/>
        <w:spacing w:before="66" w:after="0" w:line="256" w:lineRule="auto"/>
        <w:ind w:left="119" w:right="103"/>
        <w:jc w:val="both"/>
      </w:pPr>
      <w:r>
        <w:rPr>
          <w:b/>
          <w:spacing w:val="-1"/>
          <w:sz w:val="26"/>
          <w:szCs w:val="26"/>
        </w:rPr>
        <w:lastRenderedPageBreak/>
        <w:t>Sarcina</w:t>
      </w:r>
      <w:r>
        <w:rPr>
          <w:b/>
          <w:spacing w:val="-12"/>
          <w:sz w:val="26"/>
          <w:szCs w:val="26"/>
        </w:rPr>
        <w:t xml:space="preserve"> </w:t>
      </w:r>
      <w:r>
        <w:rPr>
          <w:b/>
          <w:spacing w:val="-1"/>
          <w:sz w:val="26"/>
          <w:szCs w:val="26"/>
        </w:rPr>
        <w:t>lucrării</w:t>
      </w:r>
      <w:r>
        <w:rPr>
          <w:b/>
          <w:spacing w:val="-12"/>
          <w:sz w:val="26"/>
          <w:szCs w:val="26"/>
        </w:rPr>
        <w:t xml:space="preserve"> </w:t>
      </w:r>
      <w:r>
        <w:rPr>
          <w:b/>
          <w:spacing w:val="-1"/>
          <w:sz w:val="26"/>
          <w:szCs w:val="26"/>
        </w:rPr>
        <w:t>de</w:t>
      </w:r>
      <w:r>
        <w:rPr>
          <w:b/>
          <w:spacing w:val="-13"/>
          <w:sz w:val="26"/>
          <w:szCs w:val="26"/>
        </w:rPr>
        <w:t xml:space="preserve"> </w:t>
      </w:r>
      <w:r>
        <w:rPr>
          <w:b/>
          <w:spacing w:val="-1"/>
          <w:sz w:val="26"/>
          <w:szCs w:val="26"/>
        </w:rPr>
        <w:t>laborator:</w:t>
      </w:r>
      <w:r>
        <w:rPr>
          <w:b/>
          <w:spacing w:val="-7"/>
          <w:sz w:val="26"/>
          <w:szCs w:val="26"/>
        </w:rPr>
        <w:t xml:space="preserve"> </w:t>
      </w:r>
      <w:r>
        <w:rPr>
          <w:spacing w:val="-7"/>
          <w:sz w:val="26"/>
          <w:szCs w:val="26"/>
        </w:rPr>
        <w:t>Crearea și proiectarea la o bază de date utilizând Entity Framework și conectarea la proiectul ASP.NET.</w:t>
      </w:r>
    </w:p>
    <w:p w14:paraId="27AE2747" w14:textId="4D985822" w:rsidR="009227EA" w:rsidRDefault="009227EA">
      <w:pPr>
        <w:pStyle w:val="Textbody"/>
        <w:spacing w:before="3" w:after="0"/>
        <w:rPr>
          <w:sz w:val="28"/>
        </w:rPr>
      </w:pPr>
      <w:bookmarkStart w:id="0" w:name="_GoBack"/>
      <w:bookmarkEnd w:id="0"/>
    </w:p>
    <w:p w14:paraId="5F258976" w14:textId="77777777" w:rsidR="009227EA" w:rsidRDefault="00324DAF">
      <w:pPr>
        <w:pStyle w:val="1"/>
        <w:rPr>
          <w:sz w:val="26"/>
          <w:szCs w:val="26"/>
        </w:rPr>
      </w:pPr>
      <w:r>
        <w:rPr>
          <w:sz w:val="26"/>
          <w:szCs w:val="26"/>
        </w:rPr>
        <w:t>Teorie:</w:t>
      </w:r>
    </w:p>
    <w:p w14:paraId="3E175653" w14:textId="77777777" w:rsidR="009227EA" w:rsidRDefault="00324DAF">
      <w:pPr>
        <w:pStyle w:val="Textbody"/>
        <w:spacing w:before="175" w:after="0" w:line="256" w:lineRule="auto"/>
        <w:ind w:left="119" w:right="102" w:firstLine="706"/>
        <w:jc w:val="both"/>
        <w:rPr>
          <w:sz w:val="26"/>
        </w:rPr>
      </w:pPr>
      <w:r>
        <w:rPr>
          <w:sz w:val="26"/>
        </w:rPr>
        <w:t>1. O bază de date este o colecție de date care este stocată în conformitate cu schema de date proiectată. Definiția unei baze de date nu trebuie confundată cu definirea unui sistem de gestionare a bazelor de date (DBMS). DBMS - un set de instrumente software folosite pentru a crea și administra o bază de date. Acest laborator utilizează unul dintre sistemele de gestionare a bazelor de date client-server, Microsoft SQL Server, dezvoltat de Microsoft.</w:t>
      </w:r>
    </w:p>
    <w:p w14:paraId="20577B8E" w14:textId="77777777" w:rsidR="009227EA" w:rsidRDefault="00324DAF">
      <w:pPr>
        <w:pStyle w:val="Textbody"/>
        <w:spacing w:before="175" w:after="0" w:line="256" w:lineRule="auto"/>
        <w:ind w:left="119" w:right="102" w:firstLine="706"/>
        <w:jc w:val="both"/>
        <w:rPr>
          <w:sz w:val="26"/>
        </w:rPr>
      </w:pPr>
      <w:r>
        <w:rPr>
          <w:sz w:val="26"/>
        </w:rPr>
        <w:t>2. Entity Framework este o tehnologie orientată pe obiecte bazată în .NET framework pentru lucrul cu datele. Acest framework va permite lucrarea cu datele, indiferent de tipul acestora. Astfel, dacă la nivel fizic, dezvoltatorul operează cu tabele, chei, apoi la nivelul furnizat de cadrul entității, el lucrează cu obiecte, ceea ce simplifică foarte mult lucrul cu datele ca întreg. Conceptul central al Entity Framework este conceptul unei entități, care este un set de date asociate unui anumit obiect. Anume din această cauză tehnologia Entity Framework presupune lucrul cu obiectele, nu cu tabelele.</w:t>
      </w:r>
    </w:p>
    <w:p w14:paraId="572BC26A" w14:textId="77777777" w:rsidR="009227EA" w:rsidRDefault="009227EA">
      <w:pPr>
        <w:pStyle w:val="Textbody"/>
      </w:pPr>
    </w:p>
    <w:p w14:paraId="44CE2F74" w14:textId="77777777" w:rsidR="009227EA" w:rsidRDefault="009227EA">
      <w:pPr>
        <w:pStyle w:val="1"/>
        <w:rPr>
          <w:sz w:val="26"/>
        </w:rPr>
      </w:pPr>
    </w:p>
    <w:p w14:paraId="34FF51E7" w14:textId="77777777" w:rsidR="009227EA" w:rsidRDefault="00324DAF">
      <w:pPr>
        <w:pStyle w:val="1"/>
        <w:pageBreakBefore/>
        <w:rPr>
          <w:sz w:val="26"/>
        </w:rPr>
      </w:pPr>
      <w:r>
        <w:rPr>
          <w:sz w:val="26"/>
        </w:rPr>
        <w:lastRenderedPageBreak/>
        <w:t>Realizarea sarcinii:</w:t>
      </w:r>
    </w:p>
    <w:p w14:paraId="41F5DFD0" w14:textId="77777777" w:rsidR="009227EA" w:rsidRDefault="00324DAF">
      <w:pPr>
        <w:pStyle w:val="1"/>
        <w:numPr>
          <w:ilvl w:val="0"/>
          <w:numId w:val="2"/>
        </w:numPr>
        <w:rPr>
          <w:b w:val="0"/>
          <w:bCs w:val="0"/>
        </w:rPr>
      </w:pPr>
      <w:r>
        <w:rPr>
          <w:b w:val="0"/>
          <w:bCs w:val="0"/>
        </w:rPr>
        <w:t>Instalarea NuGet package-ului Entity Framework pentru proiectul Web și BusinessLogic.</w:t>
      </w:r>
    </w:p>
    <w:p w14:paraId="109800B0" w14:textId="77777777" w:rsidR="009227EA" w:rsidRDefault="00324DAF">
      <w:pPr>
        <w:pStyle w:val="1"/>
        <w:numPr>
          <w:ilvl w:val="0"/>
          <w:numId w:val="2"/>
        </w:numPr>
        <w:rPr>
          <w:b w:val="0"/>
          <w:bCs w:val="0"/>
        </w:rPr>
      </w:pPr>
      <w:r>
        <w:rPr>
          <w:b w:val="0"/>
          <w:bCs w:val="0"/>
        </w:rPr>
        <w:t>Adăugarea referinței System.ComponentModel.DataAnnotations pentru Domain layer.</w:t>
      </w:r>
    </w:p>
    <w:p w14:paraId="325F1669" w14:textId="77777777" w:rsidR="009227EA" w:rsidRDefault="00324DAF">
      <w:pPr>
        <w:pStyle w:val="1"/>
        <w:numPr>
          <w:ilvl w:val="0"/>
          <w:numId w:val="2"/>
        </w:numPr>
        <w:rPr>
          <w:b w:val="0"/>
          <w:bCs w:val="0"/>
        </w:rPr>
      </w:pPr>
      <w:r>
        <w:rPr>
          <w:b w:val="0"/>
          <w:bCs w:val="0"/>
        </w:rPr>
        <w:t>Crearea clasei UDbTable care permite conectarea la baza de date.</w:t>
      </w:r>
    </w:p>
    <w:p w14:paraId="04EB9603" w14:textId="77777777" w:rsidR="009227EA" w:rsidRDefault="00324DAF">
      <w:pPr>
        <w:pStyle w:val="1"/>
        <w:numPr>
          <w:ilvl w:val="0"/>
          <w:numId w:val="2"/>
        </w:numPr>
        <w:rPr>
          <w:b w:val="0"/>
          <w:bCs w:val="0"/>
        </w:rPr>
      </w:pPr>
      <w:r>
        <w:rPr>
          <w:b w:val="0"/>
          <w:bCs w:val="0"/>
        </w:rPr>
        <w:t>Crearea funcționalității de logare în BuisenssLogic/Core/UserApi</w:t>
      </w:r>
    </w:p>
    <w:p w14:paraId="5CE698BA" w14:textId="77777777" w:rsidR="009227EA" w:rsidRDefault="00324DAF">
      <w:pPr>
        <w:pStyle w:val="1"/>
        <w:numPr>
          <w:ilvl w:val="0"/>
          <w:numId w:val="2"/>
        </w:numPr>
        <w:rPr>
          <w:b w:val="0"/>
          <w:bCs w:val="0"/>
        </w:rPr>
      </w:pPr>
      <w:r>
        <w:rPr>
          <w:b w:val="0"/>
          <w:bCs w:val="0"/>
        </w:rPr>
        <w:t>Adăugarea conexiunii în web.config</w:t>
      </w:r>
    </w:p>
    <w:p w14:paraId="157DF4C9" w14:textId="77777777" w:rsidR="009227EA" w:rsidRDefault="009227EA">
      <w:pPr>
        <w:pStyle w:val="1"/>
        <w:rPr>
          <w:b w:val="0"/>
          <w:bCs w:val="0"/>
        </w:rPr>
      </w:pPr>
    </w:p>
    <w:p w14:paraId="1C247500" w14:textId="77777777" w:rsidR="009227EA" w:rsidRDefault="00324DAF">
      <w:pPr>
        <w:pStyle w:val="1"/>
        <w:rPr>
          <w:b w:val="0"/>
          <w:bCs w:val="0"/>
        </w:rPr>
      </w:pPr>
      <w:r>
        <w:rPr>
          <w:b w:val="0"/>
          <w:bCs w:val="0"/>
        </w:rPr>
        <w:t>În fugura 1 am introdus datele pentru un utilizator nou și am apăsat tasta Enter, în urma acestei acțiuni utilizatorul va fi înregistrat în baza de date în cazul în care emalul său este unic.</w:t>
      </w:r>
    </w:p>
    <w:p w14:paraId="3DA93A65" w14:textId="77777777" w:rsidR="009227EA" w:rsidRDefault="00324DAF">
      <w:pPr>
        <w:pStyle w:val="1"/>
      </w:pPr>
      <w:r>
        <w:rPr>
          <w:b w:val="0"/>
          <w:bCs w:val="0"/>
          <w:noProof/>
          <w:lang w:val="en-US" w:eastAsia="en-US" w:bidi="ar-SA"/>
        </w:rPr>
        <w:drawing>
          <wp:inline distT="0" distB="0" distL="0" distR="0" wp14:anchorId="72838D77" wp14:editId="3BD6FD93">
            <wp:extent cx="6087105" cy="4372605"/>
            <wp:effectExtent l="0" t="0" r="8895" b="889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87105" cy="4372605"/>
                    </a:xfrm>
                    <a:prstGeom prst="rect">
                      <a:avLst/>
                    </a:prstGeom>
                    <a:noFill/>
                    <a:ln>
                      <a:noFill/>
                      <a:prstDash/>
                    </a:ln>
                  </pic:spPr>
                </pic:pic>
              </a:graphicData>
            </a:graphic>
          </wp:inline>
        </w:drawing>
      </w:r>
    </w:p>
    <w:p w14:paraId="203213C7" w14:textId="77777777" w:rsidR="009227EA" w:rsidRDefault="00324DAF">
      <w:pPr>
        <w:pStyle w:val="1"/>
        <w:jc w:val="center"/>
        <w:rPr>
          <w:b w:val="0"/>
          <w:bCs w:val="0"/>
        </w:rPr>
      </w:pPr>
      <w:r>
        <w:rPr>
          <w:b w:val="0"/>
          <w:bCs w:val="0"/>
        </w:rPr>
        <w:t>Figura 1. Înregistrarea</w:t>
      </w:r>
    </w:p>
    <w:p w14:paraId="3C2D8007" w14:textId="77777777" w:rsidR="009227EA" w:rsidRDefault="009227EA">
      <w:pPr>
        <w:pStyle w:val="1"/>
        <w:rPr>
          <w:b w:val="0"/>
          <w:bCs w:val="0"/>
        </w:rPr>
      </w:pPr>
    </w:p>
    <w:p w14:paraId="38955201" w14:textId="77777777" w:rsidR="009227EA" w:rsidRDefault="00324DAF">
      <w:pPr>
        <w:pStyle w:val="1"/>
        <w:rPr>
          <w:b w:val="0"/>
          <w:bCs w:val="0"/>
        </w:rPr>
      </w:pPr>
      <w:r>
        <w:rPr>
          <w:b w:val="0"/>
          <w:bCs w:val="0"/>
        </w:rPr>
        <w:t>În figura 2 observăm că în baza de date a apărut o nouă linie cu utilizatorul intordus în pasul precedent.</w:t>
      </w:r>
    </w:p>
    <w:p w14:paraId="5377B273" w14:textId="77777777" w:rsidR="009227EA" w:rsidRDefault="00324DAF">
      <w:pPr>
        <w:pStyle w:val="1"/>
        <w:jc w:val="center"/>
      </w:pPr>
      <w:r>
        <w:rPr>
          <w:b w:val="0"/>
          <w:bCs w:val="0"/>
          <w:noProof/>
          <w:lang w:val="en-US" w:eastAsia="en-US" w:bidi="ar-SA"/>
        </w:rPr>
        <w:drawing>
          <wp:inline distT="0" distB="0" distL="0" distR="0" wp14:anchorId="41CAC73F" wp14:editId="1B4A835F">
            <wp:extent cx="6087105" cy="1239524"/>
            <wp:effectExtent l="0" t="0" r="8895" b="0"/>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87105" cy="1239524"/>
                    </a:xfrm>
                    <a:prstGeom prst="rect">
                      <a:avLst/>
                    </a:prstGeom>
                    <a:noFill/>
                    <a:ln>
                      <a:noFill/>
                      <a:prstDash/>
                    </a:ln>
                  </pic:spPr>
                </pic:pic>
              </a:graphicData>
            </a:graphic>
          </wp:inline>
        </w:drawing>
      </w:r>
      <w:r>
        <w:rPr>
          <w:b w:val="0"/>
          <w:bCs w:val="0"/>
        </w:rPr>
        <w:t>Figura 2. Apariția liniei în baza de date.</w:t>
      </w:r>
    </w:p>
    <w:p w14:paraId="3205C78F" w14:textId="77777777" w:rsidR="009227EA" w:rsidRDefault="00324DAF">
      <w:pPr>
        <w:pStyle w:val="1"/>
      </w:pPr>
      <w:r>
        <w:rPr>
          <w:b w:val="0"/>
          <w:bCs w:val="0"/>
        </w:rPr>
        <w:lastRenderedPageBreak/>
        <w:t>În figura 3 am introdus datele necesare pentru a mă loga ca utilizatorul creat în fiugra 1. În caz că datele ar fi introduse greșit vom primi un mesaj de eroare.</w:t>
      </w:r>
      <w:r>
        <w:t xml:space="preserve"> </w:t>
      </w:r>
      <w:r>
        <w:rPr>
          <w:noProof/>
          <w:lang w:val="en-US" w:eastAsia="en-US" w:bidi="ar-SA"/>
        </w:rPr>
        <w:drawing>
          <wp:inline distT="0" distB="0" distL="0" distR="0" wp14:anchorId="149E91EE" wp14:editId="225116B4">
            <wp:extent cx="5578324" cy="3810332"/>
            <wp:effectExtent l="0" t="0" r="3326"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t="794"/>
                    <a:stretch>
                      <a:fillRect/>
                    </a:stretch>
                  </pic:blipFill>
                  <pic:spPr>
                    <a:xfrm>
                      <a:off x="0" y="0"/>
                      <a:ext cx="5578324" cy="3810332"/>
                    </a:xfrm>
                    <a:prstGeom prst="rect">
                      <a:avLst/>
                    </a:prstGeom>
                    <a:noFill/>
                    <a:ln>
                      <a:noFill/>
                      <a:prstDash/>
                    </a:ln>
                  </pic:spPr>
                </pic:pic>
              </a:graphicData>
            </a:graphic>
          </wp:inline>
        </w:drawing>
      </w:r>
    </w:p>
    <w:p w14:paraId="22C5945D" w14:textId="77777777" w:rsidR="009227EA" w:rsidRDefault="00324DAF">
      <w:pPr>
        <w:pStyle w:val="1"/>
        <w:jc w:val="center"/>
        <w:rPr>
          <w:b w:val="0"/>
          <w:bCs w:val="0"/>
        </w:rPr>
      </w:pPr>
      <w:r>
        <w:rPr>
          <w:b w:val="0"/>
          <w:bCs w:val="0"/>
        </w:rPr>
        <w:t>Figura 3. Logarea</w:t>
      </w:r>
    </w:p>
    <w:p w14:paraId="10D97E58" w14:textId="77777777" w:rsidR="009227EA" w:rsidRDefault="009227EA">
      <w:pPr>
        <w:pStyle w:val="1"/>
        <w:rPr>
          <w:b w:val="0"/>
          <w:bCs w:val="0"/>
        </w:rPr>
      </w:pPr>
    </w:p>
    <w:p w14:paraId="02D09F2F" w14:textId="77777777" w:rsidR="009227EA" w:rsidRDefault="00324DAF">
      <w:pPr>
        <w:pStyle w:val="1"/>
        <w:rPr>
          <w:b w:val="0"/>
          <w:bCs w:val="0"/>
        </w:rPr>
      </w:pPr>
      <w:r>
        <w:rPr>
          <w:b w:val="0"/>
          <w:bCs w:val="0"/>
        </w:rPr>
        <w:t>În figura 4 putem observa că ultima logare a utilizatorului dat a fost actualizată.</w:t>
      </w:r>
    </w:p>
    <w:p w14:paraId="18777DCE" w14:textId="77777777" w:rsidR="009227EA" w:rsidRDefault="00324DAF">
      <w:pPr>
        <w:pStyle w:val="1"/>
      </w:pPr>
      <w:r>
        <w:rPr>
          <w:b w:val="0"/>
          <w:bCs w:val="0"/>
          <w:noProof/>
          <w:lang w:val="en-US" w:eastAsia="en-US" w:bidi="ar-SA"/>
        </w:rPr>
        <w:drawing>
          <wp:inline distT="0" distB="0" distL="0" distR="0" wp14:anchorId="1BE0B68F" wp14:editId="16C84426">
            <wp:extent cx="6087105" cy="1270001"/>
            <wp:effectExtent l="0" t="0" r="8895" b="6349"/>
            <wp:docPr id="4"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87105" cy="1270001"/>
                    </a:xfrm>
                    <a:prstGeom prst="rect">
                      <a:avLst/>
                    </a:prstGeom>
                    <a:noFill/>
                    <a:ln>
                      <a:noFill/>
                      <a:prstDash/>
                    </a:ln>
                  </pic:spPr>
                </pic:pic>
              </a:graphicData>
            </a:graphic>
          </wp:inline>
        </w:drawing>
      </w:r>
    </w:p>
    <w:p w14:paraId="3B22165D" w14:textId="77777777" w:rsidR="009227EA" w:rsidRDefault="00324DAF">
      <w:pPr>
        <w:pStyle w:val="1"/>
        <w:jc w:val="center"/>
        <w:rPr>
          <w:b w:val="0"/>
          <w:bCs w:val="0"/>
        </w:rPr>
      </w:pPr>
      <w:r>
        <w:rPr>
          <w:b w:val="0"/>
          <w:bCs w:val="0"/>
        </w:rPr>
        <w:t>Figura 4. Modificarea timpului de locare pentru utilizatorul dat.</w:t>
      </w:r>
    </w:p>
    <w:p w14:paraId="25C0C60D" w14:textId="77777777" w:rsidR="009227EA" w:rsidRDefault="00324DAF">
      <w:pPr>
        <w:pStyle w:val="1"/>
        <w:pageBreakBefore/>
        <w:rPr>
          <w:sz w:val="26"/>
        </w:rPr>
      </w:pPr>
      <w:r>
        <w:rPr>
          <w:sz w:val="26"/>
        </w:rPr>
        <w:lastRenderedPageBreak/>
        <w:t>Concluzii:</w:t>
      </w:r>
    </w:p>
    <w:p w14:paraId="6F7AB983" w14:textId="77777777" w:rsidR="009227EA" w:rsidRDefault="00324DAF">
      <w:pPr>
        <w:pStyle w:val="Textbody"/>
        <w:spacing w:before="6" w:after="0"/>
        <w:rPr>
          <w:sz w:val="27"/>
        </w:rPr>
      </w:pPr>
      <w:r>
        <w:rPr>
          <w:sz w:val="27"/>
        </w:rPr>
        <w:tab/>
        <w:t>În urma acestui laborator s-a făcut cunoștință cu Entity Framework, care ne-a ajutat la prelucrarea datelor dintr-o bază de date în cadrul a ASP.NET. Cu ajutorul entităților de date s-a creat o bază de date cu un tabel, respective și cu câmpuri care urmează a fi completate de utilizator.</w:t>
      </w:r>
    </w:p>
    <w:p w14:paraId="522BB9CB" w14:textId="77777777" w:rsidR="009227EA" w:rsidRDefault="00324DAF">
      <w:pPr>
        <w:pStyle w:val="Textbody"/>
        <w:spacing w:before="6" w:after="0"/>
      </w:pPr>
      <w:r>
        <w:rPr>
          <w:sz w:val="27"/>
        </w:rPr>
        <w:tab/>
        <w:t>Utilizarea bazelor de date în aplicații deschide o mulțime de oportunități care nu erau posibile în aplicații fără de ele. Putem avea date care vor persista chiar dacă aplicația va fi oprită.</w:t>
      </w:r>
    </w:p>
    <w:sectPr w:rsidR="009227EA">
      <w:pgSz w:w="11906" w:h="16838"/>
      <w:pgMar w:top="1040" w:right="7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FD972" w14:textId="77777777" w:rsidR="00570FC6" w:rsidRDefault="00570FC6">
      <w:r>
        <w:separator/>
      </w:r>
    </w:p>
  </w:endnote>
  <w:endnote w:type="continuationSeparator" w:id="0">
    <w:p w14:paraId="12423E85" w14:textId="77777777" w:rsidR="00570FC6" w:rsidRDefault="0057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Noto Sans">
    <w:altName w:val="Arial"/>
    <w:charset w:val="00"/>
    <w:family w:val="swiss"/>
    <w:pitch w:val="variable"/>
    <w:sig w:usb0="00000001" w:usb1="400078FF" w:usb2="00000021" w:usb3="00000000" w:csb0="0000019F" w:csb1="00000000"/>
  </w:font>
  <w:font w:name="Liberation Serif">
    <w:charset w:val="00"/>
    <w:family w:val="roman"/>
    <w:pitch w:val="default"/>
  </w:font>
  <w:font w:name="Source Han Sans SC">
    <w:charset w:val="00"/>
    <w:family w:val="auto"/>
    <w:pitch w:val="variable"/>
  </w:font>
  <w:font w:name="monospace">
    <w:charset w:val="00"/>
    <w:family w:val="auto"/>
    <w:pitch w:val="default"/>
  </w:font>
  <w:font w:name="OpenSymbol">
    <w:charset w:val="02"/>
    <w:family w:val="auto"/>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3B13C" w14:textId="77777777" w:rsidR="00570FC6" w:rsidRDefault="00570FC6">
      <w:r>
        <w:rPr>
          <w:color w:val="000000"/>
        </w:rPr>
        <w:separator/>
      </w:r>
    </w:p>
  </w:footnote>
  <w:footnote w:type="continuationSeparator" w:id="0">
    <w:p w14:paraId="50ED5A10" w14:textId="77777777" w:rsidR="00570FC6" w:rsidRDefault="00570F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811FD"/>
    <w:multiLevelType w:val="multilevel"/>
    <w:tmpl w:val="B4584810"/>
    <w:lvl w:ilvl="0">
      <w:start w:val="1"/>
      <w:numFmt w:val="decimal"/>
      <w:lvlText w:val="%1."/>
      <w:lvlJc w:val="left"/>
      <w:pPr>
        <w:ind w:left="839" w:hanging="360"/>
      </w:pPr>
    </w:lvl>
    <w:lvl w:ilvl="1">
      <w:start w:val="1"/>
      <w:numFmt w:val="decimal"/>
      <w:lvlText w:val="%2."/>
      <w:lvlJc w:val="left"/>
      <w:pPr>
        <w:ind w:left="1199" w:hanging="360"/>
      </w:pPr>
    </w:lvl>
    <w:lvl w:ilvl="2">
      <w:start w:val="1"/>
      <w:numFmt w:val="decimal"/>
      <w:lvlText w:val="%3."/>
      <w:lvlJc w:val="left"/>
      <w:pPr>
        <w:ind w:left="1559" w:hanging="360"/>
      </w:pPr>
    </w:lvl>
    <w:lvl w:ilvl="3">
      <w:start w:val="1"/>
      <w:numFmt w:val="decimal"/>
      <w:lvlText w:val="%4."/>
      <w:lvlJc w:val="left"/>
      <w:pPr>
        <w:ind w:left="1919" w:hanging="360"/>
      </w:pPr>
    </w:lvl>
    <w:lvl w:ilvl="4">
      <w:start w:val="1"/>
      <w:numFmt w:val="decimal"/>
      <w:lvlText w:val="%5."/>
      <w:lvlJc w:val="left"/>
      <w:pPr>
        <w:ind w:left="2279" w:hanging="360"/>
      </w:pPr>
    </w:lvl>
    <w:lvl w:ilvl="5">
      <w:start w:val="1"/>
      <w:numFmt w:val="decimal"/>
      <w:lvlText w:val="%6."/>
      <w:lvlJc w:val="left"/>
      <w:pPr>
        <w:ind w:left="2639" w:hanging="360"/>
      </w:pPr>
    </w:lvl>
    <w:lvl w:ilvl="6">
      <w:start w:val="1"/>
      <w:numFmt w:val="decimal"/>
      <w:lvlText w:val="%7."/>
      <w:lvlJc w:val="left"/>
      <w:pPr>
        <w:ind w:left="2999" w:hanging="360"/>
      </w:pPr>
    </w:lvl>
    <w:lvl w:ilvl="7">
      <w:start w:val="1"/>
      <w:numFmt w:val="decimal"/>
      <w:lvlText w:val="%8."/>
      <w:lvlJc w:val="left"/>
      <w:pPr>
        <w:ind w:left="3359" w:hanging="360"/>
      </w:pPr>
    </w:lvl>
    <w:lvl w:ilvl="8">
      <w:start w:val="1"/>
      <w:numFmt w:val="decimal"/>
      <w:lvlText w:val="%9."/>
      <w:lvlJc w:val="left"/>
      <w:pPr>
        <w:ind w:left="3719" w:hanging="360"/>
      </w:pPr>
    </w:lvl>
  </w:abstractNum>
  <w:abstractNum w:abstractNumId="1" w15:restartNumberingAfterBreak="0">
    <w:nsid w:val="7FDB4591"/>
    <w:multiLevelType w:val="multilevel"/>
    <w:tmpl w:val="F8CEBA08"/>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EA"/>
    <w:rsid w:val="00324DAF"/>
    <w:rsid w:val="003E411E"/>
    <w:rsid w:val="00570FC6"/>
    <w:rsid w:val="005832F3"/>
    <w:rsid w:val="00653E99"/>
    <w:rsid w:val="00745019"/>
    <w:rsid w:val="0092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6845"/>
  <w15:docId w15:val="{53A12925-6197-44D1-B67E-98FD5741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8"/>
        <w:lang w:val="ro-RO"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style>
  <w:style w:type="paragraph" w:styleId="1">
    <w:name w:val="heading 1"/>
    <w:basedOn w:val="Standard"/>
    <w:uiPriority w:val="9"/>
    <w:qFormat/>
    <w:pPr>
      <w:ind w:left="119"/>
      <w:outlineLvl w:val="0"/>
    </w:pPr>
    <w:rPr>
      <w:b/>
      <w:bCs/>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pPr>
    <w:rPr>
      <w:rFonts w:eastAsia="Tahoma" w:cs="Noto Sans"/>
      <w:kern w:val="3"/>
      <w:sz w:val="24"/>
      <w:szCs w:val="24"/>
    </w:rPr>
  </w:style>
  <w:style w:type="paragraph" w:customStyle="1" w:styleId="Heading">
    <w:name w:val="Heading"/>
    <w:basedOn w:val="Standard"/>
    <w:next w:val="Textbody"/>
    <w:pPr>
      <w:keepNext/>
      <w:spacing w:before="240" w:after="120"/>
    </w:pPr>
    <w:rPr>
      <w:rFonts w:eastAsia="Source Han Sans SC"/>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PreformattedText">
    <w:name w:val="Preformatted Text"/>
    <w:basedOn w:val="Standard"/>
    <w:rPr>
      <w:rFonts w:ascii="monospace" w:eastAsia="monospace" w:hAnsi="monospace" w:cs="monospace"/>
      <w:color w:val="FFD7AF"/>
      <w:sz w:val="20"/>
      <w:szCs w:val="20"/>
    </w:rPr>
  </w:style>
  <w:style w:type="paragraph" w:customStyle="1" w:styleId="HeaderandFooter">
    <w:name w:val="Header and Footer"/>
    <w:basedOn w:val="Standard"/>
    <w:pPr>
      <w:suppressLineNumbers/>
      <w:tabs>
        <w:tab w:val="center" w:pos="5102"/>
        <w:tab w:val="right" w:pos="10205"/>
      </w:tabs>
    </w:pPr>
  </w:style>
  <w:style w:type="paragraph" w:styleId="a5">
    <w:name w:val="footer"/>
    <w:basedOn w:val="HeaderandFooter"/>
  </w:style>
  <w:style w:type="paragraph" w:styleId="a6">
    <w:name w:val="List Paragraph"/>
    <w:basedOn w:val="Standard"/>
    <w:pPr>
      <w:ind w:left="1546" w:hanging="362"/>
    </w:pPr>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dc:creator>
  <cp:lastModifiedBy>Asus</cp:lastModifiedBy>
  <cp:revision>5</cp:revision>
  <dcterms:created xsi:type="dcterms:W3CDTF">2023-05-04T12:51:00Z</dcterms:created>
  <dcterms:modified xsi:type="dcterms:W3CDTF">2023-05-04T12:56:00Z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