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106303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Default="0052033B">
      <w:pPr>
        <w:rPr>
          <w:sz w:val="52"/>
          <w:szCs w:val="52"/>
        </w:rPr>
      </w:pPr>
      <w:r>
        <w:rPr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bookmarkStart w:id="1" w:name="_GoBack"/>
      <w:bookmarkEnd w:id="1"/>
      <w:r w:rsidR="003235EE"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9549AB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6303" w:history="1">
            <w:r w:rsidR="009549AB" w:rsidRPr="004B6500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9549AB">
              <w:rPr>
                <w:noProof/>
                <w:webHidden/>
              </w:rPr>
              <w:tab/>
            </w:r>
            <w:r w:rsidR="009549AB">
              <w:rPr>
                <w:noProof/>
                <w:webHidden/>
              </w:rPr>
              <w:fldChar w:fldCharType="begin"/>
            </w:r>
            <w:r w:rsidR="009549AB">
              <w:rPr>
                <w:noProof/>
                <w:webHidden/>
              </w:rPr>
              <w:instrText xml:space="preserve"> PAGEREF _Toc193106303 \h </w:instrText>
            </w:r>
            <w:r w:rsidR="009549AB">
              <w:rPr>
                <w:noProof/>
                <w:webHidden/>
              </w:rPr>
            </w:r>
            <w:r w:rsidR="009549AB">
              <w:rPr>
                <w:noProof/>
                <w:webHidden/>
              </w:rPr>
              <w:fldChar w:fldCharType="separate"/>
            </w:r>
            <w:r w:rsidR="009549AB">
              <w:rPr>
                <w:noProof/>
                <w:webHidden/>
              </w:rPr>
              <w:t>2</w:t>
            </w:r>
            <w:r w:rsidR="009549AB">
              <w:rPr>
                <w:noProof/>
                <w:webHidden/>
              </w:rPr>
              <w:fldChar w:fldCharType="end"/>
            </w:r>
          </w:hyperlink>
        </w:p>
        <w:p w:rsidR="009549AB" w:rsidRDefault="009549AB" w:rsidP="009549AB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106304" w:history="1">
            <w:r w:rsidRPr="004B6500">
              <w:rPr>
                <w:rStyle w:val="Hiperhivatkozs"/>
                <w:rFonts w:ascii="Arial Black" w:hAnsi="Arial Blac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AB" w:rsidRDefault="009549A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106305" w:history="1">
            <w:r w:rsidRPr="004B6500">
              <w:rPr>
                <w:rStyle w:val="Hiperhivatkozs"/>
                <w:rFonts w:ascii="Arial Black" w:hAnsi="Arial Black"/>
                <w:noProof/>
              </w:rPr>
              <w:t>Fizikai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AB" w:rsidRDefault="009549A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106306" w:history="1">
            <w:r w:rsidRPr="004B6500">
              <w:rPr>
                <w:rStyle w:val="Hiperhivatkozs"/>
                <w:rFonts w:ascii="Arial Black" w:hAnsi="Arial Black"/>
                <w:noProof/>
              </w:rPr>
              <w:t>Logikai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AB" w:rsidRDefault="009549A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106307" w:history="1">
            <w:r w:rsidRPr="004B6500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AB" w:rsidRDefault="009549A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106308" w:history="1">
            <w:r w:rsidRPr="004B6500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9AB" w:rsidRDefault="009549A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106309" w:history="1">
            <w:r w:rsidRPr="004B6500">
              <w:rPr>
                <w:rStyle w:val="Hiperhivatkozs"/>
                <w:rFonts w:ascii="Arial Black" w:hAnsi="Arial Blac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2" w:name="_Toc193106304"/>
      <w:r w:rsidRPr="00CE4BB7">
        <w:rPr>
          <w:rFonts w:ascii="Arial Black" w:hAnsi="Arial Black"/>
          <w:sz w:val="52"/>
          <w:szCs w:val="52"/>
        </w:rPr>
        <w:t>Eszközök</w:t>
      </w:r>
      <w:bookmarkEnd w:id="2"/>
    </w:p>
    <w:p w:rsidR="003235EE" w:rsidRDefault="003235EE">
      <w:pPr>
        <w:rPr>
          <w:sz w:val="52"/>
          <w:szCs w:val="52"/>
        </w:rPr>
      </w:pPr>
    </w:p>
    <w:p w:rsidR="003235EE" w:rsidRPr="002F4CF6" w:rsidRDefault="003235EE" w:rsidP="003235EE">
      <w:pPr>
        <w:jc w:val="center"/>
        <w:rPr>
          <w:sz w:val="44"/>
          <w:szCs w:val="44"/>
        </w:rPr>
      </w:pPr>
      <w:r w:rsidRPr="002F4CF6">
        <w:rPr>
          <w:sz w:val="44"/>
          <w:szCs w:val="44"/>
        </w:rPr>
        <w:t>1841 Router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Vezetékes sebességű párhuzamos adat-, hang- és videoátvitel max. egy T1/E1/xDS</w:t>
      </w:r>
      <w:r>
        <w:rPr>
          <w:sz w:val="24"/>
          <w:szCs w:val="24"/>
        </w:rPr>
        <w:t xml:space="preserve"> </w:t>
      </w:r>
      <w:r w:rsidRPr="002F4CF6">
        <w:rPr>
          <w:sz w:val="24"/>
          <w:szCs w:val="24"/>
        </w:rPr>
        <w:t>kapcsolaton</w:t>
      </w:r>
      <w:r>
        <w:rPr>
          <w:sz w:val="24"/>
          <w:szCs w:val="24"/>
        </w:rPr>
        <w:t>.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Ötszörös útválasztási teljesítménynövekedés a Cisco 1700 sorozathoz képest </w:t>
      </w:r>
    </w:p>
    <w:p w:rsidR="003235EE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Fokozott védelem a beépített hardveres titkosítás, a Network Admission Control (NAC) és az 1721-es típusban alkalmazottnál tízszerte hatékonyabb biztonsági funkciók révén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Az új generációs nagysebességű WAN-interfészkártyák (HWIC) támogatása </w:t>
      </w:r>
    </w:p>
    <w:p w:rsidR="003235EE" w:rsidRPr="002F4CF6" w:rsidRDefault="003235EE" w:rsidP="003235EE">
      <w:pPr>
        <w:jc w:val="center"/>
        <w:rPr>
          <w:sz w:val="24"/>
          <w:szCs w:val="24"/>
        </w:rPr>
      </w:pPr>
      <w:r w:rsidRPr="002F4CF6">
        <w:rPr>
          <w:sz w:val="24"/>
          <w:szCs w:val="24"/>
        </w:rPr>
        <w:t>Opcionális beépített 10/100 megabites kapcsoló és két beépített 10/100 megabites LAN-port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 Megnövekedett rugalmasság a gyorsabb VPN-kapcsolat és a jövőbeli alkalmazások számára készült belső AIM-modulhely révén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 Cisco IOS szoftver legújabb garantált szolgáltatásmin őségi (QoS) és dinamikus sávszélesség-gazdálkodási funkcióinak támogatása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Több modulhely és nagyobb teljesítmény az interfészkártyákhoz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Fejlett eszközfelügyeleti funkciók a Cisco Router and Security Device Manager szoftverrel </w:t>
      </w:r>
    </w:p>
    <w:p w:rsidR="003235EE" w:rsidRPr="002F4CF6" w:rsidRDefault="003235EE" w:rsidP="003235EE">
      <w:pPr>
        <w:rPr>
          <w:sz w:val="24"/>
          <w:szCs w:val="24"/>
        </w:rPr>
      </w:pPr>
      <w:r w:rsidRPr="002F4CF6">
        <w:rPr>
          <w:sz w:val="24"/>
          <w:szCs w:val="24"/>
        </w:rPr>
        <w:t>USB-port jövőbeli alkalmazásokhoz, például a VPN-hitelesítési adatok készüléken kívüli tárolásához</w:t>
      </w:r>
      <w:r>
        <w:rPr>
          <w:sz w:val="24"/>
          <w:szCs w:val="24"/>
        </w:rPr>
        <w:t>.</w:t>
      </w:r>
    </w:p>
    <w:p w:rsidR="003235EE" w:rsidRDefault="003235EE" w:rsidP="003235EE">
      <w:pPr>
        <w:jc w:val="center"/>
        <w:rPr>
          <w:sz w:val="36"/>
          <w:szCs w:val="36"/>
        </w:rPr>
      </w:pPr>
    </w:p>
    <w:p w:rsidR="003235EE" w:rsidRDefault="003235EE" w:rsidP="003235E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235EE" w:rsidRPr="00BB7535" w:rsidRDefault="003235EE" w:rsidP="003235EE">
      <w:pPr>
        <w:jc w:val="center"/>
        <w:rPr>
          <w:sz w:val="36"/>
          <w:szCs w:val="36"/>
        </w:rPr>
      </w:pPr>
      <w:r w:rsidRPr="00BB7535">
        <w:rPr>
          <w:sz w:val="36"/>
          <w:szCs w:val="36"/>
        </w:rPr>
        <w:lastRenderedPageBreak/>
        <w:t>ASA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 xml:space="preserve">A </w:t>
      </w:r>
      <w:r w:rsidRPr="00BB7535">
        <w:rPr>
          <w:b/>
          <w:sz w:val="24"/>
          <w:szCs w:val="24"/>
        </w:rPr>
        <w:t>Cisco ASA 5505</w:t>
      </w:r>
      <w:r w:rsidRPr="00AA2D05">
        <w:rPr>
          <w:sz w:val="24"/>
          <w:szCs w:val="24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>Cisco ASA 5505 két porton Ethernet-kábeles tápellátással rendelkezik, ezzel lehetővé téve külön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 xml:space="preserve">USB-port is rendelkezésre áll, amely további jövőbeni szolgáltatásbővítést tesz lehetővé. 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>A felhasználók számának növekedése esetén a Security Plus licenszbővítéssel a Cisco ASA 5505 nagyobb számú IPsec VPN</w:t>
      </w:r>
      <w:r w:rsidR="00BB7535">
        <w:rPr>
          <w:sz w:val="24"/>
          <w:szCs w:val="24"/>
        </w:rPr>
        <w:t xml:space="preserve"> </w:t>
      </w:r>
      <w:r w:rsidRPr="00AA2D05">
        <w:rPr>
          <w:sz w:val="24"/>
          <w:szCs w:val="24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</w:p>
    <w:p w:rsidR="003235EE" w:rsidRPr="00AA2D05" w:rsidRDefault="003235EE" w:rsidP="003235EE">
      <w:pPr>
        <w:jc w:val="center"/>
        <w:rPr>
          <w:sz w:val="24"/>
          <w:szCs w:val="24"/>
        </w:rPr>
      </w:pPr>
      <w:r w:rsidRPr="00AA2D05">
        <w:rPr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3235EE" w:rsidRDefault="003235EE" w:rsidP="003235EE">
      <w:pPr>
        <w:jc w:val="center"/>
        <w:rPr>
          <w:sz w:val="52"/>
          <w:szCs w:val="52"/>
        </w:rPr>
      </w:pPr>
      <w:r w:rsidRPr="003235EE">
        <w:rPr>
          <w:sz w:val="28"/>
          <w:szCs w:val="28"/>
        </w:rPr>
        <w:br w:type="page"/>
      </w:r>
      <w:r>
        <w:rPr>
          <w:sz w:val="52"/>
          <w:szCs w:val="52"/>
        </w:rPr>
        <w:lastRenderedPageBreak/>
        <w:t xml:space="preserve"> </w:t>
      </w:r>
    </w:p>
    <w:p w:rsidR="003235EE" w:rsidRDefault="003235EE" w:rsidP="003235EE">
      <w:pPr>
        <w:jc w:val="center"/>
        <w:rPr>
          <w:sz w:val="36"/>
          <w:szCs w:val="36"/>
        </w:rPr>
      </w:pPr>
      <w:r>
        <w:rPr>
          <w:sz w:val="36"/>
          <w:szCs w:val="36"/>
        </w:rPr>
        <w:t>2960-24TT Switch</w:t>
      </w:r>
    </w:p>
    <w:p w:rsidR="003235EE" w:rsidRDefault="003235EE" w:rsidP="003235EE">
      <w:pPr>
        <w:pStyle w:val="NormlWeb"/>
      </w:pPr>
      <w:r>
        <w:t xml:space="preserve">A </w:t>
      </w:r>
      <w:r>
        <w:rPr>
          <w:rStyle w:val="Kiemels2"/>
        </w:rPr>
        <w:t>2960-24TT Switch</w:t>
      </w:r>
      <w: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Default="003235EE" w:rsidP="003235EE">
      <w:pPr>
        <w:pStyle w:val="NormlWeb"/>
      </w:pPr>
      <w: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Default="003235EE" w:rsidP="003235EE">
      <w:pPr>
        <w:pStyle w:val="NormlWeb"/>
      </w:pPr>
      <w:r>
        <w:t xml:space="preserve">A 2960-24TT Switch olyan funkciókat kínál, mint a port biztonság, a hálózati szegmentálás VLAN-okkal, és az IPv6 támogatás. A Cisco által használt </w:t>
      </w:r>
      <w:r>
        <w:rPr>
          <w:rStyle w:val="Kiemels"/>
        </w:rPr>
        <w:t>Cisco IOS</w:t>
      </w:r>
      <w: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Default="003235EE" w:rsidP="003235EE">
      <w:pPr>
        <w:pStyle w:val="NormlWeb"/>
      </w:pPr>
      <w: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Default="009E2F60">
      <w:pPr>
        <w:rPr>
          <w:sz w:val="52"/>
          <w:szCs w:val="52"/>
        </w:rPr>
      </w:pPr>
    </w:p>
    <w:p w:rsidR="002F4CF6" w:rsidRDefault="002F4CF6" w:rsidP="00BB7535">
      <w:pPr>
        <w:rPr>
          <w:sz w:val="36"/>
          <w:szCs w:val="36"/>
        </w:rPr>
      </w:pPr>
    </w:p>
    <w:p w:rsidR="00B41E11" w:rsidRPr="00CE4BB7" w:rsidRDefault="002F4CF6" w:rsidP="00CE4BB7">
      <w:pPr>
        <w:pStyle w:val="Cmsor1"/>
        <w:rPr>
          <w:rFonts w:ascii="Arial Black" w:hAnsi="Arial Black"/>
          <w:sz w:val="52"/>
          <w:szCs w:val="52"/>
        </w:rPr>
      </w:pPr>
      <w:r>
        <w:rPr>
          <w:sz w:val="36"/>
          <w:szCs w:val="36"/>
        </w:rPr>
        <w:br w:type="page"/>
      </w:r>
      <w:bookmarkStart w:id="3" w:name="_Toc193106305"/>
      <w:r w:rsidR="00BB7535"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3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4" w:name="_Toc193106306"/>
      <w:r w:rsidRPr="00CE4BB7">
        <w:rPr>
          <w:rFonts w:ascii="Arial Black" w:hAnsi="Arial Black"/>
          <w:sz w:val="52"/>
          <w:szCs w:val="52"/>
        </w:rPr>
        <w:t>Logikai topológia</w:t>
      </w:r>
      <w:bookmarkEnd w:id="4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8A4390" w:rsidP="009E2F6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B" w:rsidRDefault="00656B2B">
      <w:pPr>
        <w:rPr>
          <w:sz w:val="36"/>
          <w:szCs w:val="36"/>
        </w:rPr>
      </w:pPr>
    </w:p>
    <w:p w:rsidR="00B41E11" w:rsidRPr="00B41E11" w:rsidRDefault="00A47943" w:rsidP="00B41E11">
      <w:pPr>
        <w:pStyle w:val="NormlWeb"/>
      </w:pPr>
      <w:r>
        <w:rPr>
          <w:sz w:val="36"/>
          <w:szCs w:val="36"/>
        </w:rPr>
        <w:br w:type="page"/>
      </w: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5" w:name="_Toc193106307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5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6" w:name="_Toc193106308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6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A47943" w:rsidRPr="00CE4BB7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7" w:name="_Toc193106309"/>
      <w:r>
        <w:rPr>
          <w:rFonts w:ascii="Arial Black" w:hAnsi="Arial Black"/>
          <w:sz w:val="52"/>
          <w:szCs w:val="52"/>
        </w:rPr>
        <w:lastRenderedPageBreak/>
        <w:t>Ábrajegyzék</w:t>
      </w:r>
      <w:bookmarkEnd w:id="7"/>
    </w:p>
    <w:sectPr w:rsidR="00A47943" w:rsidRPr="00CE4BB7" w:rsidSect="00BB7535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72D" w:rsidRDefault="0042372D" w:rsidP="003235EE">
      <w:pPr>
        <w:spacing w:after="0" w:line="240" w:lineRule="auto"/>
      </w:pPr>
      <w:r>
        <w:separator/>
      </w:r>
    </w:p>
  </w:endnote>
  <w:endnote w:type="continuationSeparator" w:id="0">
    <w:p w:rsidR="0042372D" w:rsidRDefault="0042372D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72D" w:rsidRDefault="0042372D" w:rsidP="003235EE">
      <w:pPr>
        <w:spacing w:after="0" w:line="240" w:lineRule="auto"/>
      </w:pPr>
      <w:r>
        <w:separator/>
      </w:r>
    </w:p>
  </w:footnote>
  <w:footnote w:type="continuationSeparator" w:id="0">
    <w:p w:rsidR="0042372D" w:rsidRDefault="0042372D" w:rsidP="00323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F57C5"/>
    <w:rsid w:val="00265789"/>
    <w:rsid w:val="002F4CF6"/>
    <w:rsid w:val="003235EE"/>
    <w:rsid w:val="0042372D"/>
    <w:rsid w:val="00456DE4"/>
    <w:rsid w:val="0052033B"/>
    <w:rsid w:val="00656B2B"/>
    <w:rsid w:val="007F73E7"/>
    <w:rsid w:val="008A4390"/>
    <w:rsid w:val="009549AB"/>
    <w:rsid w:val="00965D72"/>
    <w:rsid w:val="009E2F60"/>
    <w:rsid w:val="00A47943"/>
    <w:rsid w:val="00AA2D05"/>
    <w:rsid w:val="00AF1406"/>
    <w:rsid w:val="00B41E11"/>
    <w:rsid w:val="00BB7535"/>
    <w:rsid w:val="00BE06ED"/>
    <w:rsid w:val="00C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79012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21CD-B031-4ACD-A1FA-8C1C5311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799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4</cp:revision>
  <dcterms:created xsi:type="dcterms:W3CDTF">2025-02-14T12:41:00Z</dcterms:created>
  <dcterms:modified xsi:type="dcterms:W3CDTF">2025-03-17T11:55:00Z</dcterms:modified>
</cp:coreProperties>
</file>