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5EE" w:rsidRPr="00635421" w:rsidRDefault="003235EE" w:rsidP="009E2F60">
      <w:pPr>
        <w:jc w:val="center"/>
        <w:rPr>
          <w:rFonts w:ascii="Arial Black" w:hAnsi="Arial Black"/>
          <w:color w:val="1F3864" w:themeColor="accent1" w:themeShade="80"/>
          <w:sz w:val="56"/>
          <w:szCs w:val="56"/>
        </w:rPr>
      </w:pPr>
      <w:r w:rsidRPr="00635421">
        <w:rPr>
          <w:rFonts w:ascii="Arial Black" w:hAnsi="Arial Black"/>
          <w:color w:val="1F3864" w:themeColor="accent1" w:themeShade="80"/>
          <w:sz w:val="56"/>
          <w:szCs w:val="56"/>
        </w:rPr>
        <w:t>Hálózati Inf</w:t>
      </w:r>
      <w:r w:rsidR="00BB7535" w:rsidRPr="00635421">
        <w:rPr>
          <w:rFonts w:ascii="Arial Black" w:hAnsi="Arial Black"/>
          <w:color w:val="1F3864" w:themeColor="accent1" w:themeShade="80"/>
          <w:sz w:val="56"/>
          <w:szCs w:val="56"/>
        </w:rPr>
        <w:t>r</w:t>
      </w:r>
      <w:r w:rsidRPr="00635421">
        <w:rPr>
          <w:rFonts w:ascii="Arial Black" w:hAnsi="Arial Black"/>
          <w:color w:val="1F3864" w:themeColor="accent1" w:themeShade="80"/>
          <w:sz w:val="56"/>
          <w:szCs w:val="56"/>
        </w:rPr>
        <w:t>ast</w:t>
      </w:r>
      <w:r w:rsidR="00BB7535" w:rsidRPr="00635421">
        <w:rPr>
          <w:rFonts w:ascii="Arial Black" w:hAnsi="Arial Black"/>
          <w:color w:val="1F3864" w:themeColor="accent1" w:themeShade="80"/>
          <w:sz w:val="56"/>
          <w:szCs w:val="56"/>
        </w:rPr>
        <w:t>r</w:t>
      </w:r>
      <w:r w:rsidRPr="00635421">
        <w:rPr>
          <w:rFonts w:ascii="Arial Black" w:hAnsi="Arial Black"/>
          <w:color w:val="1F3864" w:themeColor="accent1" w:themeShade="80"/>
          <w:sz w:val="56"/>
          <w:szCs w:val="56"/>
        </w:rPr>
        <w:t>uktúra Tervezése és Kivitelezése</w:t>
      </w:r>
    </w:p>
    <w:p w:rsidR="00BB7535" w:rsidRPr="00BB7535" w:rsidRDefault="00BB7535" w:rsidP="00AA28C4">
      <w:pPr>
        <w:spacing w:line="2520" w:lineRule="auto"/>
        <w:jc w:val="center"/>
        <w:rPr>
          <w:b/>
          <w:i/>
          <w:sz w:val="56"/>
          <w:szCs w:val="56"/>
        </w:rPr>
      </w:pPr>
      <w:r w:rsidRPr="00BB7535">
        <w:rPr>
          <w:b/>
          <w:i/>
          <w:sz w:val="56"/>
          <w:szCs w:val="56"/>
        </w:rPr>
        <w:t>2.csoport</w:t>
      </w:r>
    </w:p>
    <w:p w:rsidR="00BB7535" w:rsidRPr="005669E6" w:rsidRDefault="009F7B1A" w:rsidP="009E2F60">
      <w:pPr>
        <w:jc w:val="center"/>
        <w:rPr>
          <w:b/>
          <w:sz w:val="52"/>
          <w:szCs w:val="52"/>
          <w:u w:val="single"/>
        </w:rPr>
      </w:pPr>
      <w:r w:rsidRPr="005669E6">
        <w:rPr>
          <w:b/>
          <w:sz w:val="52"/>
          <w:szCs w:val="52"/>
          <w:u w:val="single"/>
        </w:rPr>
        <w:t>Készítették</w:t>
      </w:r>
      <w:r w:rsidR="008A4390" w:rsidRPr="005669E6">
        <w:rPr>
          <w:b/>
          <w:sz w:val="52"/>
          <w:szCs w:val="52"/>
          <w:u w:val="single"/>
        </w:rPr>
        <w:t>: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Berki Dorina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Csépányi</w:t>
      </w:r>
      <w:r w:rsidR="00D40E88">
        <w:rPr>
          <w:sz w:val="48"/>
          <w:szCs w:val="48"/>
        </w:rPr>
        <w:t>-</w:t>
      </w:r>
      <w:r w:rsidRPr="008A4390">
        <w:rPr>
          <w:sz w:val="48"/>
          <w:szCs w:val="48"/>
        </w:rPr>
        <w:t>Bárdos Letícia</w:t>
      </w:r>
    </w:p>
    <w:p w:rsidR="009E2F60" w:rsidRPr="008A4390" w:rsidRDefault="00656B2B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B</w:t>
      </w:r>
      <w:r w:rsidR="009E2F60" w:rsidRPr="008A4390">
        <w:rPr>
          <w:sz w:val="48"/>
          <w:szCs w:val="48"/>
        </w:rPr>
        <w:t>udai József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</w:p>
    <w:p w:rsidR="003235EE" w:rsidRDefault="009E2F60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3235EE" w:rsidRDefault="003235EE" w:rsidP="00CE4BB7">
      <w:pPr>
        <w:pStyle w:val="Cmsor1"/>
        <w:rPr>
          <w:rFonts w:ascii="Arial Black" w:hAnsi="Arial Black"/>
          <w:sz w:val="52"/>
          <w:szCs w:val="52"/>
        </w:rPr>
      </w:pPr>
      <w:bookmarkStart w:id="0" w:name="_Toc193278256"/>
      <w:bookmarkStart w:id="1" w:name="_Toc193707117"/>
      <w:bookmarkStart w:id="2" w:name="_Toc194312086"/>
      <w:r w:rsidRPr="00CE4BB7">
        <w:rPr>
          <w:rFonts w:ascii="Arial Black" w:hAnsi="Arial Black"/>
          <w:sz w:val="52"/>
          <w:szCs w:val="52"/>
        </w:rPr>
        <w:lastRenderedPageBreak/>
        <w:t>Bevezető</w:t>
      </w:r>
      <w:bookmarkEnd w:id="0"/>
      <w:bookmarkEnd w:id="1"/>
      <w:bookmarkEnd w:id="2"/>
    </w:p>
    <w:p w:rsidR="00265789" w:rsidRDefault="00265789" w:rsidP="000676AF">
      <w:pPr>
        <w:spacing w:line="600" w:lineRule="auto"/>
      </w:pPr>
    </w:p>
    <w:p w:rsidR="00265789" w:rsidRPr="009F7B1A" w:rsidRDefault="0052033B" w:rsidP="00265789">
      <w:pPr>
        <w:rPr>
          <w:b/>
          <w:sz w:val="44"/>
          <w:szCs w:val="44"/>
          <w:u w:val="single"/>
        </w:rPr>
      </w:pPr>
      <w:r w:rsidRPr="009F7B1A">
        <w:rPr>
          <w:b/>
          <w:sz w:val="44"/>
          <w:szCs w:val="44"/>
          <w:u w:val="single"/>
        </w:rPr>
        <w:t>Projektleírás:</w:t>
      </w:r>
    </w:p>
    <w:p w:rsidR="009F7B1A" w:rsidRDefault="0052033B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 xml:space="preserve">Egy közepes méretű vállalat három telephelyének hálózati infrastruktúráját kell megtervezni, megvalósítani és tesztelni. </w:t>
      </w:r>
    </w:p>
    <w:p w:rsidR="009F7B1A" w:rsidRDefault="009F7B1A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9F7B1A">
        <w:rPr>
          <w:rFonts w:ascii="Times New Roman" w:hAnsi="Times New Roman" w:cs="Times New Roman"/>
          <w:sz w:val="28"/>
          <w:szCs w:val="28"/>
        </w:rPr>
        <w:t>A három telephelyes vállalat hálózati infrastruktúrájának tervezése, megvalósítása és tesztelése során számos fontos szempontot kell figyelembe venni annak érdekében, hogy a rendszer támogassa a vállalat összes üzleti és technikai igényét. A cél egy stabil, biztonságos és skálázható hálózat kiépítése, amely képes biztosítani az üzleti műveletek zavartalan működését és az alkalmazottak hatékony munkavégzését, akár a telephelyeken, akár távoli elérés során.</w:t>
      </w:r>
    </w:p>
    <w:p w:rsidR="00E55418" w:rsidRDefault="00E55418" w:rsidP="00551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7B1A" w:rsidRPr="009F7B1A" w:rsidRDefault="009F7B1A" w:rsidP="0055192A">
      <w:pPr>
        <w:jc w:val="both"/>
        <w:rPr>
          <w:b/>
          <w:sz w:val="32"/>
          <w:szCs w:val="32"/>
        </w:rPr>
      </w:pPr>
      <w:r w:rsidRPr="009F7B1A">
        <w:rPr>
          <w:b/>
          <w:sz w:val="32"/>
          <w:szCs w:val="32"/>
        </w:rPr>
        <w:t>Hálózati tervezés</w:t>
      </w:r>
    </w:p>
    <w:p w:rsidR="009F7B1A" w:rsidRPr="009F7B1A" w:rsidRDefault="009F7B1A" w:rsidP="00551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7B1A" w:rsidRPr="009F7B1A" w:rsidRDefault="009F7B1A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9F7B1A">
        <w:rPr>
          <w:rFonts w:ascii="Times New Roman" w:hAnsi="Times New Roman" w:cs="Times New Roman"/>
          <w:sz w:val="28"/>
          <w:szCs w:val="28"/>
        </w:rPr>
        <w:t>A hálózati infrastruktúra tervezésekor az első lépés az egyes telephelyek igényeinek felmérése. Minden telephelyen szükséges biztosítani a megfelelő belső hálózati kapcsolatot (LAN), amely gyors és megbízható adatátvitelt tesz lehetővé. Az eszközök, mint a munkaállomások, nyomtatók és szerverek egyaránt csatlakoznak az adott telephelyen kialakított helyi hálózathoz, amit célszerű vezetékes és vezeték nélküli (Wi-Fi) kapcsolatokat kombinálni. A hálózati topológia tervezésekor az optimális eszközök, például réteges switch-ek és routerek használata javasolt, amelyek biztosítják az adatforgalom szétosztását és a kapcsolatok hatékony menedzselését.</w:t>
      </w:r>
    </w:p>
    <w:p w:rsidR="009F7B1A" w:rsidRPr="00E55418" w:rsidRDefault="009F7B1A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E55418">
        <w:rPr>
          <w:rFonts w:ascii="Times New Roman" w:hAnsi="Times New Roman" w:cs="Times New Roman"/>
          <w:sz w:val="28"/>
          <w:szCs w:val="28"/>
        </w:rPr>
        <w:t>A telephelyek</w:t>
      </w:r>
      <w:r w:rsidR="00E55418" w:rsidRPr="00E55418">
        <w:rPr>
          <w:rFonts w:ascii="Times New Roman" w:hAnsi="Times New Roman" w:cs="Times New Roman"/>
          <w:sz w:val="28"/>
          <w:szCs w:val="28"/>
        </w:rPr>
        <w:t xml:space="preserve"> közötti kapcsolatot a vállalat igényeinek megfelelően VPN-en keresztül célszerű megoldani. A VPN (Virtual Private Network) lehetővé teszi, hogy az adatok titkosítva, biztonságos módon közlekedjenek a távoli telephelyek között, miközben minimalizálja a kockázatot, amelyet a nyilvános internet jelenthet.</w:t>
      </w:r>
    </w:p>
    <w:p w:rsidR="00CE4BB7" w:rsidRPr="00E55418" w:rsidRDefault="003235EE" w:rsidP="00E55418">
      <w:pPr>
        <w:rPr>
          <w:rFonts w:ascii="Times New Roman" w:hAnsi="Times New Roman" w:cs="Times New Roman"/>
          <w:sz w:val="52"/>
          <w:szCs w:val="52"/>
        </w:rPr>
      </w:pPr>
      <w:r w:rsidRPr="00E55418">
        <w:rPr>
          <w:rFonts w:ascii="Times New Roman" w:hAnsi="Times New Roman" w:cs="Times New Roman"/>
          <w:sz w:val="52"/>
          <w:szCs w:val="52"/>
        </w:rPr>
        <w:br w:type="page"/>
      </w:r>
    </w:p>
    <w:p w:rsidR="00E55418" w:rsidRDefault="00E55418" w:rsidP="00E55418">
      <w:pPr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lastRenderedPageBreak/>
        <w:t>Internetkapcsolat</w:t>
      </w:r>
    </w:p>
    <w:p w:rsidR="00E55418" w:rsidRPr="00E55418" w:rsidRDefault="00E55418" w:rsidP="00E55418">
      <w:pPr>
        <w:rPr>
          <w:b/>
          <w:sz w:val="32"/>
          <w:szCs w:val="32"/>
        </w:rPr>
      </w:pPr>
    </w:p>
    <w:p w:rsidR="00E55418" w:rsidRPr="001D5885" w:rsidRDefault="00E55418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1D5885">
        <w:rPr>
          <w:rFonts w:ascii="Times New Roman" w:hAnsi="Times New Roman" w:cs="Times New Roman"/>
          <w:sz w:val="28"/>
          <w:szCs w:val="28"/>
        </w:rPr>
        <w:t>A vállalat számára stabil és gyors internetkapcsolatra van szükség minden telephelyen. Az internetkapcsolatnak biztosítania kell a külső kommunikációs csatornák, például e-mail és webes alkalmazások zökkenőmentes használatát, valamint lehetőséget kell biztosítania a felhő alapú szolgáltatások elérésére. A kapcsolat redundanciájának biztosítása érdekében érdemes több szolgáltatót bevonni, hogy a lehetséges hálózati hibák esetén is folyamatos legyen az internet-hozzáférés.</w:t>
      </w:r>
    </w:p>
    <w:p w:rsidR="00AA28C4" w:rsidRDefault="00AA28C4" w:rsidP="0055192A">
      <w:pPr>
        <w:spacing w:line="1920" w:lineRule="auto"/>
        <w:jc w:val="both"/>
        <w:rPr>
          <w:b/>
          <w:sz w:val="32"/>
          <w:szCs w:val="32"/>
        </w:rPr>
      </w:pPr>
    </w:p>
    <w:p w:rsidR="00E55418" w:rsidRDefault="00E55418" w:rsidP="0055192A">
      <w:pPr>
        <w:jc w:val="both"/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t>VPN és távoli hozzáférés</w:t>
      </w:r>
    </w:p>
    <w:p w:rsidR="00E55418" w:rsidRPr="00E55418" w:rsidRDefault="00E55418" w:rsidP="0055192A">
      <w:pPr>
        <w:jc w:val="both"/>
        <w:rPr>
          <w:b/>
          <w:sz w:val="32"/>
          <w:szCs w:val="32"/>
        </w:rPr>
      </w:pPr>
    </w:p>
    <w:p w:rsidR="00E55418" w:rsidRDefault="00E55418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E55418">
        <w:rPr>
          <w:rFonts w:ascii="Times New Roman" w:hAnsi="Times New Roman" w:cs="Times New Roman"/>
          <w:sz w:val="28"/>
          <w:szCs w:val="28"/>
        </w:rPr>
        <w:t>A távoli munkavégzés támogatása érdekében az alkalmazottak számára VPN hozzáférést kell biztosítani. A VPN-en keresztüli elérés lehetővé teszi a dolgozók számára, hogy bárhonnan biztonságosan csatlakozhassanak a vállalat hálózatához. Ennek megvalósításához szükséges egy központi VPN szerver telepítése, amely minden telephelyről elérhető, és képes kezelni a bejövő VPN kapcsolatokat. A titkosítás, hitelesítés és jogosultságkezelés kulcsfontosságú, hogy megakadályozzuk a nem kívánt hozzáféréseket és biztosítsuk az adatok védelmét.</w:t>
      </w:r>
    </w:p>
    <w:p w:rsidR="00AA28C4" w:rsidRPr="00E55418" w:rsidRDefault="00AA28C4" w:rsidP="0055192A">
      <w:pPr>
        <w:spacing w:line="26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5418" w:rsidRDefault="00E55418" w:rsidP="00E55418">
      <w:pPr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lastRenderedPageBreak/>
        <w:t>Biztonsági intézkedések</w:t>
      </w:r>
    </w:p>
    <w:p w:rsidR="00E55418" w:rsidRPr="00E55418" w:rsidRDefault="00E55418" w:rsidP="00E55418">
      <w:pPr>
        <w:rPr>
          <w:b/>
          <w:sz w:val="32"/>
          <w:szCs w:val="32"/>
        </w:rPr>
      </w:pPr>
    </w:p>
    <w:p w:rsidR="00E55418" w:rsidRDefault="00E55418" w:rsidP="0055192A">
      <w:pPr>
        <w:jc w:val="both"/>
      </w:pPr>
      <w:r w:rsidRPr="00E55418">
        <w:rPr>
          <w:rFonts w:ascii="Times New Roman" w:hAnsi="Times New Roman" w:cs="Times New Roman"/>
          <w:sz w:val="28"/>
          <w:szCs w:val="28"/>
        </w:rPr>
        <w:t>A biztonság kiemelt szempont a tervezés során. Minden telephelyen tűzfalak alkalmazásával kell védeni a belső hálózatot a külső fenyegetésekkel szemben. A tűzfalak szűrik az adatforgalmat és blokkolják a gyanús vagy nem kívánt kapcsolatokat. Ezen kívül behatolás érzékelő rendszereket (IDS) és behatolás megelőző rendszereket (IPS) is implementálhatunk a hálózat védelme érdekében. A rendszeres frissítések, a jelszókezelési szabályok betartása és a többfaktoros hitelesítés szintén alapvető biztonsági intézkedések</w:t>
      </w:r>
      <w:r>
        <w:t>.</w:t>
      </w:r>
    </w:p>
    <w:p w:rsidR="00AA28C4" w:rsidRDefault="00AA28C4" w:rsidP="0055192A">
      <w:pPr>
        <w:spacing w:line="3120" w:lineRule="auto"/>
        <w:jc w:val="both"/>
      </w:pPr>
    </w:p>
    <w:p w:rsidR="00E55418" w:rsidRDefault="00E55418" w:rsidP="00E55418">
      <w:pPr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t>Tesztelés és optimalizálás</w:t>
      </w:r>
    </w:p>
    <w:p w:rsidR="00E55418" w:rsidRPr="00E55418" w:rsidRDefault="00E55418" w:rsidP="00E55418">
      <w:pPr>
        <w:rPr>
          <w:b/>
          <w:sz w:val="32"/>
          <w:szCs w:val="32"/>
        </w:rPr>
      </w:pPr>
    </w:p>
    <w:p w:rsidR="00502A66" w:rsidRDefault="00E55418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E55418">
        <w:rPr>
          <w:rFonts w:ascii="Times New Roman" w:hAnsi="Times New Roman" w:cs="Times New Roman"/>
          <w:sz w:val="28"/>
          <w:szCs w:val="28"/>
        </w:rPr>
        <w:t>A hálózat kiépítése után fontos lépés a rendszer tesztelése. Ennek során ellenőrizni kell a hálózati eszközök működését, a VPN kapcsolatok biztonságát és stabilitását, valamint a rendszer válaszidejét és terhelhetőségét. A tesztelés során a különböző használati forgatókönyveket, például távoli hozzáférést, adatcserét és hibák kezelését kell figyelembe venni. Az optimalizálás érdekében folyamatosan figyelemmel kell kísérni a hálózati forgalmat, és szükség szerint finomhangolni a beállításokat a teljesítmény</w:t>
      </w:r>
      <w:r w:rsidR="005664B9">
        <w:rPr>
          <w:rFonts w:ascii="Times New Roman" w:hAnsi="Times New Roman" w:cs="Times New Roman"/>
          <w:sz w:val="28"/>
          <w:szCs w:val="28"/>
        </w:rPr>
        <w:t>t.</w:t>
      </w:r>
    </w:p>
    <w:p w:rsidR="00AA28C4" w:rsidRPr="00502A66" w:rsidRDefault="00AA28C4" w:rsidP="0055192A">
      <w:pPr>
        <w:spacing w:line="2400" w:lineRule="auto"/>
        <w:jc w:val="both"/>
        <w:rPr>
          <w:rFonts w:ascii="Times New Roman" w:hAnsi="Times New Roman" w:cs="Times New Roman"/>
          <w:sz w:val="28"/>
          <w:szCs w:val="28"/>
        </w:rPr>
      </w:pPr>
    </w:p>
    <w:bookmarkStart w:id="3" w:name="_Toc193278257" w:displacedByCustomXml="next"/>
    <w:bookmarkStart w:id="4" w:name="_Toc19370711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43642108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08338F" w:rsidRPr="0008338F" w:rsidRDefault="0008338F" w:rsidP="00040628">
          <w:pPr>
            <w:pStyle w:val="Tartalomjegyzkcmsora"/>
            <w:spacing w:line="480" w:lineRule="auto"/>
            <w:rPr>
              <w:rFonts w:ascii="Arial Black" w:hAnsi="Arial Black"/>
              <w:b/>
              <w:sz w:val="56"/>
              <w:szCs w:val="56"/>
            </w:rPr>
          </w:pPr>
          <w:r w:rsidRPr="0008338F">
            <w:rPr>
              <w:rFonts w:ascii="Arial Black" w:hAnsi="Arial Black"/>
              <w:b/>
              <w:sz w:val="56"/>
              <w:szCs w:val="56"/>
            </w:rPr>
            <w:t>Tartalomjegyzék</w:t>
          </w:r>
        </w:p>
        <w:p w:rsidR="0075351F" w:rsidRPr="007A4280" w:rsidRDefault="0008338F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 w:rsidRPr="007A4280">
            <w:rPr>
              <w:sz w:val="24"/>
              <w:szCs w:val="24"/>
            </w:rPr>
            <w:fldChar w:fldCharType="begin"/>
          </w:r>
          <w:r w:rsidRPr="007A4280">
            <w:rPr>
              <w:sz w:val="24"/>
              <w:szCs w:val="24"/>
            </w:rPr>
            <w:instrText xml:space="preserve"> TOC \o "1-3" \h \z \u </w:instrText>
          </w:r>
          <w:r w:rsidRPr="007A4280">
            <w:rPr>
              <w:sz w:val="24"/>
              <w:szCs w:val="24"/>
            </w:rPr>
            <w:fldChar w:fldCharType="separate"/>
          </w:r>
          <w:hyperlink w:anchor="_Toc194312086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Bevezető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_Toc194312086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2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8B1523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87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Eszközök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_Toc194312087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6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8B1523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88" w:history="1">
            <w:r w:rsidR="0075351F" w:rsidRPr="007A4280">
              <w:rPr>
                <w:rStyle w:val="Hiperhivatkozs"/>
                <w:rFonts w:ascii="Times New Roman" w:hAnsi="Times New Roman" w:cs="Times New Roman"/>
                <w:b/>
                <w:noProof/>
                <w:sz w:val="24"/>
                <w:szCs w:val="24"/>
              </w:rPr>
              <w:t>1841</w:t>
            </w:r>
            <w:r w:rsidR="0075351F" w:rsidRPr="007A4280">
              <w:rPr>
                <w:rStyle w:val="Hiperhivatkozs"/>
                <w:b/>
                <w:noProof/>
                <w:sz w:val="24"/>
                <w:szCs w:val="24"/>
              </w:rPr>
              <w:t xml:space="preserve"> </w:t>
            </w:r>
            <w:r w:rsidR="0075351F" w:rsidRPr="007A4280">
              <w:rPr>
                <w:rStyle w:val="Hiperhivatkozs"/>
                <w:rFonts w:ascii="Times New Roman" w:hAnsi="Times New Roman" w:cs="Times New Roman"/>
                <w:b/>
                <w:noProof/>
                <w:sz w:val="24"/>
                <w:szCs w:val="24"/>
              </w:rPr>
              <w:t>Router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_Toc194312088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6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8B1523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89" w:history="1">
            <w:r w:rsidR="0075351F" w:rsidRPr="007A4280">
              <w:rPr>
                <w:rStyle w:val="Hiperhivatkozs"/>
                <w:rFonts w:ascii="Times New Roman" w:hAnsi="Times New Roman" w:cs="Times New Roman"/>
                <w:b/>
                <w:noProof/>
                <w:sz w:val="24"/>
                <w:szCs w:val="24"/>
              </w:rPr>
              <w:t>ASA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_Toc194312089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7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8B1523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0" w:history="1">
            <w:r w:rsidR="0075351F" w:rsidRPr="007A4280">
              <w:rPr>
                <w:rStyle w:val="Hiperhivatkozs"/>
                <w:rFonts w:ascii="Times New Roman" w:hAnsi="Times New Roman" w:cs="Times New Roman"/>
                <w:b/>
                <w:noProof/>
                <w:sz w:val="24"/>
                <w:szCs w:val="24"/>
              </w:rPr>
              <w:t>2960-24TT Switch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_Toc194312090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8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8B1523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1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Fizikai topológia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_Toc194312091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9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8B1523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2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Logikai topológia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_Toc194312092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11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8B1523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3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Eszközök konfigurálása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_Toc194312093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16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8B1523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4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Szerverek konfigurálása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_Toc194312094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17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8B1523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5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Active Directory szolgáltatások Cisco szerveren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_Toc194312095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19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8B1523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6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Csoportmunka felosztás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_Toc194312096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20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338F" w:rsidRPr="007A4280" w:rsidRDefault="0008338F">
          <w:pPr>
            <w:rPr>
              <w:sz w:val="24"/>
              <w:szCs w:val="24"/>
            </w:rPr>
          </w:pPr>
          <w:r w:rsidRPr="007A4280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5664B9" w:rsidRPr="007A4280" w:rsidRDefault="005664B9">
      <w:pPr>
        <w:rPr>
          <w:rFonts w:ascii="Arial Black" w:eastAsiaTheme="majorEastAsia" w:hAnsi="Arial Black" w:cstheme="majorBidi"/>
          <w:color w:val="2F5496" w:themeColor="accent1" w:themeShade="BF"/>
          <w:sz w:val="24"/>
          <w:szCs w:val="24"/>
        </w:rPr>
      </w:pPr>
      <w:r w:rsidRPr="007A4280">
        <w:rPr>
          <w:rFonts w:ascii="Arial Black" w:hAnsi="Arial Black"/>
          <w:sz w:val="24"/>
          <w:szCs w:val="24"/>
        </w:rPr>
        <w:br w:type="page"/>
      </w:r>
    </w:p>
    <w:p w:rsidR="003235EE" w:rsidRPr="00CE4BB7" w:rsidRDefault="003235EE" w:rsidP="004330E2">
      <w:pPr>
        <w:pStyle w:val="Cmsor2"/>
        <w:rPr>
          <w:rFonts w:ascii="Arial Black" w:hAnsi="Arial Black"/>
          <w:sz w:val="52"/>
          <w:szCs w:val="52"/>
        </w:rPr>
      </w:pPr>
      <w:bookmarkStart w:id="5" w:name="_Toc194312087"/>
      <w:r w:rsidRPr="00CE4BB7">
        <w:rPr>
          <w:rFonts w:ascii="Arial Black" w:hAnsi="Arial Black"/>
          <w:sz w:val="52"/>
          <w:szCs w:val="52"/>
        </w:rPr>
        <w:lastRenderedPageBreak/>
        <w:t>Eszközök</w:t>
      </w:r>
      <w:bookmarkEnd w:id="4"/>
      <w:bookmarkEnd w:id="3"/>
      <w:bookmarkEnd w:id="5"/>
    </w:p>
    <w:p w:rsidR="003235EE" w:rsidRDefault="003235EE">
      <w:pPr>
        <w:rPr>
          <w:sz w:val="52"/>
          <w:szCs w:val="52"/>
        </w:rPr>
      </w:pPr>
    </w:p>
    <w:p w:rsidR="0042105F" w:rsidRPr="007C4E53" w:rsidRDefault="003235EE" w:rsidP="007C4E53">
      <w:pPr>
        <w:pStyle w:val="Cmsor2"/>
        <w:jc w:val="center"/>
        <w:rPr>
          <w:b/>
          <w:color w:val="000000" w:themeColor="text1"/>
          <w:sz w:val="48"/>
          <w:szCs w:val="48"/>
        </w:rPr>
      </w:pPr>
      <w:bookmarkStart w:id="6" w:name="_Toc193278258"/>
      <w:bookmarkStart w:id="7" w:name="_Toc193707119"/>
      <w:bookmarkStart w:id="8" w:name="_Toc194312088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1841</w:t>
      </w:r>
      <w:r w:rsidRPr="007C4E53">
        <w:rPr>
          <w:b/>
          <w:color w:val="000000" w:themeColor="text1"/>
          <w:sz w:val="48"/>
          <w:szCs w:val="48"/>
        </w:rPr>
        <w:t xml:space="preserve"> </w:t>
      </w:r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Router</w:t>
      </w:r>
      <w:bookmarkEnd w:id="6"/>
      <w:bookmarkEnd w:id="7"/>
      <w:bookmarkEnd w:id="8"/>
    </w:p>
    <w:p w:rsidR="00BE26ED" w:rsidRPr="00BE26ED" w:rsidRDefault="00BE26ED" w:rsidP="00BE26E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235EE" w:rsidRPr="007C4E53" w:rsidRDefault="00294121" w:rsidP="00B96F2B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7C4E53">
        <w:rPr>
          <w:rFonts w:ascii="Times New Roman" w:hAnsi="Times New Roman" w:cs="Times New Roman"/>
          <w:b/>
          <w:sz w:val="44"/>
          <w:szCs w:val="44"/>
          <w:u w:val="single"/>
        </w:rPr>
        <w:t>Jellemzői</w:t>
      </w:r>
      <w:r w:rsidR="00B96F2B" w:rsidRPr="007C4E53">
        <w:rPr>
          <w:rFonts w:ascii="Times New Roman" w:hAnsi="Times New Roman" w:cs="Times New Roman"/>
          <w:b/>
          <w:sz w:val="44"/>
          <w:szCs w:val="44"/>
          <w:u w:val="single"/>
        </w:rPr>
        <w:t>:</w:t>
      </w:r>
    </w:p>
    <w:p w:rsidR="00B96F2B" w:rsidRDefault="00B96F2B" w:rsidP="00B96F2B">
      <w:pPr>
        <w:rPr>
          <w:b/>
          <w:sz w:val="44"/>
          <w:szCs w:val="44"/>
        </w:rPr>
      </w:pP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Processzor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266 MHz-es vagy gyorsabb RISC processzor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RAM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32 MB-tól 128 MB-ig bővíthető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Flash memória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32 MB vagy nagyobb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WAN interfészek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Támogatja a moduláris WAN-csatlakozásokat, például T1/E1, xDSL és más kapcsolódási lehetőségeket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LAN interfészek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2 db 10/100 Mbps Ethernet port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Bővítési lehetőségek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Támogatja a Cisco HWIC (High-Speed WAN Interface Card) modulokat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Biztonság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Beépített VPN-támogatás, tűzfal és titkosítási képességek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Operációs rendszer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Cisco IOS.</w:t>
      </w:r>
    </w:p>
    <w:p w:rsidR="003235EE" w:rsidRPr="007C4E53" w:rsidRDefault="003235EE" w:rsidP="0026611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br w:type="page"/>
      </w:r>
    </w:p>
    <w:p w:rsidR="003235EE" w:rsidRPr="007C4E53" w:rsidRDefault="003235EE" w:rsidP="007C4E53">
      <w:pPr>
        <w:pStyle w:val="Cmsor2"/>
        <w:jc w:val="center"/>
        <w:rPr>
          <w:color w:val="000000" w:themeColor="text1"/>
          <w:sz w:val="48"/>
          <w:szCs w:val="48"/>
          <w:u w:val="single"/>
        </w:rPr>
      </w:pPr>
      <w:bookmarkStart w:id="9" w:name="_Toc193278259"/>
      <w:bookmarkStart w:id="10" w:name="_Toc193707120"/>
      <w:bookmarkStart w:id="11" w:name="_Toc194312089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ASA</w:t>
      </w:r>
      <w:bookmarkEnd w:id="9"/>
      <w:bookmarkEnd w:id="10"/>
      <w:bookmarkEnd w:id="11"/>
    </w:p>
    <w:p w:rsidR="003235EE" w:rsidRPr="00AA2D05" w:rsidRDefault="003235EE" w:rsidP="003235EE">
      <w:pPr>
        <w:jc w:val="center"/>
        <w:rPr>
          <w:sz w:val="24"/>
          <w:szCs w:val="24"/>
        </w:rPr>
      </w:pPr>
    </w:p>
    <w:p w:rsidR="00BB7535" w:rsidRPr="007C4E53" w:rsidRDefault="003235EE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 xml:space="preserve">A </w:t>
      </w:r>
      <w:r w:rsidRPr="007C4E53">
        <w:rPr>
          <w:rFonts w:ascii="Times New Roman" w:hAnsi="Times New Roman" w:cs="Times New Roman"/>
          <w:b/>
          <w:sz w:val="28"/>
          <w:szCs w:val="28"/>
        </w:rPr>
        <w:t>Cisco ASA 5505</w:t>
      </w:r>
      <w:r w:rsidRPr="007C4E53">
        <w:rPr>
          <w:rFonts w:ascii="Times New Roman" w:hAnsi="Times New Roman" w:cs="Times New Roman"/>
          <w:sz w:val="28"/>
          <w:szCs w:val="28"/>
        </w:rPr>
        <w:t xml:space="preserve"> adaptív biztonsági készülék a kisvállalatok, fiókirodák és a nagyvállalati távmunkakörnyezetek számára modulárisan bővíthető, „plug-and-play” berendezés formájában kínál új generációs, teljes körű biztonsági szolgáltatásokat, így fokozott biztonságú tűzfalat, SSL és IPsec VPN-t, valamint médiatartalomban gazdag hálózati szolgáltatásokat.</w:t>
      </w:r>
    </w:p>
    <w:p w:rsidR="003235EE" w:rsidRPr="007C4E53" w:rsidRDefault="003235EE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 xml:space="preserve"> A Cisco Adaptive Security DeviceManager nevű integrált webes felügyeleti eszközzel a Cisco ASA 5505 gyorsan telepíthető és könynyen felügyelhető. A készülékben nyolcportos 10/100 Fast Ethernet kapcsoló található, melynek portjai dinamikusan csoportosíthatók, így akár három különálló VLAN-hálózat is létrehozható, ami jobban elkülöníthetővé és biztonságosabbá teszi az otthoni, vállalati és internetes adatforgalmat.</w:t>
      </w:r>
    </w:p>
    <w:p w:rsidR="003235EE" w:rsidRPr="007C4E53" w:rsidRDefault="003235EE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>Cisco ASA 5505 két porton Ethernet-kábeles tápellátással rendelkezik, ezzel lehetővé téve külön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konfigurálást nem igénylő, biztonságos VoIP-protokollt használó Cisco IP-telefonok egyszerű csatlakoztatását, sőt a nagyobb hálózati mobilitás érdekében külső, vezeték nélküli hozzáférési pontok is kialakíthatók. A berendezés az ASA 5500 sorozat többi tagjához hasonlóan moduláris felépítésű, ami kiváló bővíthetőséget és értékállóságot biztosít. Ehhez a külső bővítőhely mellett több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 xml:space="preserve">USB-port is rendelkezésre áll, amely további jövőbeni szolgáltatásbővítést tesz lehetővé. </w:t>
      </w:r>
    </w:p>
    <w:p w:rsidR="003235EE" w:rsidRPr="007C4E53" w:rsidRDefault="003235EE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>A felhasználók számának növekedése esetén a Security Plus licenszbővítéssel a Cisco ASA 5505 nagyobb számú IPsec VPN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felhasználót kiszolgálni képes megemelt kapacitás mellett. Ezt jól kiegészíti a teljes körű DMZ-támogatás, illetve a VLAN-trönkölés, amely a megoldást a kapcsolt hálózati környezetbe illeszti. Emellett a licenszbővítéssel az üzletmenet folytonossága is maximálisan biztosítható, mivel lehetővé válik a tartalék kapcsolat egy másik internetszolgáltatóval, állapotmentes aktív, illetve</w:t>
      </w:r>
      <w:r w:rsidR="00BE26ED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készenléti magas rendelkezésre állási szolgáltatásokkal együtt. A Cisco ASA 5505 fő előnye a piacvezető színvonalú biztonság és VPN-szolgáltatások mellett a hálózati funkciók gazdag választéka, a rugalmas távfelügyeleti lehetőségek, illetve a további bővíthetőség. Ezért ideális választásnak bizonyul az olyan cégek esetében, amelyek számára kulcsfontosságú a lehető legmagasabb biztonsági szintű kisvállalati, fiókirodai vagy távmunkamegoldás.</w:t>
      </w:r>
    </w:p>
    <w:p w:rsidR="00BE26ED" w:rsidRPr="007C4E53" w:rsidRDefault="003235EE" w:rsidP="007C4E53">
      <w:pPr>
        <w:pStyle w:val="Cmsor2"/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3235EE">
        <w:rPr>
          <w:sz w:val="28"/>
          <w:szCs w:val="28"/>
        </w:rPr>
        <w:br w:type="page"/>
      </w:r>
      <w:bookmarkStart w:id="12" w:name="_Toc193278260"/>
      <w:bookmarkStart w:id="13" w:name="_Toc193707121"/>
      <w:bookmarkStart w:id="14" w:name="_Toc194312090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2960-24TT Switch</w:t>
      </w:r>
      <w:bookmarkEnd w:id="12"/>
      <w:bookmarkEnd w:id="13"/>
      <w:bookmarkEnd w:id="14"/>
    </w:p>
    <w:p w:rsidR="00B96F2B" w:rsidRPr="00B96F2B" w:rsidRDefault="00B96F2B" w:rsidP="00BE26E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235EE" w:rsidRPr="00B96F2B" w:rsidRDefault="003235EE" w:rsidP="00266116">
      <w:pPr>
        <w:pStyle w:val="NormlWeb"/>
        <w:jc w:val="both"/>
        <w:rPr>
          <w:sz w:val="28"/>
          <w:szCs w:val="28"/>
        </w:rPr>
      </w:pPr>
      <w:r w:rsidRPr="00B96F2B">
        <w:rPr>
          <w:sz w:val="28"/>
          <w:szCs w:val="28"/>
        </w:rPr>
        <w:t xml:space="preserve">A </w:t>
      </w:r>
      <w:r w:rsidRPr="00B96F2B">
        <w:rPr>
          <w:rStyle w:val="Kiemels2"/>
          <w:sz w:val="28"/>
          <w:szCs w:val="28"/>
        </w:rPr>
        <w:t>2960-24TT Switch</w:t>
      </w:r>
      <w:r w:rsidRPr="00B96F2B">
        <w:rPr>
          <w:sz w:val="28"/>
          <w:szCs w:val="28"/>
        </w:rPr>
        <w:t xml:space="preserve"> egy Cisco által gyártott régebbi, de megbízható és jól ismert switch típus, amelyet elsősorban kisebb és közepes vállalkozások számára terveztek. A készülék 24 Ethernet porttal rendelkezik, amelyek 10/100/1000 Mbps sebességűek, és támogatja az Ethernet frame-ek gyors átvitelét. A "TT" jelölés arra utal, hogy a modell "Stackable" funkcióval rendelkezik, azaz több switch is összekapcsolható, így könnyedén bővíthető a hálózat a növekvő igényekhez.</w:t>
      </w:r>
    </w:p>
    <w:p w:rsidR="003235EE" w:rsidRPr="00B96F2B" w:rsidRDefault="003235EE" w:rsidP="00266116">
      <w:pPr>
        <w:pStyle w:val="NormlWeb"/>
        <w:jc w:val="both"/>
        <w:rPr>
          <w:sz w:val="28"/>
          <w:szCs w:val="28"/>
        </w:rPr>
      </w:pPr>
      <w:r w:rsidRPr="00B96F2B">
        <w:rPr>
          <w:sz w:val="28"/>
          <w:szCs w:val="28"/>
        </w:rPr>
        <w:t>A Cisco 2960 sorozatú switch-ek az alapvető Layer 2 hálózati funkciókat biztosítják, mint például a VLAN-ok kezelése, port biztonság, valamint QoS (Quality of Service) szabályozás. Ezáltal képesek biztosítani a hálózaton belüli eszközök közötti stabil és gyors adatforgalmat. A készülék ideális megoldás azokon a helyeken, ahol alapvető hálózati szolgáltatásokra van szükség, de nem szükségesek a bonyolultabb Layer 3 routing funkciók.</w:t>
      </w:r>
    </w:p>
    <w:p w:rsidR="003235EE" w:rsidRPr="00B96F2B" w:rsidRDefault="003235EE" w:rsidP="00266116">
      <w:pPr>
        <w:pStyle w:val="NormlWeb"/>
        <w:jc w:val="both"/>
        <w:rPr>
          <w:sz w:val="28"/>
          <w:szCs w:val="28"/>
        </w:rPr>
      </w:pPr>
      <w:r w:rsidRPr="00B96F2B">
        <w:rPr>
          <w:sz w:val="28"/>
          <w:szCs w:val="28"/>
        </w:rPr>
        <w:t xml:space="preserve">A 2960-24TT Switch olyan funkciókat kínál, mint a port biztonság, a hálózati szegmentálás VLAN-okkal, és az IPv6 támogatás. A Cisco által használt </w:t>
      </w:r>
      <w:r w:rsidRPr="00B96F2B">
        <w:rPr>
          <w:rStyle w:val="Kiemels"/>
          <w:sz w:val="28"/>
          <w:szCs w:val="28"/>
        </w:rPr>
        <w:t>Cisco IOS</w:t>
      </w:r>
      <w:r w:rsidRPr="00B96F2B">
        <w:rPr>
          <w:sz w:val="28"/>
          <w:szCs w:val="28"/>
        </w:rPr>
        <w:t xml:space="preserve"> operációs rendszer biztosítja a könnyű kezelhetőséget és a hálózati forgalom hatékony irányítását. A switch többféle tápellátási lehetőséggel rendelkezik, beleértve a PoE (Power over Ethernet) lehetőséget is, amely lehetővé teszi az eszközök táplálását a hálózaton keresztül, így csökkentve a szükséges kábelezést.</w:t>
      </w:r>
    </w:p>
    <w:p w:rsidR="003235EE" w:rsidRPr="00B96F2B" w:rsidRDefault="003235EE" w:rsidP="00266116">
      <w:pPr>
        <w:pStyle w:val="NormlWeb"/>
        <w:jc w:val="both"/>
        <w:rPr>
          <w:sz w:val="28"/>
          <w:szCs w:val="28"/>
        </w:rPr>
      </w:pPr>
      <w:r w:rsidRPr="00B96F2B">
        <w:rPr>
          <w:sz w:val="28"/>
          <w:szCs w:val="28"/>
        </w:rPr>
        <w:t>Ez a modell robusztus és megbízható teljesítményt biztosít, amely ideális a kisebb irodákban vagy a nem kritikus üzleti környezetekben, ahol a költséghatékonyság és a könnyű skálázhatóság kulcsfontosságú tényezők. Az eszköz az egyszerű telepítés és karbantartás érdekében könnyen konfigurálható és kezelhető, még a kevésbé tapasztalt felhasználók számára is.</w:t>
      </w:r>
    </w:p>
    <w:p w:rsidR="008C6A05" w:rsidRDefault="002F4CF6" w:rsidP="00CE4BB7">
      <w:pPr>
        <w:pStyle w:val="Cmsor1"/>
        <w:rPr>
          <w:sz w:val="36"/>
          <w:szCs w:val="36"/>
        </w:rPr>
      </w:pPr>
      <w:r>
        <w:rPr>
          <w:sz w:val="36"/>
          <w:szCs w:val="36"/>
        </w:rPr>
        <w:br w:type="page"/>
      </w:r>
      <w:bookmarkStart w:id="15" w:name="_Toc193278261"/>
    </w:p>
    <w:p w:rsidR="005572AE" w:rsidRDefault="005572AE" w:rsidP="00CE4BB7">
      <w:pPr>
        <w:pStyle w:val="Cmsor1"/>
        <w:rPr>
          <w:rFonts w:ascii="Arial Black" w:hAnsi="Arial Black"/>
          <w:sz w:val="52"/>
          <w:szCs w:val="52"/>
        </w:rPr>
      </w:pPr>
      <w:bookmarkStart w:id="16" w:name="_Toc194312091"/>
      <w:bookmarkStart w:id="17" w:name="_Toc193707122"/>
      <w:r>
        <w:rPr>
          <w:rFonts w:ascii="Arial Black" w:hAnsi="Arial Black"/>
          <w:sz w:val="52"/>
          <w:szCs w:val="52"/>
        </w:rPr>
        <w:lastRenderedPageBreak/>
        <w:t>Fizikai topológia</w:t>
      </w:r>
      <w:bookmarkEnd w:id="16"/>
    </w:p>
    <w:p w:rsidR="006C2EE9" w:rsidRPr="006C2EE9" w:rsidRDefault="006C2EE9" w:rsidP="00A663CB">
      <w:pPr>
        <w:spacing w:line="1440" w:lineRule="auto"/>
      </w:pPr>
    </w:p>
    <w:p w:rsidR="00A663CB" w:rsidRDefault="00500266" w:rsidP="0008338F">
      <w:pPr>
        <w:spacing w:line="480" w:lineRule="auto"/>
        <w:jc w:val="both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drawing>
          <wp:inline distT="0" distB="0" distL="0" distR="0">
            <wp:extent cx="5759450" cy="214122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kivágá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Ez a hálózati diagram egy összetett számítógépes hálózatot ábrázol, három különböző helyszínt (telephelyet) kapcsol össze egy széles körű WAN hálózaton keresztül. A három helyszín a Keleti Telephely, a Centrum, és a Nyugati Telephely , amelyeket routerek kötnek össze.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A663CB" w:rsidRPr="0008338F" w:rsidRDefault="00A663CB" w:rsidP="00A663C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</w:pPr>
      <w:r w:rsidRPr="0008338F"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>Keleti Telephely</w:t>
      </w:r>
    </w:p>
    <w:p w:rsidR="006C2EE9" w:rsidRDefault="00A663CB" w:rsidP="0008338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A bal oldali szegmens a Keleti Telephelyet ábrázolja. Itt található egy ASA tűzfal (jelölve 5505 típusként), amely védelmet nyújt a belső hálózat számára. A tűzfal mögött egy VLAN 140 hálózat van  kialakítva, amelyhez két switch (2950-24TT modell) kapcsolód</w:t>
      </w:r>
      <w:r w:rsidRPr="005572AE">
        <w:rPr>
          <w:rFonts w:ascii="Times New Roman" w:eastAsia="Times New Roman" w:hAnsi="Times New Roman" w:cs="Times New Roman"/>
          <w:sz w:val="28"/>
          <w:szCs w:val="28"/>
          <w:lang w:eastAsia="hu-HU"/>
        </w:rPr>
        <w:t>ik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. Ezek a switchek több PC állomást szolgálnak ki. Ezen kívül egy szerver (Server0) is  jelen van, amely jelenlegi hálózati szolgáltatásokat nyújt a telephely számára. A telephely egy Router3 (1841 modell) köti össze a WAN hálózattal.</w:t>
      </w:r>
    </w:p>
    <w:p w:rsidR="005F1935" w:rsidRPr="00A663CB" w:rsidRDefault="005F1935" w:rsidP="0008338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A663CB" w:rsidRPr="0008338F" w:rsidRDefault="00A663CB" w:rsidP="00A663C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</w:pPr>
      <w:r w:rsidRPr="0008338F"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lastRenderedPageBreak/>
        <w:t>Centrum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központi rész (Centrum) a teljes hálózat szíve, ahol egy Router1 (1841 modell) készült a  különböző WAN kapcsolatok kezelését. Itt található egy fő switch , amelyhez több PC csatlakozik. Egy szerver (Server1) is  jelen van, amely központi szolgáltatásokat nyújthat. Ezen kívül egy Wi-Fi router (HomeRouter-PTAC) működik , amely vezeték nélküli </w:t>
      </w:r>
      <w:r w:rsidRPr="005572AE">
        <w:rPr>
          <w:rFonts w:ascii="Times New Roman" w:eastAsia="Times New Roman" w:hAnsi="Times New Roman" w:cs="Times New Roman"/>
          <w:sz w:val="28"/>
          <w:szCs w:val="28"/>
          <w:lang w:eastAsia="hu-HU"/>
        </w:rPr>
        <w:t>kapcsolatot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biztosít az eszközök számára.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A663CB" w:rsidRPr="005664B9" w:rsidRDefault="00A663CB" w:rsidP="00A663C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08338F"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>Nyugati</w:t>
      </w:r>
      <w:r w:rsidRPr="005664B9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Telephely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A jobb oldali szegmens a Nyugati Telephelyet mutatja, egy 1841 típusú router csatlakoz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>ik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 WAN hálózathoz. Itt egy VLAN 150 van kialakítva egy switch (2960-24TT modell) segítségével .Több PC kapcsolódik a switch-hez, valamint egy vezeték nélküli hozzáférési pont (Access Point-PT) 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is 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elérhető</w:t>
      </w:r>
      <w:r w:rsidRPr="005572A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amelyhez laptopok csatlakoznak.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A663CB" w:rsidRPr="0008338F" w:rsidRDefault="00A663CB" w:rsidP="00A663C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</w:pPr>
      <w:r w:rsidRPr="0008338F"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>WAN Hálózat</w:t>
      </w:r>
    </w:p>
    <w:p w:rsidR="00A663CB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A három telephely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>et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egy WAN hálózat köti  össze, amely három különböző kapcsolaton keresztül (WAN1, WAN2, WAN3) biztosítja a kommunikációt . Ez lehet egy redundáns kapcsolat, amely biztosítja a folyamatos működést hálózati hiba esetén is.</w:t>
      </w:r>
    </w:p>
    <w:p w:rsidR="005572AE" w:rsidRDefault="005572AE" w:rsidP="006C2EE9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br w:type="page"/>
      </w:r>
    </w:p>
    <w:p w:rsidR="00F90F53" w:rsidRDefault="005572AE" w:rsidP="005572AE">
      <w:pPr>
        <w:pStyle w:val="Cmsor1"/>
        <w:rPr>
          <w:rFonts w:ascii="Arial Black" w:hAnsi="Arial Black"/>
          <w:sz w:val="52"/>
          <w:szCs w:val="52"/>
        </w:rPr>
      </w:pPr>
      <w:bookmarkStart w:id="18" w:name="_Toc193278262"/>
      <w:bookmarkStart w:id="19" w:name="_Toc193707123"/>
      <w:bookmarkStart w:id="20" w:name="_Toc194312092"/>
      <w:bookmarkEnd w:id="15"/>
      <w:bookmarkEnd w:id="17"/>
      <w:r w:rsidRPr="005572AE">
        <w:rPr>
          <w:rFonts w:ascii="Arial Black" w:hAnsi="Arial Black"/>
          <w:sz w:val="52"/>
          <w:szCs w:val="52"/>
        </w:rPr>
        <w:lastRenderedPageBreak/>
        <w:t>L</w:t>
      </w:r>
      <w:r w:rsidR="00CE4BB7" w:rsidRPr="005572AE">
        <w:rPr>
          <w:rFonts w:ascii="Arial Black" w:hAnsi="Arial Black"/>
          <w:sz w:val="52"/>
          <w:szCs w:val="52"/>
        </w:rPr>
        <w:t>ogikai topológia</w:t>
      </w:r>
      <w:bookmarkEnd w:id="18"/>
      <w:bookmarkEnd w:id="19"/>
      <w:bookmarkEnd w:id="20"/>
    </w:p>
    <w:p w:rsidR="005572AE" w:rsidRPr="005572AE" w:rsidRDefault="005572AE" w:rsidP="005572AE">
      <w:pPr>
        <w:spacing w:line="480" w:lineRule="auto"/>
      </w:pPr>
    </w:p>
    <w:p w:rsidR="00F90F53" w:rsidRDefault="007A247E" w:rsidP="00266116">
      <w:pPr>
        <w:pStyle w:val="NormlWeb"/>
        <w:jc w:val="both"/>
        <w:rPr>
          <w:sz w:val="28"/>
          <w:szCs w:val="28"/>
        </w:rPr>
      </w:pPr>
      <w:r w:rsidRPr="00394478">
        <w:rPr>
          <w:sz w:val="28"/>
          <w:szCs w:val="28"/>
        </w:rPr>
        <w:t>Az első ábra egy hálózati címzési terv</w:t>
      </w:r>
      <w:r w:rsidR="00047BAB">
        <w:rPr>
          <w:sz w:val="28"/>
          <w:szCs w:val="28"/>
        </w:rPr>
        <w:t>.</w:t>
      </w:r>
      <w:r w:rsidRPr="00394478">
        <w:rPr>
          <w:sz w:val="28"/>
          <w:szCs w:val="28"/>
        </w:rPr>
        <w:t xml:space="preserve"> </w:t>
      </w:r>
      <w:r w:rsidR="00047BAB">
        <w:rPr>
          <w:sz w:val="28"/>
          <w:szCs w:val="28"/>
        </w:rPr>
        <w:t>A</w:t>
      </w:r>
      <w:r w:rsidRPr="00626A0A">
        <w:rPr>
          <w:sz w:val="28"/>
          <w:szCs w:val="28"/>
        </w:rPr>
        <w:t xml:space="preserve"> vállalati hálózati struktúra szegmentálása fontos lépés a biztonságos és hatékony működ</w:t>
      </w:r>
      <w:r w:rsidRPr="00394478">
        <w:rPr>
          <w:sz w:val="28"/>
          <w:szCs w:val="28"/>
        </w:rPr>
        <w:t>é</w:t>
      </w:r>
      <w:r w:rsidRPr="00626A0A">
        <w:rPr>
          <w:sz w:val="28"/>
          <w:szCs w:val="28"/>
        </w:rPr>
        <w:t>s biztosításához. Az alábbiakban bemutatott VLAN (Virtual Local Area Network) és IP alhálózati beosztás segít a különböző részlegek és funkciók elkülönítésében, valamint a hálózati erőforrások jobb kihasználásában és védelmében.</w:t>
      </w:r>
    </w:p>
    <w:p w:rsidR="00F90F53" w:rsidRDefault="00F90F53" w:rsidP="00266116">
      <w:pPr>
        <w:pStyle w:val="NormlWeb"/>
        <w:jc w:val="both"/>
        <w:rPr>
          <w:sz w:val="28"/>
          <w:szCs w:val="28"/>
        </w:rPr>
      </w:pPr>
    </w:p>
    <w:p w:rsidR="00394478" w:rsidRPr="00F90F53" w:rsidRDefault="00394478" w:rsidP="00266116">
      <w:pPr>
        <w:pStyle w:val="NormlWeb"/>
        <w:jc w:val="both"/>
        <w:rPr>
          <w:sz w:val="40"/>
          <w:szCs w:val="40"/>
          <w:u w:val="single"/>
        </w:rPr>
      </w:pPr>
      <w:r w:rsidRPr="0008338F">
        <w:rPr>
          <w:b/>
          <w:bCs/>
          <w:sz w:val="40"/>
          <w:szCs w:val="40"/>
          <w:u w:val="single"/>
        </w:rPr>
        <w:t>Centrum</w:t>
      </w:r>
    </w:p>
    <w:p w:rsidR="00394478" w:rsidRPr="00626A0A" w:rsidRDefault="00394478" w:rsidP="00266116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6"/>
          <w:szCs w:val="36"/>
          <w:lang w:eastAsia="hu-HU"/>
        </w:rPr>
      </w:pPr>
    </w:p>
    <w:p w:rsidR="00394478" w:rsidRPr="00394478" w:rsidRDefault="00394478" w:rsidP="0026611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Adminisztrációs VLAN (110)</w:t>
      </w:r>
    </w:p>
    <w:p w:rsidR="00394478" w:rsidRPr="00626A0A" w:rsidRDefault="00394478" w:rsidP="00266116">
      <w:pPr>
        <w:spacing w:before="100" w:beforeAutospacing="1" w:after="100" w:afterAutospacing="1" w:line="240" w:lineRule="auto"/>
        <w:ind w:left="720"/>
        <w:jc w:val="both"/>
        <w:rPr>
          <w:rFonts w:eastAsia="Times New Roman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Adminisztrációs VLAN, melynek IP tartománya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192.168.110.0/24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 IPv6 címzése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fd00:110::/64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>, a vállalat adminisztratív feladataihoz kapcsolódó eszközöket és hálózati erőforrásokat biztosít. Ezen a szegmensen találhatóak a fontos üzleti és pénzügyi adatok, ezért kiemelt figyelmet igényel a biztonsági intézkedések alkalmazása.</w:t>
      </w:r>
    </w:p>
    <w:p w:rsidR="00394478" w:rsidRDefault="00394478" w:rsidP="0026611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IT VLAN (120)</w:t>
      </w:r>
    </w:p>
    <w:p w:rsidR="00394478" w:rsidRPr="00626A0A" w:rsidRDefault="00394478" w:rsidP="0026611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IT VLAN,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192.168.120.0/24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tartománnyal és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fd00:120::/64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címzéssel, az informatikai rendszerek működtetéséhez szükséges eszközöket és szervereket tartalmazza. Az IT csapat ezen a VLAN-on kezeli a hálózati eszközöket, rendszereket és az informatikai infrastruktúrát, amelyek az egész vállalat számára kritikusak.</w:t>
      </w:r>
    </w:p>
    <w:p w:rsidR="00394478" w:rsidRDefault="00394478" w:rsidP="0026611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Vendéghálózat (130)</w:t>
      </w:r>
    </w:p>
    <w:p w:rsidR="00394478" w:rsidRPr="00626A0A" w:rsidRDefault="00394478" w:rsidP="00047BAB">
      <w:pPr>
        <w:spacing w:before="100" w:beforeAutospacing="1" w:after="100" w:afterAutospacing="1" w:line="240" w:lineRule="auto"/>
        <w:ind w:left="720"/>
        <w:jc w:val="both"/>
        <w:rPr>
          <w:rFonts w:eastAsia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Vendéghálózat, amely a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192.168.130.0/24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fd00:130::/64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tartományokat használja, a látogatók és vendégek számára biztosít internetkapcsolatot anélkül, hogy hozzáférnének a vállalati belső hálózathoz. Ez a szegmens biztosítja a vendégek számára a szükséges hálózati elérést, miközben védi a vállalat érzékeny adatokat</w:t>
      </w:r>
      <w:r w:rsidRPr="00626A0A">
        <w:rPr>
          <w:rFonts w:eastAsia="Times New Roman"/>
          <w:sz w:val="28"/>
          <w:szCs w:val="28"/>
          <w:lang w:eastAsia="hu-HU"/>
        </w:rPr>
        <w:t>.</w:t>
      </w:r>
    </w:p>
    <w:p w:rsidR="007A247E" w:rsidRDefault="007A247E" w:rsidP="007A247E">
      <w:pPr>
        <w:pStyle w:val="NormlWeb"/>
      </w:pPr>
    </w:p>
    <w:p w:rsidR="00394478" w:rsidRPr="00A719F9" w:rsidRDefault="00394478" w:rsidP="0008338F">
      <w:pPr>
        <w:rPr>
          <w:b/>
          <w:sz w:val="40"/>
          <w:szCs w:val="40"/>
          <w:u w:val="single"/>
          <w:lang w:eastAsia="hu-HU"/>
        </w:rPr>
      </w:pPr>
      <w:r w:rsidRPr="00A719F9">
        <w:rPr>
          <w:b/>
          <w:sz w:val="40"/>
          <w:szCs w:val="40"/>
          <w:u w:val="single"/>
          <w:lang w:eastAsia="hu-HU"/>
        </w:rPr>
        <w:t>Telephelyek</w:t>
      </w:r>
    </w:p>
    <w:p w:rsidR="00394478" w:rsidRPr="00626A0A" w:rsidRDefault="00394478" w:rsidP="00266116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6"/>
          <w:szCs w:val="36"/>
          <w:lang w:eastAsia="hu-HU"/>
        </w:rPr>
      </w:pPr>
    </w:p>
    <w:p w:rsidR="00394478" w:rsidRPr="00394478" w:rsidRDefault="00394478" w:rsidP="0026611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Keleti telephely (140)</w:t>
      </w:r>
    </w:p>
    <w:p w:rsidR="00394478" w:rsidRDefault="00394478" w:rsidP="0026611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Keleti telephelyen található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192.168.140.0/24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tartomány és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fd00:140::/64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címkészlet a Gyártási VLAN számára van fenntartva. Ezen a szegmensen a gyártási folyamatokhoz szükséges gépek és rendszerek működnek. A gyártás során keletkező adatokat elkülönítik a vállalat többi szegmenseitől, biztosítva a hatékony adatkezelést és a termelési folyamatok zavartalan működését.</w:t>
      </w:r>
    </w:p>
    <w:p w:rsidR="00AA28C4" w:rsidRDefault="00AA28C4" w:rsidP="00266116">
      <w:pPr>
        <w:spacing w:before="100" w:beforeAutospacing="1" w:after="100" w:afterAutospacing="1" w:line="240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394478" w:rsidRPr="00394478" w:rsidRDefault="00394478" w:rsidP="0026611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Nyugati telephely (150)</w:t>
      </w:r>
    </w:p>
    <w:p w:rsidR="00DF0EDD" w:rsidRDefault="00394478" w:rsidP="0026611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Nyugati telephelyen található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192.168.150.0/24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tartomány és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fd00:150::/64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címek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amelyek 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>é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>rtékesítési VLAN-hoz tartoznak. Itt az értékesítési csapat számára biztosítanak különálló hálózati hozzáférést, amely lehetővé teszi számukra az ügyfelekkel való kapcsolattartást, a termékek és szolgáltatások értékesítését, miközben megvédik a vállalat egyéb, érzékeny területeit.</w:t>
      </w:r>
    </w:p>
    <w:p w:rsidR="00AA28C4" w:rsidRPr="00AA28C4" w:rsidRDefault="00AA28C4" w:rsidP="00AA28C4">
      <w:pPr>
        <w:spacing w:before="100" w:beforeAutospacing="1" w:after="100" w:afterAutospacing="1" w:line="240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394478" w:rsidRPr="0008338F" w:rsidRDefault="00394478" w:rsidP="0008338F">
      <w:pPr>
        <w:rPr>
          <w:b/>
          <w:sz w:val="40"/>
          <w:szCs w:val="40"/>
          <w:u w:val="single"/>
          <w:lang w:eastAsia="hu-HU"/>
        </w:rPr>
      </w:pPr>
      <w:r w:rsidRPr="0008338F">
        <w:rPr>
          <w:b/>
          <w:sz w:val="40"/>
          <w:szCs w:val="40"/>
          <w:u w:val="single"/>
          <w:lang w:eastAsia="hu-HU"/>
        </w:rPr>
        <w:lastRenderedPageBreak/>
        <w:t>VPN Hálózat</w:t>
      </w:r>
    </w:p>
    <w:p w:rsidR="00394478" w:rsidRPr="00626A0A" w:rsidRDefault="00394478" w:rsidP="00266116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6"/>
          <w:szCs w:val="36"/>
          <w:lang w:eastAsia="hu-HU"/>
        </w:rPr>
      </w:pPr>
    </w:p>
    <w:p w:rsidR="00D35CCE" w:rsidRPr="00D35CCE" w:rsidRDefault="00394478" w:rsidP="0026611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VPN hálózat (10.0.0.0/24)</w:t>
      </w:r>
    </w:p>
    <w:p w:rsidR="00394478" w:rsidRDefault="00394478" w:rsidP="00266116">
      <w:pPr>
        <w:spacing w:before="100" w:beforeAutospacing="1" w:after="100" w:afterAutospacing="1" w:line="240" w:lineRule="auto"/>
        <w:ind w:left="708"/>
        <w:jc w:val="both"/>
        <w:rPr>
          <w:rFonts w:eastAsia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10.0.0.0/24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cím tartomány és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fd00:100::/64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címkészlet a vállalat távoli dolgozóinak és partnereinek biztosít VPN hozzáférést. A VPN hálózaton keresztül a felhasználók biztonságosan csatlakozhatnak a vállalati rendszerhez, mintha a helyi hálózaton dolgoznának, miközben a távoli kapcsolatok védelme is biztosított</w:t>
      </w:r>
      <w:r w:rsidRPr="00626A0A">
        <w:rPr>
          <w:rFonts w:eastAsia="Times New Roman"/>
          <w:sz w:val="28"/>
          <w:szCs w:val="28"/>
          <w:lang w:eastAsia="hu-HU"/>
        </w:rPr>
        <w:t>.</w:t>
      </w:r>
    </w:p>
    <w:p w:rsidR="00AA28C4" w:rsidRPr="00626A0A" w:rsidRDefault="00AA28C4" w:rsidP="00266116">
      <w:pPr>
        <w:spacing w:before="100" w:beforeAutospacing="1" w:after="100" w:afterAutospacing="1" w:line="3360" w:lineRule="auto"/>
        <w:ind w:left="709"/>
        <w:jc w:val="both"/>
        <w:rPr>
          <w:rFonts w:eastAsia="Times New Roman"/>
          <w:sz w:val="28"/>
          <w:szCs w:val="28"/>
          <w:lang w:eastAsia="hu-HU"/>
        </w:rPr>
      </w:pPr>
    </w:p>
    <w:p w:rsidR="00394478" w:rsidRPr="0008338F" w:rsidRDefault="00394478" w:rsidP="0008338F">
      <w:pPr>
        <w:rPr>
          <w:b/>
          <w:sz w:val="40"/>
          <w:szCs w:val="40"/>
          <w:u w:val="single"/>
          <w:lang w:eastAsia="hu-HU"/>
        </w:rPr>
      </w:pPr>
      <w:r w:rsidRPr="0008338F">
        <w:rPr>
          <w:b/>
          <w:sz w:val="40"/>
          <w:szCs w:val="40"/>
          <w:u w:val="single"/>
          <w:lang w:eastAsia="hu-HU"/>
        </w:rPr>
        <w:t>Összegzés</w:t>
      </w:r>
    </w:p>
    <w:p w:rsidR="00394478" w:rsidRPr="002D2A77" w:rsidRDefault="00394478" w:rsidP="002661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A fent bemutatott VLAN és IP alhálózati struktúra biztosítja, hogy minden telephely és üzleti terület elkülönített, védett hálózati szegmensként működjön. Az egyes szegmensek szigorú elválasztása lehetővé teszi a hatékony erőforrás-kezelést, a biztonság növelését, és biztosítja, hogy a különböző munkafolyamatok ne befolyásolják egymást. A VPN hálózat pedig lehetővé teszi, hogy a távoli dolgozók biztonságosan csatlakozhassanak a vállalat hálózatához.</w:t>
      </w:r>
    </w:p>
    <w:p w:rsidR="00B41E11" w:rsidRDefault="00A47943" w:rsidP="00266116">
      <w:pPr>
        <w:pStyle w:val="NormlWeb"/>
        <w:jc w:val="both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lastRenderedPageBreak/>
        <w:t xml:space="preserve">Az </w:t>
      </w:r>
      <w:r w:rsidR="00C2162A">
        <w:rPr>
          <w:rFonts w:ascii="Times New Roman" w:hAnsi="Times New Roman" w:cs="Times New Roman"/>
          <w:sz w:val="28"/>
          <w:szCs w:val="28"/>
        </w:rPr>
        <w:t>második</w:t>
      </w:r>
      <w:r w:rsidRPr="0016270F">
        <w:rPr>
          <w:rFonts w:ascii="Times New Roman" w:hAnsi="Times New Roman" w:cs="Times New Roman"/>
          <w:sz w:val="28"/>
          <w:szCs w:val="28"/>
        </w:rPr>
        <w:t xml:space="preserve"> ábra egy hálózati konfigurációs táblázat, amely a különböző routerek kapcsolódási pontjait és paramétereit tartalmazza. A táblázat öt oszlopot foglal magában: Router, Hálózat, Port, DCE/DTR és IP-Cím.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Az első oszlop, a "Router", a routerek nevét tartalmazza, például Router1, Router2 és Router3. Ez azt mutatja, hogy melyik router melyik hálózathoz csatlakozik.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 második oszlop, a "Hálózat", az adott router által használt WAN kapcsolatot mutatja. A hálózati kapcsolatok között szerepel a Wan1, Wan2 és Wan3, ami arra utal, hogy ezek különböző alhálózatokat vagy kapcsolatokat képviselnek.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 "Port" oszlop a használt interfészeket tünteti fel, például "S0/0/0" és "S0/0/1". Ezek a soros interfészek, amelyeket a routerek közötti kommunikációhoz használnak. Az ilyen típusú interfészek segítségével a routerek különböző hálózatokhoz kapcsolódnak és adatokat továbbítanak.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 "DCE/DTR" oszlop a kapcsolat típusát határozza meg, ahol a DCE (Data Circuit-Terminating Equipment) és a DTE (Data Terminal Equipment) szerepel. A DCE az adatátviteli vonal vezérléséért felelős eszközt jelenti, míg a DTE az adatküldő eszközt képviseli. A táblázat alapján például a Router1 DCE-ként van megadva a Wan2 és Wan3 kapcsolatoknál, míg a Router2 és Router3 különböző helyzetekben DTE vagy DCE szerepet töltenek be.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Az utolsó oszlop a "Cím", amely az adott interfész IP-címét tartalmazza.</w:t>
      </w:r>
    </w:p>
    <w:p w:rsidR="0016270F" w:rsidRPr="0016270F" w:rsidRDefault="0016270F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Összegzésképpen a táblázat a routerek közötti kapcsolatokat és azok konfigurációs beállításait tartalmazza. Ez az információ különösen hasznos lehet hálózati adminisztrátorok számára, mivel segít a hálózat tervezésében, hibakeresésben és karbantartásban. A megfelelő interfészek és IP-címek hozzárendelése elengedhetetlen a stabil és hatékony hálózati kommunikáció érdekében.</w:t>
      </w:r>
    </w:p>
    <w:p w:rsidR="0016270F" w:rsidRDefault="0016270F" w:rsidP="00B41E11">
      <w:pPr>
        <w:pStyle w:val="NormlWeb"/>
      </w:pPr>
    </w:p>
    <w:p w:rsidR="0016270F" w:rsidRDefault="0016270F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br w:type="page"/>
      </w:r>
    </w:p>
    <w:p w:rsidR="00C2162A" w:rsidRDefault="0016270F" w:rsidP="00F350B6">
      <w:pPr>
        <w:pStyle w:val="NormlWeb"/>
        <w:keepNext/>
        <w:jc w:val="center"/>
      </w:pPr>
      <w:r>
        <w:rPr>
          <w:noProof/>
          <w:sz w:val="36"/>
          <w:szCs w:val="36"/>
        </w:rPr>
        <w:lastRenderedPageBreak/>
        <w:drawing>
          <wp:inline distT="0" distB="0" distL="0" distR="0" wp14:anchorId="21308164" wp14:editId="5CE0938C">
            <wp:extent cx="5496692" cy="1676634"/>
            <wp:effectExtent l="0" t="0" r="889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kivágá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2A" w:rsidRDefault="00C2162A" w:rsidP="00C2162A">
      <w:pPr>
        <w:pStyle w:val="Kpalrs"/>
        <w:jc w:val="center"/>
        <w:rPr>
          <w:b/>
          <w:sz w:val="28"/>
          <w:szCs w:val="28"/>
        </w:rPr>
      </w:pPr>
      <w:r w:rsidRPr="00C2162A">
        <w:rPr>
          <w:b/>
          <w:sz w:val="28"/>
          <w:szCs w:val="28"/>
        </w:rPr>
        <w:fldChar w:fldCharType="begin"/>
      </w:r>
      <w:r w:rsidRPr="00C2162A">
        <w:rPr>
          <w:b/>
          <w:sz w:val="28"/>
          <w:szCs w:val="28"/>
        </w:rPr>
        <w:instrText xml:space="preserve"> SEQ Hálózati_Címzési_Terv \* ARABIC </w:instrText>
      </w:r>
      <w:r w:rsidRPr="00C2162A">
        <w:rPr>
          <w:b/>
          <w:sz w:val="28"/>
          <w:szCs w:val="28"/>
        </w:rPr>
        <w:fldChar w:fldCharType="separate"/>
      </w:r>
      <w:r w:rsidRPr="00C2162A">
        <w:rPr>
          <w:b/>
          <w:noProof/>
          <w:sz w:val="28"/>
          <w:szCs w:val="28"/>
        </w:rPr>
        <w:t>1</w:t>
      </w:r>
      <w:r w:rsidRPr="00C2162A">
        <w:rPr>
          <w:b/>
          <w:sz w:val="28"/>
          <w:szCs w:val="28"/>
        </w:rPr>
        <w:fldChar w:fldCharType="end"/>
      </w:r>
      <w:r w:rsidRPr="00C2162A">
        <w:rPr>
          <w:b/>
          <w:sz w:val="28"/>
          <w:szCs w:val="28"/>
        </w:rPr>
        <w:t>. Hálózati Címzési Terv</w:t>
      </w:r>
    </w:p>
    <w:p w:rsidR="00AA28C4" w:rsidRPr="00AA28C4" w:rsidRDefault="00AA28C4" w:rsidP="00AA28C4">
      <w:pPr>
        <w:spacing w:before="240" w:line="3600" w:lineRule="auto"/>
      </w:pPr>
    </w:p>
    <w:p w:rsidR="00C2162A" w:rsidRDefault="0016270F" w:rsidP="00F350B6">
      <w:pPr>
        <w:keepNext/>
        <w:jc w:val="center"/>
      </w:pPr>
      <w:r>
        <w:rPr>
          <w:noProof/>
          <w:sz w:val="36"/>
          <w:szCs w:val="36"/>
        </w:rPr>
        <w:drawing>
          <wp:inline distT="0" distB="0" distL="0" distR="0" wp14:anchorId="78C49C0A" wp14:editId="29A32C5C">
            <wp:extent cx="5759450" cy="14478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l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2A" w:rsidRPr="00C2162A" w:rsidRDefault="00C2162A" w:rsidP="00C2162A">
      <w:pPr>
        <w:pStyle w:val="Kpalrs"/>
        <w:jc w:val="center"/>
        <w:rPr>
          <w:b/>
          <w:sz w:val="28"/>
          <w:szCs w:val="28"/>
        </w:rPr>
      </w:pPr>
      <w:r w:rsidRPr="00C2162A">
        <w:rPr>
          <w:b/>
          <w:sz w:val="28"/>
          <w:szCs w:val="28"/>
        </w:rPr>
        <w:fldChar w:fldCharType="begin"/>
      </w:r>
      <w:r w:rsidRPr="00C2162A">
        <w:rPr>
          <w:b/>
          <w:sz w:val="28"/>
          <w:szCs w:val="28"/>
        </w:rPr>
        <w:instrText xml:space="preserve"> SEQ Wan_Címzési_Táblázat \* ARABIC </w:instrText>
      </w:r>
      <w:r w:rsidRPr="00C2162A">
        <w:rPr>
          <w:b/>
          <w:sz w:val="28"/>
          <w:szCs w:val="28"/>
        </w:rPr>
        <w:fldChar w:fldCharType="separate"/>
      </w:r>
      <w:r w:rsidRPr="00C2162A">
        <w:rPr>
          <w:b/>
          <w:noProof/>
          <w:sz w:val="28"/>
          <w:szCs w:val="28"/>
        </w:rPr>
        <w:t>2</w:t>
      </w:r>
      <w:r w:rsidRPr="00C2162A">
        <w:rPr>
          <w:b/>
          <w:sz w:val="28"/>
          <w:szCs w:val="28"/>
        </w:rPr>
        <w:fldChar w:fldCharType="end"/>
      </w:r>
      <w:r w:rsidRPr="00C2162A">
        <w:rPr>
          <w:b/>
          <w:sz w:val="28"/>
          <w:szCs w:val="28"/>
        </w:rPr>
        <w:t>. Wan Címzési Táblázat</w:t>
      </w:r>
    </w:p>
    <w:p w:rsidR="00DF0EDD" w:rsidRPr="00F90F53" w:rsidRDefault="003B207B" w:rsidP="00F90F53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br w:type="page"/>
      </w:r>
    </w:p>
    <w:p w:rsidR="00A47943" w:rsidRDefault="00CE4BB7" w:rsidP="00CE4BB7">
      <w:pPr>
        <w:pStyle w:val="Cmsor1"/>
        <w:rPr>
          <w:rFonts w:ascii="Arial Black" w:hAnsi="Arial Black"/>
          <w:sz w:val="52"/>
          <w:szCs w:val="52"/>
        </w:rPr>
      </w:pPr>
      <w:bookmarkStart w:id="21" w:name="_Toc193278263"/>
      <w:bookmarkStart w:id="22" w:name="_Toc193707124"/>
      <w:bookmarkStart w:id="23" w:name="_Toc194312093"/>
      <w:r w:rsidRPr="00CE4BB7">
        <w:rPr>
          <w:rFonts w:ascii="Arial Black" w:hAnsi="Arial Black"/>
          <w:sz w:val="52"/>
          <w:szCs w:val="52"/>
        </w:rPr>
        <w:lastRenderedPageBreak/>
        <w:t>Eszközök konfigurálása</w:t>
      </w:r>
      <w:bookmarkEnd w:id="21"/>
      <w:bookmarkEnd w:id="22"/>
      <w:bookmarkEnd w:id="23"/>
    </w:p>
    <w:p w:rsidR="00187DFC" w:rsidRPr="00187DFC" w:rsidRDefault="00187DFC" w:rsidP="00187DFC"/>
    <w:p w:rsidR="00187DFC" w:rsidRPr="002D2A77" w:rsidRDefault="00187DFC" w:rsidP="002661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A hálózati eszközök konfigurálásakor fontos a megfelelő kapcsolat és biztonság biztosítása. Ezt különböző lépésekben érhetjük el:</w:t>
      </w:r>
    </w:p>
    <w:p w:rsidR="00187DFC" w:rsidRPr="002C3321" w:rsidRDefault="00187DFC" w:rsidP="00266116">
      <w:pPr>
        <w:spacing w:before="100" w:beforeAutospacing="1" w:after="100" w:afterAutospacing="1"/>
        <w:jc w:val="both"/>
        <w:rPr>
          <w:rFonts w:eastAsia="Times New Roman"/>
          <w:sz w:val="28"/>
          <w:szCs w:val="28"/>
          <w:lang w:eastAsia="hu-HU"/>
        </w:rPr>
      </w:pPr>
    </w:p>
    <w:p w:rsidR="00187DFC" w:rsidRPr="002C3321" w:rsidRDefault="00187DFC" w:rsidP="0026611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sz w:val="32"/>
          <w:szCs w:val="32"/>
          <w:lang w:eastAsia="hu-HU"/>
        </w:rPr>
      </w:pPr>
      <w:r w:rsidRPr="00187DFC">
        <w:rPr>
          <w:rFonts w:eastAsia="Times New Roman"/>
          <w:b/>
          <w:bCs/>
          <w:sz w:val="32"/>
          <w:szCs w:val="32"/>
          <w:lang w:eastAsia="hu-HU"/>
        </w:rPr>
        <w:t>Router beállítások</w:t>
      </w:r>
      <w:r w:rsidRPr="002C3321">
        <w:rPr>
          <w:rFonts w:eastAsia="Times New Roman"/>
          <w:sz w:val="32"/>
          <w:szCs w:val="32"/>
          <w:lang w:eastAsia="hu-HU"/>
        </w:rPr>
        <w:t>:</w:t>
      </w:r>
    </w:p>
    <w:p w:rsidR="00187DFC" w:rsidRPr="002D2A77" w:rsidRDefault="00187DFC" w:rsidP="00266116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IP címek kiosztása (statikus vagy dinamikus).</w:t>
      </w:r>
    </w:p>
    <w:p w:rsidR="00187DFC" w:rsidRPr="002D2A77" w:rsidRDefault="00187DFC" w:rsidP="00266116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Portforwarding, tűzfal és NAT beállítások.</w:t>
      </w:r>
    </w:p>
    <w:p w:rsidR="00187DFC" w:rsidRPr="00187DFC" w:rsidRDefault="00187DFC" w:rsidP="00266116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Wi-Fi jelszó, SSID és titkosítási protokollok (WPA2, WPA3</w:t>
      </w:r>
      <w:r w:rsidRPr="00187DFC">
        <w:rPr>
          <w:rFonts w:eastAsia="Times New Roman"/>
          <w:sz w:val="28"/>
          <w:szCs w:val="28"/>
          <w:lang w:eastAsia="hu-HU"/>
        </w:rPr>
        <w:t>).</w:t>
      </w:r>
    </w:p>
    <w:p w:rsidR="00187DFC" w:rsidRPr="002C3321" w:rsidRDefault="00187DFC" w:rsidP="0026611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187DFC">
        <w:rPr>
          <w:rFonts w:eastAsia="Times New Roman"/>
          <w:b/>
          <w:bCs/>
          <w:sz w:val="32"/>
          <w:szCs w:val="32"/>
          <w:lang w:eastAsia="hu-HU"/>
        </w:rPr>
        <w:t>Switch és access point konfigurálása</w:t>
      </w:r>
      <w:r w:rsidRPr="002C3321">
        <w:rPr>
          <w:rFonts w:eastAsia="Times New Roman"/>
          <w:lang w:eastAsia="hu-HU"/>
        </w:rPr>
        <w:t>:</w:t>
      </w:r>
    </w:p>
    <w:p w:rsidR="00187DFC" w:rsidRPr="002D2A77" w:rsidRDefault="00187DFC" w:rsidP="00266116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VLAN beállítások, QoS (Quality of Service) beállítások.</w:t>
      </w:r>
    </w:p>
    <w:p w:rsidR="00187DFC" w:rsidRPr="00187DFC" w:rsidRDefault="00187DFC" w:rsidP="00266116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Kábelezési és hálózati sebesség optimalizálása</w:t>
      </w:r>
      <w:r w:rsidRPr="00187DFC">
        <w:rPr>
          <w:rFonts w:eastAsia="Times New Roman"/>
          <w:sz w:val="28"/>
          <w:szCs w:val="28"/>
          <w:lang w:eastAsia="hu-HU"/>
        </w:rPr>
        <w:t>.</w:t>
      </w:r>
    </w:p>
    <w:p w:rsidR="00187DFC" w:rsidRPr="002C3321" w:rsidRDefault="00187DFC" w:rsidP="0026611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187DFC">
        <w:rPr>
          <w:rFonts w:eastAsia="Times New Roman"/>
          <w:b/>
          <w:bCs/>
          <w:sz w:val="32"/>
          <w:szCs w:val="32"/>
          <w:lang w:eastAsia="hu-HU"/>
        </w:rPr>
        <w:t>VPN beállítások</w:t>
      </w:r>
      <w:r w:rsidRPr="002C3321">
        <w:rPr>
          <w:rFonts w:eastAsia="Times New Roman"/>
          <w:lang w:eastAsia="hu-HU"/>
        </w:rPr>
        <w:t>:</w:t>
      </w:r>
    </w:p>
    <w:p w:rsidR="00187DFC" w:rsidRPr="002D2A77" w:rsidRDefault="00187DFC" w:rsidP="00266116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VPN szerverek és ügyfelek konfigurálása.</w:t>
      </w:r>
    </w:p>
    <w:p w:rsidR="00EE428E" w:rsidRDefault="00EE428E" w:rsidP="00266116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Telephelyek közötti biztonságos kommunikáció.</w:t>
      </w:r>
    </w:p>
    <w:p w:rsidR="00AA28C4" w:rsidRPr="002D2A77" w:rsidRDefault="00AA28C4" w:rsidP="00266116">
      <w:pPr>
        <w:pStyle w:val="Listaszerbekezds"/>
        <w:spacing w:before="100" w:beforeAutospacing="1" w:after="100" w:afterAutospacing="1" w:line="3600" w:lineRule="auto"/>
        <w:ind w:left="1712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8A4390" w:rsidRDefault="008A4390" w:rsidP="00CE4BB7">
      <w:pPr>
        <w:pStyle w:val="Cmsor1"/>
        <w:rPr>
          <w:rFonts w:ascii="Arial Black" w:hAnsi="Arial Black"/>
          <w:sz w:val="52"/>
          <w:szCs w:val="52"/>
        </w:rPr>
      </w:pPr>
      <w:bookmarkStart w:id="24" w:name="_Toc193278264"/>
      <w:bookmarkStart w:id="25" w:name="_Toc193707125"/>
      <w:bookmarkStart w:id="26" w:name="_Toc194312094"/>
      <w:r>
        <w:rPr>
          <w:rFonts w:ascii="Arial Black" w:hAnsi="Arial Black"/>
          <w:sz w:val="52"/>
          <w:szCs w:val="52"/>
        </w:rPr>
        <w:lastRenderedPageBreak/>
        <w:t>Szerverek konfigurálása</w:t>
      </w:r>
      <w:bookmarkEnd w:id="24"/>
      <w:bookmarkEnd w:id="25"/>
      <w:bookmarkEnd w:id="26"/>
    </w:p>
    <w:p w:rsidR="002D2A77" w:rsidRDefault="002D2A77">
      <w:pPr>
        <w:rPr>
          <w:rFonts w:ascii="Arial Black" w:hAnsi="Arial Black"/>
          <w:sz w:val="52"/>
          <w:szCs w:val="52"/>
        </w:rPr>
      </w:pPr>
    </w:p>
    <w:p w:rsidR="002D2A77" w:rsidRDefault="002D2A77" w:rsidP="00266116">
      <w:pPr>
        <w:spacing w:before="100" w:beforeAutospacing="1" w:after="100" w:afterAutospacing="1"/>
        <w:jc w:val="both"/>
        <w:rPr>
          <w:rFonts w:eastAsia="Times New Roman"/>
          <w:lang w:eastAsia="hu-HU"/>
        </w:rPr>
      </w:pP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konfigurációja a rendszer teljesítményének, biztonságának és megbízhatóságának biztosítása érdekében elengedhetetlen. A konfiguráció során számos tényezőt kell figyelembe venni, például a hardvert, a szoftvert és a hálózati beállításokat. Íme néhány fontos szempont a szerver konfigurálásához</w:t>
      </w:r>
      <w:r w:rsidRPr="005E2268">
        <w:rPr>
          <w:rFonts w:eastAsia="Times New Roman"/>
          <w:lang w:eastAsia="hu-HU"/>
        </w:rPr>
        <w:t>:</w:t>
      </w:r>
    </w:p>
    <w:p w:rsidR="00D35CCE" w:rsidRDefault="00D35CCE" w:rsidP="00A719F9">
      <w:p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</w:p>
    <w:p w:rsidR="002D2A77" w:rsidRPr="00744383" w:rsidRDefault="002D2A77" w:rsidP="00A719F9">
      <w:pPr>
        <w:rPr>
          <w:b/>
          <w:sz w:val="36"/>
          <w:szCs w:val="36"/>
          <w:lang w:eastAsia="hu-HU"/>
        </w:rPr>
      </w:pPr>
      <w:r w:rsidRPr="00744383">
        <w:rPr>
          <w:b/>
          <w:sz w:val="36"/>
          <w:szCs w:val="36"/>
          <w:lang w:eastAsia="hu-HU"/>
        </w:rPr>
        <w:t>Hardveres Konfiguráció</w:t>
      </w:r>
    </w:p>
    <w:p w:rsidR="00D35CCE" w:rsidRPr="00D35CCE" w:rsidRDefault="00D35CCE" w:rsidP="00266116">
      <w:pPr>
        <w:pStyle w:val="Listaszerbekezds"/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2"/>
          <w:szCs w:val="32"/>
          <w:lang w:eastAsia="hu-HU"/>
        </w:rPr>
      </w:pPr>
    </w:p>
    <w:p w:rsidR="002D2A77" w:rsidRDefault="002D2A77" w:rsidP="00266116">
      <w:pPr>
        <w:spacing w:before="100" w:beforeAutospacing="1" w:after="100" w:afterAutospacing="1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hardveres konfigurálása határozza meg a rendszer teljesítményét. A legfontosabb tényezők:</w:t>
      </w:r>
    </w:p>
    <w:p w:rsidR="00D35CCE" w:rsidRPr="005E2268" w:rsidRDefault="00D35CCE" w:rsidP="002661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2D2A77" w:rsidRPr="002D2A77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Processzor (CPU):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teljesítménye nagyban függ a processzor teljesítményétől. Többmagos, nagy sebességű processzorok szükségesek a nagy terheléshez</w:t>
      </w:r>
      <w:r w:rsidRPr="002D2A77">
        <w:rPr>
          <w:rFonts w:eastAsia="Times New Roman"/>
          <w:sz w:val="28"/>
          <w:szCs w:val="28"/>
          <w:lang w:eastAsia="hu-HU"/>
        </w:rPr>
        <w:t>.</w:t>
      </w:r>
    </w:p>
    <w:p w:rsidR="002D2A77" w:rsidRPr="00D35CCE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RAM: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Minél több memória áll rendelkezésre, annál gyorsabban végezhet el a szerver nagy mennyiségű adatfeldolgozást. Az ajánlott memória mennyiség a szerver céljától függ (pl. web, adatbázis, fájlszerver).</w:t>
      </w:r>
    </w:p>
    <w:p w:rsidR="002D2A77" w:rsidRPr="002D2A77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Tárhely</w:t>
      </w:r>
      <w:r w:rsidRPr="002D2A77">
        <w:rPr>
          <w:rFonts w:eastAsia="Times New Roman"/>
          <w:b/>
          <w:bCs/>
          <w:sz w:val="28"/>
          <w:szCs w:val="28"/>
          <w:lang w:eastAsia="hu-HU"/>
        </w:rPr>
        <w:t>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A gyors SSD-k a rendszer sebességét növelhetik, míg a hagyományos HDD-k nagyobb kapacitást biztosítanak olcsóbban</w:t>
      </w:r>
      <w:r w:rsidRPr="002D2A77">
        <w:rPr>
          <w:rFonts w:eastAsia="Times New Roman"/>
          <w:sz w:val="28"/>
          <w:szCs w:val="28"/>
          <w:lang w:eastAsia="hu-HU"/>
        </w:rPr>
        <w:t>.</w:t>
      </w:r>
    </w:p>
    <w:p w:rsidR="002D2A77" w:rsidRPr="002D2A77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Hálózati kártyák</w:t>
      </w:r>
      <w:r w:rsidRPr="002D2A77">
        <w:rPr>
          <w:rFonts w:eastAsia="Times New Roman"/>
          <w:b/>
          <w:bCs/>
          <w:sz w:val="28"/>
          <w:szCs w:val="28"/>
          <w:lang w:eastAsia="hu-HU"/>
        </w:rPr>
        <w:t>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Az adatátviteli sebesség kritikus lehet, így gyors, megbízható hálózati kártyák szükségesek.</w:t>
      </w:r>
    </w:p>
    <w:p w:rsidR="002D2A77" w:rsidRPr="002D2A77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Hálózati kártyák</w:t>
      </w:r>
      <w:r w:rsidRPr="00D35CCE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: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Az adatátviteli sebesség kritikus lehet, így gyors, megbízható hálózati kártyák szükségesek</w:t>
      </w:r>
      <w:r w:rsidRPr="002D2A77">
        <w:rPr>
          <w:rFonts w:eastAsia="Times New Roman"/>
          <w:sz w:val="28"/>
          <w:szCs w:val="28"/>
          <w:lang w:eastAsia="hu-HU"/>
        </w:rPr>
        <w:t>.</w:t>
      </w:r>
    </w:p>
    <w:p w:rsidR="002D2A77" w:rsidRPr="005E2268" w:rsidRDefault="002D2A77" w:rsidP="002D2A77">
      <w:pPr>
        <w:spacing w:before="100" w:beforeAutospacing="1" w:after="100" w:afterAutospacing="1" w:line="240" w:lineRule="auto"/>
        <w:ind w:left="720"/>
        <w:rPr>
          <w:rFonts w:eastAsia="Times New Roman"/>
          <w:lang w:eastAsia="hu-HU"/>
        </w:rPr>
      </w:pPr>
    </w:p>
    <w:p w:rsidR="00D35CCE" w:rsidRPr="00744383" w:rsidRDefault="00D35CCE" w:rsidP="00A719F9">
      <w:pPr>
        <w:rPr>
          <w:b/>
          <w:sz w:val="36"/>
          <w:szCs w:val="36"/>
          <w:lang w:eastAsia="hu-HU"/>
        </w:rPr>
      </w:pPr>
      <w:bookmarkStart w:id="27" w:name="_Toc193278265"/>
      <w:bookmarkStart w:id="28" w:name="_Toc193707126"/>
      <w:r w:rsidRPr="00744383">
        <w:rPr>
          <w:b/>
          <w:sz w:val="36"/>
          <w:szCs w:val="36"/>
          <w:lang w:eastAsia="hu-HU"/>
        </w:rPr>
        <w:t>Operációs Rendszer és Szoftverek</w:t>
      </w:r>
    </w:p>
    <w:p w:rsidR="00D35CCE" w:rsidRPr="00D35CCE" w:rsidRDefault="00D35CCE" w:rsidP="00266116">
      <w:pPr>
        <w:pStyle w:val="Listaszerbekezds"/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2"/>
          <w:szCs w:val="32"/>
          <w:lang w:eastAsia="hu-HU"/>
        </w:rPr>
      </w:pPr>
    </w:p>
    <w:p w:rsidR="00D35CCE" w:rsidRPr="00D35CCE" w:rsidRDefault="00D35CCE" w:rsidP="00266116">
      <w:pPr>
        <w:spacing w:before="100" w:beforeAutospacing="1" w:after="100" w:afterAutospacing="1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operációs rendszere és a rajta futó szoftverek kiválasztása alapvetően meghatározza a szerver működését.</w:t>
      </w:r>
    </w:p>
    <w:p w:rsidR="00D35CCE" w:rsidRPr="005E2268" w:rsidRDefault="00D35CCE" w:rsidP="00266116">
      <w:pPr>
        <w:spacing w:before="100" w:beforeAutospacing="1" w:after="100" w:afterAutospacing="1" w:line="720" w:lineRule="auto"/>
        <w:jc w:val="both"/>
        <w:rPr>
          <w:rFonts w:eastAsia="Times New Roman"/>
          <w:sz w:val="28"/>
          <w:szCs w:val="28"/>
          <w:lang w:eastAsia="hu-HU"/>
        </w:rPr>
      </w:pPr>
    </w:p>
    <w:p w:rsidR="00D35CCE" w:rsidRPr="005E2268" w:rsidRDefault="00D35CCE" w:rsidP="0026611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Linux vagy Windows Server</w:t>
      </w:r>
      <w:r w:rsidRPr="00D35CCE">
        <w:rPr>
          <w:rFonts w:eastAsia="Times New Roman"/>
          <w:b/>
          <w:bCs/>
          <w:sz w:val="28"/>
          <w:szCs w:val="28"/>
          <w:lang w:eastAsia="hu-HU"/>
        </w:rPr>
        <w:t>:</w:t>
      </w:r>
      <w:r w:rsidRPr="005E2268">
        <w:rPr>
          <w:rFonts w:eastAsia="Times New Roman"/>
          <w:sz w:val="28"/>
          <w:szCs w:val="28"/>
          <w:lang w:eastAsia="hu-HU"/>
        </w:rPr>
        <w:t xml:space="preserve"> 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Linux alapú rendszerek (pl. Ubuntu, CentOS, Debian) gyakran előnyben részesítettek szerver környezetekben, mivel stabilitást és biztonságot kínálnak. Windows Server rendszerekre van szükség, ha Microsoft-alapú alkalmazásokat futtatunk.</w:t>
      </w:r>
    </w:p>
    <w:p w:rsidR="00D35CCE" w:rsidRPr="005E2268" w:rsidRDefault="00D35CCE" w:rsidP="0026611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Webszerverek (pl. Apache, Nginx</w:t>
      </w:r>
      <w:r w:rsidRPr="00D35CCE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)</w:t>
      </w:r>
      <w:r w:rsidRPr="00D35CCE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: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 webszerverek felelősek a weboldalak kiszolgálásáért. Az Nginx gyakran gyorsabb és erőforrás-kímélőbb, míg az Apache rugalmasabb és bővíthetőbb</w:t>
      </w:r>
      <w:r w:rsidRPr="005E2268">
        <w:rPr>
          <w:rFonts w:eastAsia="Times New Roman"/>
          <w:sz w:val="28"/>
          <w:szCs w:val="28"/>
          <w:lang w:eastAsia="hu-HU"/>
        </w:rPr>
        <w:t>.</w:t>
      </w:r>
    </w:p>
    <w:p w:rsidR="00D35CCE" w:rsidRPr="005E2268" w:rsidRDefault="00D35CCE" w:rsidP="0026611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Adatbázisok (pl. MySQL, PostgreSQL</w:t>
      </w:r>
      <w:r w:rsidRPr="00D35CCE">
        <w:rPr>
          <w:rFonts w:eastAsia="Times New Roman"/>
          <w:b/>
          <w:bCs/>
          <w:sz w:val="28"/>
          <w:szCs w:val="28"/>
          <w:lang w:eastAsia="hu-HU"/>
        </w:rPr>
        <w:t>):</w:t>
      </w:r>
      <w:r w:rsidRPr="005E2268">
        <w:rPr>
          <w:rFonts w:eastAsia="Times New Roman"/>
          <w:sz w:val="28"/>
          <w:szCs w:val="28"/>
          <w:lang w:eastAsia="hu-HU"/>
        </w:rPr>
        <w:t xml:space="preserve"> 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relációs adatbázisok alapvetően tárolják az alkalmazások adatokat. Az adatbázis választása a tárolt adatok típusától függ.</w:t>
      </w:r>
    </w:p>
    <w:p w:rsidR="00D35CCE" w:rsidRPr="005E2268" w:rsidRDefault="00D35CCE" w:rsidP="0026611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Virtuális gépek (VM) vagy konténerek (Docker):</w:t>
      </w:r>
      <w:r w:rsidRPr="005E2268">
        <w:rPr>
          <w:rFonts w:eastAsia="Times New Roman"/>
          <w:sz w:val="28"/>
          <w:szCs w:val="28"/>
          <w:lang w:eastAsia="hu-HU"/>
        </w:rPr>
        <w:t xml:space="preserve"> 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Ha több alkalmazást kell futtatni egy gépen, virtualizációra vagy konténerekre lehet szükség a hatékony erőforrás-kezeléshez.</w:t>
      </w:r>
    </w:p>
    <w:p w:rsidR="002D2A77" w:rsidRDefault="002D2A77">
      <w:pPr>
        <w:rPr>
          <w:rFonts w:ascii="Arial Black" w:eastAsiaTheme="majorEastAsia" w:hAnsi="Arial Black" w:cstheme="majorBidi"/>
          <w:color w:val="2F5496" w:themeColor="accent1" w:themeShade="BF"/>
          <w:sz w:val="52"/>
          <w:szCs w:val="52"/>
        </w:rPr>
      </w:pPr>
      <w:r>
        <w:rPr>
          <w:rFonts w:ascii="Arial Black" w:hAnsi="Arial Black"/>
          <w:sz w:val="52"/>
          <w:szCs w:val="52"/>
        </w:rPr>
        <w:br w:type="page"/>
      </w:r>
    </w:p>
    <w:p w:rsidR="0055192A" w:rsidRPr="0055192A" w:rsidRDefault="0055192A" w:rsidP="0055192A">
      <w:pPr>
        <w:pStyle w:val="Cmsor1"/>
        <w:rPr>
          <w:rFonts w:ascii="Arial Black" w:hAnsi="Arial Black"/>
          <w:sz w:val="52"/>
          <w:szCs w:val="52"/>
        </w:rPr>
      </w:pPr>
      <w:bookmarkStart w:id="29" w:name="_Toc194312095"/>
      <w:bookmarkEnd w:id="27"/>
      <w:bookmarkEnd w:id="28"/>
      <w:r w:rsidRPr="0055192A">
        <w:rPr>
          <w:rFonts w:ascii="Arial Black" w:hAnsi="Arial Black"/>
          <w:sz w:val="52"/>
          <w:szCs w:val="52"/>
        </w:rPr>
        <w:lastRenderedPageBreak/>
        <w:t>Active Directory szolgáltatások Cisco szerveren</w:t>
      </w:r>
      <w:bookmarkEnd w:id="29"/>
    </w:p>
    <w:p w:rsidR="00DF0EDD" w:rsidRDefault="00DF0EDD" w:rsidP="00DF0EDD">
      <w:pPr>
        <w:rPr>
          <w:rFonts w:ascii="Arial Black" w:hAnsi="Arial Black"/>
          <w:sz w:val="52"/>
          <w:szCs w:val="52"/>
        </w:rPr>
      </w:pPr>
    </w:p>
    <w:p w:rsidR="0055192A" w:rsidRPr="0025776C" w:rsidRDefault="0055192A" w:rsidP="0008338F">
      <w:pPr>
        <w:spacing w:line="480" w:lineRule="auto"/>
        <w:rPr>
          <w:rFonts w:cstheme="minorHAnsi"/>
          <w:b/>
          <w:sz w:val="28"/>
          <w:szCs w:val="28"/>
        </w:rPr>
      </w:pPr>
      <w:r w:rsidRPr="0025776C">
        <w:rPr>
          <w:rFonts w:cstheme="minorHAnsi"/>
          <w:b/>
          <w:sz w:val="28"/>
          <w:szCs w:val="28"/>
        </w:rPr>
        <w:t>Lépések az Active Directory telepítéséhez Cisco szerveren:</w:t>
      </w:r>
    </w:p>
    <w:p w:rsidR="0055192A" w:rsidRPr="0008338F" w:rsidRDefault="0055192A" w:rsidP="0055192A">
      <w:pPr>
        <w:pStyle w:val="Listaszerbekezds"/>
        <w:numPr>
          <w:ilvl w:val="0"/>
          <w:numId w:val="14"/>
        </w:numPr>
        <w:spacing w:after="120" w:line="240" w:lineRule="auto"/>
        <w:ind w:hanging="357"/>
        <w:contextualSpacing w:val="0"/>
        <w:jc w:val="both"/>
        <w:rPr>
          <w:rFonts w:cs="Times New Roman"/>
          <w:b/>
          <w:sz w:val="32"/>
          <w:szCs w:val="32"/>
        </w:rPr>
      </w:pPr>
      <w:r w:rsidRPr="0008338F">
        <w:rPr>
          <w:rFonts w:cs="Times New Roman"/>
          <w:b/>
          <w:sz w:val="32"/>
          <w:szCs w:val="32"/>
        </w:rPr>
        <w:t>Hardver és szoftver előkészítése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Győződj meg róla, hogy a Cisco UCS vagy más Cisco szerver támogatja a Windows Server megfelelő verzióját.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Telepíts Windows Server 2019/2022 operációs rendszert a szerverre.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Állítsd be az IP-címet és a hálózati kapcsolatokat.</w:t>
      </w:r>
    </w:p>
    <w:p w:rsidR="0055192A" w:rsidRPr="0008338F" w:rsidRDefault="0055192A" w:rsidP="0055192A">
      <w:pPr>
        <w:rPr>
          <w:rFonts w:ascii="Times New Roman" w:hAnsi="Times New Roman" w:cs="Times New Roman"/>
          <w:sz w:val="28"/>
          <w:szCs w:val="28"/>
        </w:rPr>
      </w:pPr>
    </w:p>
    <w:p w:rsidR="0055192A" w:rsidRPr="0008338F" w:rsidRDefault="0055192A" w:rsidP="0055192A">
      <w:pPr>
        <w:pStyle w:val="Listaszerbekezds"/>
        <w:numPr>
          <w:ilvl w:val="0"/>
          <w:numId w:val="14"/>
        </w:numPr>
        <w:spacing w:after="120" w:line="240" w:lineRule="auto"/>
        <w:ind w:hanging="357"/>
        <w:contextualSpacing w:val="0"/>
        <w:jc w:val="both"/>
        <w:rPr>
          <w:rFonts w:cs="Times New Roman"/>
          <w:b/>
          <w:sz w:val="28"/>
          <w:szCs w:val="28"/>
        </w:rPr>
      </w:pPr>
      <w:r w:rsidRPr="0008338F">
        <w:rPr>
          <w:rFonts w:cs="Times New Roman"/>
          <w:b/>
          <w:sz w:val="32"/>
          <w:szCs w:val="32"/>
        </w:rPr>
        <w:t>Active</w:t>
      </w:r>
      <w:r w:rsidRPr="0008338F">
        <w:rPr>
          <w:rFonts w:cs="Times New Roman"/>
          <w:b/>
          <w:sz w:val="28"/>
          <w:szCs w:val="28"/>
        </w:rPr>
        <w:t xml:space="preserve"> Directory telepítése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Nyisd meg a Server Manager-t, és válaszd ki az "Add roles and features" (Szerepkörök és szolgáltatások hozzáadása) opciót.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Válaszd ki az Active Directory Domain Services (AD DS) szerepkört, majd telepítsd.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A telepítés után futtasd az AD DS konfigurációs varázslót a tartományvezérlő beállításához.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Állíts be egy új erdőt (pl. brody.local) és hozz létre egy új tartományt.</w:t>
      </w:r>
    </w:p>
    <w:p w:rsidR="0055192A" w:rsidRPr="0008338F" w:rsidRDefault="0055192A" w:rsidP="0055192A">
      <w:pPr>
        <w:rPr>
          <w:rFonts w:ascii="Times New Roman" w:hAnsi="Times New Roman" w:cs="Times New Roman"/>
          <w:sz w:val="28"/>
          <w:szCs w:val="28"/>
        </w:rPr>
      </w:pPr>
    </w:p>
    <w:p w:rsidR="0055192A" w:rsidRPr="0008338F" w:rsidRDefault="0055192A" w:rsidP="0055192A">
      <w:pPr>
        <w:pStyle w:val="Listaszerbekezds"/>
        <w:numPr>
          <w:ilvl w:val="0"/>
          <w:numId w:val="14"/>
        </w:numPr>
        <w:spacing w:after="120" w:line="240" w:lineRule="auto"/>
        <w:ind w:hanging="357"/>
        <w:contextualSpacing w:val="0"/>
        <w:jc w:val="both"/>
        <w:rPr>
          <w:rFonts w:cs="Times New Roman"/>
          <w:b/>
          <w:sz w:val="32"/>
          <w:szCs w:val="32"/>
        </w:rPr>
      </w:pPr>
      <w:r w:rsidRPr="0008338F">
        <w:rPr>
          <w:rFonts w:cs="Times New Roman"/>
          <w:b/>
          <w:sz w:val="32"/>
          <w:szCs w:val="32"/>
        </w:rPr>
        <w:t>DNS és DHCP konfigurálása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Az AD-hoz szükséges egy DNS-szerver, amelyet a varázsló automatikusan telepít.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Ha a szerver DHCP-t is kezel, konfiguráld a DHCP szerepkört, hogy az ügyfélgépek megfelelő IP-címet és DNS-beállításokat kapjanak.</w:t>
      </w:r>
    </w:p>
    <w:p w:rsidR="0055192A" w:rsidRPr="0008338F" w:rsidRDefault="0055192A" w:rsidP="0055192A">
      <w:pPr>
        <w:rPr>
          <w:rFonts w:ascii="Times New Roman" w:hAnsi="Times New Roman" w:cs="Times New Roman"/>
          <w:sz w:val="28"/>
          <w:szCs w:val="28"/>
        </w:rPr>
      </w:pPr>
    </w:p>
    <w:p w:rsidR="0055192A" w:rsidRPr="0008338F" w:rsidRDefault="0055192A" w:rsidP="0055192A">
      <w:pPr>
        <w:pStyle w:val="Listaszerbekezds"/>
        <w:numPr>
          <w:ilvl w:val="0"/>
          <w:numId w:val="14"/>
        </w:numPr>
        <w:spacing w:after="120" w:line="240" w:lineRule="auto"/>
        <w:contextualSpacing w:val="0"/>
        <w:jc w:val="both"/>
        <w:rPr>
          <w:rFonts w:cs="Times New Roman"/>
          <w:b/>
          <w:sz w:val="32"/>
          <w:szCs w:val="32"/>
        </w:rPr>
      </w:pPr>
      <w:r w:rsidRPr="0008338F">
        <w:rPr>
          <w:rFonts w:cs="Times New Roman"/>
          <w:b/>
          <w:sz w:val="32"/>
          <w:szCs w:val="32"/>
        </w:rPr>
        <w:t>Felhasználók és csoportok létrehozása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Nyisd meg az Active Directory Users and Computers (ADUC) konzolt.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Hozz létre új felhasználókat, csoportokat, biztonsági beállításokat.</w:t>
      </w:r>
    </w:p>
    <w:p w:rsidR="0055192A" w:rsidRPr="0008338F" w:rsidRDefault="0055192A" w:rsidP="0055192A">
      <w:pPr>
        <w:rPr>
          <w:rFonts w:ascii="Times New Roman" w:hAnsi="Times New Roman" w:cs="Times New Roman"/>
          <w:sz w:val="28"/>
          <w:szCs w:val="28"/>
        </w:rPr>
      </w:pPr>
    </w:p>
    <w:p w:rsidR="0055192A" w:rsidRDefault="006C2EE9" w:rsidP="00136133">
      <w:pPr>
        <w:pStyle w:val="Cmsor1"/>
        <w:spacing w:line="480" w:lineRule="auto"/>
        <w:rPr>
          <w:rFonts w:ascii="Arial Black" w:hAnsi="Arial Black"/>
          <w:sz w:val="52"/>
          <w:szCs w:val="52"/>
        </w:rPr>
      </w:pPr>
      <w:bookmarkStart w:id="30" w:name="_Toc194312096"/>
      <w:r w:rsidRPr="006C2EE9">
        <w:rPr>
          <w:rFonts w:ascii="Arial Black" w:hAnsi="Arial Black"/>
          <w:sz w:val="52"/>
          <w:szCs w:val="52"/>
        </w:rPr>
        <w:t>Csoportmunka felosztás</w:t>
      </w:r>
      <w:bookmarkEnd w:id="30"/>
    </w:p>
    <w:p w:rsidR="00117A7D" w:rsidRDefault="00117A7D" w:rsidP="00117A7D"/>
    <w:p w:rsidR="00117A7D" w:rsidRDefault="00117A7D" w:rsidP="00117A7D">
      <w:pPr>
        <w:rPr>
          <w:rFonts w:ascii="Times New Roman" w:hAnsi="Times New Roman" w:cs="Times New Roman"/>
          <w:b/>
          <w:sz w:val="28"/>
          <w:szCs w:val="28"/>
        </w:rPr>
      </w:pPr>
      <w:r w:rsidRPr="00F33B3C">
        <w:rPr>
          <w:rFonts w:ascii="Times New Roman" w:hAnsi="Times New Roman" w:cs="Times New Roman"/>
          <w:b/>
          <w:sz w:val="28"/>
          <w:szCs w:val="28"/>
        </w:rPr>
        <w:t>Berki Dorina</w:t>
      </w:r>
      <w:r w:rsidR="007A09E5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7A09E5" w:rsidRPr="007A09E5" w:rsidRDefault="007A09E5" w:rsidP="007A09E5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7A09E5">
        <w:rPr>
          <w:rFonts w:ascii="Times New Roman" w:hAnsi="Times New Roman" w:cs="Times New Roman"/>
          <w:b/>
          <w:sz w:val="28"/>
          <w:szCs w:val="28"/>
        </w:rPr>
        <w:t>Linux kiszolgáló</w:t>
      </w:r>
      <w:r w:rsidR="00D0579C">
        <w:rPr>
          <w:rFonts w:ascii="Times New Roman" w:hAnsi="Times New Roman" w:cs="Times New Roman"/>
          <w:b/>
          <w:sz w:val="28"/>
          <w:szCs w:val="28"/>
        </w:rPr>
        <w:t>:DHCP,DNS.</w:t>
      </w:r>
    </w:p>
    <w:p w:rsidR="00117A7D" w:rsidRPr="00F33B3C" w:rsidRDefault="00117A7D" w:rsidP="00117A7D">
      <w:pPr>
        <w:rPr>
          <w:rFonts w:ascii="Times New Roman" w:hAnsi="Times New Roman" w:cs="Times New Roman"/>
          <w:b/>
          <w:sz w:val="28"/>
          <w:szCs w:val="28"/>
        </w:rPr>
      </w:pPr>
    </w:p>
    <w:p w:rsidR="00117A7D" w:rsidRDefault="00F33B3C" w:rsidP="00117A7D">
      <w:pPr>
        <w:rPr>
          <w:rFonts w:ascii="Times New Roman" w:hAnsi="Times New Roman" w:cs="Times New Roman"/>
          <w:b/>
          <w:sz w:val="28"/>
          <w:szCs w:val="28"/>
        </w:rPr>
      </w:pPr>
      <w:r w:rsidRPr="00F33B3C">
        <w:rPr>
          <w:rFonts w:ascii="Times New Roman" w:hAnsi="Times New Roman" w:cs="Times New Roman"/>
          <w:b/>
          <w:sz w:val="28"/>
          <w:szCs w:val="28"/>
        </w:rPr>
        <w:t>Csépányi</w:t>
      </w:r>
      <w:r w:rsidR="007F606C" w:rsidRPr="006A4E66">
        <w:rPr>
          <w:rFonts w:ascii="Times New Roman" w:hAnsi="Times New Roman" w:cs="Times New Roman"/>
          <w:sz w:val="28"/>
          <w:szCs w:val="28"/>
        </w:rPr>
        <w:t>-</w:t>
      </w:r>
      <w:r w:rsidRPr="00F33B3C">
        <w:rPr>
          <w:rFonts w:ascii="Times New Roman" w:hAnsi="Times New Roman" w:cs="Times New Roman"/>
          <w:b/>
          <w:sz w:val="28"/>
          <w:szCs w:val="28"/>
        </w:rPr>
        <w:t>Bárdos Letícia:</w:t>
      </w:r>
    </w:p>
    <w:p w:rsidR="007A09E5" w:rsidRPr="007A09E5" w:rsidRDefault="007A09E5" w:rsidP="007A09E5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7A09E5">
        <w:rPr>
          <w:rFonts w:ascii="Times New Roman" w:hAnsi="Times New Roman" w:cs="Times New Roman"/>
          <w:b/>
          <w:sz w:val="28"/>
          <w:szCs w:val="28"/>
        </w:rPr>
        <w:t>Dokumentáció,</w:t>
      </w:r>
    </w:p>
    <w:p w:rsidR="007A09E5" w:rsidRPr="00C1296D" w:rsidRDefault="007A09E5" w:rsidP="00C1296D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7A09E5">
        <w:rPr>
          <w:rFonts w:ascii="Times New Roman" w:hAnsi="Times New Roman" w:cs="Times New Roman"/>
          <w:b/>
          <w:sz w:val="28"/>
          <w:szCs w:val="28"/>
        </w:rPr>
        <w:t>Magyar</w:t>
      </w:r>
      <w:r w:rsidR="00C129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296D">
        <w:rPr>
          <w:rFonts w:ascii="Times New Roman" w:hAnsi="Times New Roman" w:cs="Times New Roman"/>
          <w:b/>
          <w:sz w:val="28"/>
          <w:szCs w:val="28"/>
        </w:rPr>
        <w:t>nyelvű prezentáció,</w:t>
      </w:r>
    </w:p>
    <w:p w:rsidR="00F33B3C" w:rsidRPr="00F33B3C" w:rsidRDefault="00F33B3C" w:rsidP="00117A7D">
      <w:pPr>
        <w:rPr>
          <w:rFonts w:ascii="Times New Roman" w:hAnsi="Times New Roman" w:cs="Times New Roman"/>
          <w:b/>
          <w:sz w:val="28"/>
          <w:szCs w:val="28"/>
        </w:rPr>
      </w:pPr>
      <w:bookmarkStart w:id="31" w:name="_GoBack"/>
      <w:bookmarkEnd w:id="31"/>
    </w:p>
    <w:p w:rsidR="00F33B3C" w:rsidRDefault="00F33B3C" w:rsidP="00117A7D">
      <w:pPr>
        <w:rPr>
          <w:rFonts w:ascii="Times New Roman" w:hAnsi="Times New Roman" w:cs="Times New Roman"/>
          <w:b/>
          <w:sz w:val="28"/>
          <w:szCs w:val="28"/>
        </w:rPr>
      </w:pPr>
      <w:r w:rsidRPr="00F33B3C">
        <w:rPr>
          <w:rFonts w:ascii="Times New Roman" w:hAnsi="Times New Roman" w:cs="Times New Roman"/>
          <w:b/>
          <w:sz w:val="28"/>
          <w:szCs w:val="28"/>
        </w:rPr>
        <w:t>Budai József:</w:t>
      </w:r>
    </w:p>
    <w:p w:rsidR="007A09E5" w:rsidRDefault="007A09E5" w:rsidP="007A09E5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Hálózati </w:t>
      </w:r>
      <w:r w:rsidRPr="007A09E5">
        <w:rPr>
          <w:rFonts w:ascii="Times New Roman" w:hAnsi="Times New Roman" w:cs="Times New Roman"/>
          <w:b/>
          <w:sz w:val="28"/>
          <w:szCs w:val="28"/>
        </w:rPr>
        <w:t>topológia elkészítése,programozása</w:t>
      </w:r>
      <w:r w:rsidR="00C1296D">
        <w:rPr>
          <w:rFonts w:ascii="Times New Roman" w:hAnsi="Times New Roman" w:cs="Times New Roman"/>
          <w:b/>
          <w:sz w:val="28"/>
          <w:szCs w:val="28"/>
        </w:rPr>
        <w:t>,</w:t>
      </w:r>
    </w:p>
    <w:p w:rsidR="00C1296D" w:rsidRPr="007A09E5" w:rsidRDefault="00C1296D" w:rsidP="007A09E5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Angol nyelvű prezentáció.</w:t>
      </w:r>
    </w:p>
    <w:sectPr w:rsidR="00C1296D" w:rsidRPr="007A09E5" w:rsidSect="00BB7535">
      <w:foot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1523" w:rsidRDefault="008B1523" w:rsidP="003235EE">
      <w:pPr>
        <w:spacing w:after="0" w:line="240" w:lineRule="auto"/>
      </w:pPr>
      <w:r>
        <w:separator/>
      </w:r>
    </w:p>
  </w:endnote>
  <w:endnote w:type="continuationSeparator" w:id="0">
    <w:p w:rsidR="008B1523" w:rsidRDefault="008B1523" w:rsidP="00323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8866497"/>
      <w:docPartObj>
        <w:docPartGallery w:val="Page Numbers (Bottom of Page)"/>
        <w:docPartUnique/>
      </w:docPartObj>
    </w:sdtPr>
    <w:sdtEndPr/>
    <w:sdtContent>
      <w:p w:rsidR="00CE4BB7" w:rsidRDefault="00CE4BB7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B7535" w:rsidRDefault="00BB753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1523" w:rsidRDefault="008B1523" w:rsidP="003235EE">
      <w:pPr>
        <w:spacing w:after="0" w:line="240" w:lineRule="auto"/>
      </w:pPr>
      <w:r>
        <w:separator/>
      </w:r>
    </w:p>
  </w:footnote>
  <w:footnote w:type="continuationSeparator" w:id="0">
    <w:p w:rsidR="008B1523" w:rsidRDefault="008B1523" w:rsidP="00323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12C3B"/>
    <w:multiLevelType w:val="hybridMultilevel"/>
    <w:tmpl w:val="E050EC6E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ECAD3EC">
      <w:start w:val="1"/>
      <w:numFmt w:val="lowerLetter"/>
      <w:lvlText w:val="%2."/>
      <w:lvlJc w:val="left"/>
      <w:pPr>
        <w:ind w:left="1080" w:hanging="360"/>
      </w:pPr>
      <w:rPr>
        <w:b/>
        <w:i/>
      </w:r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BF0116"/>
    <w:multiLevelType w:val="hybridMultilevel"/>
    <w:tmpl w:val="8CE220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C4899"/>
    <w:multiLevelType w:val="hybridMultilevel"/>
    <w:tmpl w:val="B3B0F3FC"/>
    <w:lvl w:ilvl="0" w:tplc="040E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" w15:restartNumberingAfterBreak="0">
    <w:nsid w:val="2CA90F69"/>
    <w:multiLevelType w:val="multilevel"/>
    <w:tmpl w:val="BE1E1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095D22"/>
    <w:multiLevelType w:val="hybridMultilevel"/>
    <w:tmpl w:val="681469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57EF5"/>
    <w:multiLevelType w:val="multilevel"/>
    <w:tmpl w:val="8628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6C7CB9"/>
    <w:multiLevelType w:val="hybridMultilevel"/>
    <w:tmpl w:val="28E42892"/>
    <w:lvl w:ilvl="0" w:tplc="040E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7" w15:restartNumberingAfterBreak="0">
    <w:nsid w:val="39180BFC"/>
    <w:multiLevelType w:val="multilevel"/>
    <w:tmpl w:val="4EDA6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865F86"/>
    <w:multiLevelType w:val="multilevel"/>
    <w:tmpl w:val="A9CA14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B40FF6"/>
    <w:multiLevelType w:val="hybridMultilevel"/>
    <w:tmpl w:val="C81EA68E"/>
    <w:lvl w:ilvl="0" w:tplc="085AA48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0260CD"/>
    <w:multiLevelType w:val="hybridMultilevel"/>
    <w:tmpl w:val="AC98ED16"/>
    <w:lvl w:ilvl="0" w:tplc="040E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1" w15:restartNumberingAfterBreak="0">
    <w:nsid w:val="568B668A"/>
    <w:multiLevelType w:val="multilevel"/>
    <w:tmpl w:val="23DA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01559B"/>
    <w:multiLevelType w:val="multilevel"/>
    <w:tmpl w:val="D0F4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8D2D8B"/>
    <w:multiLevelType w:val="hybridMultilevel"/>
    <w:tmpl w:val="66007D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6263A3"/>
    <w:multiLevelType w:val="multilevel"/>
    <w:tmpl w:val="50789C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F8120D"/>
    <w:multiLevelType w:val="hybridMultilevel"/>
    <w:tmpl w:val="843C8D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4"/>
  </w:num>
  <w:num w:numId="4">
    <w:abstractNumId w:val="8"/>
  </w:num>
  <w:num w:numId="5">
    <w:abstractNumId w:val="3"/>
  </w:num>
  <w:num w:numId="6">
    <w:abstractNumId w:val="2"/>
  </w:num>
  <w:num w:numId="7">
    <w:abstractNumId w:val="10"/>
  </w:num>
  <w:num w:numId="8">
    <w:abstractNumId w:val="6"/>
  </w:num>
  <w:num w:numId="9">
    <w:abstractNumId w:val="5"/>
  </w:num>
  <w:num w:numId="10">
    <w:abstractNumId w:val="11"/>
  </w:num>
  <w:num w:numId="11">
    <w:abstractNumId w:val="1"/>
  </w:num>
  <w:num w:numId="12">
    <w:abstractNumId w:val="12"/>
  </w:num>
  <w:num w:numId="13">
    <w:abstractNumId w:val="9"/>
  </w:num>
  <w:num w:numId="14">
    <w:abstractNumId w:val="0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E7"/>
    <w:rsid w:val="0002157D"/>
    <w:rsid w:val="0002455F"/>
    <w:rsid w:val="00040628"/>
    <w:rsid w:val="0004636D"/>
    <w:rsid w:val="00047BAB"/>
    <w:rsid w:val="000676AF"/>
    <w:rsid w:val="0008338F"/>
    <w:rsid w:val="000F0E80"/>
    <w:rsid w:val="000F57C5"/>
    <w:rsid w:val="000F6B65"/>
    <w:rsid w:val="00111B68"/>
    <w:rsid w:val="00117A7D"/>
    <w:rsid w:val="00136133"/>
    <w:rsid w:val="0016270F"/>
    <w:rsid w:val="00187DFC"/>
    <w:rsid w:val="001C135F"/>
    <w:rsid w:val="001D5885"/>
    <w:rsid w:val="00207011"/>
    <w:rsid w:val="00207FA9"/>
    <w:rsid w:val="002172E6"/>
    <w:rsid w:val="0025776C"/>
    <w:rsid w:val="00265789"/>
    <w:rsid w:val="00266116"/>
    <w:rsid w:val="00294121"/>
    <w:rsid w:val="002A2DBF"/>
    <w:rsid w:val="002A4F0C"/>
    <w:rsid w:val="002D2A77"/>
    <w:rsid w:val="002F4CF6"/>
    <w:rsid w:val="003235EE"/>
    <w:rsid w:val="00394478"/>
    <w:rsid w:val="003B207B"/>
    <w:rsid w:val="00410F49"/>
    <w:rsid w:val="0042105F"/>
    <w:rsid w:val="0042372D"/>
    <w:rsid w:val="004330E2"/>
    <w:rsid w:val="00456DE4"/>
    <w:rsid w:val="004E45AA"/>
    <w:rsid w:val="004F51FA"/>
    <w:rsid w:val="00500266"/>
    <w:rsid w:val="00502A66"/>
    <w:rsid w:val="0052033B"/>
    <w:rsid w:val="00533EC3"/>
    <w:rsid w:val="0055192A"/>
    <w:rsid w:val="005572AE"/>
    <w:rsid w:val="005664B9"/>
    <w:rsid w:val="005669E6"/>
    <w:rsid w:val="00577F5C"/>
    <w:rsid w:val="005D36CB"/>
    <w:rsid w:val="005F1935"/>
    <w:rsid w:val="00614353"/>
    <w:rsid w:val="00631EEB"/>
    <w:rsid w:val="00635421"/>
    <w:rsid w:val="006517FA"/>
    <w:rsid w:val="00656B2B"/>
    <w:rsid w:val="006A4E66"/>
    <w:rsid w:val="006C2EE9"/>
    <w:rsid w:val="00744383"/>
    <w:rsid w:val="007516B6"/>
    <w:rsid w:val="0075351F"/>
    <w:rsid w:val="00762AC0"/>
    <w:rsid w:val="007A0193"/>
    <w:rsid w:val="007A09E5"/>
    <w:rsid w:val="007A247E"/>
    <w:rsid w:val="007A4280"/>
    <w:rsid w:val="007A614F"/>
    <w:rsid w:val="007C4E53"/>
    <w:rsid w:val="007E423D"/>
    <w:rsid w:val="007F606C"/>
    <w:rsid w:val="007F73E7"/>
    <w:rsid w:val="008458C5"/>
    <w:rsid w:val="008877EA"/>
    <w:rsid w:val="008A4390"/>
    <w:rsid w:val="008A7334"/>
    <w:rsid w:val="008B1523"/>
    <w:rsid w:val="008C6A05"/>
    <w:rsid w:val="009139D2"/>
    <w:rsid w:val="0093531F"/>
    <w:rsid w:val="009549AB"/>
    <w:rsid w:val="00965D72"/>
    <w:rsid w:val="009835A4"/>
    <w:rsid w:val="00985458"/>
    <w:rsid w:val="009E2F60"/>
    <w:rsid w:val="009F7B1A"/>
    <w:rsid w:val="00A47943"/>
    <w:rsid w:val="00A663CB"/>
    <w:rsid w:val="00A719F9"/>
    <w:rsid w:val="00A77A12"/>
    <w:rsid w:val="00AA28C4"/>
    <w:rsid w:val="00AA2D05"/>
    <w:rsid w:val="00AD650A"/>
    <w:rsid w:val="00AF1406"/>
    <w:rsid w:val="00B41E11"/>
    <w:rsid w:val="00B96F2B"/>
    <w:rsid w:val="00BB7535"/>
    <w:rsid w:val="00BC7C6C"/>
    <w:rsid w:val="00BE06ED"/>
    <w:rsid w:val="00BE26ED"/>
    <w:rsid w:val="00C1296D"/>
    <w:rsid w:val="00C20306"/>
    <w:rsid w:val="00C2162A"/>
    <w:rsid w:val="00C70B24"/>
    <w:rsid w:val="00CE4BB7"/>
    <w:rsid w:val="00D03AEB"/>
    <w:rsid w:val="00D0579C"/>
    <w:rsid w:val="00D35CCE"/>
    <w:rsid w:val="00D40E88"/>
    <w:rsid w:val="00D42C6C"/>
    <w:rsid w:val="00D812E4"/>
    <w:rsid w:val="00D9177F"/>
    <w:rsid w:val="00DF0EDD"/>
    <w:rsid w:val="00E177FD"/>
    <w:rsid w:val="00E269D5"/>
    <w:rsid w:val="00E55418"/>
    <w:rsid w:val="00E6757A"/>
    <w:rsid w:val="00E80CC1"/>
    <w:rsid w:val="00EE428E"/>
    <w:rsid w:val="00F2161E"/>
    <w:rsid w:val="00F33B3C"/>
    <w:rsid w:val="00F350B6"/>
    <w:rsid w:val="00F74F48"/>
    <w:rsid w:val="00F85BF4"/>
    <w:rsid w:val="00F90F53"/>
    <w:rsid w:val="00FC6819"/>
    <w:rsid w:val="00FD1978"/>
    <w:rsid w:val="00FE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4E5C10"/>
  <w15:chartTrackingRefBased/>
  <w15:docId w15:val="{81C68EB6-AEBA-4439-AE44-2B38E5F8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E4B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B7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F4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F4CF6"/>
    <w:rPr>
      <w:b/>
      <w:bCs/>
    </w:rPr>
  </w:style>
  <w:style w:type="character" w:styleId="Kiemels">
    <w:name w:val="Emphasis"/>
    <w:basedOn w:val="Bekezdsalapbettpusa"/>
    <w:uiPriority w:val="20"/>
    <w:qFormat/>
    <w:rsid w:val="002F4CF6"/>
    <w:rPr>
      <w:i/>
      <w:iCs/>
    </w:rPr>
  </w:style>
  <w:style w:type="paragraph" w:styleId="lfej">
    <w:name w:val="header"/>
    <w:basedOn w:val="Norml"/>
    <w:link w:val="lfejChar"/>
    <w:uiPriority w:val="99"/>
    <w:unhideWhenUsed/>
    <w:rsid w:val="003235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235EE"/>
  </w:style>
  <w:style w:type="paragraph" w:styleId="llb">
    <w:name w:val="footer"/>
    <w:basedOn w:val="Norml"/>
    <w:link w:val="llbChar"/>
    <w:uiPriority w:val="99"/>
    <w:unhideWhenUsed/>
    <w:rsid w:val="003235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235EE"/>
  </w:style>
  <w:style w:type="character" w:customStyle="1" w:styleId="Cmsor2Char">
    <w:name w:val="Címsor 2 Char"/>
    <w:basedOn w:val="Bekezdsalapbettpusa"/>
    <w:link w:val="Cmsor2"/>
    <w:uiPriority w:val="9"/>
    <w:rsid w:val="00BB75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CE4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E4BB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E4BB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E4BB7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CE4BB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B96F2B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DF0E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DF0EDD"/>
    <w:pPr>
      <w:spacing w:after="0"/>
      <w:ind w:left="440" w:hanging="440"/>
    </w:pPr>
    <w:rPr>
      <w:rFonts w:cstheme="minorHAnsi"/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08338F"/>
    <w:pPr>
      <w:spacing w:after="100"/>
      <w:ind w:left="440"/>
    </w:pPr>
  </w:style>
  <w:style w:type="paragraph" w:styleId="Nincstrkz">
    <w:name w:val="No Spacing"/>
    <w:link w:val="NincstrkzChar"/>
    <w:uiPriority w:val="1"/>
    <w:qFormat/>
    <w:rsid w:val="004F51FA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4F51FA"/>
    <w:rPr>
      <w:rFonts w:eastAsiaTheme="minorEastAsia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2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332F9-7149-4785-A831-945CE950C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2564</Words>
  <Characters>17694</Characters>
  <Application>Microsoft Office Word</Application>
  <DocSecurity>0</DocSecurity>
  <Lines>147</Lines>
  <Paragraphs>40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Berki Dorina</dc:creator>
  <cp:keywords/>
  <dc:description/>
  <cp:lastModifiedBy>Csépányi-Bárdos Letícia</cp:lastModifiedBy>
  <cp:revision>27</cp:revision>
  <dcterms:created xsi:type="dcterms:W3CDTF">2025-03-28T07:36:00Z</dcterms:created>
  <dcterms:modified xsi:type="dcterms:W3CDTF">2025-04-14T09:40:00Z</dcterms:modified>
</cp:coreProperties>
</file>