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1264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上周工作</w:t>
      </w:r>
      <w:r>
        <w:rPr>
          <w:rFonts w:hint="eastAsia"/>
          <w:lang w:val="en-US" w:eastAsia="zh-CN"/>
        </w:rPr>
        <w:t>：</w:t>
      </w:r>
    </w:p>
    <w:p w14:paraId="72E69A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针对恶意请求过滤模块完成方案设计：采用多层轻量化过滤器对请求进行前置筛选，过滤后再送入撤销处理环节，以此削减合法性验证环节的交互通信开销。该模块依托布隆过滤器做兜底保障，实现恶意请求判定精确率</w:t>
      </w:r>
      <w:bookmarkStart w:id="0" w:name="_GoBack"/>
      <w:bookmarkEnd w:id="0"/>
      <w:r>
        <w:rPr>
          <w:rFonts w:hint="default"/>
          <w:lang w:val="en-US" w:eastAsia="zh-CN"/>
        </w:rPr>
        <w:t>100%，即被标记为恶意的请求必然属于恶意请求；多层过滤架构同时保障统计层面具备可观的恶意请求召回能力。</w:t>
      </w:r>
    </w:p>
    <w:p w14:paraId="11942317">
      <w:pPr>
        <w:rPr>
          <w:rFonts w:hint="default"/>
          <w:lang w:val="en-US" w:eastAsia="zh-CN"/>
        </w:rPr>
      </w:pPr>
    </w:p>
    <w:p w14:paraId="24FBC8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本周工作</w:t>
      </w:r>
      <w:r>
        <w:rPr>
          <w:rFonts w:hint="eastAsia"/>
          <w:lang w:val="en-US" w:eastAsia="zh-CN"/>
        </w:rPr>
        <w:t>：</w:t>
      </w:r>
    </w:p>
    <w:p w14:paraId="647146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1.过滤器架构迭代优化</w:t>
      </w:r>
    </w:p>
    <w:p w14:paraId="49F3D6D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细化各层过滤器的内部逻辑细节，对筛选逻辑存在大量无效结果重叠的过滤层级进行裁剪。在小幅损失理论召回能力、几乎不牺牲识别准确率的条件下，有效降低系统整体计算与通信期望开销，进一步适配资源受限场景下无人机跨域认证的性能需求。</w:t>
      </w:r>
    </w:p>
    <w:p w14:paraId="16E9EE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2.无人机跨域认证相关文献调研与技术分析</w:t>
      </w:r>
    </w:p>
    <w:p w14:paraId="091A84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研读章老师推荐的无人机网络轻量化去中心化硬件指纹认证文献</w:t>
      </w:r>
    </w:p>
    <w:p w14:paraId="047E40D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该方案融合 PUF 硬件根信任、区块链去中心化、门限秘密共享多项核心技术，针对无人机跨域场景下的典型安全痛点：跨域密钥泄露、域内认证单点故障、PUF 遭受机器学习攻击、CRP 质询响应对滥用、跨域身份追踪五大问题给出完整解决方案。</w:t>
      </w:r>
    </w:p>
    <w:p w14:paraId="2C9B5E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在无人机跨域多节点安全全覆盖的基础上，该方案具备低计算量、低通信交互、低链上存储开销的优势，十分契合算力、带宽受限的无人机集群跨域交互场景。</w:t>
      </w:r>
    </w:p>
    <w:p w14:paraId="6E621C44">
      <w:pPr>
        <w:rPr>
          <w:rFonts w:hint="default"/>
          <w:lang w:val="en-US" w:eastAsia="zh-CN"/>
        </w:rPr>
      </w:pPr>
    </w:p>
    <w:p w14:paraId="45851C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思考</w:t>
      </w:r>
      <w:r>
        <w:rPr>
          <w:rFonts w:hint="eastAsia"/>
          <w:lang w:val="en-US" w:eastAsia="zh-CN"/>
        </w:rPr>
        <w:t>：</w:t>
      </w:r>
      <w:r>
        <w:rPr>
          <w:rFonts w:hint="default"/>
          <w:lang w:val="en-US" w:eastAsia="zh-CN"/>
        </w:rPr>
        <w:t>现有项目的恶意请求过滤、高效撤销模块，可与该文献的去中心化硬件指纹认证思路做结合。无人机在跨不同管控域执行身份认证时，跨域交互会带来大量外部接入请求，会放大通信开销、恶意伪造请求、身份篡改等风险。后续可考虑把多层轻量化过滤机制，应用于无人机跨域接入的请求前置拦截：在跨域正式认证执行之前，先通过轻量化过滤器筛除大部分非法、伪造的跨域接入请求，减少跨域区块链交互、PUF 质询验证的调用频次；依靠布隆过滤器兜底保证恶意请求判定精确率，兼顾跨域场景的安全强度与资源开销，实现 “恶意请求过滤‑硬件指纹认证‑跨域身份撤销” 的完整链路。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1E1FE4"/>
    <w:rsid w:val="01BB7833"/>
    <w:rsid w:val="022B70B2"/>
    <w:rsid w:val="0348159A"/>
    <w:rsid w:val="03577A2F"/>
    <w:rsid w:val="05EA4B8A"/>
    <w:rsid w:val="08F05ECB"/>
    <w:rsid w:val="09CA0F5B"/>
    <w:rsid w:val="0AE0030A"/>
    <w:rsid w:val="0B882E7B"/>
    <w:rsid w:val="0DED16BC"/>
    <w:rsid w:val="0EA53D44"/>
    <w:rsid w:val="0F2729AB"/>
    <w:rsid w:val="0F5F2145"/>
    <w:rsid w:val="12631F4C"/>
    <w:rsid w:val="151B4D60"/>
    <w:rsid w:val="1642631D"/>
    <w:rsid w:val="18B3705E"/>
    <w:rsid w:val="1A991D03"/>
    <w:rsid w:val="1E601A36"/>
    <w:rsid w:val="20D364EF"/>
    <w:rsid w:val="21F901D7"/>
    <w:rsid w:val="264E7CD3"/>
    <w:rsid w:val="287B7B98"/>
    <w:rsid w:val="2A387EFB"/>
    <w:rsid w:val="2AF92FF6"/>
    <w:rsid w:val="2CE10102"/>
    <w:rsid w:val="2E9077CD"/>
    <w:rsid w:val="2F6824F8"/>
    <w:rsid w:val="2FFE4C0B"/>
    <w:rsid w:val="39086E37"/>
    <w:rsid w:val="39DA2245"/>
    <w:rsid w:val="3A685AA2"/>
    <w:rsid w:val="3BFD221A"/>
    <w:rsid w:val="3EB05C6A"/>
    <w:rsid w:val="41D67795"/>
    <w:rsid w:val="422E137F"/>
    <w:rsid w:val="424B6CFD"/>
    <w:rsid w:val="43805C0B"/>
    <w:rsid w:val="44435607"/>
    <w:rsid w:val="44782D86"/>
    <w:rsid w:val="46CA2F64"/>
    <w:rsid w:val="4BE97C5A"/>
    <w:rsid w:val="502D711A"/>
    <w:rsid w:val="530323B4"/>
    <w:rsid w:val="5D0134C1"/>
    <w:rsid w:val="5D5E6B65"/>
    <w:rsid w:val="5FF13CC0"/>
    <w:rsid w:val="610B51F0"/>
    <w:rsid w:val="62F87114"/>
    <w:rsid w:val="632B573B"/>
    <w:rsid w:val="63C82F8A"/>
    <w:rsid w:val="63EC772F"/>
    <w:rsid w:val="6BA936A1"/>
    <w:rsid w:val="6D1C2750"/>
    <w:rsid w:val="6DE16806"/>
    <w:rsid w:val="70D32F6E"/>
    <w:rsid w:val="73A62BBC"/>
    <w:rsid w:val="79C478F8"/>
    <w:rsid w:val="7A65461F"/>
    <w:rsid w:val="7AD61FD9"/>
    <w:rsid w:val="7C573B71"/>
    <w:rsid w:val="7DC425BD"/>
    <w:rsid w:val="7DCE6F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7">
    <w:name w:val="Strong"/>
    <w:basedOn w:val="6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409</Words>
  <Characters>429</Characters>
  <Lines>0</Lines>
  <Paragraphs>0</Paragraphs>
  <TotalTime>40</TotalTime>
  <ScaleCrop>false</ScaleCrop>
  <LinksUpToDate>false</LinksUpToDate>
  <CharactersWithSpaces>429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2026-07-07T08:03:00Z</dcterms:created>
  <dc:creator>Yuri</dc:creator>
  <cp:lastModifiedBy>李祥</cp:lastModifiedBy>
  <dcterms:modified xsi:type="dcterms:W3CDTF">2026-08-23T18:57:26Z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eyJoZGlkIjoiODI4YTE0ZTQ2NjE5Nzg4YjA3ZWE1MDgwY2JlYWEyZTciLCJ1c2VySWQiOiIxNzE1MDgzMTY0In0=</vt:lpwstr>
  </property>
  <property fmtid="{D5CDD505-2E9C-101B-9397-08002B2CF9AE}" pid="4" name="ICV">
    <vt:lpwstr>F36B574B03E445B5A254CA168C3F8C1B_12</vt:lpwstr>
  </property>
</Properties>
</file>