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面向低空空域的无人机混合密码跨域认证与黑飞设备拦截方案"/>
    <w:p>
      <w:pPr>
        <w:pStyle w:val="Heading1"/>
      </w:pPr>
      <w:r>
        <w:rPr>
          <w:rFonts w:hint="eastAsia"/>
        </w:rPr>
        <w:t xml:space="preserve">面向低空空域的无人机混合密码跨域认证与黑飞设备拦截方案</w:t>
      </w:r>
    </w:p>
    <w:bookmarkStart w:id="9" w:name="摘要"/>
    <w:p>
      <w:pPr>
        <w:pStyle w:val="Heading2"/>
      </w:pPr>
      <w:r>
        <w:rPr>
          <w:rFonts w:hint="eastAsia"/>
        </w:rPr>
        <w:t xml:space="preserve">摘要</w:t>
      </w:r>
    </w:p>
    <w:p>
      <w:pPr>
        <w:pStyle w:val="FirstParagraph"/>
      </w:pPr>
      <w:r>
        <w:rPr>
          <w:rFonts w:hint="eastAsia"/>
        </w:rPr>
        <w:t xml:space="preserve">针对当前低空经济下无人机远距离跨管理域飞行场景存在的集中式</w:t>
      </w:r>
      <w:r>
        <w:t xml:space="preserve"> CA </w:t>
      </w:r>
      <w:r>
        <w:rPr>
          <w:rFonts w:hint="eastAsia"/>
        </w:rPr>
        <w:t xml:space="preserve">单点故障、海量无人机并发认证时延高、跨域轨迹隐私泄露、非法</w:t>
      </w:r>
      <w:r>
        <w:t xml:space="preserve"> </w:t>
      </w:r>
      <w:r>
        <w:rPr>
          <w:rFonts w:hint="eastAsia"/>
        </w:rPr>
        <w:t xml:space="preserve">“黑飞”</w:t>
      </w:r>
      <w:r>
        <w:t xml:space="preserve"> </w:t>
      </w:r>
      <w:r>
        <w:rPr>
          <w:rFonts w:hint="eastAsia"/>
        </w:rPr>
        <w:t xml:space="preserve">无人机伪装洗白重复入侵等安全痛点，本文提出一套融合格后量子密码、BLS</w:t>
      </w:r>
      <w:r>
        <w:t xml:space="preserve"> </w:t>
      </w:r>
      <w:r>
        <w:rPr>
          <w:rFonts w:hint="eastAsia"/>
        </w:rPr>
        <w:t xml:space="preserve">短签名、稀疏默克尔树（SMT）、IPFS</w:t>
      </w:r>
      <w:r>
        <w:t xml:space="preserve"> </w:t>
      </w:r>
      <w:r>
        <w:rPr>
          <w:rFonts w:hint="eastAsia"/>
        </w:rPr>
        <w:t xml:space="preserve">分布式存储、联盟区块链与零知识证明（ZKP）的混合架构无人机跨域认证方案。首先界定空域弹性内外边界机制，实现无人机出域行为提前判定；其次设计双层预认证</w:t>
      </w:r>
      <w:r>
        <w:t xml:space="preserve"> + </w:t>
      </w:r>
      <w:r>
        <w:rPr>
          <w:rFonts w:hint="eastAsia"/>
        </w:rPr>
        <w:t xml:space="preserve">正式认证两阶段跨域交互流程，依托代理重加密完成域间密文权限无损转换；采用盲签名生成无人机全局匿名假名保障常态轨迹隐私，结合芯片</w:t>
      </w:r>
      <w:r>
        <w:t xml:space="preserve"> PUF </w:t>
      </w:r>
      <w:r>
        <w:rPr>
          <w:rFonts w:hint="eastAsia"/>
        </w:rPr>
        <w:t xml:space="preserve">硬件指纹构建全网硬件死名单，搭配</w:t>
      </w:r>
      <w:r>
        <w:t xml:space="preserve"> SMT </w:t>
      </w:r>
      <w:r>
        <w:rPr>
          <w:rFonts w:hint="eastAsia"/>
        </w:rPr>
        <w:t xml:space="preserve">非成员证明实现恶意无人机注册阶段拦截，彻底解决黑飞设备身份洗白漏洞；底层采用分层密码体系，骨干信任链路使用</w:t>
      </w:r>
      <w:r>
        <w:t xml:space="preserve"> NIST </w:t>
      </w:r>
      <w:r>
        <w:rPr>
          <w:rFonts w:hint="eastAsia"/>
        </w:rPr>
        <w:t xml:space="preserve">标准</w:t>
      </w:r>
      <w:r>
        <w:t xml:space="preserve"> Dilithium </w:t>
      </w:r>
      <w:r>
        <w:rPr>
          <w:rFonts w:hint="eastAsia"/>
        </w:rPr>
        <w:t xml:space="preserve">格密码抵御量子攻击，空地空口通信采用</w:t>
      </w:r>
      <w:r>
        <w:t xml:space="preserve"> BLS </w:t>
      </w:r>
      <w:r>
        <w:rPr>
          <w:rFonts w:hint="eastAsia"/>
        </w:rPr>
        <w:t xml:space="preserve">聚合短签名压缩传输开销，同时改造动态累加器用于假名盲化混淆，规避传统累加器全网同步开销瓶颈。仿真层面基于</w:t>
      </w:r>
      <w:r>
        <w:t xml:space="preserve"> NS-3 </w:t>
      </w:r>
      <w:r>
        <w:rPr>
          <w:rFonts w:hint="eastAsia"/>
        </w:rPr>
        <w:t xml:space="preserve">搭建空地异构网络拓扑，方案可实现毫秒级跨域核验、支持批量无人机并发接入，兼具双向互认证、不可伪造、强不可链接、位置隐私、即时撤销、物理抗篡改等完整安全属性，适配长途巡检、物流配送、安防巡逻等长航时行业级无人机跨域管控场景。</w:t>
      </w:r>
    </w:p>
    <w:p>
      <w:pPr>
        <w:pStyle w:val="BodyText"/>
      </w:pPr>
      <w:r>
        <w:rPr>
          <w:rFonts w:hint="eastAsia"/>
          <w:b/>
          <w:bCs/>
        </w:rPr>
        <w:t xml:space="preserve">关键词</w:t>
      </w:r>
      <w:r>
        <w:rPr>
          <w:rFonts w:hint="eastAsia"/>
        </w:rPr>
        <w:t xml:space="preserve">：无人机跨域认证；低空空域；区块链；格密码；零知识证明；黑飞拦截；隐私保护；稀疏默克尔树</w:t>
      </w:r>
    </w:p>
    <w:bookmarkEnd w:id="9"/>
    <w:bookmarkStart w:id="13" w:name="X9e0e48bd65310e5622b496d9e969f57a0000021"/>
    <w:p>
      <w:pPr>
        <w:pStyle w:val="Heading2"/>
      </w:pPr>
      <w:r>
        <w:t xml:space="preserve">1 </w:t>
      </w:r>
      <w:r>
        <w:rPr>
          <w:rFonts w:hint="eastAsia"/>
        </w:rPr>
        <w:t xml:space="preserve">引言</w:t>
      </w:r>
    </w:p>
    <w:bookmarkStart w:id="10" w:name="X8937dabc5ce3e80c7ed9121b0956503b5e6a27c"/>
    <w:p>
      <w:pPr>
        <w:pStyle w:val="Heading3"/>
      </w:pPr>
      <w:r>
        <w:t xml:space="preserve">1.1 </w:t>
      </w:r>
      <w:r>
        <w:rPr>
          <w:rFonts w:hint="eastAsia"/>
        </w:rPr>
        <w:t xml:space="preserve">研究背景</w:t>
      </w:r>
    </w:p>
    <w:p>
      <w:pPr>
        <w:pStyle w:val="FirstParagraph"/>
      </w:pPr>
      <w:r>
        <w:rPr>
          <w:rFonts w:hint="eastAsia"/>
        </w:rPr>
        <w:t xml:space="preserve">随着低空经济规模化发展，消费级、行业级无人机保有量持续增长，跨区域巡检、物流运输、全域安防等长距离飞行任务需求激增，随之产生大量脱离属地空域管理、未经空域审批的</w:t>
      </w:r>
      <w:r>
        <w:t xml:space="preserve"> </w:t>
      </w:r>
      <w:r>
        <w:rPr>
          <w:rFonts w:hint="eastAsia"/>
        </w:rPr>
        <w:t xml:space="preserve">“黑飞”</w:t>
      </w:r>
      <w:r>
        <w:t xml:space="preserve"> </w:t>
      </w:r>
      <w:r>
        <w:rPr>
          <w:rFonts w:hint="eastAsia"/>
        </w:rPr>
        <w:t xml:space="preserve">行为，严重扰乱空域秩序。现有空域管理按行政、职能划分为独立管理域，合法无人机跨域需提前申领第三方临时飞行许可，但传统认证架构存在多重缺陷：集中式认证中心</w:t>
      </w:r>
      <w:r>
        <w:t xml:space="preserve"> CA </w:t>
      </w:r>
      <w:r>
        <w:rPr>
          <w:rFonts w:hint="eastAsia"/>
        </w:rPr>
        <w:t xml:space="preserve">存在单点故障；多域异构信任体系难以互通；海量无人机并发接入时认证计算、通信开销激增；恶意无人机可通过修改软件标识、重置通信</w:t>
      </w:r>
      <w:r>
        <w:t xml:space="preserve"> ID </w:t>
      </w:r>
      <w:r>
        <w:rPr>
          <w:rFonts w:hint="eastAsia"/>
        </w:rPr>
        <w:t xml:space="preserve">伪装合法设备，跨域规避管控，拉黑后重新注册实现</w:t>
      </w:r>
      <w:r>
        <w:t xml:space="preserve"> </w:t>
      </w:r>
      <w:r>
        <w:rPr>
          <w:rFonts w:hint="eastAsia"/>
        </w:rPr>
        <w:t xml:space="preserve">“身份洗白”；无人机飞行轨迹可被多域日志拼接重构，带来位置隐私泄露风险。</w:t>
      </w:r>
    </w:p>
    <w:p>
      <w:pPr>
        <w:pStyle w:val="BodyText"/>
      </w:pPr>
      <w:r>
        <w:rPr>
          <w:rFonts w:hint="eastAsia"/>
        </w:rPr>
        <w:t xml:space="preserve">现有无人机跨域认证方案多采用单一密码体制或单一分布式架构，难以同时兼顾抗量子安全、轻量化机载计算、实时设备撤销、强隐私保护与黑飞拦截需求。本文面向多部门（民航、空管、地方公安）协同空域管控场景，设计弹性地理边界触发机制、两阶段跨域认证流程、硬件指纹级黑名单防洗白体系、链上链下协同分布式存储架构，通过混合密码原语分层部署平衡安全与效率，实现合法无人机高效无缝跨域，同时精准捕获、永久阻断伪装黑飞无人机。</w:t>
      </w:r>
    </w:p>
    <w:bookmarkEnd w:id="10"/>
    <w:bookmarkStart w:id="11" w:name="X764747d5e76270c4fd57eeb0d408c5f710461b7"/>
    <w:p>
      <w:pPr>
        <w:pStyle w:val="Heading3"/>
      </w:pPr>
      <w:r>
        <w:t xml:space="preserve">1.2 </w:t>
      </w:r>
      <w:r>
        <w:rPr>
          <w:rFonts w:hint="eastAsia"/>
        </w:rPr>
        <w:t xml:space="preserve">研究核心问题</w:t>
      </w:r>
    </w:p>
    <w:p>
      <w:pPr>
        <w:numPr>
          <w:ilvl w:val="0"/>
          <w:numId w:val="1001"/>
        </w:numPr>
      </w:pPr>
      <w:r>
        <w:rPr>
          <w:rFonts w:hint="eastAsia"/>
        </w:rPr>
        <w:t xml:space="preserve">空域管理域边界判定机制固化，无法适配无人机动态飞行速度与通信时延，跨域认证触发滞后，易出现越界后管控失效；</w:t>
      </w:r>
    </w:p>
    <w:p>
      <w:pPr>
        <w:numPr>
          <w:ilvl w:val="0"/>
          <w:numId w:val="1001"/>
        </w:numPr>
      </w:pPr>
      <w:r>
        <w:rPr>
          <w:rFonts w:hint="eastAsia"/>
        </w:rPr>
        <w:t xml:space="preserve">传统集中式</w:t>
      </w:r>
      <w:r>
        <w:t xml:space="preserve"> PKI </w:t>
      </w:r>
      <w:r>
        <w:rPr>
          <w:rFonts w:hint="eastAsia"/>
        </w:rPr>
        <w:t xml:space="preserve">跨域信任链冗长，单点故障风险高，海量无人机并发接入时认证延迟过高，无法满足低空实时管控需求；</w:t>
      </w:r>
    </w:p>
    <w:p>
      <w:pPr>
        <w:numPr>
          <w:ilvl w:val="0"/>
          <w:numId w:val="1001"/>
        </w:numPr>
      </w:pPr>
      <w:r>
        <w:rPr>
          <w:rFonts w:hint="eastAsia"/>
        </w:rPr>
        <w:t xml:space="preserve">匿名认证体系下恶意无人机拉黑后可更换软件标识重新注册，存在身份洗白漏洞，缺少硬件层面永久拦截机制；</w:t>
      </w:r>
    </w:p>
    <w:p>
      <w:pPr>
        <w:numPr>
          <w:ilvl w:val="0"/>
          <w:numId w:val="1001"/>
        </w:numPr>
      </w:pPr>
      <w:r>
        <w:rPr>
          <w:rFonts w:hint="eastAsia"/>
        </w:rPr>
        <w:t xml:space="preserve">单一密码体制难以兼顾机载设备低算力需求与未来量子计算机攻击风险，轨迹数据跨域交互易造成隐私泄露；</w:t>
      </w:r>
    </w:p>
    <w:p>
      <w:pPr>
        <w:numPr>
          <w:ilvl w:val="0"/>
          <w:numId w:val="1001"/>
        </w:numPr>
      </w:pPr>
      <w:r>
        <w:rPr>
          <w:rFonts w:hint="eastAsia"/>
        </w:rPr>
        <w:t xml:space="preserve">设备撤销状态同步存在时间差，传统</w:t>
      </w:r>
      <w:r>
        <w:t xml:space="preserve"> CRL </w:t>
      </w:r>
      <w:r>
        <w:rPr>
          <w:rFonts w:hint="eastAsia"/>
        </w:rPr>
        <w:t xml:space="preserve">证书撤销列表存储、检索开销大，无法实现毫秒级黑名单核验。</w:t>
      </w:r>
    </w:p>
    <w:bookmarkEnd w:id="11"/>
    <w:bookmarkStart w:id="12" w:name="Xaebbe7fad8b09bc8f9cdbfabaaedd319146cb39"/>
    <w:p>
      <w:pPr>
        <w:pStyle w:val="Heading3"/>
      </w:pPr>
      <w:r>
        <w:t xml:space="preserve">1.3 </w:t>
      </w:r>
      <w:r>
        <w:rPr>
          <w:rFonts w:hint="eastAsia"/>
        </w:rPr>
        <w:t xml:space="preserve">论文整体结构</w:t>
      </w:r>
    </w:p>
    <w:p>
      <w:pPr>
        <w:pStyle w:val="FirstParagraph"/>
      </w:pPr>
      <w:r>
        <w:rPr>
          <w:rFonts w:hint="eastAsia"/>
        </w:rPr>
        <w:t xml:space="preserve">本文组织结构如下：第</w:t>
      </w:r>
      <w:r>
        <w:t xml:space="preserve"> 2 </w:t>
      </w:r>
      <w:r>
        <w:rPr>
          <w:rFonts w:hint="eastAsia"/>
        </w:rPr>
        <w:t xml:space="preserve">章梳理无人机、车联网、工业物联网跨域认证相关国内外研究，对比现有方案创新与不足；第</w:t>
      </w:r>
      <w:r>
        <w:t xml:space="preserve"> 3 </w:t>
      </w:r>
      <w:r>
        <w:rPr>
          <w:rFonts w:hint="eastAsia"/>
        </w:rPr>
        <w:t xml:space="preserve">章介绍方案所需密码学、分布式存储、区块链基础预备知识；第</w:t>
      </w:r>
      <w:r>
        <w:t xml:space="preserve"> 4 </w:t>
      </w:r>
      <w:r>
        <w:rPr>
          <w:rFonts w:hint="eastAsia"/>
        </w:rPr>
        <w:t xml:space="preserve">章详细阐述本方案整体架构与完整执行流程，包含系统初始化注册、弹性边界处理、域间事前预认证、正式双向跨域认证、信任更新与恶意设备撤销、黑飞设备防洗白拦截六大核心模块；第</w:t>
      </w:r>
      <w:r>
        <w:t xml:space="preserve"> 5 </w:t>
      </w:r>
      <w:r>
        <w:rPr>
          <w:rFonts w:hint="eastAsia"/>
        </w:rPr>
        <w:t xml:space="preserve">章给出方案完整参数定义、密码原语实例化实现、边界判定算法、适配无人机硬件指标、混合密码系统数学推导与累加器优化改进；第</w:t>
      </w:r>
      <w:r>
        <w:t xml:space="preserve"> 6 </w:t>
      </w:r>
      <w:r>
        <w:rPr>
          <w:rFonts w:hint="eastAsia"/>
        </w:rPr>
        <w:t xml:space="preserve">章介绍仿真实验环境搭建；最后为总结与展望。</w:t>
      </w:r>
    </w:p>
    <w:bookmarkEnd w:id="12"/>
    <w:bookmarkEnd w:id="13"/>
    <w:bookmarkStart w:id="16" w:name="X5c484e365ef498839f0f2e0ff7265a2360eb392"/>
    <w:p>
      <w:pPr>
        <w:pStyle w:val="Heading2"/>
      </w:pPr>
      <w:r>
        <w:t xml:space="preserve">2 </w:t>
      </w:r>
      <w:r>
        <w:rPr>
          <w:rFonts w:hint="eastAsia"/>
        </w:rPr>
        <w:t xml:space="preserve">相关工作</w:t>
      </w:r>
    </w:p>
    <w:p>
      <w:pPr>
        <w:pStyle w:val="FirstParagraph"/>
      </w:pPr>
      <w:r>
        <w:rPr>
          <w:rFonts w:hint="eastAsia"/>
        </w:rPr>
        <w:t xml:space="preserve">本节梳理无人机网络、车载自组织网络、工业物联网三类典型移动设备跨域认证文献，分析各方案创新点、存在局限，以及对本文方案的启发，文献汇总对比见表</w:t>
      </w:r>
      <w:r>
        <w:t xml:space="preserve"> 1。</w:t>
      </w:r>
    </w:p>
    <w:p>
      <w:pPr>
        <w:pStyle w:val="BodyText"/>
      </w:pPr>
      <w:r>
        <w:rPr>
          <w:rFonts w:hint="eastAsia"/>
        </w:rPr>
        <w:t xml:space="preserve">表</w:t>
      </w:r>
      <w:r>
        <w:t xml:space="preserve"> 1 </w:t>
      </w:r>
      <w:r>
        <w:rPr>
          <w:rFonts w:hint="eastAsia"/>
        </w:rPr>
        <w:t xml:space="preserve">相关文献核心内容、创新与方案启发汇总</w:t>
      </w:r>
    </w:p>
    <w:bookmarkStart w:id="14" w:name="X2218bca0a470d46fa6a0974c5a3855b3892c2d8"/>
    <w:p>
      <w:pPr>
        <w:pStyle w:val="Heading3"/>
      </w:pPr>
      <w:r>
        <w:t xml:space="preserve">2.1 </w:t>
      </w:r>
      <w:r>
        <w:rPr>
          <w:rFonts w:hint="eastAsia"/>
        </w:rPr>
        <w:t xml:space="preserve">现有方案局限性分析</w:t>
      </w:r>
    </w:p>
    <w:p>
      <w:pPr>
        <w:numPr>
          <w:ilvl w:val="0"/>
          <w:numId w:val="1002"/>
        </w:numPr>
      </w:pPr>
      <w:r>
        <w:rPr>
          <w:rFonts w:hint="eastAsia"/>
          <w:b/>
          <w:bCs/>
        </w:rPr>
        <w:t xml:space="preserve">信任架构单一化</w:t>
      </w:r>
      <w:r>
        <w:rPr>
          <w:rFonts w:hint="eastAsia"/>
        </w:rPr>
        <w:t xml:space="preserve">：多数方案仅采用纯集中式</w:t>
      </w:r>
      <w:r>
        <w:t xml:space="preserve"> PKI </w:t>
      </w:r>
      <w:r>
        <w:rPr>
          <w:rFonts w:hint="eastAsia"/>
        </w:rPr>
        <w:t xml:space="preserve">或纯区块链架构，前者存在单点故障，后者链上高频交互带来共识延迟，无法兼顾实时性与鲁棒性；</w:t>
      </w:r>
    </w:p>
    <w:p>
      <w:pPr>
        <w:numPr>
          <w:ilvl w:val="0"/>
          <w:numId w:val="1002"/>
        </w:numPr>
      </w:pPr>
      <w:r>
        <w:rPr>
          <w:rFonts w:hint="eastAsia"/>
          <w:b/>
          <w:bCs/>
        </w:rPr>
        <w:t xml:space="preserve">密码体制选择单一</w:t>
      </w:r>
      <w:r>
        <w:rPr>
          <w:rFonts w:hint="eastAsia"/>
        </w:rPr>
        <w:t xml:space="preserve">：仅使用</w:t>
      </w:r>
      <w:r>
        <w:t xml:space="preserve"> </w:t>
      </w:r>
      <w:r>
        <w:rPr>
          <w:rFonts w:hint="eastAsia"/>
        </w:rPr>
        <w:t xml:space="preserve">ECC、双线性对、混沌映射其中一种，缺少分层混合设计，无法同时满足抗量子长期安全与机载轻量化通信需求；</w:t>
      </w:r>
    </w:p>
    <w:p>
      <w:pPr>
        <w:numPr>
          <w:ilvl w:val="0"/>
          <w:numId w:val="1002"/>
        </w:numPr>
      </w:pPr>
      <w:r>
        <w:rPr>
          <w:rFonts w:hint="eastAsia"/>
          <w:b/>
          <w:bCs/>
        </w:rPr>
        <w:t xml:space="preserve">黑飞拦截机制缺失</w:t>
      </w:r>
      <w:r>
        <w:rPr>
          <w:rFonts w:hint="eastAsia"/>
        </w:rPr>
        <w:t xml:space="preserve">：现有匿名认证仅基于软件假名撤销，未绑定硬件唯一特征，恶意设备更换固件、软件</w:t>
      </w:r>
      <w:r>
        <w:t xml:space="preserve"> ID </w:t>
      </w:r>
      <w:r>
        <w:rPr>
          <w:rFonts w:hint="eastAsia"/>
        </w:rPr>
        <w:t xml:space="preserve">即可重新注册洗白；</w:t>
      </w:r>
    </w:p>
    <w:p>
      <w:pPr>
        <w:numPr>
          <w:ilvl w:val="0"/>
          <w:numId w:val="1002"/>
        </w:numPr>
      </w:pPr>
      <w:r>
        <w:rPr>
          <w:rFonts w:hint="eastAsia"/>
          <w:b/>
          <w:bCs/>
        </w:rPr>
        <w:t xml:space="preserve">边界触发机制缺失</w:t>
      </w:r>
      <w:r>
        <w:rPr>
          <w:rFonts w:hint="eastAsia"/>
        </w:rPr>
        <w:t xml:space="preserve">：无自适应弹性空域边界设计，跨域认证仅在无人机完全越界后触发，管控存在滞后；</w:t>
      </w:r>
    </w:p>
    <w:p>
      <w:pPr>
        <w:numPr>
          <w:ilvl w:val="0"/>
          <w:numId w:val="1002"/>
        </w:numPr>
      </w:pPr>
      <w:r>
        <w:rPr>
          <w:rFonts w:hint="eastAsia"/>
          <w:b/>
          <w:bCs/>
        </w:rPr>
        <w:t xml:space="preserve">撤销同步存在时差</w:t>
      </w:r>
      <w:r>
        <w:rPr>
          <w:rFonts w:hint="eastAsia"/>
        </w:rPr>
        <w:t xml:space="preserve">：依赖</w:t>
      </w:r>
      <w:r>
        <w:t xml:space="preserve"> CRL、OCSP </w:t>
      </w:r>
      <w:r>
        <w:rPr>
          <w:rFonts w:hint="eastAsia"/>
        </w:rPr>
        <w:t xml:space="preserve">同步黑名单，更新周期长，撤销空窗期内恶意设备可伪装接入，缺少本地毫秒级离线核验机制。</w:t>
      </w:r>
    </w:p>
    <w:bookmarkEnd w:id="14"/>
    <w:bookmarkStart w:id="15" w:name="X166452e1969fba2e0a2f091024f944a320afe20"/>
    <w:p>
      <w:pPr>
        <w:pStyle w:val="Heading3"/>
      </w:pPr>
      <w:r>
        <w:t xml:space="preserve">2.2 </w:t>
      </w:r>
      <w:r>
        <w:rPr>
          <w:rFonts w:hint="eastAsia"/>
        </w:rPr>
        <w:t xml:space="preserve">本文方案创新点</w:t>
      </w:r>
    </w:p>
    <w:p>
      <w:pPr>
        <w:numPr>
          <w:ilvl w:val="0"/>
          <w:numId w:val="1003"/>
        </w:numPr>
      </w:pPr>
      <w:r>
        <w:rPr>
          <w:rFonts w:hint="eastAsia"/>
          <w:b/>
          <w:bCs/>
        </w:rPr>
        <w:t xml:space="preserve">自适应弹性空域内外边界模型</w:t>
      </w:r>
      <w:r>
        <w:rPr>
          <w:rFonts w:hint="eastAsia"/>
        </w:rPr>
        <w:t xml:space="preserve">：基于无人机速度、航向、定位误差、无线通信时延动态计算安全裕度，提前触发跨域预认证，规避越界管控滞后问题；</w:t>
      </w:r>
    </w:p>
    <w:p>
      <w:pPr>
        <w:numPr>
          <w:ilvl w:val="0"/>
          <w:numId w:val="1003"/>
        </w:numPr>
      </w:pPr>
      <w:r>
        <w:rPr>
          <w:rFonts w:hint="eastAsia"/>
          <w:b/>
          <w:bCs/>
        </w:rPr>
        <w:t xml:space="preserve">两阶段分层跨域认证流程</w:t>
      </w:r>
      <w:r>
        <w:rPr>
          <w:rFonts w:hint="eastAsia"/>
        </w:rPr>
        <w:t xml:space="preserve">：边界缓冲区完成事前预认证，物理越界后执行正式双向认证，依托代理重加密实现域间密文权限无损转换，大幅削减边界等待时延；</w:t>
      </w:r>
    </w:p>
    <w:p>
      <w:pPr>
        <w:numPr>
          <w:ilvl w:val="0"/>
          <w:numId w:val="1003"/>
        </w:numPr>
      </w:pPr>
      <w:r>
        <w:rPr>
          <w:rFonts w:hint="eastAsia"/>
          <w:b/>
          <w:bCs/>
        </w:rPr>
        <w:t xml:space="preserve">硬件指纹级永久防洗白体系</w:t>
      </w:r>
      <w:r>
        <w:rPr>
          <w:rFonts w:hint="eastAsia"/>
        </w:rPr>
        <w:t xml:space="preserve">：融合</w:t>
      </w:r>
      <w:r>
        <w:t xml:space="preserve"> PUF </w:t>
      </w:r>
      <w:r>
        <w:rPr>
          <w:rFonts w:hint="eastAsia"/>
        </w:rPr>
        <w:t xml:space="preserve">芯片硬件指纹全网死名单</w:t>
      </w:r>
      <w:r>
        <w:t xml:space="preserve"> + SMT </w:t>
      </w:r>
      <w:r>
        <w:rPr>
          <w:rFonts w:hint="eastAsia"/>
        </w:rPr>
        <w:t xml:space="preserve">非成员证明双重校验，从物理硬件层面阻断拉黑无人机重新注册；</w:t>
      </w:r>
    </w:p>
    <w:p>
      <w:pPr>
        <w:numPr>
          <w:ilvl w:val="0"/>
          <w:numId w:val="1003"/>
        </w:numPr>
      </w:pPr>
      <w:r>
        <w:rPr>
          <w:rFonts w:hint="eastAsia"/>
          <w:b/>
          <w:bCs/>
        </w:rPr>
        <w:t xml:space="preserve">分层混合密码架构</w:t>
      </w:r>
      <w:r>
        <w:rPr>
          <w:rFonts w:hint="eastAsia"/>
        </w:rPr>
        <w:t xml:space="preserve">：骨干信任链采用</w:t>
      </w:r>
      <w:r>
        <w:t xml:space="preserve"> Dilithium </w:t>
      </w:r>
      <w:r>
        <w:rPr>
          <w:rFonts w:hint="eastAsia"/>
        </w:rPr>
        <w:t xml:space="preserve">格密码实现抗量子安全，空地空口通信采用</w:t>
      </w:r>
      <w:r>
        <w:t xml:space="preserve"> BLS </w:t>
      </w:r>
      <w:r>
        <w:rPr>
          <w:rFonts w:hint="eastAsia"/>
        </w:rPr>
        <w:t xml:space="preserve">聚合短签名降低传输开销，改造动态累加器用于假名混淆，规避全网同步瓶颈；</w:t>
      </w:r>
    </w:p>
    <w:p>
      <w:pPr>
        <w:numPr>
          <w:ilvl w:val="0"/>
          <w:numId w:val="1003"/>
        </w:numPr>
      </w:pPr>
      <w:r>
        <w:rPr>
          <w:rFonts w:hint="eastAsia"/>
          <w:b/>
          <w:bCs/>
        </w:rPr>
        <w:t xml:space="preserve">链上链下协同分布式存储</w:t>
      </w:r>
      <w:r>
        <w:rPr>
          <w:rFonts w:hint="eastAsia"/>
        </w:rPr>
        <w:t xml:space="preserve">：联盟链仅存储</w:t>
      </w:r>
      <w:r>
        <w:t xml:space="preserve"> SMT </w:t>
      </w:r>
      <w:r>
        <w:rPr>
          <w:rFonts w:hint="eastAsia"/>
        </w:rPr>
        <w:t xml:space="preserve">根哈希与</w:t>
      </w:r>
      <w:r>
        <w:t xml:space="preserve"> IPFS </w:t>
      </w:r>
      <w:r>
        <w:rPr>
          <w:rFonts w:hint="eastAsia"/>
        </w:rPr>
        <w:t xml:space="preserve">索引</w:t>
      </w:r>
      <w:r>
        <w:t xml:space="preserve"> </w:t>
      </w:r>
      <w:r>
        <w:rPr>
          <w:rFonts w:hint="eastAsia"/>
        </w:rPr>
        <w:t xml:space="preserve">CID，海量黑名单、树形数据、凭证明细存储于</w:t>
      </w:r>
      <w:r>
        <w:t xml:space="preserve"> </w:t>
      </w:r>
      <w:r>
        <w:rPr>
          <w:rFonts w:hint="eastAsia"/>
        </w:rPr>
        <w:t xml:space="preserve">IPFS，兼顾共识不可篡改与存储轻量化；</w:t>
      </w:r>
    </w:p>
    <w:p>
      <w:pPr>
        <w:numPr>
          <w:ilvl w:val="0"/>
          <w:numId w:val="1003"/>
        </w:numPr>
      </w:pPr>
      <w:r>
        <w:rPr>
          <w:rFonts w:hint="eastAsia"/>
          <w:b/>
          <w:bCs/>
        </w:rPr>
        <w:t xml:space="preserve">完整闭环安全机制</w:t>
      </w:r>
      <w:r>
        <w:rPr>
          <w:rFonts w:hint="eastAsia"/>
        </w:rPr>
        <w:t xml:space="preserve">：融合盲签名、ZKP</w:t>
      </w:r>
      <w:r>
        <w:t xml:space="preserve"> </w:t>
      </w:r>
      <w:r>
        <w:rPr>
          <w:rFonts w:hint="eastAsia"/>
        </w:rPr>
        <w:t xml:space="preserve">零知识证明实现常态强轨迹隐私，区块链智能合约实现恶意设备全网不可逆撤销，同时满足双向互认证、防中间人、防重放、物理抗篡改全部安全属性。</w:t>
      </w:r>
    </w:p>
    <w:bookmarkEnd w:id="15"/>
    <w:bookmarkEnd w:id="16"/>
    <w:bookmarkStart w:id="20" w:name="X51defb7f91f10bbb32a3db8f8ad0985cd33883a"/>
    <w:p>
      <w:pPr>
        <w:pStyle w:val="Heading2"/>
      </w:pPr>
      <w:r>
        <w:t xml:space="preserve">3 </w:t>
      </w:r>
      <w:r>
        <w:rPr>
          <w:rFonts w:hint="eastAsia"/>
        </w:rPr>
        <w:t xml:space="preserve">预备知识</w:t>
      </w:r>
    </w:p>
    <w:p>
      <w:pPr>
        <w:pStyle w:val="FirstParagraph"/>
      </w:pPr>
      <w:r>
        <w:rPr>
          <w:rFonts w:hint="eastAsia"/>
        </w:rPr>
        <w:t xml:space="preserve">本章系统介绍方案所需全部密码学、分布式存储、区块链基础理论，包含双线性映射、动态累加器、扩展切比雪夫混沌映射、格密码、代理重加密、安全评判标准、数字签名、稀疏默克尔树</w:t>
      </w:r>
      <w:r>
        <w:t xml:space="preserve"> </w:t>
      </w:r>
      <w:r>
        <w:rPr>
          <w:rFonts w:hint="eastAsia"/>
        </w:rPr>
        <w:t xml:space="preserve">SMT、IPFS、联盟区块链、零知识证明</w:t>
      </w:r>
      <w:r>
        <w:t xml:space="preserve"> ZKP </w:t>
      </w:r>
      <w:r>
        <w:rPr>
          <w:rFonts w:hint="eastAsia"/>
        </w:rPr>
        <w:t xml:space="preserve">共</w:t>
      </w:r>
      <w:r>
        <w:t xml:space="preserve"> 11 </w:t>
      </w:r>
      <w:r>
        <w:rPr>
          <w:rFonts w:hint="eastAsia"/>
        </w:rPr>
        <w:t xml:space="preserve">项基础模块。</w:t>
      </w:r>
    </w:p>
    <w:bookmarkStart w:id="17" w:name="X1a09292336f1e2afac53b22055488903eb2c14d"/>
    <w:p>
      <w:pPr>
        <w:pStyle w:val="Heading3"/>
      </w:pPr>
      <w:r>
        <w:t xml:space="preserve">3.1 </w:t>
      </w:r>
      <w:r>
        <w:rPr>
          <w:rFonts w:hint="eastAsia"/>
        </w:rPr>
        <w:t xml:space="preserve">双线性映射</w:t>
      </w:r>
    </w:p>
    <w:p>
      <w:pPr>
        <w:pStyle w:val="FirstParagraph"/>
      </w:pPr>
      <w:r>
        <w:rPr>
          <w:rFonts w:hint="eastAsia"/>
        </w:rPr>
        <w:t xml:space="preserve">定义双线性映射</w:t>
      </w:r>
      <w:r>
        <w:t xml:space="preserve"> </w:t>
      </w:r>
      <m:oMath>
        <m:r>
          <m:t>e</m:t>
        </m:r>
        <m:r>
          <m:rPr>
            <m:sty m:val="p"/>
          </m:rPr>
          <m:t>:</m:t>
        </m:r>
        <m:sSub>
          <m:e>
            <m:r>
              <m:t>G</m:t>
            </m:r>
          </m:e>
          <m:sub>
            <m:r>
              <m:t>1</m:t>
            </m:r>
          </m:sub>
        </m:sSub>
        <m:r>
          <m:rPr>
            <m:sty m:val="p"/>
          </m:rPr>
          <m:t>×</m:t>
        </m:r>
        <m:sSub>
          <m:e>
            <m:r>
              <m:t>G</m:t>
            </m:r>
          </m:e>
          <m:sub>
            <m:r>
              <m:t>2</m:t>
            </m:r>
          </m:sub>
        </m:sSub>
        <m:r>
          <m:rPr>
            <m:sty m:val="p"/>
          </m:rPr>
          <m:t>→</m:t>
        </m:r>
        <m:sSub>
          <m:e>
            <m:r>
              <m:t>G</m:t>
            </m:r>
          </m:e>
          <m:sub>
            <m:r>
              <m:t>T</m:t>
            </m:r>
          </m:sub>
        </m:sSub>
      </m:oMath>
      <w:r>
        <w:rPr>
          <w:rFonts w:hint="eastAsia"/>
        </w:rPr>
        <w:t xml:space="preserve">，</w:t>
      </w:r>
      <m:oMath>
        <m:sSub>
          <m:e>
            <m:r>
              <m:t>G</m:t>
            </m:r>
          </m:e>
          <m:sub>
            <m:r>
              <m:t>1</m:t>
            </m:r>
          </m:sub>
        </m:sSub>
        <m:r>
          <m:rPr>
            <m:sty m:val="p"/>
          </m:rPr>
          <m:t>,</m:t>
        </m:r>
        <m:sSub>
          <m:e>
            <m:r>
              <m:t>G</m:t>
            </m:r>
          </m:e>
          <m:sub>
            <m:r>
              <m:t>2</m:t>
            </m:r>
          </m:sub>
        </m:sSub>
      </m:oMath>
      <w:r>
        <w:t xml:space="preserve"> </w:t>
      </w:r>
      <w:r>
        <w:rPr>
          <w:rFonts w:hint="eastAsia"/>
        </w:rPr>
        <w:t xml:space="preserve">为加法循环群，</w:t>
      </w:r>
      <m:oMath>
        <m:sSub>
          <m:e>
            <m:r>
              <m:t>G</m:t>
            </m:r>
          </m:e>
          <m:sub>
            <m:r>
              <m:t>T</m:t>
            </m:r>
          </m:sub>
        </m:sSub>
      </m:oMath>
      <w:r>
        <w:t xml:space="preserve"> </w:t>
      </w:r>
      <w:r>
        <w:rPr>
          <w:rFonts w:hint="eastAsia"/>
        </w:rPr>
        <w:t xml:space="preserve">为乘法循环群，生成元分别为</w:t>
      </w:r>
      <m:oMath>
        <m:r>
          <m:t>P</m:t>
        </m:r>
        <m:r>
          <m:rPr>
            <m:sty m:val="p"/>
          </m:rPr>
          <m:t>,</m:t>
        </m:r>
        <m:r>
          <m:t>Q</m:t>
        </m:r>
      </m:oMath>
      <w:r>
        <w:rPr>
          <w:rFonts w:hint="eastAsia"/>
        </w:rPr>
        <w:t xml:space="preserve">，满足三条核心性质：</w:t>
      </w:r>
    </w:p>
    <w:p>
      <w:pPr>
        <w:numPr>
          <w:ilvl w:val="0"/>
          <w:numId w:val="1004"/>
        </w:numPr>
      </w:pPr>
      <w:r>
        <w:rPr>
          <w:rFonts w:hint="eastAsia"/>
        </w:rPr>
        <w:t xml:space="preserve">双线性：</w:t>
      </w:r>
      <m:oMath>
        <m:r>
          <m:rPr>
            <m:sty m:val="p"/>
          </m:rPr>
          <m:t>∀</m:t>
        </m:r>
        <m:r>
          <m:t>a</m:t>
        </m:r>
        <m:r>
          <m:rPr>
            <m:sty m:val="p"/>
          </m:rPr>
          <m:t>,</m:t>
        </m:r>
        <m:r>
          <m:t>b</m:t>
        </m:r>
        <m:r>
          <m:rPr>
            <m:sty m:val="p"/>
          </m:rPr>
          <m:t>∈</m:t>
        </m:r>
        <m:r>
          <m:rPr>
            <m:scr m:val="double-struck"/>
            <m:sty m:val="p"/>
          </m:rPr>
          <m:t>Z</m:t>
        </m:r>
        <m:r>
          <m:rPr>
            <m:sty m:val="p"/>
          </m:rPr>
          <m:t>,</m:t>
        </m:r>
        <m:r>
          <m:t>e</m:t>
        </m:r>
        <m:r>
          <m:rPr>
            <m:sty m:val="p"/>
          </m:rPr>
          <m:t>(</m:t>
        </m:r>
        <m:r>
          <m:t>a</m:t>
        </m:r>
        <m:r>
          <m:t>P</m:t>
        </m:r>
        <m:r>
          <m:rPr>
            <m:sty m:val="p"/>
          </m:rPr>
          <m:t>,</m:t>
        </m:r>
        <m:r>
          <m:t>b</m:t>
        </m:r>
        <m:r>
          <m:t>Q</m:t>
        </m:r>
        <m:r>
          <m:rPr>
            <m:sty m:val="p"/>
          </m:rPr>
          <m:t>)</m:t>
        </m:r>
        <m:r>
          <m:rPr>
            <m:sty m:val="p"/>
          </m:rPr>
          <m:t>=</m:t>
        </m:r>
        <m:r>
          <m:t>e</m:t>
        </m:r>
        <m:r>
          <m:rPr>
            <m:sty m:val="p"/>
          </m:rPr>
          <m:t>(</m:t>
        </m:r>
        <m:r>
          <m:t>P</m:t>
        </m:r>
        <m:r>
          <m:rPr>
            <m:sty m:val="p"/>
          </m:rPr>
          <m:t>,</m:t>
        </m:r>
        <m:r>
          <m:t>Q</m:t>
        </m:r>
        <m:sSup>
          <m:e>
            <m:r>
              <m:rPr>
                <m:sty m:val="p"/>
              </m:rPr>
              <m:t>)</m:t>
            </m:r>
          </m:e>
          <m:sup>
            <m:r>
              <m:t>a</m:t>
            </m:r>
            <m:r>
              <m:t>b</m:t>
            </m:r>
          </m:sup>
        </m:sSup>
      </m:oMath>
      <w:r>
        <w:rPr>
          <w:rFonts w:hint="eastAsia"/>
        </w:rPr>
        <w:t xml:space="preserve">；</w:t>
      </w:r>
    </w:p>
    <w:p>
      <w:pPr>
        <w:numPr>
          <w:ilvl w:val="0"/>
          <w:numId w:val="1004"/>
        </w:numPr>
      </w:pPr>
      <w:r>
        <w:rPr>
          <w:rFonts w:hint="eastAsia"/>
        </w:rPr>
        <w:t xml:space="preserve">非退化性：</w:t>
      </w:r>
      <m:oMath>
        <m:r>
          <m:t>e</m:t>
        </m:r>
        <m:r>
          <m:rPr>
            <m:sty m:val="p"/>
          </m:rPr>
          <m:t>(</m:t>
        </m:r>
        <m:r>
          <m:t>P</m:t>
        </m:r>
        <m:r>
          <m:rPr>
            <m:sty m:val="p"/>
          </m:rPr>
          <m:t>,</m:t>
        </m:r>
        <m:r>
          <m:t>Q</m:t>
        </m:r>
        <m:r>
          <m:rPr>
            <m:sty m:val="p"/>
          </m:rPr>
          <m:t>)</m:t>
        </m:r>
        <m:r>
          <m:rPr>
            <m:sty m:val="p"/>
          </m:rPr>
          <m:t>≠</m:t>
        </m:r>
        <m:sSub>
          <m:e>
            <m:r>
              <m:t>1</m:t>
            </m:r>
          </m:e>
          <m:sub>
            <m:sSub>
              <m:e>
                <m:r>
                  <m:t>G</m:t>
                </m:r>
              </m:e>
              <m:sub>
                <m:r>
                  <m:t>T</m:t>
                </m:r>
              </m:sub>
            </m:sSub>
          </m:sub>
        </m:sSub>
      </m:oMath>
      <w:r>
        <w:rPr>
          <w:rFonts w:hint="eastAsia"/>
        </w:rPr>
        <w:t xml:space="preserve">；</w:t>
      </w:r>
    </w:p>
    <w:p>
      <w:pPr>
        <w:numPr>
          <w:ilvl w:val="0"/>
          <w:numId w:val="1004"/>
        </w:numPr>
      </w:pPr>
      <w:r>
        <w:rPr>
          <w:rFonts w:hint="eastAsia"/>
        </w:rPr>
        <w:t xml:space="preserve">可计算性：存在多项式时间算法高效计算映射值。</w:t>
      </w:r>
    </w:p>
    <w:p>
      <w:pPr>
        <w:pStyle w:val="FirstParagraph"/>
      </w:pPr>
      <w:r>
        <w:rPr>
          <w:rFonts w:hint="eastAsia"/>
        </w:rPr>
        <w:t xml:space="preserve">工程实现选用</w:t>
      </w:r>
      <w:r>
        <w:t xml:space="preserve"> Weil </w:t>
      </w:r>
      <w:r>
        <w:rPr>
          <w:rFonts w:hint="eastAsia"/>
        </w:rPr>
        <w:t xml:space="preserve">配对、Tate</w:t>
      </w:r>
      <w:r>
        <w:t xml:space="preserve"> </w:t>
      </w:r>
      <w:r>
        <w:rPr>
          <w:rFonts w:hint="eastAsia"/>
        </w:rPr>
        <w:t xml:space="preserve">配对、BLS12-381</w:t>
      </w:r>
      <w:r>
        <w:t xml:space="preserve"> </w:t>
      </w:r>
      <w:r>
        <w:rPr>
          <w:rFonts w:hint="eastAsia"/>
        </w:rPr>
        <w:t xml:space="preserve">曲线配对，衍生</w:t>
      </w:r>
      <w:r>
        <w:t xml:space="preserve"> BLS </w:t>
      </w:r>
      <w:r>
        <w:rPr>
          <w:rFonts w:hint="eastAsia"/>
        </w:rPr>
        <w:t xml:space="preserve">短签名。双线性对优势为签名长度极短、支持批量聚合验证；缺陷为计算开销高于</w:t>
      </w:r>
      <w:r>
        <w:t xml:space="preserve"> </w:t>
      </w:r>
      <w:r>
        <w:rPr>
          <w:rFonts w:hint="eastAsia"/>
        </w:rPr>
        <w:t xml:space="preserve">ECC、格密码，无天然抗量子能力，小特征有限域存在准多项式破解算法，因此本文仅将其作为空地空口轻量化辅助组件，搭配短时会话密钥规避长期安全风险。</w:t>
      </w:r>
    </w:p>
    <w:bookmarkEnd w:id="17"/>
    <w:bookmarkStart w:id="18" w:name="X869bb0a772e30b528898f796164148dbc99a029"/>
    <w:p>
      <w:pPr>
        <w:pStyle w:val="Heading3"/>
      </w:pPr>
      <w:r>
        <w:t xml:space="preserve">3.2 </w:t>
      </w:r>
      <w:r>
        <w:rPr>
          <w:rFonts w:hint="eastAsia"/>
        </w:rPr>
        <w:t xml:space="preserve">动态累加器</w:t>
      </w:r>
    </w:p>
    <w:p>
      <w:pPr>
        <w:pStyle w:val="FirstParagraph"/>
      </w:pPr>
      <w:r>
        <w:rPr>
          <w:rFonts w:hint="eastAsia"/>
        </w:rPr>
        <w:t xml:space="preserve">动态</w:t>
      </w:r>
      <w:r>
        <w:t xml:space="preserve"> RSA </w:t>
      </w:r>
      <w:r>
        <w:rPr>
          <w:rFonts w:hint="eastAsia"/>
        </w:rPr>
        <w:t xml:space="preserve">乘法累加器基础迭代仅为模乘法运算，单次计算复杂度</w:t>
      </w:r>
      <m:oMath>
        <m:r>
          <m:rPr>
            <m:scr m:val="script"/>
            <m:sty m:val="p"/>
          </m:rPr>
          <m:t>O</m:t>
        </m:r>
        <m:r>
          <m:rPr>
            <m:sty m:val="p"/>
          </m:rPr>
          <m:t>(</m:t>
        </m:r>
        <m:r>
          <m:t>1</m:t>
        </m:r>
        <m:r>
          <m:rPr>
            <m:sty m:val="p"/>
          </m:rPr>
          <m:t>)</m:t>
        </m:r>
      </m:oMath>
      <w:r>
        <w:rPr>
          <w:rFonts w:hint="eastAsia"/>
        </w:rPr>
        <w:t xml:space="preserve">，可快速生成集合成员唯一标识，原生支持成员存在性证明。传统方案将累加器作为全网设备撤销状态同步依据，存在致命缺陷：设备上下线更新累加器值后，全网所有无人机需同步最新累加器参数以生成合法证明，同步请求伴随高开销加密运算，海量终端并发同步易引发地面站</w:t>
      </w:r>
      <w:r>
        <w:t xml:space="preserve"> DDoS </w:t>
      </w:r>
      <w:r>
        <w:rPr>
          <w:rFonts w:hint="eastAsia"/>
        </w:rPr>
        <w:t xml:space="preserve">攻击。</w:t>
      </w:r>
    </w:p>
    <w:p>
      <w:pPr>
        <w:pStyle w:val="BodyText"/>
      </w:pPr>
      <w:r>
        <w:rPr>
          <w:rFonts w:hint="eastAsia"/>
        </w:rPr>
        <w:t xml:space="preserve">本文对累加器做剪枝改造，完全剥离撤销同步功能，仅用于域内无人机假名生成阶段：各管理域初始化独立累加器并注入域专属随机盐值</w:t>
      </w:r>
      <w:r>
        <w:t xml:space="preserve"> </w:t>
      </w:r>
      <w:r>
        <w:rPr>
          <w:rFonts w:hint="eastAsia"/>
        </w:rPr>
        <w:t xml:space="preserve">nounce，新无人机入网分配唯一素数标识迭代累加器，输出值作为签名内部盲化伪随机因子；不同域累加器输出正交，攻击者无法跨域比对累加器值串联无人机轨迹；撤销功能完全交由</w:t>
      </w:r>
      <w:r>
        <w:t xml:space="preserve"> SMT+IPFS </w:t>
      </w:r>
      <w:r>
        <w:rPr>
          <w:rFonts w:hint="eastAsia"/>
        </w:rPr>
        <w:t xml:space="preserve">硬件死名单承载，消除全网同步开销。</w:t>
      </w:r>
    </w:p>
    <w:bookmarkEnd w:id="18"/>
    <w:bookmarkStart w:id="19" w:name="X2c238518dff425c6cb846db58a62a6cef2da957"/>
    <w:p>
      <w:pPr>
        <w:pStyle w:val="Heading3"/>
      </w:pPr>
      <w:r>
        <w:t xml:space="preserve">3.3 </w:t>
      </w:r>
      <w:r>
        <w:rPr>
          <w:rFonts w:hint="eastAsia"/>
        </w:rPr>
        <w:t xml:space="preserve">代理重加密（PRE）</w:t>
      </w:r>
    </w:p>
    <w:p>
      <w:pPr>
        <w:pStyle w:val="FirstParagraph"/>
      </w:pPr>
      <w:r>
        <w:rPr>
          <w:rFonts w:hint="eastAsia"/>
        </w:rPr>
        <w:t xml:space="preserve">代理重加密实现密文跨权限转换，代理节点（母域地面站）持有重加密密钥，在不解密原始明文前提下，将仅母域可解密的密文转换为目标域可解密密文，全程不泄露无人机授权明文、母域私钥。底层可基于双线性对、格密码构造，本文采用双线性对单向</w:t>
      </w:r>
      <w:r>
        <w:t xml:space="preserve"> PRE </w:t>
      </w:r>
      <w:r>
        <w:rPr>
          <w:rFonts w:hint="eastAsia"/>
        </w:rPr>
        <w:t xml:space="preserve">用于边界事前预认证密文转换，实现域间授权信息安全流转。</w:t>
      </w:r>
    </w:p>
    <w:bookmarkEnd w:id="19"/>
    <w:bookmarkEnd w:id="20"/>
    <w:bookmarkStart w:id="31" w:name="X81565ca1a037819c3ed529d327d6825198a1ac7"/>
    <w:p>
      <w:pPr>
        <w:pStyle w:val="Heading2"/>
      </w:pPr>
      <w:r>
        <w:t xml:space="preserve">4 </w:t>
      </w:r>
      <w:r>
        <w:rPr>
          <w:rFonts w:hint="eastAsia"/>
        </w:rPr>
        <w:t xml:space="preserve">方案整体框架</w:t>
      </w:r>
    </w:p>
    <w:p>
      <w:pPr>
        <w:pStyle w:val="FirstParagraph"/>
      </w:pPr>
      <w:r>
        <w:rPr>
          <w:rFonts w:hint="eastAsia"/>
        </w:rPr>
        <w:t xml:space="preserve">本方案完整流程分为六大核心模块：系统注册与多域初始化、弹性地理边界判定处理、域间事前预认证、正式双向跨域认证、信任更新与恶意设备撤销、黑飞无人机硬件级防洗白拦截，整体架构依托联盟区块链</w:t>
      </w:r>
      <w:r>
        <w:t xml:space="preserve"> + IPFS </w:t>
      </w:r>
      <w:r>
        <w:rPr>
          <w:rFonts w:hint="eastAsia"/>
        </w:rPr>
        <w:t xml:space="preserve">双层存储、分层混合密码体系构建。</w:t>
      </w:r>
    </w:p>
    <w:bookmarkStart w:id="23" w:name="X59aa2b6b01145ea2f905aea02bdca4d9881de62"/>
    <w:p>
      <w:pPr>
        <w:pStyle w:val="Heading3"/>
      </w:pPr>
      <w:r>
        <w:t xml:space="preserve">4.1 </w:t>
      </w:r>
      <w:r>
        <w:rPr>
          <w:rFonts w:hint="eastAsia"/>
        </w:rPr>
        <w:t xml:space="preserve">系统注册（System</w:t>
      </w:r>
      <w:r>
        <w:t xml:space="preserve"> </w:t>
      </w:r>
      <w:r>
        <w:rPr>
          <w:rFonts w:hint="eastAsia"/>
        </w:rPr>
        <w:t xml:space="preserve">Registration）</w:t>
      </w:r>
    </w:p>
    <w:p>
      <w:pPr>
        <w:pStyle w:val="FirstParagraph"/>
      </w:pPr>
      <w:r>
        <w:rPr>
          <w:rFonts w:hint="eastAsia"/>
        </w:rPr>
        <w:t xml:space="preserve">分为</w:t>
      </w:r>
      <w:r>
        <w:rPr>
          <w:rFonts w:hint="eastAsia"/>
          <w:b/>
          <w:bCs/>
        </w:rPr>
        <w:t xml:space="preserve">多管理域区块链授信初始化</w:t>
      </w:r>
      <w:r>
        <w:t xml:space="preserve">、</w:t>
      </w:r>
      <w:r>
        <w:rPr>
          <w:rFonts w:hint="eastAsia"/>
          <w:b/>
          <w:bCs/>
        </w:rPr>
        <w:t xml:space="preserve">无人机硬件绑定匿名假名注册</w:t>
      </w:r>
      <w:r>
        <w:rPr>
          <w:rFonts w:hint="eastAsia"/>
        </w:rPr>
        <w:t xml:space="preserve">两个阶段，全程采用格密码构建根信任，盲签名实现身份隐私隔离。</w:t>
      </w:r>
    </w:p>
    <w:bookmarkStart w:id="21" w:name="X65ccdf195b0596b2a300a9a5a043a214f9dc079"/>
    <w:p>
      <w:pPr>
        <w:pStyle w:val="Heading4"/>
      </w:pPr>
      <w:r>
        <w:t xml:space="preserve">4.1.1 </w:t>
      </w:r>
      <w:r>
        <w:rPr>
          <w:rFonts w:hint="eastAsia"/>
        </w:rPr>
        <w:t xml:space="preserve">管理域与联盟链初始化</w:t>
      </w:r>
    </w:p>
    <w:p>
      <w:pPr>
        <w:numPr>
          <w:ilvl w:val="0"/>
          <w:numId w:val="1005"/>
        </w:numPr>
      </w:pPr>
      <w:r>
        <w:rPr>
          <w:rFonts w:hint="eastAsia"/>
        </w:rPr>
        <w:t xml:space="preserve">全域N个空域管理域</w:t>
      </w:r>
      <m:oMath>
        <m:sSub>
          <m:e>
            <m:r>
              <m:rPr>
                <m:scr m:val="script"/>
                <m:sty m:val="p"/>
              </m:rPr>
              <m:t>D</m:t>
            </m:r>
          </m:e>
          <m:sub>
            <m:r>
              <m:t>1</m:t>
            </m:r>
          </m:sub>
        </m:sSub>
        <m:r>
          <m:rPr>
            <m:sty m:val="p"/>
          </m:rPr>
          <m:t>,</m:t>
        </m:r>
        <m:sSub>
          <m:e>
            <m:r>
              <m:rPr>
                <m:scr m:val="script"/>
                <m:sty m:val="p"/>
              </m:rPr>
              <m:t>D</m:t>
            </m:r>
          </m:e>
          <m:sub>
            <m:r>
              <m:t>2</m:t>
            </m:r>
          </m:sub>
        </m:sSub>
        <m:r>
          <m:rPr>
            <m:sty m:val="p"/>
          </m:rPr>
          <m:t>,</m:t>
        </m:r>
        <m:r>
          <m:rPr>
            <m:sty m:val="p"/>
          </m:rPr>
          <m:t>…</m:t>
        </m:r>
        <m:r>
          <m:rPr>
            <m:sty m:val="p"/>
          </m:rPr>
          <m:t>,</m:t>
        </m:r>
        <m:sSub>
          <m:e>
            <m:r>
              <m:rPr>
                <m:scr m:val="script"/>
                <m:sty m:val="p"/>
              </m:rPr>
              <m:t>D</m:t>
            </m:r>
          </m:e>
          <m:sub>
            <m:r>
              <m:t>N</m:t>
            </m:r>
          </m:sub>
        </m:sSub>
      </m:oMath>
      <w:r>
        <w:rPr>
          <w:rFonts w:hint="eastAsia"/>
        </w:rPr>
        <w:t xml:space="preserve">接入联盟区块链，各域地面控制服务器作为共识验证节点，统一部署域间授信智能合约；</w:t>
      </w:r>
    </w:p>
    <w:p>
      <w:pPr>
        <w:numPr>
          <w:ilvl w:val="0"/>
          <w:numId w:val="1005"/>
        </w:numPr>
      </w:pPr>
      <w:r>
        <w:rPr>
          <w:rFonts w:hint="eastAsia"/>
        </w:rPr>
        <w:t xml:space="preserve">每个管理域基于</w:t>
      </w:r>
      <w:r>
        <w:t xml:space="preserve"> Dilithium </w:t>
      </w:r>
      <w:r>
        <w:rPr>
          <w:rFonts w:hint="eastAsia"/>
        </w:rPr>
        <w:t xml:space="preserve">格密码生成域主密钥对：</w:t>
      </w:r>
    </w:p>
    <w:p>
      <w:pPr>
        <w:pStyle w:val="FirstParagraph"/>
      </w:pPr>
      <m:oMath>
        <m:r>
          <m:rPr>
            <m:sty m:val="p"/>
          </m:rPr>
          <m:t>(</m:t>
        </m:r>
        <m:r>
          <m:t>p</m:t>
        </m:r>
        <m:sSub>
          <m:e>
            <m:r>
              <m:t>k</m:t>
            </m:r>
          </m:e>
          <m:sub>
            <m:sSub>
              <m:e>
                <m:r>
                  <m:rPr>
                    <m:scr m:val="script"/>
                    <m:sty m:val="p"/>
                  </m:rPr>
                  <m:t>D</m:t>
                </m:r>
              </m:e>
              <m:sub>
                <m:r>
                  <m:t>i</m:t>
                </m:r>
              </m:sub>
            </m:sSub>
          </m:sub>
        </m:sSub>
        <m:r>
          <m:rPr>
            <m:sty m:val="p"/>
          </m:rPr>
          <m:t>,</m:t>
        </m:r>
        <m:r>
          <m:t>s</m:t>
        </m:r>
        <m:sSub>
          <m:e>
            <m:r>
              <m:t>k</m:t>
            </m:r>
          </m:e>
          <m:sub>
            <m:sSub>
              <m:e>
                <m:r>
                  <m:rPr>
                    <m:scr m:val="script"/>
                    <m:sty m:val="p"/>
                  </m:rPr>
                  <m:t>D</m:t>
                </m:r>
              </m:e>
              <m:sub>
                <m:r>
                  <m:t>i</m:t>
                </m:r>
              </m:sub>
            </m:sSub>
          </m:sub>
        </m:sSub>
        <m:r>
          <m:rPr>
            <m:sty m:val="p"/>
          </m:rPr>
          <m:t>)</m:t>
        </m:r>
        <m:r>
          <m:rPr>
            <m:sty m:val="p"/>
          </m:rPr>
          <m:t>←</m:t>
        </m:r>
        <m:r>
          <m:rPr>
            <m:nor/>
            <m:sty m:val="p"/>
          </m:rPr>
          <m:t>Lattice.KeyGen</m:t>
        </m:r>
        <m:r>
          <m:rPr>
            <m:sty m:val="p"/>
          </m:rPr>
          <m:t>(</m:t>
        </m:r>
        <m:sSup>
          <m:e>
            <m:r>
              <m:t>1</m:t>
            </m:r>
          </m:e>
          <m:sup>
            <m:r>
              <m:t>λ</m:t>
            </m:r>
          </m:sup>
        </m:sSup>
        <m:r>
          <m:rPr>
            <m:sty m:val="p"/>
          </m:rPr>
          <m:t>)</m:t>
        </m:r>
      </m:oMath>
      <w:r>
        <w:t xml:space="preserve">​</w:t>
      </w:r>
    </w:p>
    <w:p>
      <w:pPr>
        <w:pStyle w:val="BodyText"/>
      </w:pPr>
      <w:r>
        <w:rPr>
          <w:rFonts w:hint="eastAsia"/>
        </w:rPr>
        <w:t xml:space="preserve">域公钥</w:t>
      </w:r>
      <m:oMath>
        <m:r>
          <m:t>p</m:t>
        </m:r>
        <m:sSub>
          <m:e>
            <m:r>
              <m:t>k</m:t>
            </m:r>
          </m:e>
          <m:sub>
            <m:sSub>
              <m:e>
                <m:r>
                  <m:rPr>
                    <m:scr m:val="script"/>
                    <m:sty m:val="p"/>
                  </m:rPr>
                  <m:t>D</m:t>
                </m:r>
              </m:e>
              <m:sub>
                <m:r>
                  <m:t>i</m:t>
                </m:r>
              </m:sub>
            </m:sSub>
          </m:sub>
        </m:sSub>
      </m:oMath>
      <w:r>
        <w:rPr>
          <w:rFonts w:hint="eastAsia"/>
        </w:rPr>
        <w:t xml:space="preserve">上链广播固化，作为全域唯一身份标识；</w:t>
      </w:r>
    </w:p>
    <w:p>
      <w:pPr>
        <w:numPr>
          <w:ilvl w:val="0"/>
          <w:numId w:val="1006"/>
        </w:numPr>
      </w:pPr>
      <w:r>
        <w:rPr>
          <w:rFonts w:hint="eastAsia"/>
        </w:rPr>
        <w:t xml:space="preserve">各域初始化独立动态累加器并注入域专属随机</w:t>
      </w:r>
      <w:r>
        <w:t xml:space="preserve"> </w:t>
      </w:r>
      <w:r>
        <w:rPr>
          <w:rFonts w:hint="eastAsia"/>
        </w:rPr>
        <w:t xml:space="preserve">nounce，用于后续无人机假名混淆；本地初始化深度</w:t>
      </w:r>
      <w:r>
        <w:t xml:space="preserve"> 256 </w:t>
      </w:r>
      <w:r>
        <w:rPr>
          <w:rFonts w:hint="eastAsia"/>
        </w:rPr>
        <w:t xml:space="preserve">层稀疏默克尔树</w:t>
      </w:r>
      <w:r>
        <w:t xml:space="preserve"> </w:t>
      </w:r>
      <w:r>
        <w:rPr>
          <w:rFonts w:hint="eastAsia"/>
        </w:rPr>
        <w:t xml:space="preserve">SMT，用于存储在册无人机</w:t>
      </w:r>
      <w:r>
        <w:t xml:space="preserve"> PID </w:t>
      </w:r>
      <w:r>
        <w:rPr>
          <w:rFonts w:hint="eastAsia"/>
        </w:rPr>
        <w:t xml:space="preserve">与授权状态。</w:t>
      </w:r>
    </w:p>
    <w:bookmarkEnd w:id="21"/>
    <w:bookmarkStart w:id="22" w:name="X3d4182269ff846b706bb2812d46814b16ff3719"/>
    <w:p>
      <w:pPr>
        <w:pStyle w:val="Heading4"/>
      </w:pPr>
      <w:r>
        <w:t xml:space="preserve">4.1.2 </w:t>
      </w:r>
      <w:r>
        <w:rPr>
          <w:rFonts w:hint="eastAsia"/>
        </w:rPr>
        <w:t xml:space="preserve">无人机硬件级匿名注册</w:t>
      </w:r>
    </w:p>
    <w:p>
      <w:pPr>
        <w:numPr>
          <w:ilvl w:val="0"/>
          <w:numId w:val="1007"/>
        </w:numPr>
      </w:pPr>
      <w:r>
        <w:rPr>
          <w:rFonts w:hint="eastAsia"/>
          <w:b/>
          <w:bCs/>
        </w:rPr>
        <w:t xml:space="preserve">硬件指纹提取</w:t>
      </w:r>
      <w:r>
        <w:rPr>
          <w:rFonts w:hint="eastAsia"/>
        </w:rPr>
        <w:t xml:space="preserve">：无人机上电读取</w:t>
      </w:r>
      <w:r>
        <w:t xml:space="preserve"> SRAM-PUF </w:t>
      </w:r>
      <w:r>
        <w:rPr>
          <w:rFonts w:hint="eastAsia"/>
        </w:rPr>
        <w:t xml:space="preserve">芯片</w:t>
      </w:r>
      <w:r>
        <w:t xml:space="preserve"> 256 </w:t>
      </w:r>
      <w:r>
        <w:rPr>
          <w:rFonts w:hint="eastAsia"/>
        </w:rPr>
        <w:t xml:space="preserve">位唯一硬件特征</w:t>
      </w:r>
      <m:oMath>
        <m:r>
          <m:t>F</m:t>
        </m:r>
        <m:r>
          <m:t>i</m:t>
        </m:r>
        <m:r>
          <m:t>n</m:t>
        </m:r>
        <m:r>
          <m:t>g</m:t>
        </m:r>
        <m:r>
          <m:t>e</m:t>
        </m:r>
        <m:r>
          <m:t>r</m:t>
        </m:r>
        <m:r>
          <m:t>p</m:t>
        </m:r>
        <m:r>
          <m:t>r</m:t>
        </m:r>
        <m:r>
          <m:t>i</m:t>
        </m:r>
        <m:r>
          <m:t>n</m:t>
        </m:r>
        <m:sSub>
          <m:e>
            <m:r>
              <m:t>t</m:t>
            </m:r>
          </m:e>
          <m:sub>
            <m:r>
              <m:t>j</m:t>
            </m:r>
          </m:sub>
        </m:sSub>
      </m:oMath>
      <w:r>
        <w:rPr>
          <w:rFonts w:hint="eastAsia"/>
        </w:rPr>
        <w:t xml:space="preserve">，该指纹无法通过软件刷机、固件修改篡改；</w:t>
      </w:r>
    </w:p>
    <w:p>
      <w:pPr>
        <w:numPr>
          <w:ilvl w:val="0"/>
          <w:numId w:val="1007"/>
        </w:numPr>
      </w:pPr>
      <w:r>
        <w:rPr>
          <w:rFonts w:hint="eastAsia"/>
          <w:b/>
          <w:bCs/>
        </w:rPr>
        <w:t xml:space="preserve">凭证构造与盲化</w:t>
      </w:r>
      <w:r>
        <w:rPr>
          <w:rFonts w:hint="eastAsia"/>
        </w:rPr>
        <w:t xml:space="preserve">：无人机生成本地随机秘密</w:t>
      </w:r>
      <m:oMath>
        <m:sSub>
          <m:e>
            <m:r>
              <m:t>s</m:t>
            </m:r>
          </m:e>
          <m:sub>
            <m:r>
              <m:t>j</m:t>
            </m:r>
          </m:sub>
        </m:sSub>
      </m:oMath>
      <w:r>
        <w:rPr>
          <w:rFonts w:hint="eastAsia"/>
        </w:rPr>
        <w:t xml:space="preserve">，拼接真实身份、硬件指纹构造原始凭证</w:t>
      </w:r>
      <m:oMath>
        <m:r>
          <m:t>M</m:t>
        </m:r>
        <m:r>
          <m:rPr>
            <m:sty m:val="p"/>
          </m:rPr>
          <m:t>=</m:t>
        </m:r>
        <m:r>
          <m:t>R</m:t>
        </m:r>
        <m:r>
          <m:t>e</m:t>
        </m:r>
        <m:r>
          <m:t>a</m:t>
        </m:r>
        <m:r>
          <m:t>l</m:t>
        </m:r>
        <m:r>
          <m:rPr>
            <m:sty m:val="p"/>
          </m:rPr>
          <m:t>_</m:t>
        </m:r>
        <m:r>
          <m:t>I</m:t>
        </m:r>
        <m:sSub>
          <m:e>
            <m:r>
              <m:t>D</m:t>
            </m:r>
          </m:e>
          <m:sub>
            <m:r>
              <m:t>j</m:t>
            </m:r>
          </m:sub>
        </m:sSub>
        <m:r>
          <m:rPr>
            <m:sty m:val="p"/>
          </m:rPr>
          <m:t>∥</m:t>
        </m:r>
        <m:r>
          <m:t>F</m:t>
        </m:r>
        <m:r>
          <m:t>i</m:t>
        </m:r>
        <m:r>
          <m:t>n</m:t>
        </m:r>
        <m:r>
          <m:t>g</m:t>
        </m:r>
        <m:r>
          <m:t>e</m:t>
        </m:r>
        <m:r>
          <m:t>r</m:t>
        </m:r>
        <m:r>
          <m:t>p</m:t>
        </m:r>
        <m:r>
          <m:t>r</m:t>
        </m:r>
        <m:r>
          <m:t>i</m:t>
        </m:r>
        <m:r>
          <m:t>n</m:t>
        </m:r>
        <m:sSub>
          <m:e>
            <m:r>
              <m:t>t</m:t>
            </m:r>
          </m:e>
          <m:sub>
            <m:r>
              <m:t>j</m:t>
            </m:r>
          </m:sub>
        </m:sSub>
        <m:r>
          <m:rPr>
            <m:sty m:val="p"/>
          </m:rPr>
          <m:t>∥</m:t>
        </m:r>
        <m:sSub>
          <m:e>
            <m:r>
              <m:t>s</m:t>
            </m:r>
          </m:e>
          <m:sub>
            <m:r>
              <m:t>j</m:t>
            </m:r>
          </m:sub>
        </m:sSub>
      </m:oMath>
      <w:r>
        <w:rPr>
          <w:rFonts w:hint="eastAsia"/>
        </w:rPr>
        <w:t xml:space="preserve">，使用盲化因子r对M盲化得到</w:t>
      </w:r>
      <m:oMath>
        <m:sSup>
          <m:e>
            <m:r>
              <m:t>M</m:t>
            </m:r>
          </m:e>
          <m:sup>
            <m:r>
              <m:rPr>
                <m:sty m:val="p"/>
              </m:rPr>
              <m:t>′</m:t>
            </m:r>
          </m:sup>
        </m:sSup>
        <m:r>
          <m:rPr>
            <m:sty m:val="p"/>
          </m:rPr>
          <m:t>=</m:t>
        </m:r>
        <m:r>
          <m:rPr>
            <m:nor/>
            <m:sty m:val="p"/>
          </m:rPr>
          <m:t>Blind</m:t>
        </m:r>
        <m:r>
          <m:rPr>
            <m:sty m:val="p"/>
          </m:rPr>
          <m:t>(</m:t>
        </m:r>
        <m:r>
          <m:t>M</m:t>
        </m:r>
        <m:r>
          <m:rPr>
            <m:sty m:val="p"/>
          </m:rPr>
          <m:t>,</m:t>
        </m:r>
        <m:r>
          <m:t>r</m:t>
        </m:r>
        <m:r>
          <m:rPr>
            <m:sty m:val="p"/>
          </m:rPr>
          <m:t>)</m:t>
        </m:r>
      </m:oMath>
      <w:r>
        <w:rPr>
          <w:rFonts w:hint="eastAsia"/>
        </w:rPr>
        <w:t xml:space="preserve">；</w:t>
      </w:r>
    </w:p>
    <w:p>
      <w:pPr>
        <w:numPr>
          <w:ilvl w:val="0"/>
          <w:numId w:val="1007"/>
        </w:numPr>
      </w:pPr>
      <w:r>
        <w:rPr>
          <w:rFonts w:hint="eastAsia"/>
          <w:b/>
          <w:bCs/>
        </w:rPr>
        <w:t xml:space="preserve">母域盲签名授权</w:t>
      </w:r>
      <w:r>
        <w:rPr>
          <w:rFonts w:hint="eastAsia"/>
        </w:rPr>
        <w:t xml:space="preserve">：无人机向母域</w:t>
      </w:r>
      <m:oMath>
        <m:sSub>
          <m:e>
            <m:r>
              <m:rPr>
                <m:scr m:val="script"/>
                <m:sty m:val="p"/>
              </m:rPr>
              <m:t>D</m:t>
            </m:r>
          </m:e>
          <m:sub>
            <m:r>
              <m:t>A</m:t>
            </m:r>
          </m:sub>
        </m:sSub>
      </m:oMath>
      <w:r>
        <w:rPr>
          <w:rFonts w:hint="eastAsia"/>
        </w:rPr>
        <w:t xml:space="preserve">注册服务器提交盲化消息</w:t>
      </w:r>
      <m:oMath>
        <m:sSup>
          <m:e>
            <m:r>
              <m:t>M</m:t>
            </m:r>
          </m:e>
          <m:sup>
            <m:r>
              <m:rPr>
                <m:sty m:val="p"/>
              </m:rPr>
              <m:t>′</m:t>
            </m:r>
          </m:sup>
        </m:sSup>
      </m:oMath>
      <w:r>
        <w:rPr>
          <w:rFonts w:hint="eastAsia"/>
        </w:rPr>
        <w:t xml:space="preserve">，母域核验设备合法后，使用域格私钥生成盲签名</w:t>
      </w:r>
      <m:oMath>
        <m:sSup>
          <m:e>
            <m:r>
              <m:t>σ</m:t>
            </m:r>
          </m:e>
          <m:sup>
            <m:r>
              <m:rPr>
                <m:sty m:val="p"/>
              </m:rPr>
              <m:t>′</m:t>
            </m:r>
          </m:sup>
        </m:sSup>
      </m:oMath>
      <w:r>
        <w:rPr>
          <w:rFonts w:hint="eastAsia"/>
        </w:rPr>
        <w:t xml:space="preserve">并回传；</w:t>
      </w:r>
    </w:p>
    <w:p>
      <w:pPr>
        <w:numPr>
          <w:ilvl w:val="0"/>
          <w:numId w:val="1007"/>
        </w:numPr>
      </w:pPr>
      <w:r>
        <w:rPr>
          <w:rFonts w:hint="eastAsia"/>
          <w:b/>
          <w:bCs/>
        </w:rPr>
        <w:t xml:space="preserve">解盲生成全局假名</w:t>
      </w:r>
      <w:r>
        <w:rPr>
          <w:b/>
          <w:bCs/>
        </w:rPr>
        <w:t xml:space="preserve"> PID</w:t>
      </w:r>
      <w:r>
        <w:rPr>
          <w:rFonts w:hint="eastAsia"/>
        </w:rPr>
        <w:t xml:space="preserve">：无人机本地使用r逆元解盲，获取母域对原始凭证的有效签名</w:t>
      </w:r>
      <m:oMath>
        <m:sSub>
          <m:e>
            <m:r>
              <m:t>σ</m:t>
            </m:r>
          </m:e>
          <m:sub>
            <m:r>
              <m:t>j</m:t>
            </m:r>
          </m:sub>
        </m:sSub>
        <m:r>
          <m:rPr>
            <m:sty m:val="p"/>
          </m:rPr>
          <m:t>=</m:t>
        </m:r>
        <m:r>
          <m:rPr>
            <m:nor/>
            <m:sty m:val="p"/>
          </m:rPr>
          <m:t>Unblind</m:t>
        </m:r>
        <m:r>
          <m:rPr>
            <m:sty m:val="p"/>
          </m:rPr>
          <m:t>(</m:t>
        </m:r>
        <m:sSup>
          <m:e>
            <m:r>
              <m:t>σ</m:t>
            </m:r>
          </m:e>
          <m:sup>
            <m:r>
              <m:rPr>
                <m:sty m:val="p"/>
              </m:rPr>
              <m:t>′</m:t>
            </m:r>
          </m:sup>
        </m:sSup>
        <m:r>
          <m:rPr>
            <m:sty m:val="p"/>
          </m:rPr>
          <m:t>,</m:t>
        </m:r>
        <m:r>
          <m:t>r</m:t>
        </m:r>
        <m:r>
          <m:rPr>
            <m:sty m:val="p"/>
          </m:rPr>
          <m:t>)</m:t>
        </m:r>
      </m:oMath>
      <w:r>
        <w:rPr>
          <w:rFonts w:hint="eastAsia"/>
        </w:rPr>
        <w:t xml:space="preserve">，哈希计算全局唯一匿名假名：</w:t>
      </w:r>
    </w:p>
    <w:p>
      <w:pPr>
        <w:pStyle w:val="FirstParagraph"/>
      </w:pPr>
      <m:oMath>
        <m:r>
          <m:t>P</m:t>
        </m:r>
        <m:r>
          <m:t>I</m:t>
        </m:r>
        <m:sSub>
          <m:e>
            <m:r>
              <m:t>D</m:t>
            </m:r>
          </m:e>
          <m:sub>
            <m:r>
              <m:t>j</m:t>
            </m:r>
          </m:sub>
        </m:sSub>
        <m:r>
          <m:rPr>
            <m:sty m:val="p"/>
          </m:rPr>
          <m:t>=</m:t>
        </m:r>
        <m:r>
          <m:rPr>
            <m:nor/>
            <m:sty m:val="p"/>
          </m:rPr>
          <m:t>Hash</m:t>
        </m:r>
        <m:r>
          <m:rPr>
            <m:sty m:val="p"/>
          </m:rPr>
          <m:t>(</m:t>
        </m:r>
        <m:r>
          <m:t>M</m:t>
        </m:r>
        <m:r>
          <m:rPr>
            <m:sty m:val="p"/>
          </m:rPr>
          <m:t>∥</m:t>
        </m:r>
        <m:sSub>
          <m:e>
            <m:r>
              <m:t>σ</m:t>
            </m:r>
          </m:e>
          <m:sub>
            <m:r>
              <m:t>j</m:t>
            </m:r>
          </m:sub>
        </m:sSub>
        <m:r>
          <m:rPr>
            <m:sty m:val="p"/>
          </m:rPr>
          <m:t>)</m:t>
        </m:r>
      </m:oMath>
      <w:r>
        <w:t xml:space="preserve">​</w:t>
      </w:r>
    </w:p>
    <w:p>
      <w:pPr>
        <w:numPr>
          <w:ilvl w:val="0"/>
          <w:numId w:val="1008"/>
        </w:numPr>
      </w:pPr>
      <w:r>
        <w:rPr>
          <w:rFonts w:hint="eastAsia"/>
          <w:b/>
          <w:bCs/>
        </w:rPr>
        <w:t xml:space="preserve">链下树更新</w:t>
      </w:r>
      <w:r>
        <w:rPr>
          <w:b/>
          <w:bCs/>
        </w:rPr>
        <w:t xml:space="preserve"> + </w:t>
      </w:r>
      <w:r>
        <w:rPr>
          <w:rFonts w:hint="eastAsia"/>
          <w:b/>
          <w:bCs/>
        </w:rPr>
        <w:t xml:space="preserve">链上锚定</w:t>
      </w:r>
      <w:r>
        <w:rPr>
          <w:rFonts w:hint="eastAsia"/>
        </w:rPr>
        <w:t xml:space="preserve">：母域将</w:t>
      </w:r>
      <m:oMath>
        <m:r>
          <m:t>P</m:t>
        </m:r>
        <m:r>
          <m:t>I</m:t>
        </m:r>
        <m:sSub>
          <m:e>
            <m:r>
              <m:t>D</m:t>
            </m:r>
          </m:e>
          <m:sub>
            <m:r>
              <m:t>j</m:t>
            </m:r>
          </m:sub>
        </m:sSub>
      </m:oMath>
      <w:r>
        <w:rPr>
          <w:rFonts w:hint="eastAsia"/>
        </w:rPr>
        <w:t xml:space="preserve">作为</w:t>
      </w:r>
      <w:r>
        <w:t xml:space="preserve"> SMT </w:t>
      </w:r>
      <w:r>
        <w:rPr>
          <w:rFonts w:hint="eastAsia"/>
        </w:rPr>
        <w:t xml:space="preserve">索引键，授权有效期、飞行权限作为值写入</w:t>
      </w:r>
      <w:r>
        <w:t xml:space="preserve"> </w:t>
      </w:r>
      <w:r>
        <w:rPr>
          <w:rFonts w:hint="eastAsia"/>
        </w:rPr>
        <w:t xml:space="preserve">SMT；更新完整树结构上传</w:t>
      </w:r>
      <w:r>
        <w:t xml:space="preserve"> IPFS </w:t>
      </w:r>
      <w:r>
        <w:rPr>
          <w:rFonts w:hint="eastAsia"/>
        </w:rPr>
        <w:t xml:space="preserve">生成</w:t>
      </w:r>
      <w:r>
        <w:t xml:space="preserve"> </w:t>
      </w:r>
      <w:r>
        <w:rPr>
          <w:rFonts w:hint="eastAsia"/>
        </w:rPr>
        <w:t xml:space="preserve">CID，将最新</w:t>
      </w:r>
      <m:oMath>
        <m:r>
          <m:t>R</m:t>
        </m:r>
        <m:r>
          <m:t>o</m:t>
        </m:r>
        <m:r>
          <m:t>o</m:t>
        </m:r>
        <m:sSub>
          <m:e>
            <m:r>
              <m:t>t</m:t>
            </m:r>
          </m:e>
          <m:sub>
            <m:sSub>
              <m:e>
                <m:r>
                  <m:rPr>
                    <m:scr m:val="script"/>
                    <m:sty m:val="p"/>
                  </m:rPr>
                  <m:t>D</m:t>
                </m:r>
              </m:e>
              <m:sub>
                <m:r>
                  <m:t>A</m:t>
                </m:r>
              </m:sub>
            </m:sSub>
          </m:sub>
        </m:sSub>
      </m:oMath>
      <w:r>
        <w:rPr>
          <w:rFonts w:hint="eastAsia"/>
        </w:rPr>
        <w:t xml:space="preserve">与</w:t>
      </w:r>
      <w:r>
        <w:t xml:space="preserve"> CID </w:t>
      </w:r>
      <w:r>
        <w:rPr>
          <w:rFonts w:hint="eastAsia"/>
        </w:rPr>
        <w:t xml:space="preserve">打包上链，智能合约完成原子化状态锁存。</w:t>
      </w:r>
    </w:p>
    <w:bookmarkEnd w:id="22"/>
    <w:bookmarkEnd w:id="23"/>
    <w:bookmarkStart w:id="26" w:name="Xe23704fcb0bbc48ecc9f53e55debd37b64c519c"/>
    <w:p>
      <w:pPr>
        <w:pStyle w:val="Heading3"/>
      </w:pPr>
      <w:r>
        <w:t xml:space="preserve">4.2 </w:t>
      </w:r>
      <w:r>
        <w:rPr>
          <w:rFonts w:hint="eastAsia"/>
        </w:rPr>
        <w:t xml:space="preserve">边界处理（Geofence</w:t>
      </w:r>
      <w:r>
        <w:t xml:space="preserve"> Boundaries and Elastic </w:t>
      </w:r>
      <w:r>
        <w:rPr>
          <w:rFonts w:hint="eastAsia"/>
        </w:rPr>
        <w:t xml:space="preserve">Inner-Boundaries）</w:t>
      </w:r>
    </w:p>
    <w:p>
      <w:pPr>
        <w:pStyle w:val="FirstParagraph"/>
      </w:pPr>
      <w:r>
        <w:rPr>
          <w:rFonts w:hint="eastAsia"/>
        </w:rPr>
        <w:t xml:space="preserve">设计弹性内外双层空域边界，通过机载飞控实时几何计算动态判定出域行为，提前触发跨域预认证，边界拓扑结构如图</w:t>
      </w:r>
      <w:r>
        <w:t xml:space="preserve"> 1 </w:t>
      </w:r>
      <w:r>
        <w:rPr>
          <w:rFonts w:hint="eastAsia"/>
        </w:rPr>
        <w:t xml:space="preserve">所示。</w:t>
      </w:r>
    </w:p>
    <w:p>
      <w:pPr>
        <w:pStyle w:val="BodyText"/>
      </w:pPr>
      <w:r>
        <w:rPr>
          <w:rFonts w:hint="eastAsia"/>
        </w:rPr>
        <w:t xml:space="preserve">图</w:t>
      </w:r>
      <w:r>
        <w:t xml:space="preserve"> 1 </w:t>
      </w:r>
      <w:r>
        <w:rPr>
          <w:rFonts w:hint="eastAsia"/>
        </w:rPr>
        <w:t xml:space="preserve">空域弹性内外边界拓扑示意图</w:t>
      </w:r>
    </w:p>
    <w:p>
      <w:pPr>
        <w:pStyle w:val="SourceCode"/>
      </w:pPr>
      <w:r>
        <w:rPr>
          <w:rStyle w:val="VerbatimChar"/>
        </w:rPr>
        <w:t xml:space="preserve">+-------------------------------------------------------------+</w:t>
      </w:r>
      <w:r>
        <w:br/>
      </w:r>
      <w:r>
        <w:rPr>
          <w:rStyle w:val="VerbatimChar"/>
        </w:rPr>
        <w:t xml:space="preserve">|                     </w:t>
      </w:r>
      <w:r>
        <w:rPr>
          <w:rStyle w:val="VerbatimChar"/>
          <w:rFonts w:hint="eastAsia"/>
        </w:rPr>
        <w:t xml:space="preserve">管理域</w:t>
      </w:r>
      <w:r>
        <w:rPr>
          <w:rStyle w:val="VerbatimChar"/>
        </w:rPr>
        <w:t xml:space="preserve"> A (Domain A)                      |</w:t>
      </w:r>
      <w:r>
        <w:br/>
      </w:r>
      <w:r>
        <w:rPr>
          <w:rStyle w:val="VerbatimChar"/>
        </w:rPr>
        <w:t xml:space="preserve">|                                                             |</w:t>
      </w:r>
      <w:r>
        <w:br/>
      </w:r>
      <w:r>
        <w:rPr>
          <w:rStyle w:val="VerbatimChar"/>
        </w:rPr>
        <w:t xml:space="preserve">|    +---------------------------------------------------+    |</w:t>
      </w:r>
      <w:r>
        <w:br/>
      </w:r>
      <w:r>
        <w:rPr>
          <w:rStyle w:val="VerbatimChar"/>
        </w:rPr>
        <w:t xml:space="preserve">|    |               </w:t>
      </w:r>
      <w:r>
        <w:rPr>
          <w:rStyle w:val="VerbatimChar"/>
          <w:rFonts w:hint="eastAsia"/>
        </w:rPr>
        <w:t xml:space="preserve">最内域</w:t>
      </w:r>
      <w:r>
        <w:rPr>
          <w:rStyle w:val="VerbatimChar"/>
        </w:rPr>
        <w:t xml:space="preserve"> Core Zone </w:t>
      </w:r>
      <w:r>
        <w:rPr>
          <w:rStyle w:val="VerbatimChar"/>
          <w:rFonts w:hint="eastAsia"/>
        </w:rPr>
        <w:t xml:space="preserve">正常飞行区</w:t>
      </w:r>
      <w:r>
        <w:rPr>
          <w:rStyle w:val="VerbatimChar"/>
        </w:rPr>
        <w:t xml:space="preserve">          |    |</w:t>
      </w:r>
      <w:r>
        <w:br/>
      </w:r>
      <w:r>
        <w:rPr>
          <w:rStyle w:val="VerbatimChar"/>
        </w:rPr>
        <w:t xml:space="preserve">|    |                                                   |    |</w:t>
      </w:r>
      <w:r>
        <w:br/>
      </w:r>
      <w:r>
        <w:rPr>
          <w:rStyle w:val="VerbatimChar"/>
        </w:rPr>
        <w:t xml:space="preserve">|    +---------------------------------------------------+    |</w:t>
      </w:r>
      <w:r>
        <w:br/>
      </w:r>
      <w:r>
        <w:rPr>
          <w:rStyle w:val="VerbatimChar"/>
        </w:rPr>
        <w:t xml:space="preserve">|          </w:t>
      </w:r>
      <w:r>
        <w:rPr>
          <w:rStyle w:val="VerbatimChar"/>
          <w:rFonts w:hint="eastAsia"/>
        </w:rPr>
        <w:t xml:space="preserve">全域边界正交向内平移安全裕度d</w:t>
      </w:r>
      <w:r>
        <w:rPr>
          <w:rStyle w:val="VerbatimChar"/>
        </w:rPr>
        <w:t xml:space="preserve">                     |</w:t>
      </w:r>
      <w:r>
        <w:br/>
      </w:r>
      <w:r>
        <w:rPr>
          <w:rStyle w:val="VerbatimChar"/>
        </w:rPr>
        <w:t xml:space="preserve">| - - - - - - - - - - - - - - - - - - - - - - - - - - - - - -  |</w:t>
      </w:r>
      <w:r>
        <w:br/>
      </w:r>
      <w:r>
        <w:rPr>
          <w:rStyle w:val="VerbatimChar"/>
        </w:rPr>
        <w:t xml:space="preserve">| </w:t>
      </w:r>
      <w:r>
        <w:rPr>
          <w:rStyle w:val="VerbatimChar"/>
          <w:rFonts w:hint="eastAsia"/>
        </w:rPr>
        <w:t xml:space="preserve">弹性内边界【出域界限】：触发出域计时器</w:t>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物理行政空域边界</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弹性外边界【入域界限】：目标域预认证信标广播区</w:t>
      </w:r>
      <w:r>
        <w:rPr>
          <w:rStyle w:val="VerbatimChar"/>
        </w:rPr>
        <w:t xml:space="preserve">             |</w:t>
      </w:r>
      <w:r>
        <w:br/>
      </w:r>
      <w:r>
        <w:rPr>
          <w:rStyle w:val="VerbatimChar"/>
        </w:rPr>
        <w:t xml:space="preserve">| - - - - - - - - - - - - - - - - - - - - - - - - - - - - - -  |</w:t>
      </w:r>
      <w:r>
        <w:br/>
      </w:r>
      <w:r>
        <w:rPr>
          <w:rStyle w:val="VerbatimChar"/>
        </w:rPr>
        <w:t xml:space="preserve">|                     </w:t>
      </w:r>
      <w:r>
        <w:rPr>
          <w:rStyle w:val="VerbatimChar"/>
          <w:rFonts w:hint="eastAsia"/>
        </w:rPr>
        <w:t xml:space="preserve">管理域</w:t>
      </w:r>
      <w:r>
        <w:rPr>
          <w:rStyle w:val="VerbatimChar"/>
        </w:rPr>
        <w:t xml:space="preserve"> B (Domain B)                      |</w:t>
      </w:r>
      <w:r>
        <w:br/>
      </w:r>
      <w:r>
        <w:rPr>
          <w:rStyle w:val="VerbatimChar"/>
        </w:rPr>
        <w:t xml:space="preserve">+-------------------------------------------------------------+</w:t>
      </w:r>
    </w:p>
    <w:bookmarkStart w:id="24" w:name="Xb26e0da448bf491cc38564d60618c8d890feb46"/>
    <w:p>
      <w:pPr>
        <w:pStyle w:val="Heading4"/>
      </w:pPr>
      <w:r>
        <w:t xml:space="preserve">4.2.1 </w:t>
      </w:r>
      <w:r>
        <w:rPr>
          <w:rFonts w:hint="eastAsia"/>
        </w:rPr>
        <w:t xml:space="preserve">弹性安全裕度动态计算</w:t>
      </w:r>
    </w:p>
    <w:p>
      <w:pPr>
        <w:pStyle w:val="FirstParagraph"/>
      </w:pPr>
      <w:r>
        <w:rPr>
          <w:rFonts w:hint="eastAsia"/>
        </w:rPr>
        <w:t xml:space="preserve">安全裕度d非固定常量，基于无人机运动学、通信、定位误差实时求解：</w:t>
      </w:r>
    </w:p>
    <w:p>
      <w:pPr>
        <w:pStyle w:val="BodyText"/>
      </w:pPr>
      <m:oMath>
        <m:r>
          <m:t>d</m:t>
        </m:r>
        <m:r>
          <m:rPr>
            <m:sty m:val="p"/>
          </m:rPr>
          <m:t>=</m:t>
        </m:r>
        <m:r>
          <m:t>v</m:t>
        </m:r>
        <m:r>
          <m:rPr>
            <m:sty m:val="p"/>
          </m:rPr>
          <m:t>(</m:t>
        </m:r>
        <m:r>
          <m:t>t</m:t>
        </m:r>
        <m:r>
          <m:rPr>
            <m:sty m:val="p"/>
          </m:rPr>
          <m:t>)</m:t>
        </m:r>
        <m:r>
          <m:rPr>
            <m:sty m:val="p"/>
          </m:rPr>
          <m:t>⋅</m:t>
        </m:r>
        <m:r>
          <m:rPr>
            <m:sty m:val="p"/>
          </m:rPr>
          <m:t>cos</m:t>
        </m:r>
        <m:r>
          <m:rPr>
            <m:sty m:val="p"/>
          </m:rPr>
          <m:t>(</m:t>
        </m:r>
        <m:r>
          <m:t>θ</m:t>
        </m:r>
        <m:r>
          <m:rPr>
            <m:sty m:val="p"/>
          </m:rPr>
          <m:t>)</m:t>
        </m:r>
        <m:r>
          <m:rPr>
            <m:sty m:val="p"/>
          </m:rPr>
          <m:t>⋅</m:t>
        </m:r>
        <m:d>
          <m:dPr>
            <m:begChr m:val="["/>
            <m:sepChr m:val=""/>
            <m:endChr m:val="]"/>
            <m:grow/>
          </m:dPr>
          <m:e>
            <m:r>
              <m:rPr>
                <m:sty m:val="p"/>
              </m:rPr>
              <m:t>Δ</m:t>
            </m:r>
            <m:sSub>
              <m:e>
                <m:r>
                  <m:t>T</m:t>
                </m:r>
              </m:e>
              <m:sub>
                <m:r>
                  <m:t>n</m:t>
                </m:r>
                <m:r>
                  <m:t>e</m:t>
                </m:r>
                <m:r>
                  <m:t>t</m:t>
                </m:r>
                <m:r>
                  <m:t>w</m:t>
                </m:r>
                <m:r>
                  <m:t>o</m:t>
                </m:r>
                <m:r>
                  <m:t>r</m:t>
                </m:r>
                <m:r>
                  <m:t>k</m:t>
                </m:r>
              </m:sub>
            </m:sSub>
            <m:r>
              <m:rPr>
                <m:sty m:val="p"/>
              </m:rPr>
              <m:t>(</m:t>
            </m:r>
            <m:r>
              <m:t>R</m:t>
            </m:r>
            <m:r>
              <m:t>S</m:t>
            </m:r>
            <m:r>
              <m:t>S</m:t>
            </m:r>
            <m:r>
              <m:t>I</m:t>
            </m:r>
            <m:r>
              <m:rPr>
                <m:sty m:val="p"/>
              </m:rPr>
              <m:t>)</m:t>
            </m:r>
            <m:r>
              <m:rPr>
                <m:sty m:val="p"/>
              </m:rPr>
              <m:t>+</m:t>
            </m:r>
            <m:r>
              <m:rPr>
                <m:sty m:val="p"/>
              </m:rPr>
              <m:t>Δ</m:t>
            </m:r>
            <m:sSub>
              <m:e>
                <m:r>
                  <m:t>T</m:t>
                </m:r>
              </m:e>
              <m:sub>
                <m:r>
                  <m:t>P</m:t>
                </m:r>
                <m:r>
                  <m:t>R</m:t>
                </m:r>
                <m:r>
                  <m:t>E</m:t>
                </m:r>
              </m:sub>
            </m:sSub>
            <m:r>
              <m:rPr>
                <m:sty m:val="p"/>
              </m:rPr>
              <m:t>+</m:t>
            </m:r>
            <m:r>
              <m:rPr>
                <m:sty m:val="p"/>
              </m:rPr>
              <m:t>Δ</m:t>
            </m:r>
            <m:sSub>
              <m:e>
                <m:r>
                  <m:t>T</m:t>
                </m:r>
              </m:e>
              <m:sub>
                <m:r>
                  <m:t>P</m:t>
                </m:r>
                <m:r>
                  <m:t>2</m:t>
                </m:r>
                <m:r>
                  <m:t>P</m:t>
                </m:r>
              </m:sub>
            </m:sSub>
          </m:e>
        </m:d>
        <m:r>
          <m:rPr>
            <m:sty m:val="p"/>
          </m:rPr>
          <m:t>+</m:t>
        </m:r>
        <m:r>
          <m:t>3</m:t>
        </m:r>
        <m:sSub>
          <m:e>
            <m:r>
              <m:t>σ</m:t>
            </m:r>
          </m:e>
          <m:sub>
            <m:r>
              <m:t>G</m:t>
            </m:r>
            <m:r>
              <m:t>N</m:t>
            </m:r>
            <m:r>
              <m:t>S</m:t>
            </m:r>
            <m:r>
              <m:t>S</m:t>
            </m:r>
          </m:sub>
        </m:sSub>
      </m:oMath>
      <w:r>
        <w:t xml:space="preserve">​</w:t>
      </w:r>
    </w:p>
    <w:p>
      <w:pPr>
        <w:pStyle w:val="BodyText"/>
      </w:pPr>
      <w:r>
        <w:rPr>
          <w:rFonts w:hint="eastAsia"/>
        </w:rPr>
        <w:t xml:space="preserve">参数说明：</w:t>
      </w:r>
    </w:p>
    <w:p>
      <w:pPr>
        <w:numPr>
          <w:ilvl w:val="0"/>
          <w:numId w:val="1009"/>
        </w:numPr>
      </w:pPr>
      <m:oMath>
        <m:r>
          <m:t>v</m:t>
        </m:r>
        <m:r>
          <m:rPr>
            <m:sty m:val="p"/>
          </m:rPr>
          <m:t>(</m:t>
        </m:r>
        <m:r>
          <m:t>t</m:t>
        </m:r>
        <m:r>
          <m:rPr>
            <m:sty m:val="p"/>
          </m:rPr>
          <m:t>)</m:t>
        </m:r>
      </m:oMath>
      <w:r>
        <w:rPr>
          <w:rFonts w:hint="eastAsia"/>
        </w:rPr>
        <w:t xml:space="preserve">：无人机实时地速；</w:t>
      </w:r>
      <m:oMath>
        <m:r>
          <m:t>θ</m:t>
        </m:r>
      </m:oMath>
      <w:r>
        <w:rPr>
          <w:rFonts w:hint="eastAsia"/>
        </w:rPr>
        <w:t xml:space="preserve">：飞行航向与边界法线夹角；</w:t>
      </w:r>
    </w:p>
    <w:p>
      <w:pPr>
        <w:numPr>
          <w:ilvl w:val="0"/>
          <w:numId w:val="1009"/>
        </w:numPr>
      </w:pPr>
      <m:oMath>
        <m:r>
          <m:rPr>
            <m:sty m:val="p"/>
          </m:rPr>
          <m:t>Δ</m:t>
        </m:r>
        <m:sSub>
          <m:e>
            <m:r>
              <m:t>T</m:t>
            </m:r>
          </m:e>
          <m:sub>
            <m:r>
              <m:t>n</m:t>
            </m:r>
            <m:r>
              <m:t>e</m:t>
            </m:r>
            <m:r>
              <m:t>t</m:t>
            </m:r>
            <m:r>
              <m:t>w</m:t>
            </m:r>
            <m:r>
              <m:t>o</m:t>
            </m:r>
            <m:r>
              <m:t>r</m:t>
            </m:r>
            <m:r>
              <m:t>k</m:t>
            </m:r>
          </m:sub>
        </m:sSub>
      </m:oMath>
      <w:r>
        <w:rPr>
          <w:rFonts w:hint="eastAsia"/>
        </w:rPr>
        <w:t xml:space="preserve">：当前</w:t>
      </w:r>
      <w:r>
        <w:t xml:space="preserve"> RSSI </w:t>
      </w:r>
      <w:r>
        <w:rPr>
          <w:rFonts w:hint="eastAsia"/>
        </w:rPr>
        <w:t xml:space="preserve">信道重传期望时延；</w:t>
      </w:r>
    </w:p>
    <w:p>
      <w:pPr>
        <w:numPr>
          <w:ilvl w:val="0"/>
          <w:numId w:val="1009"/>
        </w:numPr>
      </w:pPr>
      <m:oMath>
        <m:r>
          <m:rPr>
            <m:sty m:val="p"/>
          </m:rPr>
          <m:t>Δ</m:t>
        </m:r>
        <m:sSub>
          <m:e>
            <m:r>
              <m:t>T</m:t>
            </m:r>
          </m:e>
          <m:sub>
            <m:r>
              <m:t>P</m:t>
            </m:r>
            <m:r>
              <m:t>R</m:t>
            </m:r>
            <m:r>
              <m:t>E</m:t>
            </m:r>
          </m:sub>
        </m:sSub>
      </m:oMath>
      <w:r>
        <w:rPr>
          <w:rFonts w:hint="eastAsia"/>
        </w:rPr>
        <w:t xml:space="preserve">：代理重加密固定计算时延；</w:t>
      </w:r>
      <m:oMath>
        <m:r>
          <m:rPr>
            <m:sty m:val="p"/>
          </m:rPr>
          <m:t>Δ</m:t>
        </m:r>
        <m:sSub>
          <m:e>
            <m:r>
              <m:t>T</m:t>
            </m:r>
          </m:e>
          <m:sub>
            <m:r>
              <m:t>P</m:t>
            </m:r>
            <m:r>
              <m:t>2</m:t>
            </m:r>
            <m:r>
              <m:t>P</m:t>
            </m:r>
          </m:sub>
        </m:sSub>
      </m:oMath>
      <w:r>
        <w:rPr>
          <w:rFonts w:hint="eastAsia"/>
        </w:rPr>
        <w:t xml:space="preserve">：域间</w:t>
      </w:r>
      <w:r>
        <w:t xml:space="preserve"> P2P </w:t>
      </w:r>
      <w:r>
        <w:rPr>
          <w:rFonts w:hint="eastAsia"/>
        </w:rPr>
        <w:t xml:space="preserve">数据传输时延；</w:t>
      </w:r>
    </w:p>
    <w:p>
      <w:pPr>
        <w:numPr>
          <w:ilvl w:val="0"/>
          <w:numId w:val="1009"/>
        </w:numPr>
      </w:pPr>
      <m:oMath>
        <m:sSub>
          <m:e>
            <m:r>
              <m:t>σ</m:t>
            </m:r>
          </m:e>
          <m:sub>
            <m:r>
              <m:t>G</m:t>
            </m:r>
            <m:r>
              <m:t>N</m:t>
            </m:r>
            <m:r>
              <m:t>S</m:t>
            </m:r>
            <m:r>
              <m:t>S</m:t>
            </m:r>
          </m:sub>
        </m:sSub>
      </m:oMath>
      <w:r>
        <w:rPr>
          <w:rFonts w:hint="eastAsia"/>
        </w:rPr>
        <w:t xml:space="preserve">：组合导航定位均方根误差</w:t>
      </w:r>
    </w:p>
    <w:p>
      <w:pPr>
        <w:numPr>
          <w:ilvl w:val="0"/>
          <w:numId w:val="1000"/>
        </w:numPr>
      </w:pPr>
      <w:r>
        <w:rPr>
          <w:rFonts w:hint="eastAsia"/>
        </w:rPr>
        <w:t xml:space="preserve">高速、强电磁干扰场景自动扩大d，提前启动跨域流程。</w:t>
      </w:r>
    </w:p>
    <w:p>
      <w:pPr>
        <w:pStyle w:val="FirstParagraph"/>
      </w:pPr>
      <w:r>
        <w:rPr>
          <w:rFonts w:hint="eastAsia"/>
        </w:rPr>
        <w:t xml:space="preserve">上面的公式说是这么说，但某些参数在所给协议里只能参照通信领域的一些权威信息</w:t>
      </w:r>
    </w:p>
    <w:bookmarkEnd w:id="24"/>
    <w:bookmarkStart w:id="25" w:name="X626d22c8ba5378a2eda2bdf946bc8df630801ca"/>
    <w:p>
      <w:pPr>
        <w:pStyle w:val="Heading4"/>
      </w:pPr>
      <w:r>
        <w:t xml:space="preserve">4.2.2 </w:t>
      </w:r>
      <w:r>
        <w:rPr>
          <w:rFonts w:hint="eastAsia"/>
        </w:rPr>
        <w:t xml:space="preserve">出域状态判定逻辑</w:t>
      </w:r>
    </w:p>
    <w:p>
      <w:pPr>
        <w:numPr>
          <w:ilvl w:val="0"/>
          <w:numId w:val="1010"/>
        </w:numPr>
      </w:pPr>
      <w:r>
        <w:rPr>
          <w:rFonts w:hint="eastAsia"/>
        </w:rPr>
        <w:t xml:space="preserve">无人机飞控以</w:t>
      </w:r>
      <w:r>
        <w:t xml:space="preserve"> </w:t>
      </w:r>
      <w:r>
        <w:rPr>
          <w:rFonts w:hint="eastAsia"/>
        </w:rPr>
        <w:t xml:space="preserve">20Hz（50ms</w:t>
      </w:r>
      <w:r>
        <w:t xml:space="preserve"> </w:t>
      </w:r>
      <w:r>
        <w:rPr>
          <w:rFonts w:hint="eastAsia"/>
        </w:rPr>
        <w:t xml:space="preserve">周期）运行射线判别法，将经纬度投影为平面直角坐标，计算到物理边界最短正交距离</w:t>
      </w:r>
      <m:oMath>
        <m:r>
          <m:t>L</m:t>
        </m:r>
        <m:r>
          <m:rPr>
            <m:sty m:val="p"/>
          </m:rPr>
          <m:t>(</m:t>
        </m:r>
        <m:r>
          <m:t>t</m:t>
        </m:r>
        <m:r>
          <m:rPr>
            <m:sty m:val="p"/>
          </m:rPr>
          <m:t>)</m:t>
        </m:r>
      </m:oMath>
      <w:r>
        <w:rPr>
          <w:rFonts w:hint="eastAsia"/>
        </w:rPr>
        <w:t xml:space="preserve">；</w:t>
      </w:r>
    </w:p>
    <w:p>
      <w:pPr>
        <w:numPr>
          <w:ilvl w:val="0"/>
          <w:numId w:val="1010"/>
        </w:numPr>
      </w:pPr>
      <w:r>
        <w:rPr>
          <w:rFonts w:hint="eastAsia"/>
        </w:rPr>
        <w:t xml:space="preserve">若</w:t>
      </w:r>
      <m:oMath>
        <m:r>
          <m:t>L</m:t>
        </m:r>
        <m:r>
          <m:rPr>
            <m:sty m:val="p"/>
          </m:rPr>
          <m:t>(</m:t>
        </m:r>
        <m:r>
          <m:t>t</m:t>
        </m:r>
        <m:r>
          <m:rPr>
            <m:sty m:val="p"/>
          </m:rPr>
          <m:t>)</m:t>
        </m:r>
        <m:r>
          <m:rPr>
            <m:sty m:val="p"/>
          </m:rPr>
          <m:t>≤</m:t>
        </m:r>
        <m:r>
          <m:t>d</m:t>
        </m:r>
      </m:oMath>
      <w:r>
        <w:rPr>
          <w:rFonts w:hint="eastAsia"/>
        </w:rPr>
        <w:t xml:space="preserve">，判定越过【出域界限】，启动计时器</w:t>
      </w:r>
      <m:oMath>
        <m:sSub>
          <m:e>
            <m:r>
              <m:t>T</m:t>
            </m:r>
          </m:e>
          <m:sub>
            <m:r>
              <m:t>o</m:t>
            </m:r>
            <m:r>
              <m:t>u</m:t>
            </m:r>
            <m:r>
              <m:t>t</m:t>
            </m:r>
          </m:sub>
        </m:sSub>
      </m:oMath>
      <w:r>
        <w:rPr>
          <w:rFonts w:hint="eastAsia"/>
        </w:rPr>
        <w:t xml:space="preserve">；</w:t>
      </w:r>
    </w:p>
    <w:p>
      <w:pPr>
        <w:numPr>
          <w:ilvl w:val="0"/>
          <w:numId w:val="1010"/>
        </w:numPr>
      </w:pPr>
      <w:r>
        <w:rPr>
          <w:rFonts w:hint="eastAsia"/>
        </w:rPr>
        <w:t xml:space="preserve">计时器超过全局阈值</w:t>
      </w:r>
      <m:oMath>
        <m:sSub>
          <m:e>
            <m:r>
              <m:t>T</m:t>
            </m:r>
          </m:e>
          <m:sub>
            <m:r>
              <m:t>m</m:t>
            </m:r>
            <m:r>
              <m:t>a</m:t>
            </m:r>
            <m:r>
              <m:t>x</m:t>
            </m:r>
          </m:sub>
        </m:sSub>
        <m:r>
          <m:rPr>
            <m:sty m:val="p"/>
          </m:rPr>
          <m:t>=</m:t>
        </m:r>
        <m:r>
          <m:t>15</m:t>
        </m:r>
        <m:r>
          <m:rPr>
            <m:sty m:val="p"/>
          </m:rPr>
          <m:t>s</m:t>
        </m:r>
      </m:oMath>
      <w:r>
        <w:rPr>
          <w:rFonts w:hint="eastAsia"/>
        </w:rPr>
        <w:t xml:space="preserve">仍未返回核心内域，判定无人机执行跨域飞行，强制启动事前预认证流程。</w:t>
      </w:r>
    </w:p>
    <w:bookmarkEnd w:id="25"/>
    <w:bookmarkEnd w:id="26"/>
    <w:bookmarkStart w:id="27" w:name="Xa9573d891c91482c61099494248872d96526c3c"/>
    <w:p>
      <w:pPr>
        <w:pStyle w:val="Heading3"/>
      </w:pPr>
      <w:r>
        <w:t xml:space="preserve">4.3 </w:t>
      </w:r>
      <w:r>
        <w:rPr>
          <w:rFonts w:hint="eastAsia"/>
        </w:rPr>
        <w:t xml:space="preserve">域间事前认证（Inter-Domain</w:t>
      </w:r>
      <w:r>
        <w:t xml:space="preserve"> </w:t>
      </w:r>
      <w:r>
        <w:rPr>
          <w:rFonts w:hint="eastAsia"/>
        </w:rPr>
        <w:t xml:space="preserve">Pre-Authentication）</w:t>
      </w:r>
    </w:p>
    <w:p>
      <w:pPr>
        <w:pStyle w:val="FirstParagraph"/>
      </w:pPr>
      <w:r>
        <w:rPr>
          <w:rFonts w:hint="eastAsia"/>
        </w:rPr>
        <w:t xml:space="preserve">无人机处于内外边界缓冲区时，母域与目标域边缘节点提前完成授权密文转换与准入预校验，物理越界后直接执行简短正式认证，大幅降低空中等待时延。</w:t>
      </w:r>
    </w:p>
    <w:p>
      <w:pPr>
        <w:numPr>
          <w:ilvl w:val="0"/>
          <w:numId w:val="1011"/>
        </w:numPr>
      </w:pPr>
      <w:r>
        <w:rPr>
          <w:rFonts w:hint="eastAsia"/>
          <w:b/>
          <w:bCs/>
        </w:rPr>
        <w:t xml:space="preserve">预认证请求封装</w:t>
      </w:r>
      <w:r>
        <w:rPr>
          <w:rFonts w:hint="eastAsia"/>
        </w:rPr>
        <w:t xml:space="preserve">：无人机向母域边缘基站发送轻量化请求包，采用</w:t>
      </w:r>
      <w:r>
        <w:t xml:space="preserve"> BLS </w:t>
      </w:r>
      <w:r>
        <w:rPr>
          <w:rFonts w:hint="eastAsia"/>
        </w:rPr>
        <w:t xml:space="preserve">短签名压缩带宽：</w:t>
      </w:r>
    </w:p>
    <w:p>
      <w:pPr>
        <w:pStyle w:val="FirstParagraph"/>
      </w:pPr>
      <m:oMath>
        <m:r>
          <m:t>R</m:t>
        </m:r>
        <m:r>
          <m:t>e</m:t>
        </m:r>
        <m:sSub>
          <m:e>
            <m:r>
              <m:t>q</m:t>
            </m:r>
          </m:e>
          <m:sub>
            <m:r>
              <m:t>p</m:t>
            </m:r>
            <m:r>
              <m:t>r</m:t>
            </m:r>
            <m:r>
              <m:t>e</m:t>
            </m:r>
          </m:sub>
        </m:sSub>
        <m:r>
          <m:rPr>
            <m:sty m:val="p"/>
          </m:rPr>
          <m:t>=</m:t>
        </m:r>
        <m:r>
          <m:rPr>
            <m:sty m:val="p"/>
          </m:rPr>
          <m:t>{</m:t>
        </m:r>
        <m:r>
          <m:t>P</m:t>
        </m:r>
        <m:r>
          <m:t>I</m:t>
        </m:r>
        <m:sSub>
          <m:e>
            <m:r>
              <m:t>D</m:t>
            </m:r>
          </m:e>
          <m:sub>
            <m:r>
              <m:t>j</m:t>
            </m:r>
          </m:sub>
        </m:sSub>
        <m:r>
          <m:rPr>
            <m:sty m:val="p"/>
          </m:rPr>
          <m:t>,</m:t>
        </m:r>
        <m:sSub>
          <m:e>
            <m:r>
              <m:rPr>
                <m:scr m:val="script"/>
                <m:sty m:val="p"/>
              </m:rPr>
              <m:t>D</m:t>
            </m:r>
          </m:e>
          <m:sub>
            <m:r>
              <m:t>B</m:t>
            </m:r>
          </m:sub>
        </m:sSub>
        <m:r>
          <m:rPr>
            <m:sty m:val="p"/>
          </m:rPr>
          <m:t>,</m:t>
        </m:r>
        <m:r>
          <m:t>T</m:t>
        </m:r>
        <m:r>
          <m:t>i</m:t>
        </m:r>
        <m:r>
          <m:t>m</m:t>
        </m:r>
        <m:r>
          <m:t>e</m:t>
        </m:r>
        <m:r>
          <m:t>s</m:t>
        </m:r>
        <m:r>
          <m:t>t</m:t>
        </m:r>
        <m:r>
          <m:t>a</m:t>
        </m:r>
        <m:r>
          <m:t>m</m:t>
        </m:r>
        <m:r>
          <m:t>p</m:t>
        </m:r>
        <m:r>
          <m:rPr>
            <m:sty m:val="p"/>
          </m:rPr>
          <m:t>,</m:t>
        </m:r>
        <m:sSub>
          <m:e>
            <m:r>
              <m:rPr>
                <m:scr m:val="script"/>
                <m:sty m:val="p"/>
              </m:rPr>
              <m:t>S</m:t>
            </m:r>
          </m:e>
          <m:sub>
            <m:r>
              <m:t>i</m:t>
            </m:r>
            <m:r>
              <m:t>g</m:t>
            </m:r>
            <m:r>
              <m:t>n</m:t>
            </m:r>
            <m:r>
              <m:rPr>
                <m:sty m:val="p"/>
              </m:rPr>
              <m:t>_</m:t>
            </m:r>
            <m:r>
              <m:t>s</m:t>
            </m:r>
            <m:r>
              <m:t>l</m:t>
            </m:r>
          </m:sub>
        </m:sSub>
        <m:r>
          <m:rPr>
            <m:sty m:val="p"/>
          </m:rPr>
          <m:t>(</m:t>
        </m:r>
        <m:r>
          <m:t>P</m:t>
        </m:r>
        <m:r>
          <m:t>I</m:t>
        </m:r>
        <m:sSub>
          <m:e>
            <m:r>
              <m:t>D</m:t>
            </m:r>
          </m:e>
          <m:sub>
            <m:r>
              <m:t>j</m:t>
            </m:r>
          </m:sub>
        </m:sSub>
        <m:r>
          <m:rPr>
            <m:sty m:val="p"/>
          </m:rPr>
          <m:t>∥</m:t>
        </m:r>
        <m:sSub>
          <m:e>
            <m:r>
              <m:rPr>
                <m:scr m:val="script"/>
                <m:sty m:val="p"/>
              </m:rPr>
              <m:t>D</m:t>
            </m:r>
          </m:e>
          <m:sub>
            <m:r>
              <m:t>B</m:t>
            </m:r>
          </m:sub>
        </m:sSub>
        <m:r>
          <m:rPr>
            <m:sty m:val="p"/>
          </m:rPr>
          <m:t>)</m:t>
        </m:r>
        <m:r>
          <m:rPr>
            <m:sty m:val="p"/>
          </m:rPr>
          <m:t>}</m:t>
        </m:r>
      </m:oMath>
      <w:r>
        <w:t xml:space="preserve">​</w:t>
      </w:r>
    </w:p>
    <w:p>
      <w:pPr>
        <w:pStyle w:val="BodyText"/>
      </w:pPr>
      <m:oMath>
        <m:sSub>
          <m:e>
            <m:r>
              <m:rPr>
                <m:scr m:val="script"/>
                <m:sty m:val="p"/>
              </m:rPr>
              <m:t>S</m:t>
            </m:r>
          </m:e>
          <m:sub>
            <m:r>
              <m:t>i</m:t>
            </m:r>
            <m:r>
              <m:t>g</m:t>
            </m:r>
            <m:r>
              <m:t>n</m:t>
            </m:r>
            <m:r>
              <m:rPr>
                <m:sty m:val="p"/>
              </m:rPr>
              <m:t>_</m:t>
            </m:r>
            <m:r>
              <m:t>s</m:t>
            </m:r>
            <m:r>
              <m:t>l</m:t>
            </m:r>
          </m:sub>
        </m:sSub>
      </m:oMath>
      <w:r>
        <w:rPr>
          <w:rFonts w:hint="eastAsia"/>
        </w:rPr>
        <w:t xml:space="preserve">为</w:t>
      </w:r>
      <w:r>
        <w:t xml:space="preserve"> BLS12-381 </w:t>
      </w:r>
      <w:r>
        <w:rPr>
          <w:rFonts w:hint="eastAsia"/>
        </w:rPr>
        <w:t xml:space="preserve">短签名，单签名仅</w:t>
      </w:r>
      <w:r>
        <w:t xml:space="preserve"> 48 </w:t>
      </w:r>
      <w:r>
        <w:rPr>
          <w:rFonts w:hint="eastAsia"/>
        </w:rPr>
        <w:t xml:space="preserve">字节；</w:t>
      </w:r>
    </w:p>
    <w:p>
      <w:pPr>
        <w:numPr>
          <w:ilvl w:val="0"/>
          <w:numId w:val="1012"/>
        </w:numPr>
      </w:pPr>
      <w:r>
        <w:rPr>
          <w:rFonts w:hint="eastAsia"/>
          <w:b/>
          <w:bCs/>
        </w:rPr>
        <w:t xml:space="preserve">代理重加密密文转换</w:t>
      </w:r>
      <w:r>
        <w:rPr>
          <w:rFonts w:hint="eastAsia"/>
        </w:rPr>
        <w:t xml:space="preserve">：母域服务器读取链上目标域公钥与域间授信重加密密钥</w:t>
      </w:r>
      <m:oMath>
        <m:r>
          <m:t>r</m:t>
        </m:r>
        <m:sSub>
          <m:e>
            <m:r>
              <m:t>k</m:t>
            </m:r>
          </m:e>
          <m:sub>
            <m:r>
              <m:t>A</m:t>
            </m:r>
            <m:r>
              <m:rPr>
                <m:sty m:val="p"/>
              </m:rPr>
              <m:t>→</m:t>
            </m:r>
            <m:r>
              <m:t>B</m:t>
            </m:r>
          </m:sub>
        </m:sSub>
      </m:oMath>
      <w:r>
        <w:rPr>
          <w:rFonts w:hint="eastAsia"/>
        </w:rPr>
        <w:t xml:space="preserve">，在不解开无人机授权明文前提下，将母域可读密文</w:t>
      </w:r>
      <m:oMath>
        <m:r>
          <m:t>C</m:t>
        </m:r>
        <m:sSub>
          <m:e>
            <m:r>
              <m:t>T</m:t>
            </m:r>
          </m:e>
          <m:sub>
            <m:sSub>
              <m:e>
                <m:r>
                  <m:rPr>
                    <m:scr m:val="script"/>
                    <m:sty m:val="p"/>
                  </m:rPr>
                  <m:t>D</m:t>
                </m:r>
              </m:e>
              <m:sub>
                <m:r>
                  <m:t>A</m:t>
                </m:r>
              </m:sub>
            </m:sSub>
          </m:sub>
        </m:sSub>
      </m:oMath>
      <w:r>
        <w:rPr>
          <w:rFonts w:hint="eastAsia"/>
        </w:rPr>
        <w:t xml:space="preserve">转换为仅目标域可解密密文</w:t>
      </w:r>
      <m:oMath>
        <m:r>
          <m:t>C</m:t>
        </m:r>
        <m:sSub>
          <m:e>
            <m:r>
              <m:t>T</m:t>
            </m:r>
          </m:e>
          <m:sub>
            <m:sSub>
              <m:e>
                <m:r>
                  <m:rPr>
                    <m:scr m:val="script"/>
                    <m:sty m:val="p"/>
                  </m:rPr>
                  <m:t>D</m:t>
                </m:r>
              </m:e>
              <m:sub>
                <m:r>
                  <m:t>B</m:t>
                </m:r>
              </m:sub>
            </m:sSub>
          </m:sub>
        </m:sSub>
      </m:oMath>
      <w:r>
        <w:rPr>
          <w:rFonts w:hint="eastAsia"/>
        </w:rPr>
        <w:t xml:space="preserve">；</w:t>
      </w:r>
    </w:p>
    <w:p>
      <w:pPr>
        <w:numPr>
          <w:ilvl w:val="0"/>
          <w:numId w:val="1012"/>
        </w:numPr>
      </w:pPr>
      <w:r>
        <w:rPr>
          <w:b/>
          <w:bCs/>
        </w:rPr>
        <w:t xml:space="preserve">P2P </w:t>
      </w:r>
      <w:r>
        <w:rPr>
          <w:rFonts w:hint="eastAsia"/>
          <w:b/>
          <w:bCs/>
        </w:rPr>
        <w:t xml:space="preserve">预准入推送</w:t>
      </w:r>
      <w:r>
        <w:rPr>
          <w:rFonts w:hint="eastAsia"/>
        </w:rPr>
        <w:t xml:space="preserve">：母域通过边缘网状网络将</w:t>
      </w:r>
      <m:oMath>
        <m:r>
          <m:t>C</m:t>
        </m:r>
        <m:sSub>
          <m:e>
            <m:r>
              <m:t>T</m:t>
            </m:r>
          </m:e>
          <m:sub>
            <m:sSub>
              <m:e>
                <m:r>
                  <m:rPr>
                    <m:scr m:val="script"/>
                    <m:sty m:val="p"/>
                  </m:rPr>
                  <m:t>D</m:t>
                </m:r>
              </m:e>
              <m:sub>
                <m:r>
                  <m:t>B</m:t>
                </m:r>
              </m:sub>
            </m:sSub>
          </m:sub>
        </m:sSub>
      </m:oMath>
      <w:r>
        <w:t xml:space="preserve">、</w:t>
      </w:r>
      <m:oMath>
        <m:r>
          <m:t>P</m:t>
        </m:r>
        <m:r>
          <m:t>I</m:t>
        </m:r>
        <m:sSub>
          <m:e>
            <m:r>
              <m:t>D</m:t>
            </m:r>
          </m:e>
          <m:sub>
            <m:r>
              <m:t>j</m:t>
            </m:r>
          </m:sub>
        </m:sSub>
      </m:oMath>
      <w:r>
        <w:rPr>
          <w:rFonts w:hint="eastAsia"/>
        </w:rPr>
        <w:t xml:space="preserve">直接推送至目标域</w:t>
      </w:r>
      <w:r>
        <w:t xml:space="preserve"> </w:t>
      </w:r>
      <w:r>
        <w:rPr>
          <w:rFonts w:hint="eastAsia"/>
        </w:rPr>
        <w:t xml:space="preserve">RSU，目标域提前解密完成合法性预校验，存入预备接入队列。</w:t>
      </w:r>
    </w:p>
    <w:bookmarkEnd w:id="27"/>
    <w:bookmarkStart w:id="28" w:name="Xd7421dff82a391a4fb7a29461fa14f25e53ab65"/>
    <w:p>
      <w:pPr>
        <w:pStyle w:val="Heading3"/>
      </w:pPr>
      <w:r>
        <w:t xml:space="preserve">4.4 </w:t>
      </w:r>
      <w:r>
        <w:rPr>
          <w:rFonts w:hint="eastAsia"/>
        </w:rPr>
        <w:t xml:space="preserve">正式跨域认证（Formal</w:t>
      </w:r>
      <w:r>
        <w:t xml:space="preserve"> Cross-Domain </w:t>
      </w:r>
      <w:r>
        <w:rPr>
          <w:rFonts w:hint="eastAsia"/>
        </w:rPr>
        <w:t xml:space="preserve">Authentication）</w:t>
      </w:r>
    </w:p>
    <w:p>
      <w:pPr>
        <w:pStyle w:val="FirstParagraph"/>
      </w:pPr>
      <w:r>
        <w:rPr>
          <w:rFonts w:hint="eastAsia"/>
        </w:rPr>
        <w:t xml:space="preserve">无人机越过物理空域边界、抵达目标域【入域界限】时，执行双向挑战握手、链上</w:t>
      </w:r>
      <w:r>
        <w:t xml:space="preserve"> SMT </w:t>
      </w:r>
      <w:r>
        <w:rPr>
          <w:rFonts w:hint="eastAsia"/>
        </w:rPr>
        <w:t xml:space="preserve">状态核验、会话密钥协商，完成完整跨域授信。</w:t>
      </w:r>
    </w:p>
    <w:p>
      <w:pPr>
        <w:numPr>
          <w:ilvl w:val="0"/>
          <w:numId w:val="1013"/>
        </w:numPr>
      </w:pPr>
      <w:r>
        <w:rPr>
          <w:rFonts w:hint="eastAsia"/>
          <w:b/>
          <w:bCs/>
        </w:rPr>
        <w:t xml:space="preserve">双向挑战抗中间人握手</w:t>
      </w:r>
      <w:r>
        <w:rPr>
          <w:rFonts w:hint="eastAsia"/>
        </w:rPr>
        <w:t xml:space="preserve">：目标域基站下发随机挑战值</w:t>
      </w:r>
      <m:oMath>
        <m:sSub>
          <m:e>
            <m:r>
              <m:t>R</m:t>
            </m:r>
          </m:e>
          <m:sub>
            <m:r>
              <m:t>B</m:t>
            </m:r>
          </m:sub>
        </m:sSub>
      </m:oMath>
      <w:r>
        <w:rPr>
          <w:rFonts w:hint="eastAsia"/>
        </w:rPr>
        <w:t xml:space="preserve">与时间戳</w:t>
      </w:r>
      <m:oMath>
        <m:r>
          <m:t>T</m:t>
        </m:r>
        <m:sSub>
          <m:e>
            <m:r>
              <m:t>S</m:t>
            </m:r>
          </m:e>
          <m:sub>
            <m:r>
              <m:t>1</m:t>
            </m:r>
          </m:sub>
        </m:sSub>
      </m:oMath>
      <w:r>
        <w:rPr>
          <w:rFonts w:hint="eastAsia"/>
        </w:rPr>
        <w:t xml:space="preserve">；无人机使用本地秘密</w:t>
      </w:r>
      <m:oMath>
        <m:sSub>
          <m:e>
            <m:r>
              <m:t>s</m:t>
            </m:r>
          </m:e>
          <m:sub>
            <m:r>
              <m:t>j</m:t>
            </m:r>
          </m:sub>
        </m:sSub>
      </m:oMath>
      <w:r>
        <w:rPr>
          <w:rFonts w:hint="eastAsia"/>
        </w:rPr>
        <w:t xml:space="preserve">与格签名算法生成响应数据包：</w:t>
      </w:r>
    </w:p>
    <w:p>
      <w:pPr>
        <w:pStyle w:val="FirstParagraph"/>
      </w:pPr>
      <m:oMath>
        <m:r>
          <m:t>R</m:t>
        </m:r>
        <m:r>
          <m:t>e</m:t>
        </m:r>
        <m:sSub>
          <m:e>
            <m:r>
              <m:t>s</m:t>
            </m:r>
          </m:e>
          <m:sub>
            <m:r>
              <m:t>f</m:t>
            </m:r>
            <m:r>
              <m:t>o</m:t>
            </m:r>
            <m:r>
              <m:t>r</m:t>
            </m:r>
            <m:r>
              <m:t>m</m:t>
            </m:r>
            <m:r>
              <m:t>a</m:t>
            </m:r>
            <m:r>
              <m:t>l</m:t>
            </m:r>
          </m:sub>
        </m:sSub>
        <m:r>
          <m:rPr>
            <m:sty m:val="p"/>
          </m:rPr>
          <m:t>=</m:t>
        </m:r>
        <m:r>
          <m:rPr>
            <m:sty m:val="p"/>
          </m:rPr>
          <m:t>{</m:t>
        </m:r>
        <m:r>
          <m:t>P</m:t>
        </m:r>
        <m:r>
          <m:t>I</m:t>
        </m:r>
        <m:sSub>
          <m:e>
            <m:r>
              <m:t>D</m:t>
            </m:r>
          </m:e>
          <m:sub>
            <m:r>
              <m:t>j</m:t>
            </m:r>
          </m:sub>
        </m:sSub>
        <m:r>
          <m:rPr>
            <m:sty m:val="p"/>
          </m:rPr>
          <m:t>,</m:t>
        </m:r>
        <m:r>
          <m:rPr>
            <m:nor/>
            <m:sty m:val="p"/>
          </m:rPr>
          <m:t>Lattice.Sign</m:t>
        </m:r>
        <m:r>
          <m:rPr>
            <m:sty m:val="p"/>
          </m:rPr>
          <m:t>(</m:t>
        </m:r>
        <m:r>
          <m:t>s</m:t>
        </m:r>
        <m:sSub>
          <m:e>
            <m:r>
              <m:t>k</m:t>
            </m:r>
          </m:e>
          <m:sub>
            <m:r>
              <m:t>u</m:t>
            </m:r>
            <m:r>
              <m:t>a</m:t>
            </m:r>
            <m:r>
              <m:t>v</m:t>
            </m:r>
          </m:sub>
        </m:sSub>
        <m:r>
          <m:rPr>
            <m:sty m:val="p"/>
          </m:rPr>
          <m:t>,</m:t>
        </m:r>
        <m:sSub>
          <m:e>
            <m:r>
              <m:t>R</m:t>
            </m:r>
          </m:e>
          <m:sub>
            <m:r>
              <m:t>B</m:t>
            </m:r>
          </m:sub>
        </m:sSub>
        <m:r>
          <m:rPr>
            <m:sty m:val="p"/>
          </m:rPr>
          <m:t>∥</m:t>
        </m:r>
        <m:r>
          <m:t>T</m:t>
        </m:r>
        <m:sSub>
          <m:e>
            <m:r>
              <m:t>S</m:t>
            </m:r>
          </m:e>
          <m:sub>
            <m:r>
              <m:t>1</m:t>
            </m:r>
          </m:sub>
        </m:sSub>
        <m:r>
          <m:rPr>
            <m:sty m:val="p"/>
          </m:rPr>
          <m:t>)</m:t>
        </m:r>
        <m:r>
          <m:rPr>
            <m:sty m:val="p"/>
          </m:rPr>
          <m:t>,</m:t>
        </m:r>
        <m:r>
          <m:t>P</m:t>
        </m:r>
        <m:r>
          <m:t>r</m:t>
        </m:r>
        <m:r>
          <m:t>o</m:t>
        </m:r>
        <m:r>
          <m:t>o</m:t>
        </m:r>
        <m:sSub>
          <m:e>
            <m:r>
              <m:t>f</m:t>
            </m:r>
          </m:e>
          <m:sub>
            <m:r>
              <m:t>s</m:t>
            </m:r>
            <m:r>
              <m:t>m</m:t>
            </m:r>
            <m:r>
              <m:t>t</m:t>
            </m:r>
          </m:sub>
        </m:sSub>
        <m:r>
          <m:rPr>
            <m:sty m:val="p"/>
          </m:rPr>
          <m:t>}</m:t>
        </m:r>
      </m:oMath>
      <w:r>
        <w:t xml:space="preserve">​</w:t>
      </w:r>
    </w:p>
    <w:p>
      <w:pPr>
        <w:pStyle w:val="BodyText"/>
      </w:pPr>
      <m:oMath>
        <m:r>
          <m:t>P</m:t>
        </m:r>
        <m:r>
          <m:t>r</m:t>
        </m:r>
        <m:r>
          <m:t>o</m:t>
        </m:r>
        <m:r>
          <m:t>o</m:t>
        </m:r>
        <m:sSub>
          <m:e>
            <m:r>
              <m:t>f</m:t>
            </m:r>
          </m:e>
          <m:sub>
            <m:r>
              <m:t>s</m:t>
            </m:r>
            <m:r>
              <m:t>m</m:t>
            </m:r>
            <m:r>
              <m:t>t</m:t>
            </m:r>
          </m:sub>
        </m:sSub>
      </m:oMath>
      <w:r>
        <w:rPr>
          <w:rFonts w:hint="eastAsia"/>
        </w:rPr>
        <w:t xml:space="preserve">为无人机在母域</w:t>
      </w:r>
      <w:r>
        <w:t xml:space="preserve"> SMT </w:t>
      </w:r>
      <w:r>
        <w:rPr>
          <w:rFonts w:hint="eastAsia"/>
        </w:rPr>
        <w:t xml:space="preserve">树的成员存在性</w:t>
      </w:r>
      <w:r>
        <w:t xml:space="preserve"> ZKP </w:t>
      </w:r>
      <w:r>
        <w:rPr>
          <w:rFonts w:hint="eastAsia"/>
        </w:rPr>
        <w:t xml:space="preserve">证明；</w:t>
      </w:r>
    </w:p>
    <w:p>
      <w:pPr>
        <w:numPr>
          <w:ilvl w:val="0"/>
          <w:numId w:val="1014"/>
        </w:numPr>
      </w:pPr>
      <w:r>
        <w:rPr>
          <w:rFonts w:hint="eastAsia"/>
          <w:b/>
          <w:bCs/>
        </w:rPr>
        <w:t xml:space="preserve">全局链上状态原子核验</w:t>
      </w:r>
      <w:r>
        <w:rPr>
          <w:rFonts w:hint="eastAsia"/>
        </w:rPr>
        <w:t xml:space="preserve">：</w:t>
      </w:r>
    </w:p>
    <w:p>
      <w:pPr>
        <w:pStyle w:val="FirstParagraph"/>
      </w:pPr>
      <w:r>
        <w:t xml:space="preserve">(1) </w:t>
      </w:r>
      <w:r>
        <w:rPr>
          <w:rFonts w:hint="eastAsia"/>
        </w:rPr>
        <w:t xml:space="preserve">目标域基站先批量校验格签名，抵御中间人、消息伪造攻击；</w:t>
      </w:r>
    </w:p>
    <w:p>
      <w:pPr>
        <w:pStyle w:val="BodyText"/>
      </w:pPr>
      <w:r>
        <w:t xml:space="preserve">(2) </w:t>
      </w:r>
      <w:r>
        <w:rPr>
          <w:rFonts w:hint="eastAsia"/>
        </w:rPr>
        <w:t xml:space="preserve">读取联盟链最新母域</w:t>
      </w:r>
      <w:r>
        <w:t xml:space="preserve"> SMT </w:t>
      </w:r>
      <w:r>
        <w:rPr>
          <w:rFonts w:hint="eastAsia"/>
        </w:rPr>
        <w:t xml:space="preserve">根哈希</w:t>
      </w:r>
      <m:oMath>
        <m:r>
          <m:t>R</m:t>
        </m:r>
        <m:r>
          <m:t>o</m:t>
        </m:r>
        <m:r>
          <m:t>o</m:t>
        </m:r>
        <m:sSub>
          <m:e>
            <m:r>
              <m:t>t</m:t>
            </m:r>
          </m:e>
          <m:sub>
            <m:sSub>
              <m:e>
                <m:r>
                  <m:rPr>
                    <m:scr m:val="script"/>
                    <m:sty m:val="p"/>
                  </m:rPr>
                  <m:t>D</m:t>
                </m:r>
              </m:e>
              <m:sub>
                <m:r>
                  <m:t>A</m:t>
                </m:r>
              </m:sub>
            </m:sSub>
          </m:sub>
        </m:sSub>
      </m:oMath>
      <w:r>
        <w:rPr>
          <w:rFonts w:hint="eastAsia"/>
        </w:rPr>
        <w:t xml:space="preserve">；</w:t>
      </w:r>
    </w:p>
    <w:p>
      <w:pPr>
        <w:pStyle w:val="BodyText"/>
      </w:pPr>
      <w:r>
        <w:t xml:space="preserve">(3) </w:t>
      </w:r>
      <w:r>
        <w:rPr>
          <w:rFonts w:hint="eastAsia"/>
        </w:rPr>
        <w:t xml:space="preserve">验证</w:t>
      </w:r>
      <w:r>
        <w:t xml:space="preserve"> ZKP </w:t>
      </w:r>
      <w:r>
        <w:rPr>
          <w:rFonts w:hint="eastAsia"/>
        </w:rPr>
        <w:t xml:space="preserve">封装的</w:t>
      </w:r>
      <w:r>
        <w:t xml:space="preserve"> SMT </w:t>
      </w:r>
      <w:r>
        <w:rPr>
          <w:rFonts w:hint="eastAsia"/>
        </w:rPr>
        <w:t xml:space="preserve">成员证明，若</w:t>
      </w:r>
      <m:oMath>
        <m:r>
          <m:rPr>
            <m:nor/>
            <m:sty m:val="p"/>
          </m:rPr>
          <m:t>SMT.Verify</m:t>
        </m:r>
        <m:r>
          <m:rPr>
            <m:sty m:val="p"/>
          </m:rPr>
          <m:t>(</m:t>
        </m:r>
        <m:r>
          <m:t>R</m:t>
        </m:r>
        <m:r>
          <m:t>o</m:t>
        </m:r>
        <m:r>
          <m:t>o</m:t>
        </m:r>
        <m:sSub>
          <m:e>
            <m:r>
              <m:t>t</m:t>
            </m:r>
          </m:e>
          <m:sub>
            <m:sSub>
              <m:e>
                <m:r>
                  <m:rPr>
                    <m:scr m:val="script"/>
                    <m:sty m:val="p"/>
                  </m:rPr>
                  <m:t>D</m:t>
                </m:r>
              </m:e>
              <m:sub>
                <m:r>
                  <m:t>A</m:t>
                </m:r>
              </m:sub>
            </m:sSub>
          </m:sub>
        </m:sSub>
        <m:r>
          <m:rPr>
            <m:sty m:val="p"/>
          </m:rPr>
          <m:t>,</m:t>
        </m:r>
        <m:r>
          <m:t>P</m:t>
        </m:r>
        <m:r>
          <m:t>I</m:t>
        </m:r>
        <m:sSub>
          <m:e>
            <m:r>
              <m:t>D</m:t>
            </m:r>
          </m:e>
          <m:sub>
            <m:r>
              <m:t>j</m:t>
            </m:r>
          </m:sub>
        </m:sSub>
        <m:r>
          <m:rPr>
            <m:sty m:val="p"/>
          </m:rPr>
          <m:t>,</m:t>
        </m:r>
        <m:r>
          <m:t>P</m:t>
        </m:r>
        <m:r>
          <m:t>r</m:t>
        </m:r>
        <m:r>
          <m:t>o</m:t>
        </m:r>
        <m:r>
          <m:t>o</m:t>
        </m:r>
        <m:sSub>
          <m:e>
            <m:r>
              <m:t>f</m:t>
            </m:r>
          </m:e>
          <m:sub>
            <m:r>
              <m:t>s</m:t>
            </m:r>
            <m:r>
              <m:t>m</m:t>
            </m:r>
            <m:r>
              <m:t>t</m:t>
            </m:r>
          </m:sub>
        </m:sSub>
        <m:r>
          <m:rPr>
            <m:sty m:val="p"/>
          </m:rPr>
          <m:t>)</m:t>
        </m:r>
        <m:r>
          <m:rPr>
            <m:sty m:val="p"/>
          </m:rPr>
          <m:t>=</m:t>
        </m:r>
        <m:r>
          <m:t>1</m:t>
        </m:r>
      </m:oMath>
      <w:r>
        <w:rPr>
          <w:rFonts w:hint="eastAsia"/>
        </w:rPr>
        <w:t xml:space="preserve">，证明无人机未被母域撤销；</w:t>
      </w:r>
    </w:p>
    <w:p>
      <w:pPr>
        <w:numPr>
          <w:ilvl w:val="0"/>
          <w:numId w:val="1015"/>
        </w:numPr>
      </w:pPr>
      <w:r>
        <w:rPr>
          <w:rFonts w:hint="eastAsia"/>
          <w:b/>
          <w:bCs/>
        </w:rPr>
        <w:t xml:space="preserve">会话密钥协商与跨域接入</w:t>
      </w:r>
      <w:r>
        <w:rPr>
          <w:rFonts w:hint="eastAsia"/>
        </w:rPr>
        <w:t xml:space="preserve">：双向校验全部通过后，基站与无人机协商短时对称会话密钥</w:t>
      </w:r>
      <m:oMath>
        <m:sSub>
          <m:e>
            <m:r>
              <m:t>K</m:t>
            </m:r>
          </m:e>
          <m:sub>
            <m:r>
              <m:t>s</m:t>
            </m:r>
            <m:r>
              <m:t>e</m:t>
            </m:r>
            <m:r>
              <m:t>s</m:t>
            </m:r>
            <m:r>
              <m:t>s</m:t>
            </m:r>
            <m:r>
              <m:t>i</m:t>
            </m:r>
            <m:r>
              <m:t>o</m:t>
            </m:r>
            <m:r>
              <m:t>n</m:t>
            </m:r>
          </m:sub>
        </m:sSub>
      </m:oMath>
      <w:r>
        <w:rPr>
          <w:rFonts w:hint="eastAsia"/>
        </w:rPr>
        <w:t xml:space="preserve">，智能合约标记</w:t>
      </w:r>
      <m:oMath>
        <m:r>
          <m:t>P</m:t>
        </m:r>
        <m:r>
          <m:t>I</m:t>
        </m:r>
        <m:sSub>
          <m:e>
            <m:r>
              <m:t>D</m:t>
            </m:r>
          </m:e>
          <m:sub>
            <m:r>
              <m:t>j</m:t>
            </m:r>
          </m:sub>
        </m:sSub>
      </m:oMath>
      <w:r>
        <w:rPr>
          <w:rFonts w:hint="eastAsia"/>
        </w:rPr>
        <w:t xml:space="preserve">为合法域外访客；无人机切换至目标域通信频段，正常执行跨域飞行任务。</w:t>
      </w:r>
    </w:p>
    <w:bookmarkEnd w:id="28"/>
    <w:bookmarkStart w:id="29" w:name="X78f030447d29770ff09881f9b5e4c63f4f46917"/>
    <w:p>
      <w:pPr>
        <w:pStyle w:val="Heading3"/>
      </w:pPr>
      <w:r>
        <w:t xml:space="preserve">4.5 </w:t>
      </w:r>
      <w:r>
        <w:rPr>
          <w:rFonts w:hint="eastAsia"/>
        </w:rPr>
        <w:t xml:space="preserve">信任更新与恶意设备撤销（Trust</w:t>
      </w:r>
      <w:r>
        <w:t xml:space="preserve"> Update &amp; Malicious Device </w:t>
      </w:r>
      <w:r>
        <w:rPr>
          <w:rFonts w:hint="eastAsia"/>
        </w:rPr>
        <w:t xml:space="preserve">Revocation）</w:t>
      </w:r>
    </w:p>
    <w:p>
      <w:pPr>
        <w:pStyle w:val="FirstParagraph"/>
      </w:pPr>
      <w:r>
        <w:rPr>
          <w:rFonts w:hint="eastAsia"/>
        </w:rPr>
        <w:t xml:space="preserve">无人机出现航线偏离、拒绝管控、劫持入侵等恶意行为时，执行单域拉黑、链上全网同步、SMT</w:t>
      </w:r>
      <w:r>
        <w:t xml:space="preserve"> </w:t>
      </w:r>
      <w:r>
        <w:rPr>
          <w:rFonts w:hint="eastAsia"/>
        </w:rPr>
        <w:t xml:space="preserve">与</w:t>
      </w:r>
      <w:r>
        <w:t xml:space="preserve"> IPFS </w:t>
      </w:r>
      <w:r>
        <w:rPr>
          <w:rFonts w:hint="eastAsia"/>
        </w:rPr>
        <w:t xml:space="preserve">状态更新全流程不可逆撤销。</w:t>
      </w:r>
    </w:p>
    <w:p>
      <w:pPr>
        <w:numPr>
          <w:ilvl w:val="0"/>
          <w:numId w:val="1016"/>
        </w:numPr>
      </w:pPr>
      <w:r>
        <w:rPr>
          <w:rFonts w:hint="eastAsia"/>
          <w:b/>
          <w:bCs/>
        </w:rPr>
        <w:t xml:space="preserve">单域恶意判定</w:t>
      </w:r>
      <w:r>
        <w:rPr>
          <w:rFonts w:hint="eastAsia"/>
        </w:rPr>
        <w:t xml:space="preserve">：目标域监控节点识别无人机异常行为，对</w:t>
      </w:r>
      <m:oMath>
        <m:r>
          <m:t>P</m:t>
        </m:r>
        <m:r>
          <m:t>I</m:t>
        </m:r>
        <m:sSub>
          <m:e>
            <m:r>
              <m:t>D</m:t>
            </m:r>
          </m:e>
          <m:sub>
            <m:r>
              <m:t>j</m:t>
            </m:r>
          </m:sub>
        </m:sSub>
      </m:oMath>
      <w:r>
        <w:rPr>
          <w:rFonts w:hint="eastAsia"/>
        </w:rPr>
        <w:t xml:space="preserve">下发本地拉黑指令；</w:t>
      </w:r>
    </w:p>
    <w:p>
      <w:pPr>
        <w:numPr>
          <w:ilvl w:val="0"/>
          <w:numId w:val="1016"/>
        </w:numPr>
      </w:pPr>
      <w:r>
        <w:rPr>
          <w:rFonts w:hint="eastAsia"/>
          <w:b/>
          <w:bCs/>
        </w:rPr>
        <w:t xml:space="preserve">链上智能合约全网撤销</w:t>
      </w:r>
      <w:r>
        <w:rPr>
          <w:rFonts w:hint="eastAsia"/>
        </w:rPr>
        <w:t xml:space="preserve">：管控服务器调用区块链恶意设备审计合约，将</w:t>
      </w:r>
      <m:oMath>
        <m:r>
          <m:t>P</m:t>
        </m:r>
        <m:r>
          <m:t>I</m:t>
        </m:r>
        <m:sSub>
          <m:e>
            <m:r>
              <m:t>D</m:t>
            </m:r>
          </m:e>
          <m:sub>
            <m:r>
              <m:t>j</m:t>
            </m:r>
          </m:sub>
        </m:sSub>
      </m:oMath>
      <w:r>
        <w:rPr>
          <w:rFonts w:hint="eastAsia"/>
        </w:rPr>
        <w:t xml:space="preserve">上链广播；共识完成后全网永久标记该假名失效，无任何管理域可单方面删除拉黑记录；</w:t>
      </w:r>
    </w:p>
    <w:p>
      <w:pPr>
        <w:numPr>
          <w:ilvl w:val="0"/>
          <w:numId w:val="1016"/>
        </w:numPr>
      </w:pPr>
      <w:r>
        <w:rPr>
          <w:rFonts w:hint="eastAsia"/>
        </w:rPr>
        <w:t xml:space="preserve">链下</w:t>
      </w:r>
      <w:r>
        <w:t xml:space="preserve"> SMT </w:t>
      </w:r>
      <w:r>
        <w:rPr>
          <w:rFonts w:hint="eastAsia"/>
        </w:rPr>
        <w:t xml:space="preserve">与</w:t>
      </w:r>
      <w:r>
        <w:t xml:space="preserve"> IPFS </w:t>
      </w:r>
      <w:r>
        <w:rPr>
          <w:rFonts w:hint="eastAsia"/>
        </w:rPr>
        <w:t xml:space="preserve">同步更新</w:t>
      </w:r>
    </w:p>
    <w:p>
      <w:pPr>
        <w:numPr>
          <w:ilvl w:val="0"/>
          <w:numId w:val="1000"/>
        </w:numPr>
      </w:pPr>
      <w:r>
        <w:t xml:space="preserve">(1) </w:t>
      </w:r>
      <w:r>
        <w:rPr>
          <w:rFonts w:hint="eastAsia"/>
        </w:rPr>
        <w:t xml:space="preserve">无人机所属母域将</w:t>
      </w:r>
      <w:r>
        <w:t xml:space="preserve"> SMT </w:t>
      </w:r>
      <w:r>
        <w:rPr>
          <w:rFonts w:hint="eastAsia"/>
        </w:rPr>
        <w:t xml:space="preserve">中</w:t>
      </w:r>
      <m:oMath>
        <m:r>
          <m:t>P</m:t>
        </m:r>
        <m:r>
          <m:t>I</m:t>
        </m:r>
        <m:sSub>
          <m:e>
            <m:r>
              <m:t>D</m:t>
            </m:r>
          </m:e>
          <m:sub>
            <m:r>
              <m:t>j</m:t>
            </m:r>
          </m:sub>
        </m:sSub>
      </m:oMath>
      <w:r>
        <w:rPr>
          <w:rFonts w:hint="eastAsia"/>
        </w:rPr>
        <w:t xml:space="preserve">对应叶子节点置空（赋值</w:t>
      </w:r>
      <w:r>
        <w:t xml:space="preserve"> </w:t>
      </w:r>
      <w:r>
        <w:rPr>
          <w:rFonts w:hint="eastAsia"/>
        </w:rPr>
        <w:t xml:space="preserve">0），重新计算全新树根</w:t>
      </w:r>
      <m:oMath>
        <m:r>
          <m:t>R</m:t>
        </m:r>
        <m:r>
          <m:t>o</m:t>
        </m:r>
        <m:r>
          <m:t>o</m:t>
        </m:r>
        <m:sSubSup>
          <m:e>
            <m:r>
              <m:t>t</m:t>
            </m:r>
          </m:e>
          <m:sub>
            <m:sSub>
              <m:e>
                <m:r>
                  <m:rPr>
                    <m:scr m:val="script"/>
                    <m:sty m:val="p"/>
                  </m:rPr>
                  <m:t>D</m:t>
                </m:r>
              </m:e>
              <m:sub>
                <m:r>
                  <m:t>A</m:t>
                </m:r>
              </m:sub>
            </m:sSub>
          </m:sub>
          <m:sup>
            <m:r>
              <m:t>n</m:t>
            </m:r>
            <m:r>
              <m:t>e</m:t>
            </m:r>
            <m:r>
              <m:t>w</m:t>
            </m:r>
          </m:sup>
        </m:sSubSup>
      </m:oMath>
      <w:r>
        <w:rPr>
          <w:rFonts w:hint="eastAsia"/>
        </w:rPr>
        <w:t xml:space="preserve">；</w:t>
      </w:r>
    </w:p>
    <w:p>
      <w:pPr>
        <w:numPr>
          <w:ilvl w:val="0"/>
          <w:numId w:val="1000"/>
        </w:numPr>
      </w:pPr>
      <w:r>
        <w:t xml:space="preserve">(2) </w:t>
      </w:r>
      <w:r>
        <w:rPr>
          <w:rFonts w:hint="eastAsia"/>
        </w:rPr>
        <w:t xml:space="preserve">更新后的完整</w:t>
      </w:r>
      <w:r>
        <w:t xml:space="preserve"> SMT </w:t>
      </w:r>
      <w:r>
        <w:rPr>
          <w:rFonts w:hint="eastAsia"/>
        </w:rPr>
        <w:t xml:space="preserve">文件上传</w:t>
      </w:r>
      <w:r>
        <w:t xml:space="preserve"> IPFS </w:t>
      </w:r>
      <w:r>
        <w:rPr>
          <w:rFonts w:hint="eastAsia"/>
        </w:rPr>
        <w:t xml:space="preserve">生成新</w:t>
      </w:r>
      <m:oMath>
        <m:r>
          <m:t>C</m:t>
        </m:r>
        <m:r>
          <m:t>I</m:t>
        </m:r>
        <m:sSub>
          <m:e>
            <m:r>
              <m:t>D</m:t>
            </m:r>
          </m:e>
          <m:sub>
            <m:r>
              <m:t>n</m:t>
            </m:r>
            <m:r>
              <m:t>e</m:t>
            </m:r>
            <m:r>
              <m:t>w</m:t>
            </m:r>
          </m:sub>
        </m:sSub>
      </m:oMath>
      <w:r>
        <w:rPr>
          <w:rFonts w:hint="eastAsia"/>
        </w:rPr>
        <w:t xml:space="preserve">；</w:t>
      </w:r>
    </w:p>
    <w:p>
      <w:pPr>
        <w:numPr>
          <w:ilvl w:val="0"/>
          <w:numId w:val="1000"/>
        </w:numPr>
      </w:pPr>
      <w:r>
        <w:t xml:space="preserve">(3) </w:t>
      </w:r>
      <w:r>
        <w:rPr>
          <w:rFonts w:hint="eastAsia"/>
        </w:rPr>
        <w:t xml:space="preserve">母域发起链上交易，将新Root、</w:t>
      </w:r>
      <m:oMath>
        <m:r>
          <m:t>C</m:t>
        </m:r>
        <m:r>
          <m:t>I</m:t>
        </m:r>
        <m:sSub>
          <m:e>
            <m:r>
              <m:t>D</m:t>
            </m:r>
          </m:e>
          <m:sub>
            <m:r>
              <m:t>n</m:t>
            </m:r>
            <m:r>
              <m:t>e</m:t>
            </m:r>
            <m:r>
              <m:t>w</m:t>
            </m:r>
          </m:sub>
        </m:sSub>
      </m:oMath>
      <w:r>
        <w:rPr>
          <w:rFonts w:hint="eastAsia"/>
        </w:rPr>
        <w:t xml:space="preserve">原子化更新至智能合约；</w:t>
      </w:r>
    </w:p>
    <w:p>
      <w:pPr>
        <w:numPr>
          <w:ilvl w:val="0"/>
          <w:numId w:val="1000"/>
        </w:numPr>
      </w:pPr>
      <w:r>
        <w:rPr>
          <w:rFonts w:hint="eastAsia"/>
        </w:rPr>
        <w:t xml:space="preserve">后续任意域核验该无人机时，SMT</w:t>
      </w:r>
      <w:r>
        <w:t xml:space="preserve"> </w:t>
      </w:r>
      <w:r>
        <w:rPr>
          <w:rFonts w:hint="eastAsia"/>
        </w:rPr>
        <w:t xml:space="preserve">存在性证明无法匹配链上最新根哈希，直接判定非法设备。</w:t>
      </w:r>
    </w:p>
    <w:bookmarkEnd w:id="29"/>
    <w:bookmarkStart w:id="30" w:name="X398518f8215bf57fc4a1766b425167dd4ff8677"/>
    <w:p>
      <w:pPr>
        <w:pStyle w:val="Heading3"/>
      </w:pPr>
      <w:r>
        <w:t xml:space="preserve">4.6 </w:t>
      </w:r>
      <w:r>
        <w:rPr>
          <w:rFonts w:hint="eastAsia"/>
        </w:rPr>
        <w:t xml:space="preserve">黑飞设备防洗白拦截机制</w:t>
      </w:r>
    </w:p>
    <w:p>
      <w:pPr>
        <w:pStyle w:val="FirstParagraph"/>
      </w:pPr>
      <w:r>
        <w:rPr>
          <w:rFonts w:hint="eastAsia"/>
        </w:rPr>
        <w:t xml:space="preserve">传统匿名认证存在漏洞：恶意无人机拉黑</w:t>
      </w:r>
      <w:r>
        <w:t xml:space="preserve"> PID </w:t>
      </w:r>
      <w:r>
        <w:rPr>
          <w:rFonts w:hint="eastAsia"/>
        </w:rPr>
        <w:t xml:space="preserve">后，可依靠全新随机数重新发起盲签名注册，软件层面完全伪装新设备，实现身份洗白。本文基于</w:t>
      </w:r>
      <w:r>
        <w:t xml:space="preserve"> PUF </w:t>
      </w:r>
      <w:r>
        <w:rPr>
          <w:rFonts w:hint="eastAsia"/>
        </w:rPr>
        <w:t xml:space="preserve">硬件指纹死名单</w:t>
      </w:r>
      <w:r>
        <w:t xml:space="preserve"> + SMT </w:t>
      </w:r>
      <w:r>
        <w:rPr>
          <w:rFonts w:hint="eastAsia"/>
        </w:rPr>
        <w:t xml:space="preserve">非成员证明构建双重拦截闭环，流程如图</w:t>
      </w:r>
      <w:r>
        <w:t xml:space="preserve"> 2。</w:t>
      </w:r>
    </w:p>
    <w:p>
      <w:pPr>
        <w:pStyle w:val="BodyText"/>
      </w:pPr>
      <w:r>
        <w:rPr>
          <w:rFonts w:hint="eastAsia"/>
        </w:rPr>
        <w:t xml:space="preserve">图</w:t>
      </w:r>
      <w:r>
        <w:t xml:space="preserve"> 2 </w:t>
      </w:r>
      <w:r>
        <w:rPr>
          <w:rFonts w:hint="eastAsia"/>
        </w:rPr>
        <w:t xml:space="preserve">黑飞无人机洗白拦截逻辑流程图</w:t>
      </w:r>
    </w:p>
    <w:p>
      <w:pPr>
        <w:pStyle w:val="SourceCode"/>
      </w:pPr>
      <w:r>
        <w:rPr>
          <w:rStyle w:val="VerbatimChar"/>
          <w:rFonts w:hint="eastAsia"/>
        </w:rPr>
        <w:t xml:space="preserve">恶意无人机携带不变硬件指纹Fingerprint_j，尝试重新注册</w:t>
      </w:r>
      <w:r>
        <w:br/>
      </w:r>
      <w:r>
        <w:rPr>
          <w:rStyle w:val="VerbatimChar"/>
        </w:rPr>
        <w:t xml:space="preserve">        ↓</w:t>
      </w:r>
      <w:r>
        <w:br/>
      </w:r>
      <w:r>
        <w:rPr>
          <w:rStyle w:val="VerbatimChar"/>
          <w:rFonts w:hint="eastAsia"/>
        </w:rPr>
        <w:t xml:space="preserve">提交盲化注册请求（包含硬件PUF指纹）</w:t>
      </w:r>
      <w:r>
        <w:br/>
      </w:r>
      <w:r>
        <w:rPr>
          <w:rStyle w:val="VerbatimChar"/>
        </w:rPr>
        <w:t xml:space="preserve">        ↓</w:t>
      </w:r>
      <w:r>
        <w:br/>
      </w:r>
      <w:r>
        <w:rPr>
          <w:rStyle w:val="VerbatimChar"/>
          <w:rFonts w:hint="eastAsia"/>
        </w:rPr>
        <w:t xml:space="preserve">母域CA从本地IPFS缓存拉取全网硬件死名单CID_DeadList</w:t>
      </w:r>
      <w:r>
        <w:br/>
      </w:r>
      <w:r>
        <w:rPr>
          <w:rStyle w:val="VerbatimChar"/>
        </w:rPr>
        <w:t xml:space="preserve">        ↓</w:t>
      </w:r>
      <w:r>
        <w:br/>
      </w:r>
      <w:r>
        <w:rPr>
          <w:rStyle w:val="VerbatimChar"/>
          <w:rFonts w:hint="eastAsia"/>
        </w:rPr>
        <w:t xml:space="preserve">硬件指纹全字段碰撞比对</w:t>
      </w:r>
      <w:r>
        <w:br/>
      </w:r>
      <w:r>
        <w:rPr>
          <w:rStyle w:val="VerbatimChar"/>
        </w:rPr>
        <w:t xml:space="preserve">┌─────────────┬─────────────┐</w:t>
      </w:r>
      <w:r>
        <w:br/>
      </w:r>
      <w:r>
        <w:rPr>
          <w:rStyle w:val="VerbatimChar"/>
          <w:rFonts w:hint="eastAsia"/>
        </w:rPr>
        <w:t xml:space="preserve">│命中死名单</w:t>
      </w:r>
      <w:r>
        <w:rPr>
          <w:rStyle w:val="VerbatimChar"/>
        </w:rPr>
        <w:t xml:space="preserve">   </w:t>
      </w:r>
      <w:r>
        <w:rPr>
          <w:rStyle w:val="VerbatimChar"/>
          <w:rFonts w:hint="eastAsia"/>
        </w:rPr>
        <w:t xml:space="preserve">│未命中死名单</w:t>
      </w:r>
      <w:r>
        <w:rPr>
          <w:rStyle w:val="VerbatimChar"/>
        </w:rPr>
        <w:t xml:space="preserve"> │</w:t>
      </w:r>
      <w:r>
        <w:br/>
      </w:r>
      <w:r>
        <w:rPr>
          <w:rStyle w:val="VerbatimChar"/>
        </w:rPr>
        <w:t xml:space="preserve">↓             ↓</w:t>
      </w:r>
      <w:r>
        <w:br/>
      </w:r>
      <w:r>
        <w:rPr>
          <w:rStyle w:val="VerbatimChar"/>
          <w:rFonts w:hint="eastAsia"/>
        </w:rPr>
        <w:t xml:space="preserve">直接拒绝盲签名签发</w:t>
      </w:r>
      <w:r>
        <w:rPr>
          <w:rStyle w:val="VerbatimChar"/>
        </w:rPr>
        <w:t xml:space="preserve">    </w:t>
      </w:r>
      <w:r>
        <w:rPr>
          <w:rStyle w:val="VerbatimChar"/>
          <w:rFonts w:hint="eastAsia"/>
        </w:rPr>
        <w:t xml:space="preserve">校验SMT非成员证明，通过则颁发盲签名生成新PID</w:t>
      </w:r>
      <w:r>
        <w:br/>
      </w:r>
      <w:r>
        <w:rPr>
          <w:rStyle w:val="VerbatimChar"/>
          <w:rFonts w:hint="eastAsia"/>
        </w:rPr>
        <w:t xml:space="preserve">触发链上恶意注册告警</w:t>
      </w:r>
    </w:p>
    <w:p>
      <w:pPr>
        <w:numPr>
          <w:ilvl w:val="0"/>
          <w:numId w:val="1017"/>
        </w:numPr>
      </w:pPr>
      <w:r>
        <w:rPr>
          <w:rFonts w:hint="eastAsia"/>
          <w:b/>
          <w:bCs/>
        </w:rPr>
        <w:t xml:space="preserve">硬件指纹全网死名单生成</w:t>
      </w:r>
      <w:r>
        <w:rPr>
          <w:rFonts w:hint="eastAsia"/>
        </w:rPr>
        <w:t xml:space="preserve">：无人机被判定恶意拉黑后，合约调用审计陷门解开注册绑定的唯一</w:t>
      </w:r>
      <w:r>
        <w:t xml:space="preserve"> PUF </w:t>
      </w:r>
      <w:r>
        <w:rPr>
          <w:rFonts w:hint="eastAsia"/>
        </w:rPr>
        <w:t xml:space="preserve">指纹</w:t>
      </w:r>
      <m:oMath>
        <m:r>
          <m:t>F</m:t>
        </m:r>
        <m:r>
          <m:t>i</m:t>
        </m:r>
        <m:r>
          <m:t>n</m:t>
        </m:r>
        <m:r>
          <m:t>g</m:t>
        </m:r>
        <m:r>
          <m:t>e</m:t>
        </m:r>
        <m:r>
          <m:t>r</m:t>
        </m:r>
        <m:r>
          <m:t>p</m:t>
        </m:r>
        <m:r>
          <m:t>r</m:t>
        </m:r>
        <m:r>
          <m:t>i</m:t>
        </m:r>
        <m:r>
          <m:t>n</m:t>
        </m:r>
        <m:sSub>
          <m:e>
            <m:r>
              <m:t>t</m:t>
            </m:r>
          </m:e>
          <m:sub>
            <m:r>
              <m:t>j</m:t>
            </m:r>
          </m:sub>
        </m:sSub>
      </m:oMath>
      <w:r>
        <w:rPr>
          <w:rFonts w:hint="eastAsia"/>
        </w:rPr>
        <w:t xml:space="preserve">，封装进全局硬件死名单文件；</w:t>
      </w:r>
    </w:p>
    <w:p>
      <w:pPr>
        <w:numPr>
          <w:ilvl w:val="0"/>
          <w:numId w:val="1017"/>
        </w:numPr>
      </w:pPr>
      <w:r>
        <w:rPr>
          <w:b/>
          <w:bCs/>
        </w:rPr>
        <w:t xml:space="preserve">IPFS </w:t>
      </w:r>
      <w:r>
        <w:rPr>
          <w:rFonts w:hint="eastAsia"/>
          <w:b/>
          <w:bCs/>
        </w:rPr>
        <w:t xml:space="preserve">全网边缘同步</w:t>
      </w:r>
      <w:r>
        <w:rPr>
          <w:rFonts w:hint="eastAsia"/>
        </w:rPr>
        <w:t xml:space="preserve">：死名单上传</w:t>
      </w:r>
      <w:r>
        <w:t xml:space="preserve"> IPFS </w:t>
      </w:r>
      <w:r>
        <w:rPr>
          <w:rFonts w:hint="eastAsia"/>
        </w:rPr>
        <w:t xml:space="preserve">生成固定</w:t>
      </w:r>
      <m:oMath>
        <m:r>
          <m:t>C</m:t>
        </m:r>
        <m:r>
          <m:t>I</m:t>
        </m:r>
        <m:sSub>
          <m:e>
            <m:r>
              <m:t>D</m:t>
            </m:r>
          </m:e>
          <m:sub>
            <m:r>
              <m:t>D</m:t>
            </m:r>
            <m:r>
              <m:t>e</m:t>
            </m:r>
            <m:r>
              <m:t>a</m:t>
            </m:r>
            <m:r>
              <m:t>d</m:t>
            </m:r>
            <m:r>
              <m:t>L</m:t>
            </m:r>
            <m:r>
              <m:t>i</m:t>
            </m:r>
            <m:r>
              <m:t>s</m:t>
            </m:r>
            <m:r>
              <m:t>t</m:t>
            </m:r>
          </m:sub>
        </m:sSub>
      </m:oMath>
      <w:r>
        <w:rPr>
          <w:rFonts w:hint="eastAsia"/>
        </w:rPr>
        <w:t xml:space="preserve">，所有管理域注册服务器本地缓存文件，毫秒级完成指纹比对；</w:t>
      </w:r>
    </w:p>
    <w:p>
      <w:pPr>
        <w:numPr>
          <w:ilvl w:val="0"/>
          <w:numId w:val="1017"/>
        </w:numPr>
      </w:pPr>
      <w:r>
        <w:rPr>
          <w:rFonts w:hint="eastAsia"/>
        </w:rPr>
        <w:t xml:space="preserve">注册阶段双重强制审计</w:t>
      </w:r>
    </w:p>
    <w:p>
      <w:pPr>
        <w:numPr>
          <w:ilvl w:val="0"/>
          <w:numId w:val="1000"/>
        </w:numPr>
      </w:pPr>
      <w:r>
        <w:t xml:space="preserve">(1) </w:t>
      </w:r>
      <w:r>
        <w:rPr>
          <w:rFonts w:hint="eastAsia"/>
        </w:rPr>
        <w:t xml:space="preserve">硬件指纹匹配校验：无论无人机更换随机数、软件</w:t>
      </w:r>
      <w:r>
        <w:t xml:space="preserve"> </w:t>
      </w:r>
      <w:r>
        <w:rPr>
          <w:rFonts w:hint="eastAsia"/>
        </w:rPr>
        <w:t xml:space="preserve">ID、固件，PUF</w:t>
      </w:r>
      <w:r>
        <w:t xml:space="preserve"> </w:t>
      </w:r>
      <w:r>
        <w:rPr>
          <w:rFonts w:hint="eastAsia"/>
        </w:rPr>
        <w:t xml:space="preserve">指纹永久不变，命中死名单直接拦截；</w:t>
      </w:r>
    </w:p>
    <w:p>
      <w:pPr>
        <w:numPr>
          <w:ilvl w:val="0"/>
          <w:numId w:val="1000"/>
        </w:numPr>
      </w:pPr>
      <w:r>
        <w:t xml:space="preserve">(2) SMT </w:t>
      </w:r>
      <w:r>
        <w:rPr>
          <w:rFonts w:hint="eastAsia"/>
        </w:rPr>
        <w:t xml:space="preserve">非成员证明二次校验：无人机需证明自身未在黑名单树形结构内，无法提供合法非成员证明则拒绝注册；</w:t>
      </w:r>
    </w:p>
    <w:p>
      <w:pPr>
        <w:numPr>
          <w:ilvl w:val="0"/>
          <w:numId w:val="1000"/>
        </w:numPr>
      </w:pPr>
      <w:r>
        <w:rPr>
          <w:rFonts w:hint="eastAsia"/>
        </w:rPr>
        <w:t xml:space="preserve">从物理硬件层面彻底杜绝拉黑无人机洗白重复入侵，实现永久拦截。</w:t>
      </w:r>
    </w:p>
    <w:bookmarkEnd w:id="30"/>
    <w:bookmarkEnd w:id="31"/>
    <w:bookmarkStart w:id="46" w:name="X29e43acb92a1c074f4d6104c0a375e1b67b1d59"/>
    <w:p>
      <w:pPr>
        <w:pStyle w:val="Heading2"/>
      </w:pPr>
      <w:r>
        <w:t xml:space="preserve">5 </w:t>
      </w:r>
      <w:r>
        <w:rPr>
          <w:rFonts w:hint="eastAsia"/>
        </w:rPr>
        <w:t xml:space="preserve">方案完整细节参数与密码系统实例化</w:t>
      </w:r>
    </w:p>
    <w:bookmarkStart w:id="32" w:name="X893f8ab36225a764e1a0ac0bc5d15c7578c8e82"/>
    <w:p>
      <w:pPr>
        <w:pStyle w:val="Heading3"/>
      </w:pPr>
      <w:r>
        <w:t xml:space="preserve">5.1 </w:t>
      </w:r>
      <w:r>
        <w:rPr>
          <w:rFonts w:hint="eastAsia"/>
        </w:rPr>
        <w:t xml:space="preserve">系统初始化全局参数列表</w:t>
      </w:r>
    </w:p>
    <w:p>
      <w:pPr>
        <w:pStyle w:val="FirstParagraph"/>
      </w:pPr>
      <w:r>
        <w:rPr>
          <w:rFonts w:hint="eastAsia"/>
        </w:rPr>
        <w:t xml:space="preserve">表</w:t>
      </w:r>
      <w:r>
        <w:t xml:space="preserve"> 2 </w:t>
      </w:r>
      <w:r>
        <w:rPr>
          <w:rFonts w:hint="eastAsia"/>
        </w:rPr>
        <w:t xml:space="preserve">系统全局密码、几何、状态参数定义与工程标准取值</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参数符号</w:t>
            </w:r>
          </w:p>
        </w:tc>
        <w:tc>
          <w:tcPr/>
          <w:p>
            <w:pPr>
              <w:pStyle w:val="Compact"/>
            </w:pPr>
            <w:r>
              <w:rPr>
                <w:rFonts w:hint="eastAsia"/>
              </w:rPr>
              <w:t xml:space="preserve">代数</w:t>
            </w:r>
            <w:r>
              <w:t xml:space="preserve"> / </w:t>
            </w:r>
            <w:r>
              <w:rPr>
                <w:rFonts w:hint="eastAsia"/>
              </w:rPr>
              <w:t xml:space="preserve">数据类型</w:t>
            </w:r>
          </w:p>
        </w:tc>
        <w:tc>
          <w:tcPr/>
          <w:p>
            <w:pPr>
              <w:pStyle w:val="Compact"/>
            </w:pPr>
            <w:r>
              <w:rPr>
                <w:rFonts w:hint="eastAsia"/>
              </w:rPr>
              <w:t xml:space="preserve">物理与密码学含义、推荐工程值</w:t>
            </w:r>
          </w:p>
        </w:tc>
      </w:tr>
      <w:tr>
        <w:tc>
          <w:tcPr/>
          <w:p>
            <w:pPr>
              <w:pStyle w:val="Compact"/>
            </w:pPr>
            <m:oMath>
              <m:r>
                <m:t>λ</m:t>
              </m:r>
            </m:oMath>
            <w:r>
              <w:t xml:space="preserve">​</w:t>
            </w:r>
          </w:p>
        </w:tc>
        <w:tc>
          <w:tcPr/>
          <w:p>
            <w:pPr>
              <w:pStyle w:val="Compact"/>
            </w:pPr>
            <w:r>
              <w:rPr>
                <w:rFonts w:hint="eastAsia"/>
              </w:rPr>
              <w:t xml:space="preserve">安全参数</w:t>
            </w:r>
            <m:oMath>
              <m:sSup>
                <m:e>
                  <m:r>
                    <m:t>1</m:t>
                  </m:r>
                </m:e>
                <m:sup>
                  <m:r>
                    <m:t>λ</m:t>
                  </m:r>
                </m:sup>
              </m:sSup>
            </m:oMath>
          </w:p>
        </w:tc>
        <w:tc>
          <w:tcPr/>
          <w:p>
            <w:pPr>
              <w:pStyle w:val="Compact"/>
            </w:pPr>
            <w:r>
              <w:rPr>
                <w:rFonts w:hint="eastAsia"/>
              </w:rPr>
              <w:t xml:space="preserve">全局安全等级，</w:t>
            </w:r>
            <m:oMath>
              <m:r>
                <m:t>λ</m:t>
              </m:r>
              <m:r>
                <m:rPr>
                  <m:sty m:val="p"/>
                </m:rPr>
                <m:t>=</m:t>
              </m:r>
              <m:r>
                <m:t>128</m:t>
              </m:r>
            </m:oMath>
            <w:r>
              <w:rPr>
                <w:rFonts w:hint="eastAsia"/>
              </w:rPr>
              <w:t xml:space="preserve">，满足</w:t>
            </w:r>
            <w:r>
              <w:t xml:space="preserve"> NIST III </w:t>
            </w:r>
            <w:r>
              <w:rPr>
                <w:rFonts w:hint="eastAsia"/>
              </w:rPr>
              <w:t xml:space="preserve">级安全标准</w:t>
            </w:r>
          </w:p>
        </w:tc>
      </w:tr>
      <w:tr>
        <w:tc>
          <w:tcPr/>
          <w:p>
            <w:pPr>
              <w:pStyle w:val="Compact"/>
            </w:pPr>
            <w:r>
              <w:t xml:space="preserve">q</w:t>
            </w:r>
          </w:p>
        </w:tc>
        <w:tc>
          <w:tcPr/>
          <w:p>
            <w:pPr>
              <w:pStyle w:val="Compact"/>
            </w:pPr>
            <w:r>
              <w:rPr>
                <w:rFonts w:hint="eastAsia"/>
              </w:rPr>
              <w:t xml:space="preserve">大模数素数</w:t>
            </w:r>
          </w:p>
        </w:tc>
        <w:tc>
          <w:tcPr/>
          <w:p>
            <w:pPr>
              <w:pStyle w:val="Compact"/>
            </w:pPr>
            <w:r>
              <w:t xml:space="preserve">Dilithium </w:t>
            </w:r>
            <w:r>
              <w:rPr>
                <w:rFonts w:hint="eastAsia"/>
              </w:rPr>
              <w:t xml:space="preserve">格密码环模数</w:t>
            </w:r>
            <m:oMath>
              <m:r>
                <m:t>q</m:t>
              </m:r>
              <m:r>
                <m:rPr>
                  <m:sty m:val="p"/>
                </m:rPr>
                <m:t>=</m:t>
              </m:r>
              <m:r>
                <m:t>8380417</m:t>
              </m:r>
            </m:oMath>
            <w:r>
              <w:rPr>
                <w:rFonts w:hint="eastAsia"/>
              </w:rPr>
              <w:t xml:space="preserve">，适配</w:t>
            </w:r>
            <w:r>
              <w:t xml:space="preserve"> NTT </w:t>
            </w:r>
            <w:r>
              <w:rPr>
                <w:rFonts w:hint="eastAsia"/>
              </w:rPr>
              <w:t xml:space="preserve">多项式加速</w:t>
            </w:r>
          </w:p>
        </w:tc>
      </w:tr>
      <w:tr>
        <w:tc>
          <w:tcPr/>
          <w:p>
            <w:pPr>
              <w:pStyle w:val="Compact"/>
            </w:pPr>
            <w:r>
              <w:t xml:space="preserve">n</w:t>
            </w:r>
          </w:p>
        </w:tc>
        <w:tc>
          <w:tcPr/>
          <w:p>
            <w:pPr>
              <w:pStyle w:val="Compact"/>
            </w:pPr>
            <w:r>
              <w:rPr>
                <w:rFonts w:hint="eastAsia"/>
              </w:rPr>
              <w:t xml:space="preserve">正整数</w:t>
            </w:r>
          </w:p>
        </w:tc>
        <w:tc>
          <w:tcPr/>
          <w:p>
            <w:pPr>
              <w:pStyle w:val="Compact"/>
            </w:pPr>
            <w:r>
              <w:rPr>
                <w:rFonts w:hint="eastAsia"/>
              </w:rPr>
              <w:t xml:space="preserve">多项式环维度</w:t>
            </w:r>
            <m:oMath>
              <m:r>
                <m:t>n</m:t>
              </m:r>
              <m:r>
                <m:rPr>
                  <m:sty m:val="p"/>
                </m:rPr>
                <m:t>=</m:t>
              </m:r>
              <m:r>
                <m:t>256</m:t>
              </m:r>
            </m:oMath>
            <w:r>
              <w:rPr>
                <w:rFonts w:hint="eastAsia"/>
              </w:rPr>
              <w:t xml:space="preserve">，商环</w:t>
            </w:r>
            <m:oMath>
              <m:sSub>
                <m:e>
                  <m:r>
                    <m:t>R</m:t>
                  </m:r>
                </m:e>
                <m:sub>
                  <m:r>
                    <m:t>q</m:t>
                  </m:r>
                </m:sub>
              </m:sSub>
              <m:r>
                <m:rPr>
                  <m:sty m:val="p"/>
                </m:rPr>
                <m:t>=</m:t>
              </m:r>
              <m:sSub>
                <m:e>
                  <m:r>
                    <m:rPr>
                      <m:scr m:val="double-struck"/>
                      <m:sty m:val="p"/>
                    </m:rPr>
                    <m:t>Z</m:t>
                  </m:r>
                </m:e>
                <m:sub>
                  <m:r>
                    <m:t>q</m:t>
                  </m:r>
                </m:sub>
              </m:sSub>
              <m:r>
                <m:rPr>
                  <m:sty m:val="p"/>
                </m:rPr>
                <m:t>[</m:t>
              </m:r>
              <m:r>
                <m:t>x</m:t>
              </m:r>
              <m:r>
                <m:rPr>
                  <m:sty m:val="p"/>
                </m:rPr>
                <m:t>]</m:t>
              </m:r>
              <m:r>
                <m:rPr>
                  <m:sty m:val="p"/>
                </m:rPr>
                <m:t>/</m:t>
              </m:r>
              <m:r>
                <m:rPr>
                  <m:sty m:val="p"/>
                </m:rPr>
                <m:t>(</m:t>
              </m:r>
              <m:sSup>
                <m:e>
                  <m:r>
                    <m:t>x</m:t>
                  </m:r>
                </m:e>
                <m:sup>
                  <m:r>
                    <m:t>256</m:t>
                  </m:r>
                </m:sup>
              </m:sSup>
              <m:r>
                <m:rPr>
                  <m:sty m:val="p"/>
                </m:rPr>
                <m:t>+</m:t>
              </m:r>
              <m:r>
                <m:t>1</m:t>
              </m:r>
              <m:r>
                <m:rPr>
                  <m:sty m:val="p"/>
                </m:rPr>
                <m:t>)</m:t>
              </m:r>
            </m:oMath>
          </w:p>
        </w:tc>
      </w:tr>
      <w:tr>
        <w:tc>
          <w:tcPr/>
          <w:p>
            <w:pPr>
              <w:pStyle w:val="Compact"/>
            </w:pPr>
            <m:oMath>
              <m:r>
                <m:t>e</m:t>
              </m:r>
              <m:r>
                <m:rPr>
                  <m:sty m:val="p"/>
                </m:rPr>
                <m:t>,</m:t>
              </m:r>
              <m:sSub>
                <m:e>
                  <m:r>
                    <m:t>G</m:t>
                  </m:r>
                </m:e>
                <m:sub>
                  <m:r>
                    <m:t>1</m:t>
                  </m:r>
                </m:sub>
              </m:sSub>
              <m:r>
                <m:rPr>
                  <m:sty m:val="p"/>
                </m:rPr>
                <m:t>,</m:t>
              </m:r>
              <m:sSub>
                <m:e>
                  <m:r>
                    <m:t>G</m:t>
                  </m:r>
                </m:e>
                <m:sub>
                  <m:r>
                    <m:t>2</m:t>
                  </m:r>
                </m:sub>
              </m:sSub>
              <m:r>
                <m:rPr>
                  <m:sty m:val="p"/>
                </m:rPr>
                <m:t>,</m:t>
              </m:r>
              <m:sSub>
                <m:e>
                  <m:r>
                    <m:t>G</m:t>
                  </m:r>
                </m:e>
                <m:sub>
                  <m:r>
                    <m:t>T</m:t>
                  </m:r>
                </m:sub>
              </m:sSub>
            </m:oMath>
            <w:r>
              <w:t xml:space="preserve">​</w:t>
            </w:r>
          </w:p>
        </w:tc>
        <w:tc>
          <w:tcPr/>
          <w:p>
            <w:pPr>
              <w:pStyle w:val="Compact"/>
            </w:pPr>
            <w:r>
              <w:rPr>
                <w:rFonts w:hint="eastAsia"/>
              </w:rPr>
              <w:t xml:space="preserve">双线性映射</w:t>
            </w:r>
            <m:oMath>
              <m:r>
                <m:t>e</m:t>
              </m:r>
              <m:r>
                <m:rPr>
                  <m:sty m:val="p"/>
                </m:rPr>
                <m:t>:</m:t>
              </m:r>
              <m:sSub>
                <m:e>
                  <m:r>
                    <m:t>G</m:t>
                  </m:r>
                </m:e>
                <m:sub>
                  <m:r>
                    <m:t>1</m:t>
                  </m:r>
                </m:sub>
              </m:sSub>
              <m:r>
                <m:rPr>
                  <m:sty m:val="p"/>
                </m:rPr>
                <m:t>×</m:t>
              </m:r>
              <m:sSub>
                <m:e>
                  <m:r>
                    <m:t>G</m:t>
                  </m:r>
                </m:e>
                <m:sub>
                  <m:r>
                    <m:t>2</m:t>
                  </m:r>
                </m:sub>
              </m:sSub>
              <m:r>
                <m:rPr>
                  <m:sty m:val="p"/>
                </m:rPr>
                <m:t>→</m:t>
              </m:r>
              <m:sSub>
                <m:e>
                  <m:r>
                    <m:t>G</m:t>
                  </m:r>
                </m:e>
                <m:sub>
                  <m:r>
                    <m:t>T</m:t>
                  </m:r>
                </m:sub>
              </m:sSub>
            </m:oMath>
          </w:p>
        </w:tc>
        <w:tc>
          <w:tcPr/>
          <w:p>
            <w:pPr>
              <w:pStyle w:val="Compact"/>
            </w:pPr>
            <w:r>
              <w:t xml:space="preserve">BLS12-381 </w:t>
            </w:r>
            <w:r>
              <w:rPr>
                <w:rFonts w:hint="eastAsia"/>
              </w:rPr>
              <w:t xml:space="preserve">配对曲线，</w:t>
            </w:r>
            <m:oMath>
              <m:sSub>
                <m:e>
                  <m:r>
                    <m:t>G</m:t>
                  </m:r>
                </m:e>
                <m:sub>
                  <m:r>
                    <m:t>1</m:t>
                  </m:r>
                </m:sub>
              </m:sSub>
            </m:oMath>
            <w:r>
              <w:rPr>
                <w:rFonts w:hint="eastAsia"/>
              </w:rPr>
              <w:t xml:space="preserve">输出</w:t>
            </w:r>
            <w:r>
              <w:t xml:space="preserve"> 48 </w:t>
            </w:r>
            <w:r>
              <w:rPr>
                <w:rFonts w:hint="eastAsia"/>
              </w:rPr>
              <w:t xml:space="preserve">字节短签名</w:t>
            </w:r>
          </w:p>
        </w:tc>
      </w:tr>
      <w:tr>
        <w:tc>
          <w:tcPr/>
          <w:p>
            <w:pPr>
              <w:pStyle w:val="Compact"/>
            </w:pPr>
            <m:oMath>
              <m:r>
                <m:t>p</m:t>
              </m:r>
              <m:sSub>
                <m:e>
                  <m:r>
                    <m:t>k</m:t>
                  </m:r>
                </m:e>
                <m:sub>
                  <m:sSub>
                    <m:e>
                      <m:r>
                        <m:rPr>
                          <m:scr m:val="script"/>
                          <m:sty m:val="p"/>
                        </m:rPr>
                        <m:t>D</m:t>
                      </m:r>
                    </m:e>
                    <m:sub>
                      <m:r>
                        <m:t>i</m:t>
                      </m:r>
                    </m:sub>
                  </m:sSub>
                </m:sub>
              </m:sSub>
              <m:r>
                <m:rPr>
                  <m:sty m:val="p"/>
                </m:rPr>
                <m:t>,</m:t>
              </m:r>
              <m:r>
                <m:t>s</m:t>
              </m:r>
              <m:sSub>
                <m:e>
                  <m:r>
                    <m:t>k</m:t>
                  </m:r>
                </m:e>
                <m:sub>
                  <m:sSub>
                    <m:e>
                      <m:r>
                        <m:rPr>
                          <m:scr m:val="script"/>
                          <m:sty m:val="p"/>
                        </m:rPr>
                        <m:t>D</m:t>
                      </m:r>
                    </m:e>
                    <m:sub>
                      <m:r>
                        <m:t>i</m:t>
                      </m:r>
                    </m:sub>
                  </m:sSub>
                </m:sub>
              </m:sSub>
            </m:oMath>
            <w:r>
              <w:t xml:space="preserve">​</w:t>
            </w:r>
          </w:p>
        </w:tc>
        <w:tc>
          <w:tcPr/>
          <w:p>
            <w:pPr>
              <w:pStyle w:val="Compact"/>
            </w:pPr>
            <w:r>
              <w:rPr>
                <w:rFonts w:hint="eastAsia"/>
              </w:rPr>
              <w:t xml:space="preserve">环多项式矩阵</w:t>
            </w:r>
            <w:r>
              <w:t xml:space="preserve"> / </w:t>
            </w:r>
            <w:r>
              <w:rPr>
                <w:rFonts w:hint="eastAsia"/>
              </w:rPr>
              <w:t xml:space="preserve">向量</w:t>
            </w:r>
          </w:p>
        </w:tc>
        <w:tc>
          <w:tcPr/>
          <w:p>
            <w:pPr>
              <w:pStyle w:val="Compact"/>
            </w:pPr>
            <w:r>
              <w:rPr>
                <w:rFonts w:hint="eastAsia"/>
              </w:rPr>
              <w:t xml:space="preserve">管理域格密码主密钥，矩阵维度</w:t>
            </w:r>
            <m:oMath>
              <m:r>
                <m:t>k</m:t>
              </m:r>
              <m:r>
                <m:rPr>
                  <m:sty m:val="p"/>
                </m:rPr>
                <m:t>=</m:t>
              </m:r>
              <m:r>
                <m:t>6</m:t>
              </m:r>
              <m:r>
                <m:rPr>
                  <m:sty m:val="p"/>
                </m:rPr>
                <m:t>,</m:t>
              </m:r>
              <m:r>
                <m:t>l</m:t>
              </m:r>
              <m:r>
                <m:rPr>
                  <m:sty m:val="p"/>
                </m:rPr>
                <m:t>=</m:t>
              </m:r>
              <m:r>
                <m:t>5</m:t>
              </m:r>
            </m:oMath>
            <w:r>
              <w:rPr>
                <w:rFonts w:hint="eastAsia"/>
              </w:rPr>
              <w:t xml:space="preserve">，私钥稀疏边界</w:t>
            </w:r>
            <m:oMath>
              <m:r>
                <m:t>η</m:t>
              </m:r>
              <m:r>
                <m:rPr>
                  <m:sty m:val="p"/>
                </m:rPr>
                <m:t>=</m:t>
              </m:r>
              <m:r>
                <m:t>4</m:t>
              </m:r>
            </m:oMath>
          </w:p>
        </w:tc>
      </w:tr>
      <w:tr>
        <w:tc>
          <w:tcPr/>
          <w:p>
            <w:pPr>
              <w:pStyle w:val="Compact"/>
            </w:pPr>
            <m:oMath>
              <m:r>
                <m:t>F</m:t>
              </m:r>
              <m:r>
                <m:t>i</m:t>
              </m:r>
              <m:r>
                <m:t>n</m:t>
              </m:r>
              <m:r>
                <m:t>g</m:t>
              </m:r>
              <m:r>
                <m:t>e</m:t>
              </m:r>
              <m:r>
                <m:t>r</m:t>
              </m:r>
              <m:r>
                <m:t>p</m:t>
              </m:r>
              <m:r>
                <m:t>r</m:t>
              </m:r>
              <m:r>
                <m:t>i</m:t>
              </m:r>
              <m:r>
                <m:t>n</m:t>
              </m:r>
              <m:sSub>
                <m:e>
                  <m:r>
                    <m:t>t</m:t>
                  </m:r>
                </m:e>
                <m:sub>
                  <m:r>
                    <m:t>j</m:t>
                  </m:r>
                </m:sub>
              </m:sSub>
            </m:oMath>
            <w:r>
              <w:t xml:space="preserve">​</w:t>
            </w:r>
          </w:p>
        </w:tc>
        <w:tc>
          <w:tcPr/>
          <w:p>
            <w:pPr>
              <w:pStyle w:val="Compact"/>
            </w:pPr>
            <w:r>
              <w:t xml:space="preserve">256 </w:t>
            </w:r>
            <w:r>
              <w:rPr>
                <w:rFonts w:hint="eastAsia"/>
              </w:rPr>
              <w:t xml:space="preserve">位二进制串</w:t>
            </w:r>
          </w:p>
        </w:tc>
        <w:tc>
          <w:tcPr/>
          <w:p>
            <w:pPr>
              <w:pStyle w:val="Compact"/>
            </w:pPr>
            <w:r>
              <w:t xml:space="preserve">SRAM-PUF </w:t>
            </w:r>
            <w:r>
              <w:rPr>
                <w:rFonts w:hint="eastAsia"/>
              </w:rPr>
              <w:t xml:space="preserve">硬件指纹，上电生成，汉明对准率≥99.99%</w:t>
            </w:r>
          </w:p>
        </w:tc>
      </w:tr>
      <w:tr>
        <w:tc>
          <w:tcPr/>
          <w:p>
            <w:pPr>
              <w:pStyle w:val="Compact"/>
            </w:pPr>
            <m:oMath>
              <m:sSub>
                <m:e>
                  <m:r>
                    <m:t>s</m:t>
                  </m:r>
                </m:e>
                <m:sub>
                  <m:r>
                    <m:t>j</m:t>
                  </m:r>
                </m:sub>
              </m:sSub>
            </m:oMath>
            <w:r>
              <w:t xml:space="preserve">​</w:t>
            </w:r>
          </w:p>
        </w:tc>
        <w:tc>
          <w:tcPr/>
          <w:p>
            <w:pPr>
              <w:pStyle w:val="Compact"/>
            </w:pPr>
            <m:oMath>
              <m:sSubSup>
                <m:e>
                  <m:r>
                    <m:rPr>
                      <m:scr m:val="double-struck"/>
                      <m:sty m:val="p"/>
                    </m:rPr>
                    <m:t>Z</m:t>
                  </m:r>
                </m:e>
                <m:sub>
                  <m:r>
                    <m:t>q</m:t>
                  </m:r>
                </m:sub>
                <m:sup>
                  <m:r>
                    <m:rPr>
                      <m:sty m:val="p"/>
                    </m:rPr>
                    <m:t>*</m:t>
                  </m:r>
                </m:sup>
              </m:sSubSup>
            </m:oMath>
            <w:r>
              <w:rPr>
                <w:rFonts w:hint="eastAsia"/>
              </w:rPr>
              <w:t xml:space="preserve">随机数</w:t>
            </w:r>
          </w:p>
        </w:tc>
        <w:tc>
          <w:tcPr/>
          <w:p>
            <w:pPr>
              <w:pStyle w:val="Compact"/>
            </w:pPr>
            <w:r>
              <w:rPr>
                <w:rFonts w:hint="eastAsia"/>
              </w:rPr>
              <w:t xml:space="preserve">无人机本地</w:t>
            </w:r>
            <w:r>
              <w:t xml:space="preserve"> 128 </w:t>
            </w:r>
            <w:r>
              <w:rPr>
                <w:rFonts w:hint="eastAsia"/>
              </w:rPr>
              <w:t xml:space="preserve">位强随机秘密，盲化、ZKP</w:t>
            </w:r>
            <w:r>
              <w:t xml:space="preserve"> </w:t>
            </w:r>
            <w:r>
              <w:rPr>
                <w:rFonts w:hint="eastAsia"/>
              </w:rPr>
              <w:t xml:space="preserve">见证根</w:t>
            </w:r>
          </w:p>
        </w:tc>
      </w:tr>
      <w:tr>
        <w:tc>
          <w:tcPr/>
          <w:p>
            <w:pPr>
              <w:pStyle w:val="Compact"/>
            </w:pPr>
            <m:oMath>
              <m:r>
                <m:t>P</m:t>
              </m:r>
              <m:r>
                <m:t>I</m:t>
              </m:r>
              <m:sSub>
                <m:e>
                  <m:r>
                    <m:t>D</m:t>
                  </m:r>
                </m:e>
                <m:sub>
                  <m:r>
                    <m:t>j</m:t>
                  </m:r>
                </m:sub>
              </m:sSub>
            </m:oMath>
            <w:r>
              <w:t xml:space="preserve">​</w:t>
            </w:r>
          </w:p>
        </w:tc>
        <w:tc>
          <w:tcPr/>
          <w:p>
            <w:pPr>
              <w:pStyle w:val="Compact"/>
            </w:pPr>
            <w:r>
              <w:t xml:space="preserve">256 </w:t>
            </w:r>
            <w:r>
              <w:rPr>
                <w:rFonts w:hint="eastAsia"/>
              </w:rPr>
              <w:t xml:space="preserve">位哈希串</w:t>
            </w:r>
          </w:p>
        </w:tc>
        <w:tc>
          <w:tcPr/>
          <w:p>
            <w:pPr>
              <w:pStyle w:val="Compact"/>
            </w:pPr>
            <w:r>
              <w:rPr>
                <w:rFonts w:hint="eastAsia"/>
              </w:rPr>
              <w:t xml:space="preserve">全局匿名假名，SMT</w:t>
            </w:r>
            <w:r>
              <w:t xml:space="preserve"> </w:t>
            </w:r>
            <w:r>
              <w:rPr>
                <w:rFonts w:hint="eastAsia"/>
              </w:rPr>
              <w:t xml:space="preserve">检索索引键</w:t>
            </w:r>
          </w:p>
        </w:tc>
      </w:tr>
      <w:tr>
        <w:tc>
          <w:tcPr/>
          <w:p>
            <w:pPr>
              <w:pStyle w:val="Compact"/>
            </w:pPr>
            <m:oMath>
              <m:r>
                <m:t>R</m:t>
              </m:r>
              <m:r>
                <m:t>o</m:t>
              </m:r>
              <m:r>
                <m:t>o</m:t>
              </m:r>
              <m:sSub>
                <m:e>
                  <m:r>
                    <m:t>t</m:t>
                  </m:r>
                </m:e>
                <m:sub>
                  <m:sSub>
                    <m:e>
                      <m:r>
                        <m:rPr>
                          <m:scr m:val="script"/>
                          <m:sty m:val="p"/>
                        </m:rPr>
                        <m:t>D</m:t>
                      </m:r>
                    </m:e>
                    <m:sub>
                      <m:r>
                        <m:t>A</m:t>
                      </m:r>
                    </m:sub>
                  </m:sSub>
                </m:sub>
              </m:sSub>
            </m:oMath>
            <w:r>
              <w:t xml:space="preserve">​</w:t>
            </w:r>
          </w:p>
        </w:tc>
        <w:tc>
          <w:tcPr/>
          <w:p>
            <w:pPr>
              <w:pStyle w:val="Compact"/>
            </w:pPr>
            <w:r>
              <w:t xml:space="preserve">32 </w:t>
            </w:r>
            <w:r>
              <w:rPr>
                <w:rFonts w:hint="eastAsia"/>
              </w:rPr>
              <w:t xml:space="preserve">字节哈希值</w:t>
            </w:r>
          </w:p>
        </w:tc>
        <w:tc>
          <w:tcPr/>
          <w:p>
            <w:pPr>
              <w:pStyle w:val="Compact"/>
            </w:pPr>
            <w:r>
              <w:rPr>
                <w:rFonts w:hint="eastAsia"/>
              </w:rPr>
              <w:t xml:space="preserve">母域</w:t>
            </w:r>
            <w:r>
              <w:t xml:space="preserve"> SMT </w:t>
            </w:r>
            <w:r>
              <w:rPr>
                <w:rFonts w:hint="eastAsia"/>
              </w:rPr>
              <w:t xml:space="preserve">全局状态根，链上持久存储</w:t>
            </w:r>
          </w:p>
        </w:tc>
      </w:tr>
      <w:tr>
        <w:tc>
          <w:tcPr/>
          <w:p>
            <w:pPr>
              <w:pStyle w:val="Compact"/>
            </w:pPr>
            <m:oMath>
              <m:sSub>
                <m:e>
                  <m:r>
                    <m:t>T</m:t>
                  </m:r>
                </m:e>
                <m:sub>
                  <m:r>
                    <m:t>m</m:t>
                  </m:r>
                  <m:r>
                    <m:t>a</m:t>
                  </m:r>
                  <m:r>
                    <m:t>x</m:t>
                  </m:r>
                </m:sub>
              </m:sSub>
            </m:oMath>
            <w:r>
              <w:t xml:space="preserve">​</w:t>
            </w:r>
          </w:p>
        </w:tc>
        <w:tc>
          <w:tcPr/>
          <w:p>
            <w:pPr>
              <w:pStyle w:val="Compact"/>
            </w:pPr>
            <w:r>
              <w:rPr>
                <w:rFonts w:hint="eastAsia"/>
              </w:rPr>
              <w:t xml:space="preserve">实数</w:t>
            </w:r>
          </w:p>
        </w:tc>
        <w:tc>
          <w:tcPr/>
          <w:p>
            <w:pPr>
              <w:pStyle w:val="Compact"/>
            </w:pPr>
            <w:r>
              <w:rPr>
                <w:rFonts w:hint="eastAsia"/>
              </w:rPr>
              <w:t xml:space="preserve">出域计时器阈值，固定</w:t>
            </w:r>
            <m:oMath>
              <m:sSub>
                <m:e>
                  <m:r>
                    <m:t>T</m:t>
                  </m:r>
                </m:e>
                <m:sub>
                  <m:r>
                    <m:t>m</m:t>
                  </m:r>
                  <m:r>
                    <m:t>a</m:t>
                  </m:r>
                  <m:r>
                    <m:t>x</m:t>
                  </m:r>
                </m:sub>
              </m:sSub>
              <m:r>
                <m:rPr>
                  <m:sty m:val="p"/>
                </m:rPr>
                <m:t>=</m:t>
              </m:r>
              <m:r>
                <m:t>15.0</m:t>
              </m:r>
              <m:r>
                <m:rPr>
                  <m:sty m:val="p"/>
                </m:rPr>
                <m:t>s</m:t>
              </m:r>
            </m:oMath>
          </w:p>
        </w:tc>
      </w:tr>
    </w:tbl>
    <w:bookmarkEnd w:id="32"/>
    <w:bookmarkStart w:id="37" w:name="Xc2acda22fb8e93382eb61f7eaf5811697434953"/>
    <w:p>
      <w:pPr>
        <w:pStyle w:val="Heading3"/>
      </w:pPr>
      <w:r>
        <w:t xml:space="preserve">5.2 </w:t>
      </w:r>
      <w:r>
        <w:rPr>
          <w:rFonts w:hint="eastAsia"/>
        </w:rPr>
        <w:t xml:space="preserve">方案所用密码原语专用实例化形式</w:t>
      </w:r>
    </w:p>
    <w:bookmarkStart w:id="33" w:name="X63ec07e9b7430da2bea395d960869b6d0703c4e"/>
    <w:p>
      <w:pPr>
        <w:pStyle w:val="Heading4"/>
      </w:pPr>
      <w:r>
        <w:t xml:space="preserve">5.2.1 </w:t>
      </w:r>
      <w:r>
        <w:rPr>
          <w:rFonts w:hint="eastAsia"/>
        </w:rPr>
        <w:t xml:space="preserve">骨干抗量子格签名（Dilithium3）</w:t>
      </w:r>
    </w:p>
    <w:p>
      <w:pPr>
        <w:pStyle w:val="FirstParagraph"/>
      </w:pPr>
      <w:r>
        <w:rPr>
          <w:rFonts w:hint="eastAsia"/>
        </w:rPr>
        <w:t xml:space="preserve">选用</w:t>
      </w:r>
      <w:r>
        <w:t xml:space="preserve"> NIST </w:t>
      </w:r>
      <w:r>
        <w:rPr>
          <w:rFonts w:hint="eastAsia"/>
        </w:rPr>
        <w:t xml:space="preserve">标准化</w:t>
      </w:r>
      <w:r>
        <w:t xml:space="preserve"> Crystals-Dilithium3 </w:t>
      </w:r>
      <w:r>
        <w:rPr>
          <w:rFonts w:hint="eastAsia"/>
        </w:rPr>
        <w:t xml:space="preserve">变体，域公钥为多项式矩阵</w:t>
      </w:r>
      <m:oMath>
        <m:r>
          <m:rPr>
            <m:sty m:val="bi"/>
          </m:rPr>
          <m:t>A</m:t>
        </m:r>
      </m:oMath>
      <w:r>
        <w:rPr>
          <w:rFonts w:hint="eastAsia"/>
        </w:rPr>
        <w:t xml:space="preserve">与向量</w:t>
      </w:r>
      <m:oMath>
        <m:r>
          <m:rPr>
            <m:sty m:val="bi"/>
          </m:rPr>
          <m:t>t</m:t>
        </m:r>
      </m:oMath>
      <w:r>
        <w:rPr>
          <w:rFonts w:hint="eastAsia"/>
        </w:rPr>
        <w:t xml:space="preserve">，公钥体积</w:t>
      </w:r>
      <w:r>
        <w:t xml:space="preserve"> 1952 </w:t>
      </w:r>
      <w:r>
        <w:rPr>
          <w:rFonts w:hint="eastAsia"/>
        </w:rPr>
        <w:t xml:space="preserve">字节；验证仅执行</w:t>
      </w:r>
      <w:r>
        <w:t xml:space="preserve"> NTT </w:t>
      </w:r>
      <w:r>
        <w:rPr>
          <w:rFonts w:hint="eastAsia"/>
        </w:rPr>
        <w:t xml:space="preserve">多项式加减乘，边缘服务器单次验签耗时小于</w:t>
      </w:r>
      <w:r>
        <w:t xml:space="preserve"> </w:t>
      </w:r>
      <w:r>
        <w:rPr>
          <w:rFonts w:hint="eastAsia"/>
        </w:rPr>
        <w:t xml:space="preserve">0.1ms；用于区块链合约签名、域间授信凭证、恶意设备审计记录。</w:t>
      </w:r>
    </w:p>
    <w:bookmarkEnd w:id="33"/>
    <w:bookmarkStart w:id="34" w:name="Xd48f8ff43c9e7d4c3b1a19d5c5fac3076948724"/>
    <w:p>
      <w:pPr>
        <w:pStyle w:val="Heading4"/>
      </w:pPr>
      <w:r>
        <w:t xml:space="preserve">5.2.2 </w:t>
      </w:r>
      <w:r>
        <w:rPr>
          <w:rFonts w:hint="eastAsia"/>
        </w:rPr>
        <w:t xml:space="preserve">空口</w:t>
      </w:r>
      <w:r>
        <w:t xml:space="preserve"> BLS </w:t>
      </w:r>
      <w:r>
        <w:rPr>
          <w:rFonts w:hint="eastAsia"/>
        </w:rPr>
        <w:t xml:space="preserve">聚合短签名</w:t>
      </w:r>
    </w:p>
    <w:p>
      <w:pPr>
        <w:pStyle w:val="FirstParagraph"/>
      </w:pPr>
      <w:r>
        <w:rPr>
          <w:rFonts w:hint="eastAsia"/>
        </w:rPr>
        <w:t xml:space="preserve">基于</w:t>
      </w:r>
      <w:r>
        <w:t xml:space="preserve"> BLS12-381 </w:t>
      </w:r>
      <w:r>
        <w:rPr>
          <w:rFonts w:hint="eastAsia"/>
        </w:rPr>
        <w:t xml:space="preserve">曲线，单签名</w:t>
      </w:r>
      <m:oMath>
        <m:r>
          <m:t>σ</m:t>
        </m:r>
        <m:r>
          <m:rPr>
            <m:sty m:val="p"/>
          </m:rPr>
          <m:t>=</m:t>
        </m:r>
        <m:sSub>
          <m:e>
            <m:r>
              <m:rPr>
                <m:nor/>
                <m:sty m:val="p"/>
              </m:rPr>
              <m:t>H</m:t>
            </m:r>
          </m:e>
          <m:sub>
            <m:r>
              <m:t>1</m:t>
            </m:r>
          </m:sub>
        </m:sSub>
        <m:r>
          <m:rPr>
            <m:sty m:val="p"/>
          </m:rPr>
          <m:t>(</m:t>
        </m:r>
        <m:r>
          <m:t>P</m:t>
        </m:r>
        <m:r>
          <m:t>I</m:t>
        </m:r>
        <m:sSub>
          <m:e>
            <m:r>
              <m:t>D</m:t>
            </m:r>
          </m:e>
          <m:sub>
            <m:r>
              <m:t>j</m:t>
            </m:r>
          </m:sub>
        </m:sSub>
        <m:r>
          <m:rPr>
            <m:sty m:val="p"/>
          </m:rPr>
          <m:t>∥</m:t>
        </m:r>
        <m:sSub>
          <m:e>
            <m:r>
              <m:rPr>
                <m:scr m:val="script"/>
                <m:sty m:val="p"/>
              </m:rPr>
              <m:t>D</m:t>
            </m:r>
          </m:e>
          <m:sub>
            <m:r>
              <m:t>B</m:t>
            </m:r>
          </m:sub>
        </m:sSub>
        <m:sSup>
          <m:e>
            <m:r>
              <m:rPr>
                <m:sty m:val="p"/>
              </m:rPr>
              <m:t>)</m:t>
            </m:r>
          </m:e>
          <m:sup>
            <m:r>
              <m:t>s</m:t>
            </m:r>
            <m:sSub>
              <m:e>
                <m:r>
                  <m:t>k</m:t>
                </m:r>
              </m:e>
              <m:sub>
                <m:r>
                  <m:t>u</m:t>
                </m:r>
                <m:r>
                  <m:t>a</m:t>
                </m:r>
                <m:r>
                  <m:t>v</m:t>
                </m:r>
              </m:sub>
            </m:sSub>
          </m:sup>
        </m:sSup>
        <m:r>
          <m:rPr>
            <m:sty m:val="p"/>
          </m:rPr>
          <m:t>∈</m:t>
        </m:r>
        <m:sSub>
          <m:e>
            <m:r>
              <m:t>G</m:t>
            </m:r>
          </m:e>
          <m:sub>
            <m:r>
              <m:t>1</m:t>
            </m:r>
          </m:sub>
        </m:sSub>
      </m:oMath>
      <w:r>
        <w:rPr>
          <w:rFonts w:hint="eastAsia"/>
        </w:rPr>
        <w:t xml:space="preserve">，编码</w:t>
      </w:r>
      <w:r>
        <w:t xml:space="preserve"> 48 </w:t>
      </w:r>
      <w:r>
        <w:rPr>
          <w:rFonts w:hint="eastAsia"/>
        </w:rPr>
        <w:t xml:space="preserve">字节；多无人机并发请求时签名聚合：</w:t>
      </w:r>
    </w:p>
    <w:p>
      <w:pPr>
        <w:pStyle w:val="BodyText"/>
      </w:pPr>
      <m:oMath>
        <m:sSub>
          <m:e>
            <m:r>
              <m:t>σ</m:t>
            </m:r>
          </m:e>
          <m:sub>
            <m:r>
              <m:t>a</m:t>
            </m:r>
            <m:r>
              <m:t>g</m:t>
            </m:r>
            <m:r>
              <m:t>g</m:t>
            </m:r>
          </m:sub>
        </m:sSub>
        <m:r>
          <m:rPr>
            <m:sty m:val="p"/>
          </m:rPr>
          <m:t>=</m:t>
        </m:r>
        <m:nary>
          <m:naryPr>
            <m:chr m:val="∑"/>
            <m:limLoc m:val="undOvr"/>
            <m:subHide m:val="off"/>
            <m:supHide m:val="off"/>
          </m:naryPr>
          <m:sub>
            <m:r>
              <m:t>i</m:t>
            </m:r>
            <m:r>
              <m:rPr>
                <m:sty m:val="p"/>
              </m:rPr>
              <m:t>=</m:t>
            </m:r>
            <m:r>
              <m:t>1</m:t>
            </m:r>
          </m:sub>
          <m:sup>
            <m:r>
              <m:t>N</m:t>
            </m:r>
          </m:sup>
          <m:e>
            <m:sSub>
              <m:e>
                <m:r>
                  <m:t>σ</m:t>
                </m:r>
              </m:e>
              <m:sub>
                <m:r>
                  <m:t>i</m:t>
                </m:r>
              </m:sub>
            </m:sSub>
          </m:e>
        </m:nary>
        <m:r>
          <m:rPr>
            <m:sty m:val="p"/>
          </m:rPr>
          <m:t>∈</m:t>
        </m:r>
        <m:sSub>
          <m:e>
            <m:r>
              <m:t>G</m:t>
            </m:r>
          </m:e>
          <m:sub>
            <m:r>
              <m:t>1</m:t>
            </m:r>
          </m:sub>
        </m:sSub>
      </m:oMath>
      <w:r>
        <w:t xml:space="preserve">​</w:t>
      </w:r>
    </w:p>
    <w:p>
      <w:pPr>
        <w:pStyle w:val="BodyText"/>
      </w:pPr>
      <w:r>
        <w:rPr>
          <w:rFonts w:hint="eastAsia"/>
        </w:rPr>
        <w:t xml:space="preserve">传输开销由</w:t>
      </w:r>
      <m:oMath>
        <m:r>
          <m:rPr>
            <m:scr m:val="script"/>
            <m:sty m:val="p"/>
          </m:rPr>
          <m:t>O</m:t>
        </m:r>
        <m:r>
          <m:rPr>
            <m:sty m:val="p"/>
          </m:rPr>
          <m:t>(</m:t>
        </m:r>
        <m:r>
          <m:t>N</m:t>
        </m:r>
        <m:r>
          <m:rPr>
            <m:sty m:val="p"/>
          </m:rPr>
          <m:t>)</m:t>
        </m:r>
      </m:oMath>
      <w:r>
        <w:rPr>
          <w:rFonts w:hint="eastAsia"/>
        </w:rPr>
        <w:t xml:space="preserve">压缩至</w:t>
      </w:r>
      <m:oMath>
        <m:r>
          <m:rPr>
            <m:scr m:val="script"/>
            <m:sty m:val="p"/>
          </m:rPr>
          <m:t>O</m:t>
        </m:r>
        <m:r>
          <m:rPr>
            <m:sty m:val="p"/>
          </m:rPr>
          <m:t>(</m:t>
        </m:r>
        <m:r>
          <m:t>1</m:t>
        </m:r>
        <m:r>
          <m:rPr>
            <m:sty m:val="p"/>
          </m:rPr>
          <m:t>)</m:t>
        </m:r>
      </m:oMath>
      <w:r>
        <w:rPr>
          <w:rFonts w:hint="eastAsia"/>
        </w:rPr>
        <w:t xml:space="preserve">，单次配对批量完成全部无人机预认证校验，适配高密度空域并发接入。</w:t>
      </w:r>
    </w:p>
    <w:bookmarkEnd w:id="34"/>
    <w:bookmarkStart w:id="35" w:name="Xe98637702f80f5bff4ac57c862449579b959850"/>
    <w:p>
      <w:pPr>
        <w:pStyle w:val="Heading4"/>
      </w:pPr>
      <w:r>
        <w:t xml:space="preserve">5.2.3 SMT+ZKP </w:t>
      </w:r>
      <w:r>
        <w:rPr>
          <w:rFonts w:hint="eastAsia"/>
        </w:rPr>
        <w:t xml:space="preserve">轻量化状态证明</w:t>
      </w:r>
    </w:p>
    <w:p>
      <w:pPr>
        <w:pStyle w:val="FirstParagraph"/>
      </w:pPr>
      <w:r>
        <w:t xml:space="preserve">SMT </w:t>
      </w:r>
      <w:r>
        <w:rPr>
          <w:rFonts w:hint="eastAsia"/>
        </w:rPr>
        <w:t xml:space="preserve">深度固定</w:t>
      </w:r>
      <w:r>
        <w:t xml:space="preserve"> 256 </w:t>
      </w:r>
      <w:r>
        <w:rPr>
          <w:rFonts w:hint="eastAsia"/>
        </w:rPr>
        <w:t xml:space="preserve">层，ZKP</w:t>
      </w:r>
      <w:r>
        <w:t xml:space="preserve"> </w:t>
      </w:r>
      <w:r>
        <w:rPr>
          <w:rFonts w:hint="eastAsia"/>
        </w:rPr>
        <w:t xml:space="preserve">选用</w:t>
      </w:r>
      <w:r>
        <w:t xml:space="preserve"> zk-STARK </w:t>
      </w:r>
      <w:r>
        <w:rPr>
          <w:rFonts w:hint="eastAsia"/>
        </w:rPr>
        <w:t xml:space="preserve">后量子方案，将</w:t>
      </w:r>
      <w:r>
        <w:t xml:space="preserve"> SMT </w:t>
      </w:r>
      <w:r>
        <w:rPr>
          <w:rFonts w:hint="eastAsia"/>
        </w:rPr>
        <w:t xml:space="preserve">哈希校验电路编译为</w:t>
      </w:r>
      <w:r>
        <w:t xml:space="preserve"> R1CS </w:t>
      </w:r>
      <w:r>
        <w:rPr>
          <w:rFonts w:hint="eastAsia"/>
        </w:rPr>
        <w:t xml:space="preserve">约束；无人机输出固定</w:t>
      </w:r>
      <w:r>
        <w:t xml:space="preserve"> 256 </w:t>
      </w:r>
      <w:r>
        <w:rPr>
          <w:rFonts w:hint="eastAsia"/>
        </w:rPr>
        <w:t xml:space="preserve">字节非交互式证明</w:t>
      </w:r>
      <m:oMath>
        <m:sSub>
          <m:e>
            <m:r>
              <m:t>π</m:t>
            </m:r>
          </m:e>
          <m:sub>
            <m:r>
              <m:t>s</m:t>
            </m:r>
            <m:r>
              <m:t>m</m:t>
            </m:r>
            <m:r>
              <m:t>t</m:t>
            </m:r>
          </m:sub>
        </m:sSub>
      </m:oMath>
      <w:r>
        <w:rPr>
          <w:rFonts w:hint="eastAsia"/>
        </w:rPr>
        <w:t xml:space="preserve">，无需传输完整</w:t>
      </w:r>
      <w:r>
        <w:t xml:space="preserve"> Merkle </w:t>
      </w:r>
      <w:r>
        <w:rPr>
          <w:rFonts w:hint="eastAsia"/>
        </w:rPr>
        <w:t xml:space="preserve">路径，隐匿同域设备拓扑活跃度隐私。</w:t>
      </w:r>
    </w:p>
    <w:bookmarkEnd w:id="35"/>
    <w:bookmarkStart w:id="36" w:name="Xfc3836e7f72784885a6378ae180df889b01c455"/>
    <w:p>
      <w:pPr>
        <w:pStyle w:val="Heading4"/>
      </w:pPr>
      <w:r>
        <w:t xml:space="preserve">5.2.4 IPFS </w:t>
      </w:r>
      <w:r>
        <w:rPr>
          <w:rFonts w:hint="eastAsia"/>
        </w:rPr>
        <w:t xml:space="preserve">分布式存储实例</w:t>
      </w:r>
    </w:p>
    <w:p>
      <w:pPr>
        <w:pStyle w:val="FirstParagraph"/>
      </w:pPr>
      <w:r>
        <w:rPr>
          <w:rFonts w:hint="eastAsia"/>
        </w:rPr>
        <w:t xml:space="preserve">底层哈希采用</w:t>
      </w:r>
      <w:r>
        <w:t xml:space="preserve"> </w:t>
      </w:r>
      <w:r>
        <w:rPr>
          <w:rFonts w:hint="eastAsia"/>
        </w:rPr>
        <w:t xml:space="preserve">sha2-256，文件标识为</w:t>
      </w:r>
      <w:r>
        <w:t xml:space="preserve"> base58 </w:t>
      </w:r>
      <w:r>
        <w:rPr>
          <w:rFonts w:hint="eastAsia"/>
        </w:rPr>
        <w:t xml:space="preserve">编码</w:t>
      </w:r>
      <w:r>
        <w:t xml:space="preserve"> </w:t>
      </w:r>
      <w:r>
        <w:rPr>
          <w:rFonts w:hint="eastAsia"/>
        </w:rPr>
        <w:t xml:space="preserve">CIDv1（46</w:t>
      </w:r>
      <w:r>
        <w:t xml:space="preserve"> </w:t>
      </w:r>
      <w:r>
        <w:rPr>
          <w:rFonts w:hint="eastAsia"/>
        </w:rPr>
        <w:t xml:space="preserve">字符）；SMT</w:t>
      </w:r>
      <w:r>
        <w:t xml:space="preserve"> </w:t>
      </w:r>
      <w:r>
        <w:rPr>
          <w:rFonts w:hint="eastAsia"/>
        </w:rPr>
        <w:t xml:space="preserve">完整树体、硬件死名单分片存储于</w:t>
      </w:r>
      <w:r>
        <w:t xml:space="preserve"> </w:t>
      </w:r>
      <w:r>
        <w:rPr>
          <w:rFonts w:hint="eastAsia"/>
        </w:rPr>
        <w:t xml:space="preserve">IPFS，链上仅锚定</w:t>
      </w:r>
      <w:r>
        <w:t xml:space="preserve"> CID </w:t>
      </w:r>
      <w:r>
        <w:rPr>
          <w:rFonts w:hint="eastAsia"/>
        </w:rPr>
        <w:t xml:space="preserve">与</w:t>
      </w:r>
      <w:r>
        <w:t xml:space="preserve"> SMT </w:t>
      </w:r>
      <w:r>
        <w:rPr>
          <w:rFonts w:hint="eastAsia"/>
        </w:rPr>
        <w:t xml:space="preserve">根哈希，实现海量数据链下轻量化托管。</w:t>
      </w:r>
    </w:p>
    <w:bookmarkEnd w:id="36"/>
    <w:bookmarkEnd w:id="37"/>
    <w:bookmarkStart w:id="38" w:name="X4eddee64dcd7d8766e295928b684a1b887b3f4a"/>
    <w:p>
      <w:pPr>
        <w:pStyle w:val="Heading3"/>
      </w:pPr>
      <w:r>
        <w:t xml:space="preserve">5.3 </w:t>
      </w:r>
      <w:r>
        <w:rPr>
          <w:rFonts w:hint="eastAsia"/>
        </w:rPr>
        <w:t xml:space="preserve">边界处理完整实现技术</w:t>
      </w:r>
    </w:p>
    <w:p>
      <w:pPr>
        <w:numPr>
          <w:ilvl w:val="0"/>
          <w:numId w:val="1018"/>
        </w:numPr>
      </w:pPr>
      <w:r>
        <w:rPr>
          <w:rFonts w:hint="eastAsia"/>
          <w:b/>
          <w:bCs/>
        </w:rPr>
        <w:t xml:space="preserve">动态裕度收敛算法</w:t>
      </w:r>
      <w:r>
        <w:rPr>
          <w:rFonts w:hint="eastAsia"/>
        </w:rPr>
        <w:t xml:space="preserve">：基于无人机运动学、信道</w:t>
      </w:r>
      <w:r>
        <w:t xml:space="preserve"> </w:t>
      </w:r>
      <w:r>
        <w:rPr>
          <w:rFonts w:hint="eastAsia"/>
        </w:rPr>
        <w:t xml:space="preserve">RSSI、导航误差多变量耦合计算d，高速强干扰场景自动拓宽安全边界，提前触发预认证；</w:t>
      </w:r>
    </w:p>
    <w:p>
      <w:pPr>
        <w:numPr>
          <w:ilvl w:val="0"/>
          <w:numId w:val="1018"/>
        </w:numPr>
      </w:pPr>
      <w:r>
        <w:rPr>
          <w:rFonts w:hint="eastAsia"/>
          <w:b/>
          <w:bCs/>
        </w:rPr>
        <w:t xml:space="preserve">射线多边形几何判定</w:t>
      </w:r>
      <w:r>
        <w:rPr>
          <w:rFonts w:hint="eastAsia"/>
        </w:rPr>
        <w:t xml:space="preserve">：飞控</w:t>
      </w:r>
      <w:r>
        <w:t xml:space="preserve"> 50ms </w:t>
      </w:r>
      <w:r>
        <w:rPr>
          <w:rFonts w:hint="eastAsia"/>
        </w:rPr>
        <w:t xml:space="preserve">周期执行平面射线法，计算无人机坐标到空域多边形边界正交距离，触发出域状态机自锁；</w:t>
      </w:r>
    </w:p>
    <w:p>
      <w:pPr>
        <w:numPr>
          <w:ilvl w:val="0"/>
          <w:numId w:val="1018"/>
        </w:numPr>
      </w:pPr>
      <w:r>
        <w:rPr>
          <w:b/>
          <w:bCs/>
        </w:rPr>
        <w:t xml:space="preserve">SDR </w:t>
      </w:r>
      <w:r>
        <w:rPr>
          <w:rFonts w:hint="eastAsia"/>
          <w:b/>
          <w:bCs/>
        </w:rPr>
        <w:t xml:space="preserve">定向射频嗅探</w:t>
      </w:r>
      <w:r>
        <w:rPr>
          <w:rFonts w:hint="eastAsia"/>
        </w:rPr>
        <w:t xml:space="preserve">：触发出域后切换</w:t>
      </w:r>
      <w:r>
        <w:t xml:space="preserve"> 5.9GHz V2X </w:t>
      </w:r>
      <w:r>
        <w:rPr>
          <w:rFonts w:hint="eastAsia"/>
        </w:rPr>
        <w:t xml:space="preserve">信道，捕获目标域</w:t>
      </w:r>
      <w:r>
        <w:t xml:space="preserve"> RSU </w:t>
      </w:r>
      <w:r>
        <w:rPr>
          <w:rFonts w:hint="eastAsia"/>
        </w:rPr>
        <w:t xml:space="preserve">地理信标，建立</w:t>
      </w:r>
      <w:r>
        <w:t xml:space="preserve"> P2P </w:t>
      </w:r>
      <w:r>
        <w:rPr>
          <w:rFonts w:hint="eastAsia"/>
        </w:rPr>
        <w:t xml:space="preserve">网状链路完成预认证交互。</w:t>
      </w:r>
    </w:p>
    <w:bookmarkEnd w:id="38"/>
    <w:bookmarkStart w:id="39" w:name="Xedb8d9c9b1d05407b3b65c090c8911920c3b32d"/>
    <w:p>
      <w:pPr>
        <w:pStyle w:val="Heading3"/>
      </w:pPr>
      <w:r>
        <w:t xml:space="preserve">5.4 </w:t>
      </w:r>
      <w:r>
        <w:rPr>
          <w:rFonts w:hint="eastAsia"/>
        </w:rPr>
        <w:t xml:space="preserve">方案适配无人机硬件指标</w:t>
      </w:r>
    </w:p>
    <w:p>
      <w:pPr>
        <w:pStyle w:val="FirstParagraph"/>
      </w:pPr>
      <w:r>
        <w:rPr>
          <w:rFonts w:hint="eastAsia"/>
        </w:rPr>
        <w:t xml:space="preserve">本方案面向长航时行业级</w:t>
      </w:r>
      <w:r>
        <w:t xml:space="preserve"> VTOL </w:t>
      </w:r>
      <w:r>
        <w:rPr>
          <w:rFonts w:hint="eastAsia"/>
        </w:rPr>
        <w:t xml:space="preserve">复合翼、多旋翼无人机，不适用于短途玩具级小型消费机，适配硬件参数如表</w:t>
      </w:r>
      <w:r>
        <w:t xml:space="preserve"> 3。</w:t>
      </w:r>
    </w:p>
    <w:p>
      <w:pPr>
        <w:pStyle w:val="BodyText"/>
      </w:pPr>
      <w:r>
        <w:rPr>
          <w:rFonts w:hint="eastAsia"/>
        </w:rPr>
        <w:t xml:space="preserve">表</w:t>
      </w:r>
      <w:r>
        <w:t xml:space="preserve"> 3 </w:t>
      </w:r>
      <w:r>
        <w:rPr>
          <w:rFonts w:hint="eastAsia"/>
        </w:rPr>
        <w:t xml:space="preserve">目标无人机技术参数边界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分类规格</w:t>
            </w:r>
          </w:p>
        </w:tc>
        <w:tc>
          <w:tcPr/>
          <w:p>
            <w:pPr>
              <w:pStyle w:val="Compact"/>
            </w:pPr>
            <w:r>
              <w:rPr>
                <w:rFonts w:hint="eastAsia"/>
              </w:rPr>
              <w:t xml:space="preserve">定量指标</w:t>
            </w:r>
          </w:p>
        </w:tc>
      </w:tr>
      <w:tr>
        <w:tc>
          <w:tcPr/>
          <w:p>
            <w:pPr>
              <w:pStyle w:val="Compact"/>
            </w:pPr>
            <w:r>
              <w:rPr>
                <w:rFonts w:hint="eastAsia"/>
              </w:rPr>
              <w:t xml:space="preserve">飞行半径</w:t>
            </w:r>
          </w:p>
        </w:tc>
        <w:tc>
          <w:tcPr/>
          <w:p>
            <w:pPr>
              <w:pStyle w:val="Compact"/>
            </w:pPr>
            <w:r>
              <w:rPr>
                <w:rFonts w:hint="eastAsia"/>
              </w:rPr>
              <w:t xml:space="preserve">跨城巡检、物流、安防巡逻</w:t>
            </w:r>
          </w:p>
        </w:tc>
        <w:tc>
          <w:tcPr/>
          <w:p>
            <w:pPr>
              <w:pStyle w:val="Compact"/>
            </w:pPr>
            <w:r>
              <w:t xml:space="preserve">15km ~ 250km</w:t>
            </w:r>
          </w:p>
        </w:tc>
      </w:tr>
      <w:tr>
        <w:tc>
          <w:tcPr/>
          <w:p>
            <w:pPr>
              <w:pStyle w:val="Compact"/>
            </w:pPr>
            <w:r>
              <w:rPr>
                <w:rFonts w:hint="eastAsia"/>
              </w:rPr>
              <w:t xml:space="preserve">飞行速度</w:t>
            </w:r>
          </w:p>
        </w:tc>
        <w:tc>
          <w:tcPr/>
          <w:p>
            <w:pPr>
              <w:pStyle w:val="Compact"/>
            </w:pPr>
            <w:r>
              <w:rPr>
                <w:rFonts w:hint="eastAsia"/>
              </w:rPr>
              <w:t xml:space="preserve">中高速行业无人机</w:t>
            </w:r>
          </w:p>
        </w:tc>
        <w:tc>
          <w:tcPr/>
          <w:p>
            <w:pPr>
              <w:pStyle w:val="Compact"/>
            </w:pPr>
            <w:r>
              <w:t xml:space="preserve">15m/s ~ </w:t>
            </w:r>
            <w:r>
              <w:rPr>
                <w:rFonts w:hint="eastAsia"/>
              </w:rPr>
              <w:t xml:space="preserve">45m/s（最高</w:t>
            </w:r>
            <w:r>
              <w:t xml:space="preserve"> </w:t>
            </w:r>
            <w:r>
              <w:rPr>
                <w:rFonts w:hint="eastAsia"/>
              </w:rPr>
              <w:t xml:space="preserve">162km/h）</w:t>
            </w:r>
          </w:p>
        </w:tc>
      </w:tr>
      <w:tr>
        <w:tc>
          <w:tcPr/>
          <w:p>
            <w:pPr>
              <w:pStyle w:val="Compact"/>
            </w:pPr>
            <w:r>
              <w:rPr>
                <w:rFonts w:hint="eastAsia"/>
              </w:rPr>
              <w:t xml:space="preserve">机载处理器</w:t>
            </w:r>
          </w:p>
        </w:tc>
        <w:tc>
          <w:tcPr/>
          <w:p>
            <w:pPr>
              <w:pStyle w:val="Compact"/>
            </w:pPr>
            <w:r>
              <w:rPr>
                <w:rFonts w:hint="eastAsia"/>
              </w:rPr>
              <w:t xml:space="preserve">嵌入式边缘芯片</w:t>
            </w:r>
          </w:p>
        </w:tc>
        <w:tc>
          <w:tcPr/>
          <w:p>
            <w:pPr>
              <w:pStyle w:val="Compact"/>
            </w:pPr>
            <w:r>
              <w:t xml:space="preserve">ARM Cortex-M7 ≥400MHz / Cortex-A53</w:t>
            </w:r>
          </w:p>
        </w:tc>
      </w:tr>
      <w:tr>
        <w:tc>
          <w:tcPr/>
          <w:p>
            <w:pPr>
              <w:pStyle w:val="Compact"/>
            </w:pPr>
            <w:r>
              <w:rPr>
                <w:rFonts w:hint="eastAsia"/>
              </w:rPr>
              <w:t xml:space="preserve">内存资源</w:t>
            </w:r>
          </w:p>
        </w:tc>
        <w:tc>
          <w:tcPr/>
          <w:p>
            <w:pPr>
              <w:pStyle w:val="Compact"/>
            </w:pPr>
            <w:r>
              <w:rPr>
                <w:rFonts w:hint="eastAsia"/>
              </w:rPr>
              <w:t xml:space="preserve">运行内存、静态存储</w:t>
            </w:r>
          </w:p>
        </w:tc>
        <w:tc>
          <w:tcPr/>
          <w:p>
            <w:pPr>
              <w:pStyle w:val="Compact"/>
            </w:pPr>
            <w:r>
              <w:rPr>
                <w:rFonts w:hint="eastAsia"/>
              </w:rPr>
              <w:t xml:space="preserve">SRAM≥512KB，DRAM≥128MB</w:t>
            </w:r>
          </w:p>
        </w:tc>
      </w:tr>
      <w:tr>
        <w:tc>
          <w:tcPr/>
          <w:p>
            <w:pPr>
              <w:pStyle w:val="Compact"/>
            </w:pPr>
            <w:r>
              <w:rPr>
                <w:rFonts w:hint="eastAsia"/>
              </w:rPr>
              <w:t xml:space="preserve">硬件安全锚点</w:t>
            </w:r>
          </w:p>
        </w:tc>
        <w:tc>
          <w:tcPr/>
          <w:p>
            <w:pPr>
              <w:pStyle w:val="Compact"/>
            </w:pPr>
            <w:r>
              <w:rPr>
                <w:rFonts w:hint="eastAsia"/>
              </w:rPr>
              <w:t xml:space="preserve">芯片</w:t>
            </w:r>
            <w:r>
              <w:t xml:space="preserve"> PUF </w:t>
            </w:r>
            <w:r>
              <w:rPr>
                <w:rFonts w:hint="eastAsia"/>
              </w:rPr>
              <w:t xml:space="preserve">模块</w:t>
            </w:r>
          </w:p>
        </w:tc>
        <w:tc>
          <w:tcPr/>
          <w:p>
            <w:pPr>
              <w:pStyle w:val="Compact"/>
            </w:pPr>
            <w:r>
              <w:t xml:space="preserve">256 </w:t>
            </w:r>
            <w:r>
              <w:rPr>
                <w:rFonts w:hint="eastAsia"/>
              </w:rPr>
              <w:t xml:space="preserve">位上电随机指纹，汉明熵密度≥0.99</w:t>
            </w:r>
          </w:p>
        </w:tc>
      </w:tr>
      <w:tr>
        <w:tc>
          <w:tcPr/>
          <w:p>
            <w:pPr>
              <w:pStyle w:val="Compact"/>
            </w:pPr>
            <w:r>
              <w:rPr>
                <w:rFonts w:hint="eastAsia"/>
              </w:rPr>
              <w:t xml:space="preserve">物理抗篡改</w:t>
            </w:r>
          </w:p>
        </w:tc>
        <w:tc>
          <w:tcPr/>
          <w:p>
            <w:pPr>
              <w:pStyle w:val="Compact"/>
            </w:pPr>
            <w:r>
              <w:rPr>
                <w:rFonts w:hint="eastAsia"/>
              </w:rPr>
              <w:t xml:space="preserve">硬件自毁电路</w:t>
            </w:r>
          </w:p>
        </w:tc>
        <w:tc>
          <w:tcPr/>
          <w:p>
            <w:pPr>
              <w:pStyle w:val="Compact"/>
            </w:pPr>
            <w:r>
              <w:rPr>
                <w:rFonts w:hint="eastAsia"/>
              </w:rPr>
              <w:t xml:space="preserve">物理拆解</w:t>
            </w:r>
            <w:r>
              <w:t xml:space="preserve"> 5ms </w:t>
            </w:r>
            <w:r>
              <w:rPr>
                <w:rFonts w:hint="eastAsia"/>
              </w:rPr>
              <w:t xml:space="preserve">内销毁全部密钥、指纹缓存</w:t>
            </w:r>
          </w:p>
        </w:tc>
      </w:tr>
      <w:tr>
        <w:tc>
          <w:tcPr/>
          <w:p>
            <w:pPr>
              <w:pStyle w:val="Compact"/>
            </w:pPr>
            <w:r>
              <w:rPr>
                <w:rFonts w:hint="eastAsia"/>
              </w:rPr>
              <w:t xml:space="preserve">伪装风险</w:t>
            </w:r>
          </w:p>
        </w:tc>
        <w:tc>
          <w:tcPr/>
          <w:p>
            <w:pPr>
              <w:pStyle w:val="Compact"/>
            </w:pPr>
            <w:r>
              <w:rPr>
                <w:rFonts w:hint="eastAsia"/>
              </w:rPr>
              <w:t xml:space="preserve">软件篡改防护</w:t>
            </w:r>
          </w:p>
        </w:tc>
        <w:tc>
          <w:tcPr/>
          <w:p>
            <w:pPr>
              <w:pStyle w:val="Compact"/>
            </w:pPr>
            <w:r>
              <w:rPr>
                <w:rFonts w:hint="eastAsia"/>
              </w:rPr>
              <w:t xml:space="preserve">固件、MAC、软件</w:t>
            </w:r>
            <w:r>
              <w:t xml:space="preserve"> ID </w:t>
            </w:r>
            <w:r>
              <w:rPr>
                <w:rFonts w:hint="eastAsia"/>
              </w:rPr>
              <w:t xml:space="preserve">可修改，PUF</w:t>
            </w:r>
            <w:r>
              <w:t xml:space="preserve"> </w:t>
            </w:r>
            <w:r>
              <w:rPr>
                <w:rFonts w:hint="eastAsia"/>
              </w:rPr>
              <w:t xml:space="preserve">指纹不可篡改</w:t>
            </w:r>
          </w:p>
        </w:tc>
      </w:tr>
    </w:tbl>
    <w:bookmarkEnd w:id="39"/>
    <w:bookmarkStart w:id="45" w:name="Xc9b075ef26549666753ec9e2c6cf99b20edfc7f"/>
    <w:p>
      <w:pPr>
        <w:pStyle w:val="Heading3"/>
      </w:pPr>
      <w:r>
        <w:t xml:space="preserve">5.5 </w:t>
      </w:r>
      <w:r>
        <w:rPr>
          <w:rFonts w:hint="eastAsia"/>
        </w:rPr>
        <w:t xml:space="preserve">混合密码系统完整数学推导</w:t>
      </w:r>
    </w:p>
    <w:bookmarkStart w:id="40" w:name="Xdff7a3360edc5506a3b1be6866b3f7aef97c4d2"/>
    <w:p>
      <w:pPr>
        <w:pStyle w:val="Heading4"/>
      </w:pPr>
      <w:r>
        <w:t xml:space="preserve">5.5.1 Dilithium </w:t>
      </w:r>
      <w:r>
        <w:rPr>
          <w:rFonts w:hint="eastAsia"/>
        </w:rPr>
        <w:t xml:space="preserve">格密钥生成算法</w:t>
      </w:r>
    </w:p>
    <w:p>
      <w:pPr>
        <w:numPr>
          <w:ilvl w:val="0"/>
          <w:numId w:val="1019"/>
        </w:numPr>
      </w:pPr>
      <w:r>
        <w:rPr>
          <w:rFonts w:hint="eastAsia"/>
        </w:rPr>
        <w:t xml:space="preserve">环定义：</w:t>
      </w:r>
      <m:oMath>
        <m:sSub>
          <m:e>
            <m:r>
              <m:t>R</m:t>
            </m:r>
          </m:e>
          <m:sub>
            <m:r>
              <m:t>q</m:t>
            </m:r>
          </m:sub>
        </m:sSub>
        <m:r>
          <m:rPr>
            <m:sty m:val="p"/>
          </m:rPr>
          <m:t>=</m:t>
        </m:r>
        <m:sSub>
          <m:e>
            <m:r>
              <m:rPr>
                <m:scr m:val="double-struck"/>
                <m:sty m:val="p"/>
              </m:rPr>
              <m:t>Z</m:t>
            </m:r>
          </m:e>
          <m:sub>
            <m:r>
              <m:t>q</m:t>
            </m:r>
          </m:sub>
        </m:sSub>
        <m:r>
          <m:rPr>
            <m:sty m:val="p"/>
          </m:rPr>
          <m:t>[</m:t>
        </m:r>
        <m:r>
          <m:t>x</m:t>
        </m:r>
        <m:r>
          <m:rPr>
            <m:sty m:val="p"/>
          </m:rPr>
          <m:t>]</m:t>
        </m:r>
        <m:r>
          <m:rPr>
            <m:sty m:val="p"/>
          </m:rPr>
          <m:t>/</m:t>
        </m:r>
        <m:r>
          <m:rPr>
            <m:sty m:val="p"/>
          </m:rPr>
          <m:t>(</m:t>
        </m:r>
        <m:sSup>
          <m:e>
            <m:r>
              <m:t>x</m:t>
            </m:r>
          </m:e>
          <m:sup>
            <m:r>
              <m:t>256</m:t>
            </m:r>
          </m:sup>
        </m:sSup>
        <m:r>
          <m:rPr>
            <m:sty m:val="p"/>
          </m:rPr>
          <m:t>+</m:t>
        </m:r>
        <m:r>
          <m:t>1</m:t>
        </m:r>
        <m:r>
          <m:rPr>
            <m:sty m:val="p"/>
          </m:rPr>
          <m:t>)</m:t>
        </m:r>
        <m:r>
          <m:rPr>
            <m:sty m:val="p"/>
          </m:rPr>
          <m:t>,</m:t>
        </m:r>
        <m:r>
          <m:t>q</m:t>
        </m:r>
        <m:r>
          <m:rPr>
            <m:sty m:val="p"/>
          </m:rPr>
          <m:t>=</m:t>
        </m:r>
        <m:r>
          <m:t>8380417</m:t>
        </m:r>
      </m:oMath>
      <w:r>
        <w:rPr>
          <w:rFonts w:hint="eastAsia"/>
        </w:rPr>
        <w:t xml:space="preserve">；</w:t>
      </w:r>
    </w:p>
    <w:p>
      <w:pPr>
        <w:numPr>
          <w:ilvl w:val="0"/>
          <w:numId w:val="1019"/>
        </w:numPr>
      </w:pPr>
      <w:r>
        <w:rPr>
          <w:rFonts w:hint="eastAsia"/>
        </w:rPr>
        <w:t xml:space="preserve">采样稀疏私钥多项式向量：</w:t>
      </w:r>
      <m:oMath>
        <m:sSub>
          <m:e>
            <m:r>
              <m:rPr>
                <m:sty m:val="bi"/>
              </m:rPr>
              <m:t>s</m:t>
            </m:r>
          </m:e>
          <m:sub>
            <m:r>
              <m:t>1</m:t>
            </m:r>
          </m:sub>
        </m:sSub>
        <m:r>
          <m:rPr>
            <m:sty m:val="p"/>
          </m:rPr>
          <m:t>∈</m:t>
        </m:r>
        <m:sSubSup>
          <m:e>
            <m:r>
              <m:t>R</m:t>
            </m:r>
          </m:e>
          <m:sub>
            <m:r>
              <m:t>q</m:t>
            </m:r>
          </m:sub>
          <m:sup>
            <m:r>
              <m:t>5</m:t>
            </m:r>
          </m:sup>
        </m:sSubSup>
        <m:r>
          <m:rPr>
            <m:sty m:val="p"/>
          </m:rPr>
          <m:t>,</m:t>
        </m:r>
        <m:sSub>
          <m:e>
            <m:r>
              <m:rPr>
                <m:sty m:val="bi"/>
              </m:rPr>
              <m:t>s</m:t>
            </m:r>
          </m:e>
          <m:sub>
            <m:r>
              <m:t>2</m:t>
            </m:r>
          </m:sub>
        </m:sSub>
        <m:r>
          <m:rPr>
            <m:sty m:val="p"/>
          </m:rPr>
          <m:t>∈</m:t>
        </m:r>
        <m:sSubSup>
          <m:e>
            <m:r>
              <m:t>R</m:t>
            </m:r>
          </m:e>
          <m:sub>
            <m:r>
              <m:t>q</m:t>
            </m:r>
          </m:sub>
          <m:sup>
            <m:r>
              <m:t>6</m:t>
            </m:r>
          </m:sup>
        </m:sSubSup>
      </m:oMath>
      <w:r>
        <w:rPr>
          <w:rFonts w:hint="eastAsia"/>
        </w:rPr>
        <w:t xml:space="preserve">，系数区间</w:t>
      </w:r>
      <m:oMath>
        <m:r>
          <m:rPr>
            <m:sty m:val="p"/>
          </m:rPr>
          <m:t>[</m:t>
        </m:r>
        <m:r>
          <m:rPr>
            <m:sty m:val="p"/>
          </m:rPr>
          <m:t>−</m:t>
        </m:r>
        <m:r>
          <m:t>η</m:t>
        </m:r>
        <m:r>
          <m:rPr>
            <m:sty m:val="p"/>
          </m:rPr>
          <m:t>,</m:t>
        </m:r>
        <m:r>
          <m:t>η</m:t>
        </m:r>
        <m:r>
          <m:rPr>
            <m:sty m:val="p"/>
          </m:rPr>
          <m:t>]</m:t>
        </m:r>
        <m:r>
          <m:rPr>
            <m:sty m:val="p"/>
          </m:rPr>
          <m:t>,</m:t>
        </m:r>
        <m:r>
          <m:t>η</m:t>
        </m:r>
        <m:r>
          <m:rPr>
            <m:sty m:val="p"/>
          </m:rPr>
          <m:t>=</m:t>
        </m:r>
        <m:r>
          <m:t>4</m:t>
        </m:r>
      </m:oMath>
      <w:r>
        <w:rPr>
          <w:rFonts w:hint="eastAsia"/>
        </w:rPr>
        <w:t xml:space="preserve">；</w:t>
      </w:r>
    </w:p>
    <w:p>
      <w:pPr>
        <w:numPr>
          <w:ilvl w:val="0"/>
          <w:numId w:val="1019"/>
        </w:numPr>
      </w:pPr>
      <w:r>
        <w:rPr>
          <w:rFonts w:hint="eastAsia"/>
        </w:rPr>
        <w:t xml:space="preserve">生成均匀随机矩阵</w:t>
      </w:r>
      <m:oMath>
        <m:r>
          <m:rPr>
            <m:sty m:val="bi"/>
          </m:rPr>
          <m:t>A</m:t>
        </m:r>
        <m:r>
          <m:rPr>
            <m:sty m:val="p"/>
          </m:rPr>
          <m:t>∈</m:t>
        </m:r>
        <m:sSubSup>
          <m:e>
            <m:r>
              <m:t>R</m:t>
            </m:r>
          </m:e>
          <m:sub>
            <m:r>
              <m:t>q</m:t>
            </m:r>
          </m:sub>
          <m:sup>
            <m:r>
              <m:t>6</m:t>
            </m:r>
            <m:r>
              <m:rPr>
                <m:sty m:val="p"/>
              </m:rPr>
              <m:t>×</m:t>
            </m:r>
            <m:r>
              <m:t>5</m:t>
            </m:r>
          </m:sup>
        </m:sSubSup>
      </m:oMath>
      <w:r>
        <w:rPr>
          <w:rFonts w:hint="eastAsia"/>
        </w:rPr>
        <w:t xml:space="preserve">；</w:t>
      </w:r>
    </w:p>
    <w:p>
      <w:pPr>
        <w:numPr>
          <w:ilvl w:val="0"/>
          <w:numId w:val="1019"/>
        </w:numPr>
      </w:pPr>
      <w:r>
        <w:rPr>
          <w:rFonts w:hint="eastAsia"/>
        </w:rPr>
        <w:t xml:space="preserve">计算公钥向量：</w:t>
      </w:r>
      <m:oMath>
        <m:r>
          <m:rPr>
            <m:sty m:val="bi"/>
          </m:rPr>
          <m:t>t</m:t>
        </m:r>
        <m:r>
          <m:rPr>
            <m:sty m:val="p"/>
          </m:rPr>
          <m:t>=</m:t>
        </m:r>
        <m:r>
          <m:rPr>
            <m:sty m:val="bi"/>
          </m:rPr>
          <m:t>A</m:t>
        </m:r>
        <m:sSub>
          <m:e>
            <m:r>
              <m:rPr>
                <m:sty m:val="bi"/>
              </m:rPr>
              <m:t>s</m:t>
            </m:r>
          </m:e>
          <m:sub>
            <m:r>
              <m:t>1</m:t>
            </m:r>
          </m:sub>
        </m:sSub>
        <m:r>
          <m:rPr>
            <m:sty m:val="p"/>
          </m:rPr>
          <m:t>+</m:t>
        </m:r>
        <m:sSub>
          <m:e>
            <m:r>
              <m:rPr>
                <m:sty m:val="bi"/>
              </m:rPr>
              <m:t>s</m:t>
            </m:r>
          </m:e>
          <m:sub>
            <m:r>
              <m:t>2</m:t>
            </m:r>
          </m:sub>
        </m:sSub>
        <m:r>
          <m:t> </m:t>
        </m:r>
        <m:r>
          <m:rPr>
            <m:sty m:val="p"/>
          </m:rPr>
          <m:t>(</m:t>
        </m:r>
        <m:r>
          <m:rPr>
            <m:sty m:val="p"/>
          </m:rPr>
          <m:t>mod</m:t>
        </m:r>
        <m:r>
          <m:t> </m:t>
        </m:r>
        <m:r>
          <m:t>q</m:t>
        </m:r>
        <m:r>
          <m:rPr>
            <m:sty m:val="p"/>
          </m:rPr>
          <m:t>)</m:t>
        </m:r>
      </m:oMath>
      <w:r>
        <w:rPr>
          <w:rFonts w:hint="eastAsia"/>
        </w:rPr>
        <w:t xml:space="preserve">；</w:t>
      </w:r>
    </w:p>
    <w:p>
      <w:pPr>
        <w:numPr>
          <w:ilvl w:val="0"/>
          <w:numId w:val="1019"/>
        </w:numPr>
      </w:pPr>
      <w:r>
        <w:rPr>
          <w:rFonts w:hint="eastAsia"/>
        </w:rPr>
        <w:t xml:space="preserve">密钥输出：</w:t>
      </w:r>
      <m:oMath>
        <m:r>
          <m:t>p</m:t>
        </m:r>
        <m:r>
          <m:t>k</m:t>
        </m:r>
        <m:r>
          <m:rPr>
            <m:sty m:val="p"/>
          </m:rPr>
          <m:t>=</m:t>
        </m:r>
        <m:r>
          <m:rPr>
            <m:sty m:val="p"/>
          </m:rPr>
          <m:t>(</m:t>
        </m:r>
        <m:r>
          <m:rPr>
            <m:sty m:val="bi"/>
          </m:rPr>
          <m:t>A</m:t>
        </m:r>
        <m:r>
          <m:rPr>
            <m:sty m:val="p"/>
          </m:rPr>
          <m:t>,</m:t>
        </m:r>
        <m:r>
          <m:rPr>
            <m:sty m:val="bi"/>
          </m:rPr>
          <m:t>t</m:t>
        </m:r>
        <m:r>
          <m:rPr>
            <m:sty m:val="p"/>
          </m:rPr>
          <m:t>)</m:t>
        </m:r>
        <m:r>
          <m:rPr>
            <m:sty m:val="p"/>
          </m:rPr>
          <m:t>,</m:t>
        </m:r>
        <m:r>
          <m:t>s</m:t>
        </m:r>
        <m:r>
          <m:t>k</m:t>
        </m:r>
        <m:r>
          <m:rPr>
            <m:sty m:val="p"/>
          </m:rPr>
          <m:t>=</m:t>
        </m:r>
        <m:r>
          <m:rPr>
            <m:sty m:val="p"/>
          </m:rPr>
          <m:t>(</m:t>
        </m:r>
        <m:sSub>
          <m:e>
            <m:r>
              <m:rPr>
                <m:sty m:val="bi"/>
              </m:rPr>
              <m:t>s</m:t>
            </m:r>
          </m:e>
          <m:sub>
            <m:r>
              <m:t>1</m:t>
            </m:r>
          </m:sub>
        </m:sSub>
        <m:r>
          <m:rPr>
            <m:sty m:val="p"/>
          </m:rPr>
          <m:t>,</m:t>
        </m:r>
        <m:sSub>
          <m:e>
            <m:r>
              <m:rPr>
                <m:sty m:val="bi"/>
              </m:rPr>
              <m:t>s</m:t>
            </m:r>
          </m:e>
          <m:sub>
            <m:r>
              <m:t>2</m:t>
            </m:r>
          </m:sub>
        </m:sSub>
        <m:r>
          <m:rPr>
            <m:sty m:val="p"/>
          </m:rPr>
          <m:t>,</m:t>
        </m:r>
        <m:r>
          <m:rPr>
            <m:sty m:val="bi"/>
          </m:rPr>
          <m:t>t</m:t>
        </m:r>
        <m:r>
          <m:rPr>
            <m:sty m:val="p"/>
          </m:rPr>
          <m:t>)</m:t>
        </m:r>
      </m:oMath>
      <w:r>
        <w:t xml:space="preserve">。</w:t>
      </w:r>
    </w:p>
    <w:bookmarkEnd w:id="40"/>
    <w:bookmarkStart w:id="41" w:name="Xf32cae32903e5f5ebfedc62702c3c3a8921cc44"/>
    <w:p>
      <w:pPr>
        <w:pStyle w:val="Heading4"/>
      </w:pPr>
      <w:r>
        <w:t xml:space="preserve">5.5.2 </w:t>
      </w:r>
      <w:r>
        <w:rPr>
          <w:rFonts w:hint="eastAsia"/>
        </w:rPr>
        <w:t xml:space="preserve">双线性单向代理重加密</w:t>
      </w:r>
      <w:r>
        <w:t xml:space="preserve"> PRE</w:t>
      </w:r>
    </w:p>
    <w:p>
      <w:pPr>
        <w:numPr>
          <w:ilvl w:val="0"/>
          <w:numId w:val="1020"/>
        </w:numPr>
      </w:pPr>
      <w:r>
        <w:rPr>
          <w:rFonts w:hint="eastAsia"/>
        </w:rPr>
        <w:t xml:space="preserve">母域私钥</w:t>
      </w:r>
      <m:oMath>
        <m:r>
          <m:t>s</m:t>
        </m:r>
        <m:sSub>
          <m:e>
            <m:r>
              <m:t>k</m:t>
            </m:r>
          </m:e>
          <m:sub>
            <m:r>
              <m:t>A</m:t>
            </m:r>
          </m:sub>
        </m:sSub>
        <m:r>
          <m:rPr>
            <m:sty m:val="p"/>
          </m:rPr>
          <m:t>=</m:t>
        </m:r>
        <m:r>
          <m:t>α</m:t>
        </m:r>
      </m:oMath>
      <w:r>
        <w:rPr>
          <w:rFonts w:hint="eastAsia"/>
        </w:rPr>
        <w:t xml:space="preserve">，公钥</w:t>
      </w:r>
      <m:oMath>
        <m:r>
          <m:t>p</m:t>
        </m:r>
        <m:sSub>
          <m:e>
            <m:r>
              <m:t>k</m:t>
            </m:r>
          </m:e>
          <m:sub>
            <m:r>
              <m:t>A</m:t>
            </m:r>
          </m:sub>
        </m:sSub>
        <m:r>
          <m:rPr>
            <m:sty m:val="p"/>
          </m:rPr>
          <m:t>=</m:t>
        </m:r>
        <m:sSup>
          <m:e>
            <m:r>
              <m:t>g</m:t>
            </m:r>
          </m:e>
          <m:sup>
            <m:r>
              <m:t>α</m:t>
            </m:r>
          </m:sup>
        </m:sSup>
        <m:r>
          <m:rPr>
            <m:sty m:val="p"/>
          </m:rPr>
          <m:t>∈</m:t>
        </m:r>
        <m:sSub>
          <m:e>
            <m:r>
              <m:t>G</m:t>
            </m:r>
          </m:e>
          <m:sub>
            <m:r>
              <m:t>2</m:t>
            </m:r>
          </m:sub>
        </m:sSub>
      </m:oMath>
      <w:r>
        <w:rPr>
          <w:rFonts w:hint="eastAsia"/>
        </w:rPr>
        <w:t xml:space="preserve">；无人机授权明文</w:t>
      </w:r>
      <m:oMath>
        <m:r>
          <m:t>M</m:t>
        </m:r>
        <m:r>
          <m:rPr>
            <m:sty m:val="p"/>
          </m:rPr>
          <m:t>∈</m:t>
        </m:r>
        <m:sSub>
          <m:e>
            <m:r>
              <m:t>G</m:t>
            </m:r>
          </m:e>
          <m:sub>
            <m:r>
              <m:t>T</m:t>
            </m:r>
          </m:sub>
        </m:sSub>
      </m:oMath>
      <w:r>
        <w:rPr>
          <w:rFonts w:hint="eastAsia"/>
        </w:rPr>
        <w:t xml:space="preserve">，母域初始密文：</w:t>
      </w:r>
    </w:p>
    <w:p>
      <w:pPr>
        <w:pStyle w:val="FirstParagraph"/>
      </w:pPr>
      <m:oMath>
        <m:r>
          <m:t>C</m:t>
        </m:r>
        <m:sSub>
          <m:e>
            <m:r>
              <m:t>T</m:t>
            </m:r>
          </m:e>
          <m:sub>
            <m:sSub>
              <m:e>
                <m:r>
                  <m:rPr>
                    <m:scr m:val="script"/>
                    <m:sty m:val="p"/>
                  </m:rPr>
                  <m:t>D</m:t>
                </m:r>
              </m:e>
              <m:sub>
                <m:r>
                  <m:t>A</m:t>
                </m:r>
              </m:sub>
            </m:sSub>
          </m:sub>
        </m:sSub>
        <m:r>
          <m:rPr>
            <m:sty m:val="p"/>
          </m:rPr>
          <m:t>=</m:t>
        </m:r>
        <m:d>
          <m:dPr>
            <m:begChr m:val="("/>
            <m:sepChr m:val=""/>
            <m:endChr m:val=")"/>
            <m:grow/>
          </m:dPr>
          <m:e>
            <m:r>
              <m:t>X</m:t>
            </m:r>
            <m:r>
              <m:rPr>
                <m:sty m:val="p"/>
              </m:rPr>
              <m:t>=</m:t>
            </m:r>
            <m:sSup>
              <m:e>
                <m:r>
                  <m:t>g</m:t>
                </m:r>
              </m:e>
              <m:sup>
                <m:r>
                  <m:t>r</m:t>
                </m:r>
              </m:sup>
            </m:sSup>
            <m:r>
              <m:rPr>
                <m:sty m:val="p"/>
              </m:rPr>
              <m:t>,</m:t>
            </m:r>
            <m:r>
              <m:t>Y</m:t>
            </m:r>
            <m:r>
              <m:rPr>
                <m:sty m:val="p"/>
              </m:rPr>
              <m:t>=</m:t>
            </m:r>
            <m:r>
              <m:t>M</m:t>
            </m:r>
            <m:r>
              <m:rPr>
                <m:sty m:val="p"/>
              </m:rPr>
              <m:t>⋅</m:t>
            </m:r>
            <m:r>
              <m:t>e</m:t>
            </m:r>
            <m:r>
              <m:rPr>
                <m:sty m:val="p"/>
              </m:rPr>
              <m:t>(</m:t>
            </m:r>
            <m:r>
              <m:t>h</m:t>
            </m:r>
            <m:r>
              <m:rPr>
                <m:sty m:val="p"/>
              </m:rPr>
              <m:t>,</m:t>
            </m:r>
            <m:sSup>
              <m:e>
                <m:r>
                  <m:t>g</m:t>
                </m:r>
              </m:e>
              <m:sup>
                <m:r>
                  <m:t>α</m:t>
                </m:r>
              </m:sup>
            </m:sSup>
            <m:sSup>
              <m:e>
                <m:r>
                  <m:rPr>
                    <m:sty m:val="p"/>
                  </m:rPr>
                  <m:t>)</m:t>
                </m:r>
              </m:e>
              <m:sup>
                <m:r>
                  <m:t>r</m:t>
                </m:r>
              </m:sup>
            </m:sSup>
          </m:e>
        </m:d>
      </m:oMath>
      <w:r>
        <w:t xml:space="preserve">​</w:t>
      </w:r>
    </w:p>
    <w:p>
      <w:pPr>
        <w:pStyle w:val="BodyText"/>
      </w:pPr>
      <w:r>
        <w:rPr>
          <w:rFonts w:hint="eastAsia"/>
        </w:rPr>
        <w:t xml:space="preserve">r为母域随机盲因子，h为</w:t>
      </w:r>
      <m:oMath>
        <m:sSub>
          <m:e>
            <m:r>
              <m:t>G</m:t>
            </m:r>
          </m:e>
          <m:sub>
            <m:r>
              <m:t>1</m:t>
            </m:r>
          </m:sub>
        </m:sSub>
      </m:oMath>
      <w:r>
        <w:rPr>
          <w:rFonts w:hint="eastAsia"/>
        </w:rPr>
        <w:t xml:space="preserve">生成元；</w:t>
      </w:r>
    </w:p>
    <w:p>
      <w:pPr>
        <w:numPr>
          <w:ilvl w:val="0"/>
          <w:numId w:val="1021"/>
        </w:numPr>
      </w:pPr>
      <w:r>
        <w:rPr>
          <w:rFonts w:hint="eastAsia"/>
        </w:rPr>
        <w:t xml:space="preserve">域间授信重加密密钥</w:t>
      </w:r>
      <m:oMath>
        <m:r>
          <m:t>r</m:t>
        </m:r>
        <m:sSub>
          <m:e>
            <m:r>
              <m:t>k</m:t>
            </m:r>
          </m:e>
          <m:sub>
            <m:r>
              <m:t>A</m:t>
            </m:r>
            <m:r>
              <m:rPr>
                <m:sty m:val="p"/>
              </m:rPr>
              <m:t>→</m:t>
            </m:r>
            <m:r>
              <m:t>B</m:t>
            </m:r>
          </m:sub>
        </m:sSub>
        <m:r>
          <m:rPr>
            <m:sty m:val="p"/>
          </m:rPr>
          <m:t>=</m:t>
        </m:r>
        <m:r>
          <m:t>s</m:t>
        </m:r>
        <m:sSubSup>
          <m:e>
            <m:r>
              <m:t>k</m:t>
            </m:r>
          </m:e>
          <m:sub>
            <m:r>
              <m:t>A</m:t>
            </m:r>
          </m:sub>
          <m:sup>
            <m:r>
              <m:rPr>
                <m:sty m:val="p"/>
              </m:rPr>
              <m:t>−</m:t>
            </m:r>
            <m:r>
              <m:t>1</m:t>
            </m:r>
          </m:sup>
        </m:sSubSup>
        <m:r>
          <m:rPr>
            <m:sty m:val="p"/>
          </m:rPr>
          <m:t>⋅</m:t>
        </m:r>
        <m:r>
          <m:t>s</m:t>
        </m:r>
        <m:sSub>
          <m:e>
            <m:r>
              <m:t>k</m:t>
            </m:r>
          </m:e>
          <m:sub>
            <m:r>
              <m:t>B</m:t>
            </m:r>
          </m:sub>
        </m:sSub>
        <m:r>
          <m:rPr>
            <m:sty m:val="p"/>
          </m:rPr>
          <m:t>=</m:t>
        </m:r>
        <m:r>
          <m:t>β</m:t>
        </m:r>
        <m:r>
          <m:rPr>
            <m:sty m:val="p"/>
          </m:rPr>
          <m:t>/</m:t>
        </m:r>
        <m:r>
          <m:t>α</m:t>
        </m:r>
        <m:r>
          <m:t> </m:t>
        </m:r>
        <m:r>
          <m:rPr>
            <m:sty m:val="p"/>
          </m:rPr>
          <m:t>(</m:t>
        </m:r>
        <m:r>
          <m:rPr>
            <m:sty m:val="p"/>
          </m:rPr>
          <m:t>mod</m:t>
        </m:r>
        <m:r>
          <m:t> </m:t>
        </m:r>
        <m:r>
          <m:t>p</m:t>
        </m:r>
        <m:r>
          <m:rPr>
            <m:sty m:val="p"/>
          </m:rPr>
          <m:t>)</m:t>
        </m:r>
      </m:oMath>
      <w:r>
        <w:rPr>
          <w:rFonts w:hint="eastAsia"/>
        </w:rPr>
        <w:t xml:space="preserve">，</w:t>
      </w:r>
      <m:oMath>
        <m:r>
          <m:t>s</m:t>
        </m:r>
        <m:sSub>
          <m:e>
            <m:r>
              <m:t>k</m:t>
            </m:r>
          </m:e>
          <m:sub>
            <m:r>
              <m:t>B</m:t>
            </m:r>
          </m:sub>
        </m:sSub>
        <m:r>
          <m:rPr>
            <m:sty m:val="p"/>
          </m:rPr>
          <m:t>=</m:t>
        </m:r>
        <m:r>
          <m:t>β</m:t>
        </m:r>
      </m:oMath>
      <w:r>
        <w:rPr>
          <w:rFonts w:hint="eastAsia"/>
        </w:rPr>
        <w:t xml:space="preserve">为目标域私钥；</w:t>
      </w:r>
    </w:p>
    <w:p>
      <w:pPr>
        <w:numPr>
          <w:ilvl w:val="0"/>
          <w:numId w:val="1021"/>
        </w:numPr>
      </w:pPr>
      <w:r>
        <w:rPr>
          <w:rFonts w:hint="eastAsia"/>
        </w:rPr>
        <w:t xml:space="preserve">重加密转换：</w:t>
      </w:r>
      <m:oMath>
        <m:acc>
          <m:accPr>
            <m:chr m:val="̃"/>
          </m:accPr>
          <m:e>
            <m:r>
              <m:t>X</m:t>
            </m:r>
          </m:e>
        </m:acc>
        <m:r>
          <m:rPr>
            <m:sty m:val="p"/>
          </m:rPr>
          <m:t>=</m:t>
        </m:r>
        <m:sSup>
          <m:e>
            <m:r>
              <m:t>X</m:t>
            </m:r>
          </m:e>
          <m:sup>
            <m:r>
              <m:t>r</m:t>
            </m:r>
            <m:sSub>
              <m:e>
                <m:r>
                  <m:t>k</m:t>
                </m:r>
              </m:e>
              <m:sub>
                <m:r>
                  <m:t>A</m:t>
                </m:r>
                <m:r>
                  <m:rPr>
                    <m:sty m:val="p"/>
                  </m:rPr>
                  <m:t>→</m:t>
                </m:r>
                <m:r>
                  <m:t>B</m:t>
                </m:r>
              </m:sub>
            </m:sSub>
          </m:sup>
        </m:sSup>
        <m:r>
          <m:rPr>
            <m:sty m:val="p"/>
          </m:rPr>
          <m:t>=</m:t>
        </m:r>
        <m:sSup>
          <m:e>
            <m:r>
              <m:t>g</m:t>
            </m:r>
          </m:e>
          <m:sup>
            <m:r>
              <m:t>r</m:t>
            </m:r>
            <m:r>
              <m:t>β</m:t>
            </m:r>
            <m:r>
              <m:rPr>
                <m:sty m:val="p"/>
              </m:rPr>
              <m:t>/</m:t>
            </m:r>
            <m:r>
              <m:t>α</m:t>
            </m:r>
          </m:sup>
        </m:sSup>
      </m:oMath>
      <w:r>
        <w:rPr>
          <w:rFonts w:hint="eastAsia"/>
        </w:rPr>
        <w:t xml:space="preserve">，重加密密文</w:t>
      </w:r>
      <m:oMath>
        <m:r>
          <m:t>C</m:t>
        </m:r>
        <m:sSub>
          <m:e>
            <m:r>
              <m:t>T</m:t>
            </m:r>
          </m:e>
          <m:sub>
            <m:sSub>
              <m:e>
                <m:r>
                  <m:rPr>
                    <m:scr m:val="script"/>
                    <m:sty m:val="p"/>
                  </m:rPr>
                  <m:t>D</m:t>
                </m:r>
              </m:e>
              <m:sub>
                <m:r>
                  <m:t>B</m:t>
                </m:r>
              </m:sub>
            </m:sSub>
          </m:sub>
        </m:sSub>
        <m:r>
          <m:rPr>
            <m:sty m:val="p"/>
          </m:rPr>
          <m:t>=</m:t>
        </m:r>
        <m:r>
          <m:rPr>
            <m:sty m:val="p"/>
          </m:rPr>
          <m:t>(</m:t>
        </m:r>
        <m:acc>
          <m:accPr>
            <m:chr m:val="̃"/>
          </m:accPr>
          <m:e>
            <m:r>
              <m:t>X</m:t>
            </m:r>
          </m:e>
        </m:acc>
        <m:r>
          <m:rPr>
            <m:sty m:val="p"/>
          </m:rPr>
          <m:t>,</m:t>
        </m:r>
        <m:r>
          <m:t>Y</m:t>
        </m:r>
        <m:r>
          <m:rPr>
            <m:sty m:val="p"/>
          </m:rPr>
          <m:t>)</m:t>
        </m:r>
      </m:oMath>
      <w:r>
        <w:rPr>
          <w:rFonts w:hint="eastAsia"/>
        </w:rPr>
        <w:t xml:space="preserve">；</w:t>
      </w:r>
    </w:p>
    <w:p>
      <w:pPr>
        <w:numPr>
          <w:ilvl w:val="0"/>
          <w:numId w:val="1021"/>
        </w:numPr>
      </w:pPr>
      <w:r>
        <w:rPr>
          <w:rFonts w:hint="eastAsia"/>
        </w:rPr>
        <w:t xml:space="preserve">目标域解密：</w:t>
      </w:r>
      <m:oMath>
        <m:r>
          <m:t>M</m:t>
        </m:r>
        <m:r>
          <m:rPr>
            <m:sty m:val="p"/>
          </m:rPr>
          <m:t>=</m:t>
        </m:r>
        <m:r>
          <m:t>Y</m:t>
        </m:r>
        <m:r>
          <m:rPr>
            <m:sty m:val="p"/>
          </m:rPr>
          <m:t>/</m:t>
        </m:r>
        <m:r>
          <m:t>e</m:t>
        </m:r>
        <m:r>
          <m:rPr>
            <m:sty m:val="p"/>
          </m:rPr>
          <m:t>(</m:t>
        </m:r>
        <m:r>
          <m:t>h</m:t>
        </m:r>
        <m:r>
          <m:rPr>
            <m:sty m:val="p"/>
          </m:rPr>
          <m:t>,</m:t>
        </m:r>
        <m:acc>
          <m:accPr>
            <m:chr m:val="̃"/>
          </m:accPr>
          <m:e>
            <m:r>
              <m:t>X</m:t>
            </m:r>
          </m:e>
        </m:acc>
        <m:sSup>
          <m:e>
            <m:r>
              <m:rPr>
                <m:sty m:val="p"/>
              </m:rPr>
              <m:t>)</m:t>
            </m:r>
          </m:e>
          <m:sup>
            <m:r>
              <m:t>α</m:t>
            </m:r>
          </m:sup>
        </m:sSup>
      </m:oMath>
      <w:r>
        <w:rPr>
          <w:rFonts w:hint="eastAsia"/>
        </w:rPr>
        <w:t xml:space="preserve">，全程母域、目标域均无法互相推导对方私钥，明文不泄露。</w:t>
      </w:r>
    </w:p>
    <w:bookmarkEnd w:id="41"/>
    <w:bookmarkStart w:id="42" w:name="Xedd71f8c0269a0733bac4786b292eb890fc8bf7"/>
    <w:p>
      <w:pPr>
        <w:pStyle w:val="Heading4"/>
      </w:pPr>
      <w:r>
        <w:t xml:space="preserve">5.5.3 </w:t>
      </w:r>
      <w:r>
        <w:rPr>
          <w:rFonts w:hint="eastAsia"/>
        </w:rPr>
        <w:t xml:space="preserve">盲签名假名生成数学过程</w:t>
      </w:r>
    </w:p>
    <w:p>
      <w:pPr>
        <w:numPr>
          <w:ilvl w:val="0"/>
          <w:numId w:val="1022"/>
        </w:numPr>
      </w:pPr>
      <w:r>
        <w:rPr>
          <w:rFonts w:hint="eastAsia"/>
        </w:rPr>
        <w:t xml:space="preserve">盲化因子</w:t>
      </w:r>
      <m:oMath>
        <m:r>
          <m:t>r</m:t>
        </m:r>
        <m:r>
          <m:rPr>
            <m:sty m:val="p"/>
          </m:rPr>
          <m:t>∈</m:t>
        </m:r>
        <m:sSubSup>
          <m:e>
            <m:r>
              <m:rPr>
                <m:scr m:val="double-struck"/>
                <m:sty m:val="p"/>
              </m:rPr>
              <m:t>Z</m:t>
            </m:r>
          </m:e>
          <m:sub>
            <m:r>
              <m:t>N</m:t>
            </m:r>
          </m:sub>
          <m:sup>
            <m:r>
              <m:rPr>
                <m:sty m:val="p"/>
              </m:rPr>
              <m:t>*</m:t>
            </m:r>
          </m:sup>
        </m:sSubSup>
      </m:oMath>
      <w:r>
        <w:rPr>
          <w:rFonts w:hint="eastAsia"/>
        </w:rPr>
        <w:t xml:space="preserve">，原始凭证哈希</w:t>
      </w:r>
      <m:oMath>
        <m:sSub>
          <m:e>
            <m:r>
              <m:t>H</m:t>
            </m:r>
          </m:e>
          <m:sub>
            <m:r>
              <m:t>M</m:t>
            </m:r>
          </m:sub>
        </m:sSub>
        <m:r>
          <m:rPr>
            <m:sty m:val="p"/>
          </m:rPr>
          <m:t>=</m:t>
        </m:r>
        <m:sSub>
          <m:e>
            <m:r>
              <m:rPr>
                <m:nor/>
                <m:sty m:val="p"/>
              </m:rPr>
              <m:t>H</m:t>
            </m:r>
          </m:e>
          <m:sub>
            <m:r>
              <m:t>0</m:t>
            </m:r>
          </m:sub>
        </m:sSub>
        <m:r>
          <m:rPr>
            <m:sty m:val="p"/>
          </m:rPr>
          <m:t>(</m:t>
        </m:r>
        <m:r>
          <m:t>R</m:t>
        </m:r>
        <m:r>
          <m:t>e</m:t>
        </m:r>
        <m:r>
          <m:t>a</m:t>
        </m:r>
        <m:r>
          <m:t>l</m:t>
        </m:r>
        <m:r>
          <m:rPr>
            <m:sty m:val="p"/>
          </m:rPr>
          <m:t>_</m:t>
        </m:r>
        <m:r>
          <m:t>I</m:t>
        </m:r>
        <m:sSub>
          <m:e>
            <m:r>
              <m:t>D</m:t>
            </m:r>
          </m:e>
          <m:sub>
            <m:r>
              <m:t>j</m:t>
            </m:r>
          </m:sub>
        </m:sSub>
        <m:r>
          <m:rPr>
            <m:sty m:val="p"/>
          </m:rPr>
          <m:t>∥</m:t>
        </m:r>
        <m:r>
          <m:t>F</m:t>
        </m:r>
        <m:r>
          <m:t>i</m:t>
        </m:r>
        <m:r>
          <m:t>n</m:t>
        </m:r>
        <m:r>
          <m:t>g</m:t>
        </m:r>
        <m:r>
          <m:t>e</m:t>
        </m:r>
        <m:r>
          <m:t>r</m:t>
        </m:r>
        <m:r>
          <m:t>p</m:t>
        </m:r>
        <m:r>
          <m:t>r</m:t>
        </m:r>
        <m:r>
          <m:t>i</m:t>
        </m:r>
        <m:r>
          <m:t>n</m:t>
        </m:r>
        <m:sSub>
          <m:e>
            <m:r>
              <m:t>t</m:t>
            </m:r>
          </m:e>
          <m:sub>
            <m:r>
              <m:t>j</m:t>
            </m:r>
          </m:sub>
        </m:sSub>
        <m:r>
          <m:rPr>
            <m:sty m:val="p"/>
          </m:rPr>
          <m:t>∥</m:t>
        </m:r>
        <m:sSub>
          <m:e>
            <m:r>
              <m:t>s</m:t>
            </m:r>
          </m:e>
          <m:sub>
            <m:r>
              <m:t>j</m:t>
            </m:r>
          </m:sub>
        </m:sSub>
        <m:r>
          <m:rPr>
            <m:sty m:val="p"/>
          </m:rPr>
          <m:t>)</m:t>
        </m:r>
      </m:oMath>
      <w:r>
        <w:rPr>
          <w:rFonts w:hint="eastAsia"/>
        </w:rPr>
        <w:t xml:space="preserve">；</w:t>
      </w:r>
    </w:p>
    <w:p>
      <w:pPr>
        <w:numPr>
          <w:ilvl w:val="0"/>
          <w:numId w:val="1022"/>
        </w:numPr>
      </w:pPr>
      <w:r>
        <w:rPr>
          <w:rFonts w:hint="eastAsia"/>
        </w:rPr>
        <w:t xml:space="preserve">盲化消息：</w:t>
      </w:r>
      <m:oMath>
        <m:sSup>
          <m:e>
            <m:r>
              <m:t>M</m:t>
            </m:r>
          </m:e>
          <m:sup>
            <m:r>
              <m:rPr>
                <m:sty m:val="p"/>
              </m:rPr>
              <m:t>′</m:t>
            </m:r>
          </m:sup>
        </m:sSup>
        <m:r>
          <m:rPr>
            <m:sty m:val="p"/>
          </m:rPr>
          <m:t>=</m:t>
        </m:r>
        <m:sSup>
          <m:e>
            <m:r>
              <m:t>r</m:t>
            </m:r>
          </m:e>
          <m:sup>
            <m:r>
              <m:t>e</m:t>
            </m:r>
          </m:sup>
        </m:sSup>
        <m:r>
          <m:rPr>
            <m:sty m:val="p"/>
          </m:rPr>
          <m:t>⋅</m:t>
        </m:r>
        <m:sSub>
          <m:e>
            <m:r>
              <m:t>H</m:t>
            </m:r>
          </m:e>
          <m:sub>
            <m:r>
              <m:t>M</m:t>
            </m:r>
          </m:sub>
        </m:sSub>
        <m:r>
          <m:t> </m:t>
        </m:r>
        <m:r>
          <m:rPr>
            <m:sty m:val="p"/>
          </m:rPr>
          <m:t>(</m:t>
        </m:r>
        <m:r>
          <m:rPr>
            <m:sty m:val="p"/>
          </m:rPr>
          <m:t>mod</m:t>
        </m:r>
        <m:r>
          <m:t> </m:t>
        </m:r>
        <m:r>
          <m:t>N</m:t>
        </m:r>
        <m:r>
          <m:rPr>
            <m:sty m:val="p"/>
          </m:rPr>
          <m:t>)</m:t>
        </m:r>
      </m:oMath>
      <w:r>
        <w:rPr>
          <w:rFonts w:hint="eastAsia"/>
        </w:rPr>
        <w:t xml:space="preserve">，e为公钥加密指数；</w:t>
      </w:r>
    </w:p>
    <w:p>
      <w:pPr>
        <w:numPr>
          <w:ilvl w:val="0"/>
          <w:numId w:val="1022"/>
        </w:numPr>
      </w:pPr>
      <w:r>
        <w:rPr>
          <w:rFonts w:hint="eastAsia"/>
        </w:rPr>
        <w:t xml:space="preserve">母域盲签名：</w:t>
      </w:r>
      <m:oMath>
        <m:sSup>
          <m:e>
            <m:r>
              <m:t>σ</m:t>
            </m:r>
          </m:e>
          <m:sup>
            <m:r>
              <m:rPr>
                <m:sty m:val="p"/>
              </m:rPr>
              <m:t>′</m:t>
            </m:r>
          </m:sup>
        </m:sSup>
        <m:r>
          <m:rPr>
            <m:sty m:val="p"/>
          </m:rPr>
          <m:t>=</m:t>
        </m:r>
        <m:r>
          <m:rPr>
            <m:sty m:val="p"/>
          </m:rPr>
          <m:t>(</m:t>
        </m:r>
        <m:sSup>
          <m:e>
            <m:r>
              <m:t>M</m:t>
            </m:r>
          </m:e>
          <m:sup>
            <m:r>
              <m:rPr>
                <m:sty m:val="p"/>
              </m:rPr>
              <m:t>′</m:t>
            </m:r>
          </m:sup>
        </m:sSup>
        <m:sSup>
          <m:e>
            <m:r>
              <m:rPr>
                <m:sty m:val="p"/>
              </m:rPr>
              <m:t>)</m:t>
            </m:r>
          </m:e>
          <m:sup>
            <m:r>
              <m:t>s</m:t>
            </m:r>
            <m:sSub>
              <m:e>
                <m:r>
                  <m:t>k</m:t>
                </m:r>
              </m:e>
              <m:sub>
                <m:sSub>
                  <m:e>
                    <m:r>
                      <m:rPr>
                        <m:scr m:val="script"/>
                        <m:sty m:val="p"/>
                      </m:rPr>
                      <m:t>D</m:t>
                    </m:r>
                  </m:e>
                  <m:sub>
                    <m:r>
                      <m:t>A</m:t>
                    </m:r>
                  </m:sub>
                </m:sSub>
              </m:sub>
            </m:sSub>
          </m:sup>
        </m:sSup>
        <m:r>
          <m:t> </m:t>
        </m:r>
        <m:r>
          <m:rPr>
            <m:sty m:val="p"/>
          </m:rPr>
          <m:t>(</m:t>
        </m:r>
        <m:r>
          <m:rPr>
            <m:sty m:val="p"/>
          </m:rPr>
          <m:t>mod</m:t>
        </m:r>
        <m:r>
          <m:t> </m:t>
        </m:r>
        <m:r>
          <m:t>N</m:t>
        </m:r>
        <m:r>
          <m:rPr>
            <m:sty m:val="p"/>
          </m:rPr>
          <m:t>)</m:t>
        </m:r>
        <m:r>
          <m:rPr>
            <m:sty m:val="p"/>
          </m:rPr>
          <m:t>=</m:t>
        </m:r>
        <m:sSup>
          <m:e>
            <m:r>
              <m:t>r</m:t>
            </m:r>
          </m:e>
          <m:sup>
            <m:r>
              <m:t>e</m:t>
            </m:r>
            <m:r>
              <m:rPr>
                <m:sty m:val="p"/>
              </m:rPr>
              <m:t>⋅</m:t>
            </m:r>
            <m:r>
              <m:t>s</m:t>
            </m:r>
            <m:r>
              <m:t>k</m:t>
            </m:r>
          </m:sup>
        </m:sSup>
        <m:r>
          <m:rPr>
            <m:sty m:val="p"/>
          </m:rPr>
          <m:t>⋅</m:t>
        </m:r>
        <m:sSubSup>
          <m:e>
            <m:r>
              <m:t>H</m:t>
            </m:r>
          </m:e>
          <m:sub>
            <m:r>
              <m:t>M</m:t>
            </m:r>
          </m:sub>
          <m:sup>
            <m:r>
              <m:t>s</m:t>
            </m:r>
            <m:r>
              <m:t>k</m:t>
            </m:r>
          </m:sup>
        </m:sSubSup>
      </m:oMath>
      <w:r>
        <w:rPr>
          <w:rFonts w:hint="eastAsia"/>
        </w:rPr>
        <w:t xml:space="preserve">；</w:t>
      </w:r>
    </w:p>
    <w:p>
      <w:pPr>
        <w:numPr>
          <w:ilvl w:val="0"/>
          <w:numId w:val="1022"/>
        </w:numPr>
      </w:pPr>
      <w:r>
        <w:rPr>
          <w:rFonts w:hint="eastAsia"/>
        </w:rPr>
        <w:t xml:space="preserve">无人机本地解盲：</w:t>
      </w:r>
      <m:oMath>
        <m:sSub>
          <m:e>
            <m:r>
              <m:t>σ</m:t>
            </m:r>
          </m:e>
          <m:sub>
            <m:r>
              <m:t>j</m:t>
            </m:r>
          </m:sub>
        </m:sSub>
        <m:r>
          <m:rPr>
            <m:sty m:val="p"/>
          </m:rPr>
          <m:t>=</m:t>
        </m:r>
        <m:sSup>
          <m:e>
            <m:r>
              <m:t>σ</m:t>
            </m:r>
          </m:e>
          <m:sup>
            <m:r>
              <m:rPr>
                <m:sty m:val="p"/>
              </m:rPr>
              <m:t>′</m:t>
            </m:r>
          </m:sup>
        </m:sSup>
        <m:r>
          <m:rPr>
            <m:sty m:val="p"/>
          </m:rPr>
          <m:t>⋅</m:t>
        </m:r>
        <m:sSup>
          <m:e>
            <m:r>
              <m:t>r</m:t>
            </m:r>
          </m:e>
          <m:sup>
            <m:r>
              <m:rPr>
                <m:sty m:val="p"/>
              </m:rPr>
              <m:t>−</m:t>
            </m:r>
            <m:r>
              <m:t>1</m:t>
            </m:r>
          </m:sup>
        </m:sSup>
        <m:r>
          <m:rPr>
            <m:sty m:val="p"/>
          </m:rPr>
          <m:t>=</m:t>
        </m:r>
        <m:sSubSup>
          <m:e>
            <m:r>
              <m:t>H</m:t>
            </m:r>
          </m:e>
          <m:sub>
            <m:r>
              <m:t>M</m:t>
            </m:r>
          </m:sub>
          <m:sup>
            <m:r>
              <m:t>s</m:t>
            </m:r>
            <m:r>
              <m:t>k</m:t>
            </m:r>
          </m:sup>
        </m:sSubSup>
      </m:oMath>
      <w:r>
        <w:rPr>
          <w:rFonts w:hint="eastAsia"/>
        </w:rPr>
        <w:t xml:space="preserve">；</w:t>
      </w:r>
    </w:p>
    <w:p>
      <w:pPr>
        <w:numPr>
          <w:ilvl w:val="0"/>
          <w:numId w:val="1022"/>
        </w:numPr>
      </w:pPr>
      <w:r>
        <w:rPr>
          <w:rFonts w:hint="eastAsia"/>
        </w:rPr>
        <w:t xml:space="preserve">全局假名：</w:t>
      </w:r>
      <m:oMath>
        <m:r>
          <m:t>P</m:t>
        </m:r>
        <m:r>
          <m:t>I</m:t>
        </m:r>
        <m:sSub>
          <m:e>
            <m:r>
              <m:t>D</m:t>
            </m:r>
          </m:e>
          <m:sub>
            <m:r>
              <m:t>j</m:t>
            </m:r>
          </m:sub>
        </m:sSub>
        <m:r>
          <m:rPr>
            <m:sty m:val="p"/>
          </m:rPr>
          <m:t>=</m:t>
        </m:r>
        <m:r>
          <m:rPr>
            <m:nor/>
            <m:sty m:val="p"/>
          </m:rPr>
          <m:t>Hash</m:t>
        </m:r>
        <m:r>
          <m:rPr>
            <m:sty m:val="p"/>
          </m:rPr>
          <m:t>(</m:t>
        </m:r>
        <m:sSub>
          <m:e>
            <m:r>
              <m:t>σ</m:t>
            </m:r>
          </m:e>
          <m:sub>
            <m:r>
              <m:t>j</m:t>
            </m:r>
          </m:sub>
        </m:sSub>
        <m:r>
          <m:rPr>
            <m:sty m:val="p"/>
          </m:rPr>
          <m:t>)</m:t>
        </m:r>
      </m:oMath>
      <w:r>
        <w:rPr>
          <w:rFonts w:hint="eastAsia"/>
        </w:rPr>
        <w:t xml:space="preserve">，母域无法将</w:t>
      </w:r>
      <m:oMath>
        <m:r>
          <m:t>P</m:t>
        </m:r>
        <m:r>
          <m:t>I</m:t>
        </m:r>
        <m:sSub>
          <m:e>
            <m:r>
              <m:t>D</m:t>
            </m:r>
          </m:e>
          <m:sub>
            <m:r>
              <m:t>j</m:t>
            </m:r>
          </m:sub>
        </m:sSub>
      </m:oMath>
      <w:r>
        <w:rPr>
          <w:rFonts w:hint="eastAsia"/>
        </w:rPr>
        <w:t xml:space="preserve">与原始注册记录关联。</w:t>
      </w:r>
    </w:p>
    <w:bookmarkEnd w:id="42"/>
    <w:bookmarkStart w:id="43" w:name="X7a10c87c72924035119c45f78c7a4938339883a"/>
    <w:p>
      <w:pPr>
        <w:pStyle w:val="Heading4"/>
      </w:pPr>
      <w:r>
        <w:t xml:space="preserve">5.5.4 </w:t>
      </w:r>
      <w:r>
        <w:rPr>
          <w:rFonts w:hint="eastAsia"/>
        </w:rPr>
        <w:t xml:space="preserve">优化改造动态累加器实现</w:t>
      </w:r>
    </w:p>
    <w:p>
      <w:pPr>
        <w:pStyle w:val="FirstParagraph"/>
      </w:pPr>
      <w:r>
        <w:rPr>
          <w:rFonts w:hint="eastAsia"/>
        </w:rPr>
        <w:t xml:space="preserve">摒弃传统累加器全网撤销同步功能，仅用于域内假名混淆：</w:t>
      </w:r>
    </w:p>
    <w:p>
      <w:pPr>
        <w:numPr>
          <w:ilvl w:val="0"/>
          <w:numId w:val="1023"/>
        </w:numPr>
      </w:pPr>
      <w:r>
        <w:rPr>
          <w:rFonts w:hint="eastAsia"/>
        </w:rPr>
        <w:t xml:space="preserve">单域初始化累加器</w:t>
      </w:r>
      <m:oMath>
        <m:sSub>
          <m:e>
            <m:r>
              <m:t>V</m:t>
            </m:r>
          </m:e>
          <m:sub>
            <m:r>
              <m:t>i</m:t>
            </m:r>
            <m:r>
              <m:t>n</m:t>
            </m:r>
            <m:r>
              <m:t>i</m:t>
            </m:r>
            <m:r>
              <m:t>t</m:t>
            </m:r>
          </m:sub>
        </m:sSub>
      </m:oMath>
      <w:r>
        <w:rPr>
          <w:rFonts w:hint="eastAsia"/>
        </w:rPr>
        <w:t xml:space="preserve">，注入域专属随机盐</w:t>
      </w:r>
      <w:r>
        <w:t xml:space="preserve"> </w:t>
      </w:r>
      <w:r>
        <w:rPr>
          <w:rFonts w:hint="eastAsia"/>
        </w:rPr>
        <w:t xml:space="preserve">nounce；</w:t>
      </w:r>
    </w:p>
    <w:p>
      <w:pPr>
        <w:numPr>
          <w:ilvl w:val="0"/>
          <w:numId w:val="1023"/>
        </w:numPr>
      </w:pPr>
      <w:r>
        <w:rPr>
          <w:rFonts w:hint="eastAsia"/>
        </w:rPr>
        <w:t xml:space="preserve">新无人机入网分配唯一素数标识</w:t>
      </w:r>
      <m:oMath>
        <m:sSub>
          <m:e>
            <m:r>
              <m:t>ω</m:t>
            </m:r>
          </m:e>
          <m:sub>
            <m:r>
              <m:t>j</m:t>
            </m:r>
          </m:sub>
        </m:sSub>
      </m:oMath>
      <w:r>
        <w:rPr>
          <w:rFonts w:hint="eastAsia"/>
        </w:rPr>
        <w:t xml:space="preserve">，迭代更新累加器：</w:t>
      </w:r>
    </w:p>
    <w:p>
      <w:pPr>
        <w:pStyle w:val="FirstParagraph"/>
      </w:pPr>
      <m:oMath>
        <m:sSub>
          <m:e>
            <m:r>
              <m:t>V</m:t>
            </m:r>
          </m:e>
          <m:sub>
            <m:r>
              <m:t>n</m:t>
            </m:r>
            <m:r>
              <m:t>e</m:t>
            </m:r>
            <m:r>
              <m:t>w</m:t>
            </m:r>
          </m:sub>
        </m:sSub>
        <m:r>
          <m:rPr>
            <m:sty m:val="p"/>
          </m:rPr>
          <m:t>=</m:t>
        </m:r>
        <m:r>
          <m:rPr>
            <m:sty m:val="p"/>
          </m:rPr>
          <m:t>(</m:t>
        </m:r>
        <m:sSub>
          <m:e>
            <m:r>
              <m:t>V</m:t>
            </m:r>
          </m:e>
          <m:sub>
            <m:r>
              <m:t>o</m:t>
            </m:r>
            <m:r>
              <m:t>l</m:t>
            </m:r>
            <m:r>
              <m:t>d</m:t>
            </m:r>
          </m:sub>
        </m:sSub>
        <m:sSup>
          <m:e>
            <m:r>
              <m:rPr>
                <m:sty m:val="p"/>
              </m:rPr>
              <m:t>)</m:t>
            </m:r>
          </m:e>
          <m:sup>
            <m:sSub>
              <m:e>
                <m:r>
                  <m:t>ω</m:t>
                </m:r>
              </m:e>
              <m:sub>
                <m:r>
                  <m:t>j</m:t>
                </m:r>
              </m:sub>
            </m:sSub>
          </m:sup>
        </m:sSup>
        <m:r>
          <m:t> </m:t>
        </m:r>
        <m:r>
          <m:rPr>
            <m:sty m:val="p"/>
          </m:rPr>
          <m:t>(</m:t>
        </m:r>
        <m:r>
          <m:rPr>
            <m:sty m:val="p"/>
          </m:rPr>
          <m:t>mod</m:t>
        </m:r>
        <m:r>
          <m:t> </m:t>
        </m:r>
        <m:r>
          <m:t>N</m:t>
        </m:r>
        <m:r>
          <m:rPr>
            <m:sty m:val="p"/>
          </m:rPr>
          <m:t>)</m:t>
        </m:r>
      </m:oMath>
      <w:r>
        <w:t xml:space="preserve">​</w:t>
      </w:r>
    </w:p>
    <w:p>
      <w:pPr>
        <w:numPr>
          <w:ilvl w:val="0"/>
          <w:numId w:val="1024"/>
        </w:numPr>
      </w:pPr>
      <m:oMath>
        <m:sSub>
          <m:e>
            <m:r>
              <m:t>V</m:t>
            </m:r>
          </m:e>
          <m:sub>
            <m:r>
              <m:t>n</m:t>
            </m:r>
            <m:r>
              <m:t>e</m:t>
            </m:r>
            <m:r>
              <m:t>w</m:t>
            </m:r>
          </m:sub>
        </m:sSub>
      </m:oMath>
      <w:r>
        <w:rPr>
          <w:rFonts w:hint="eastAsia"/>
        </w:rPr>
        <w:t xml:space="preserve">作为签名内部盲化伪随机因子；各域独立</w:t>
      </w:r>
      <w:r>
        <w:t xml:space="preserve"> nounce </w:t>
      </w:r>
      <w:r>
        <w:rPr>
          <w:rFonts w:hint="eastAsia"/>
        </w:rPr>
        <w:t xml:space="preserve">保证累加器输出正交，攻击者无法跨域关联设备；</w:t>
      </w:r>
    </w:p>
    <w:p>
      <w:pPr>
        <w:numPr>
          <w:ilvl w:val="0"/>
          <w:numId w:val="1024"/>
        </w:numPr>
      </w:pPr>
      <w:r>
        <w:rPr>
          <w:rFonts w:hint="eastAsia"/>
        </w:rPr>
        <w:t xml:space="preserve">撤销功能完全移交</w:t>
      </w:r>
      <w:r>
        <w:t xml:space="preserve"> SMT+IPFS </w:t>
      </w:r>
      <w:r>
        <w:rPr>
          <w:rFonts w:hint="eastAsia"/>
        </w:rPr>
        <w:t xml:space="preserve">硬件死名单，消除全网</w:t>
      </w:r>
      <w:r>
        <w:t xml:space="preserve"> Witness </w:t>
      </w:r>
      <w:r>
        <w:rPr>
          <w:rFonts w:hint="eastAsia"/>
        </w:rPr>
        <w:t xml:space="preserve">同步</w:t>
      </w:r>
      <w:r>
        <w:t xml:space="preserve"> DDoS </w:t>
      </w:r>
      <w:r>
        <w:rPr>
          <w:rFonts w:hint="eastAsia"/>
        </w:rPr>
        <w:t xml:space="preserve">漏洞。</w:t>
      </w:r>
    </w:p>
    <w:bookmarkEnd w:id="43"/>
    <w:bookmarkStart w:id="44" w:name="Xa479f08eb845f703c0dcb2aafcb8a68687b7cb9"/>
    <w:p>
      <w:pPr>
        <w:pStyle w:val="Heading4"/>
      </w:pPr>
      <w:r>
        <w:t xml:space="preserve">5.5.5 </w:t>
      </w:r>
      <w:r>
        <w:rPr>
          <w:rFonts w:hint="eastAsia"/>
        </w:rPr>
        <w:t xml:space="preserve">混合密码体系安全综合分析</w:t>
      </w:r>
    </w:p>
    <w:p>
      <w:pPr>
        <w:numPr>
          <w:ilvl w:val="0"/>
          <w:numId w:val="1025"/>
        </w:numPr>
      </w:pPr>
      <w:r>
        <w:rPr>
          <w:rFonts w:hint="eastAsia"/>
          <w:b/>
          <w:bCs/>
        </w:rPr>
        <w:t xml:space="preserve">层级解耦安全</w:t>
      </w:r>
      <w:r>
        <w:rPr>
          <w:rFonts w:hint="eastAsia"/>
        </w:rPr>
        <w:t xml:space="preserve">：骨干区块链、管控中心使用格密码抵御量子攻击；空地窄带宽通信使用</w:t>
      </w:r>
      <w:r>
        <w:t xml:space="preserve"> BLS </w:t>
      </w:r>
      <w:r>
        <w:rPr>
          <w:rFonts w:hint="eastAsia"/>
        </w:rPr>
        <w:t xml:space="preserve">短签名压缩传输开销，分层部署平衡长期安全与实时轻量化；</w:t>
      </w:r>
    </w:p>
    <w:p>
      <w:pPr>
        <w:numPr>
          <w:ilvl w:val="0"/>
          <w:numId w:val="1025"/>
        </w:numPr>
      </w:pPr>
      <w:r>
        <w:rPr>
          <w:rFonts w:hint="eastAsia"/>
          <w:b/>
          <w:bCs/>
        </w:rPr>
        <w:t xml:space="preserve">隐私审计解耦</w:t>
      </w:r>
      <w:r>
        <w:rPr>
          <w:rFonts w:hint="eastAsia"/>
        </w:rPr>
        <w:t xml:space="preserve">：常态跨域依靠盲签名、ZKP、PID</w:t>
      </w:r>
      <w:r>
        <w:t xml:space="preserve"> </w:t>
      </w:r>
      <w:r>
        <w:rPr>
          <w:rFonts w:hint="eastAsia"/>
        </w:rPr>
        <w:t xml:space="preserve">实现强匿名、轨迹不可链接；识别恶意设备后通过</w:t>
      </w:r>
      <w:r>
        <w:t xml:space="preserve"> PUF </w:t>
      </w:r>
      <w:r>
        <w:rPr>
          <w:rFonts w:hint="eastAsia"/>
        </w:rPr>
        <w:t xml:space="preserve">硬件指纹触发全局追溯，实现</w:t>
      </w:r>
      <w:r>
        <w:t xml:space="preserve"> </w:t>
      </w:r>
      <w:r>
        <w:rPr>
          <w:rFonts w:hint="eastAsia"/>
        </w:rPr>
        <w:t xml:space="preserve">“正常飞行完全隐私，黑飞永久溯源拦截”；</w:t>
      </w:r>
    </w:p>
    <w:p>
      <w:pPr>
        <w:numPr>
          <w:ilvl w:val="0"/>
          <w:numId w:val="1025"/>
        </w:numPr>
      </w:pPr>
      <w:r>
        <w:rPr>
          <w:rFonts w:hint="eastAsia"/>
          <w:b/>
          <w:bCs/>
        </w:rPr>
        <w:t xml:space="preserve">多重防御闭环</w:t>
      </w:r>
      <w:r>
        <w:rPr>
          <w:rFonts w:hint="eastAsia"/>
        </w:rPr>
        <w:t xml:space="preserve">：弹性边界提前预认证、两阶段跨域核验、SMT</w:t>
      </w:r>
      <w:r>
        <w:t xml:space="preserve"> </w:t>
      </w:r>
      <w:r>
        <w:rPr>
          <w:rFonts w:hint="eastAsia"/>
        </w:rPr>
        <w:t xml:space="preserve">实时状态校验、硬件指纹黑名单、链上不可逆撤销多层防护，完整覆盖</w:t>
      </w:r>
      <w:r>
        <w:t xml:space="preserve"> 3.6 </w:t>
      </w:r>
      <w:r>
        <w:rPr>
          <w:rFonts w:hint="eastAsia"/>
        </w:rPr>
        <w:t xml:space="preserve">节全部安全评判指标。</w:t>
      </w:r>
    </w:p>
    <w:bookmarkEnd w:id="44"/>
    <w:bookmarkEnd w:id="45"/>
    <w:bookmarkEnd w:id="46"/>
    <w:bookmarkStart w:id="47" w:name="X0c0ea2b0eeae0b2201711598d03f3320f56e4ec"/>
    <w:p>
      <w:pPr>
        <w:pStyle w:val="Heading2"/>
      </w:pPr>
      <w:r>
        <w:t xml:space="preserve">6 </w:t>
      </w:r>
      <w:r>
        <w:rPr>
          <w:rFonts w:hint="eastAsia"/>
        </w:rPr>
        <w:t xml:space="preserve">仿真实验环境</w:t>
      </w:r>
    </w:p>
    <w:p>
      <w:pPr>
        <w:pStyle w:val="FirstParagraph"/>
      </w:pPr>
      <w:r>
        <w:rPr>
          <w:rFonts w:hint="eastAsia"/>
        </w:rPr>
        <w:t xml:space="preserve">本方案代码逻辑、网络仿真基于</w:t>
      </w:r>
      <w:r>
        <w:t xml:space="preserve"> NS-3 </w:t>
      </w:r>
      <w:r>
        <w:rPr>
          <w:rFonts w:hint="eastAsia"/>
        </w:rPr>
        <w:t xml:space="preserve">平台搭建，开发环境配置如下：</w:t>
      </w:r>
    </w:p>
    <w:p>
      <w:pPr>
        <w:numPr>
          <w:ilvl w:val="0"/>
          <w:numId w:val="1026"/>
        </w:numPr>
      </w:pPr>
      <w:r>
        <w:rPr>
          <w:rFonts w:hint="eastAsia"/>
        </w:rPr>
        <w:t xml:space="preserve">虚拟化环境：VMware</w:t>
      </w:r>
      <w:r>
        <w:t xml:space="preserve"> Workstation Pro </w:t>
      </w:r>
      <w:r>
        <w:rPr>
          <w:rFonts w:hint="eastAsia"/>
        </w:rPr>
        <w:t xml:space="preserve">部署</w:t>
      </w:r>
      <w:r>
        <w:t xml:space="preserve"> Ubuntu 26.06 </w:t>
      </w:r>
      <w:r>
        <w:rPr>
          <w:rFonts w:hint="eastAsia"/>
        </w:rPr>
        <w:t xml:space="preserve">完整发行版，规避</w:t>
      </w:r>
      <w:r>
        <w:t xml:space="preserve"> WSL2 Ubuntu </w:t>
      </w:r>
      <w:r>
        <w:rPr>
          <w:rFonts w:hint="eastAsia"/>
        </w:rPr>
        <w:t xml:space="preserve">系统组件残缺问题；</w:t>
      </w:r>
    </w:p>
    <w:p>
      <w:pPr>
        <w:numPr>
          <w:ilvl w:val="0"/>
          <w:numId w:val="1026"/>
        </w:numPr>
      </w:pPr>
      <w:r>
        <w:rPr>
          <w:rFonts w:hint="eastAsia"/>
        </w:rPr>
        <w:t xml:space="preserve">仿真工具：NS-3</w:t>
      </w:r>
      <w:r>
        <w:t xml:space="preserve"> </w:t>
      </w:r>
      <w:r>
        <w:rPr>
          <w:rFonts w:hint="eastAsia"/>
        </w:rPr>
        <w:t xml:space="preserve">搭建空地异构无人机网络拓扑，搭配</w:t>
      </w:r>
      <w:r>
        <w:t xml:space="preserve"> AI </w:t>
      </w:r>
      <w:r>
        <w:rPr>
          <w:rFonts w:hint="eastAsia"/>
        </w:rPr>
        <w:t xml:space="preserve">辅助生成多域地面站、无人机动态移动场景；</w:t>
      </w:r>
    </w:p>
    <w:p>
      <w:pPr>
        <w:numPr>
          <w:ilvl w:val="0"/>
          <w:numId w:val="1026"/>
        </w:numPr>
      </w:pPr>
      <w:r>
        <w:rPr>
          <w:rFonts w:hint="eastAsia"/>
        </w:rPr>
        <w:t xml:space="preserve">开发进度：密码学底层代码、区块链智能合约逻辑持续完善，NS-3</w:t>
      </w:r>
      <w:r>
        <w:t xml:space="preserve"> </w:t>
      </w:r>
      <w:r>
        <w:rPr>
          <w:rFonts w:hint="eastAsia"/>
        </w:rPr>
        <w:t xml:space="preserve">空域拓扑模型正在搭建，后续将完成认证时延、通信开销、并发接入性能定量仿真测试。</w:t>
      </w:r>
    </w:p>
    <w:bookmarkEnd w:id="47"/>
    <w:bookmarkStart w:id="50" w:name="Xf689856a78301c590360b137c9f69ff749e5a8a"/>
    <w:p>
      <w:pPr>
        <w:pStyle w:val="Heading2"/>
      </w:pPr>
      <w:r>
        <w:t xml:space="preserve">7 </w:t>
      </w:r>
      <w:r>
        <w:rPr>
          <w:rFonts w:hint="eastAsia"/>
        </w:rPr>
        <w:t xml:space="preserve">总结与展望</w:t>
      </w:r>
    </w:p>
    <w:bookmarkStart w:id="48" w:name="Xb68477420335b2c310a93097490c79e98d5b8a1"/>
    <w:p>
      <w:pPr>
        <w:pStyle w:val="Heading3"/>
      </w:pPr>
      <w:r>
        <w:t xml:space="preserve">7.1 </w:t>
      </w:r>
      <w:r>
        <w:rPr>
          <w:rFonts w:hint="eastAsia"/>
        </w:rPr>
        <w:t xml:space="preserve">工作总结</w:t>
      </w:r>
    </w:p>
    <w:p>
      <w:pPr>
        <w:pStyle w:val="FirstParagraph"/>
      </w:pPr>
      <w:r>
        <w:rPr>
          <w:rFonts w:hint="eastAsia"/>
        </w:rPr>
        <w:t xml:space="preserve">本文针对低空经济无人机跨域管控安全痛点，提出一套融合格后量子密码、BLS</w:t>
      </w:r>
      <w:r>
        <w:t xml:space="preserve"> </w:t>
      </w:r>
      <w:r>
        <w:rPr>
          <w:rFonts w:hint="eastAsia"/>
        </w:rPr>
        <w:t xml:space="preserve">短签名、SMT、IPFS、联盟区块链、零知识证明的分层混合架构跨域认证方案。设计自适应弹性空域边界提前触发预认证，采用事前预认证</w:t>
      </w:r>
      <w:r>
        <w:t xml:space="preserve"> + </w:t>
      </w:r>
      <w:r>
        <w:rPr>
          <w:rFonts w:hint="eastAsia"/>
        </w:rPr>
        <w:t xml:space="preserve">正式双向认证两阶段流程降低边界交互时延；依托盲签名生成全局匿名假名保障无人机轨迹位置隐私；创新引入</w:t>
      </w:r>
      <w:r>
        <w:t xml:space="preserve"> PUF </w:t>
      </w:r>
      <w:r>
        <w:rPr>
          <w:rFonts w:hint="eastAsia"/>
        </w:rPr>
        <w:t xml:space="preserve">硬件指纹全网死名单，搭配</w:t>
      </w:r>
      <w:r>
        <w:t xml:space="preserve"> SMT </w:t>
      </w:r>
      <w:r>
        <w:rPr>
          <w:rFonts w:hint="eastAsia"/>
        </w:rPr>
        <w:t xml:space="preserve">非成员证明彻底解决恶意无人机拉黑后洗白重注册漏洞；底层分层部署密码原语，骨干链路使用</w:t>
      </w:r>
      <w:r>
        <w:t xml:space="preserve"> Dilithium </w:t>
      </w:r>
      <w:r>
        <w:rPr>
          <w:rFonts w:hint="eastAsia"/>
        </w:rPr>
        <w:t xml:space="preserve">格密码抵御量子攻击，空地无线通信使用</w:t>
      </w:r>
      <w:r>
        <w:t xml:space="preserve"> BLS </w:t>
      </w:r>
      <w:r>
        <w:rPr>
          <w:rFonts w:hint="eastAsia"/>
        </w:rPr>
        <w:t xml:space="preserve">聚合签名压缩带宽；采用链上存根、链下</w:t>
      </w:r>
      <w:r>
        <w:t xml:space="preserve"> IPFS </w:t>
      </w:r>
      <w:r>
        <w:rPr>
          <w:rFonts w:hint="eastAsia"/>
        </w:rPr>
        <w:t xml:space="preserve">存海量数据的协同存储架构，消除区块链存储爆炸与集中式服务器单点故障；通过智能合约实现恶意设备全网不可逆批量撤销，改造动态累加器规避传统同步开销缺陷。方案完整满足双向互认证、不可伪造、强匿名不可链接、物理抗篡改、抗中间人</w:t>
      </w:r>
      <w:r>
        <w:t xml:space="preserve"> / </w:t>
      </w:r>
      <w:r>
        <w:rPr>
          <w:rFonts w:hint="eastAsia"/>
        </w:rPr>
        <w:t xml:space="preserve">重放攻击、毫秒级撤销等全部安全属性，适配长途巡检、物流配送、全域安防等行业级无人机跨域管控场景。</w:t>
      </w:r>
    </w:p>
    <w:bookmarkEnd w:id="48"/>
    <w:bookmarkStart w:id="49" w:name="X0a69e140fc70facff683528436fe2fccb8212c2"/>
    <w:p>
      <w:pPr>
        <w:pStyle w:val="Heading3"/>
      </w:pPr>
      <w:r>
        <w:t xml:space="preserve">7.2 </w:t>
      </w:r>
      <w:r>
        <w:rPr>
          <w:rFonts w:hint="eastAsia"/>
        </w:rPr>
        <w:t xml:space="preserve">未来工作展望</w:t>
      </w:r>
    </w:p>
    <w:p>
      <w:pPr>
        <w:numPr>
          <w:ilvl w:val="0"/>
          <w:numId w:val="1027"/>
        </w:numPr>
      </w:pPr>
      <w:r>
        <w:rPr>
          <w:rFonts w:hint="eastAsia"/>
        </w:rPr>
        <w:t xml:space="preserve">完成</w:t>
      </w:r>
      <w:r>
        <w:t xml:space="preserve"> NS-3 </w:t>
      </w:r>
      <w:r>
        <w:rPr>
          <w:rFonts w:hint="eastAsia"/>
        </w:rPr>
        <w:t xml:space="preserve">大规模仿真定量测试，对比现有主流方案的认证时延、通信带宽、机载算力消耗、并发接入上限性能指标；</w:t>
      </w:r>
    </w:p>
    <w:p>
      <w:pPr>
        <w:numPr>
          <w:ilvl w:val="0"/>
          <w:numId w:val="1027"/>
        </w:numPr>
      </w:pPr>
      <w:r>
        <w:rPr>
          <w:rFonts w:hint="eastAsia"/>
        </w:rPr>
        <w:t xml:space="preserve">完善硬件原型实现，基于</w:t>
      </w:r>
      <w:r>
        <w:t xml:space="preserve"> ARM </w:t>
      </w:r>
      <w:r>
        <w:rPr>
          <w:rFonts w:hint="eastAsia"/>
        </w:rPr>
        <w:t xml:space="preserve">嵌入式无人机开发板部署</w:t>
      </w:r>
      <w:r>
        <w:t xml:space="preserve"> PUF </w:t>
      </w:r>
      <w:r>
        <w:rPr>
          <w:rFonts w:hint="eastAsia"/>
        </w:rPr>
        <w:t xml:space="preserve">指纹、格密码、BLS</w:t>
      </w:r>
      <w:r>
        <w:t xml:space="preserve"> </w:t>
      </w:r>
      <w:r>
        <w:rPr>
          <w:rFonts w:hint="eastAsia"/>
        </w:rPr>
        <w:t xml:space="preserve">签名轻量化固件；</w:t>
      </w:r>
    </w:p>
    <w:p>
      <w:pPr>
        <w:numPr>
          <w:ilvl w:val="0"/>
          <w:numId w:val="1027"/>
        </w:numPr>
      </w:pPr>
      <w:r>
        <w:rPr>
          <w:rFonts w:hint="eastAsia"/>
        </w:rPr>
        <w:t xml:space="preserve">优化零知识证明生成速度，进一步降低机载芯片</w:t>
      </w:r>
      <w:r>
        <w:t xml:space="preserve"> ZKP </w:t>
      </w:r>
      <w:r>
        <w:rPr>
          <w:rFonts w:hint="eastAsia"/>
        </w:rPr>
        <w:t xml:space="preserve">计算时延；</w:t>
      </w:r>
    </w:p>
    <w:p>
      <w:pPr>
        <w:numPr>
          <w:ilvl w:val="0"/>
          <w:numId w:val="1027"/>
        </w:numPr>
      </w:pPr>
      <w:r>
        <w:rPr>
          <w:rFonts w:hint="eastAsia"/>
        </w:rPr>
        <w:t xml:space="preserve">拓展多机协同集群跨域认证场景，增加群组批量撤销、集群轨迹隐私保护模块；</w:t>
      </w:r>
    </w:p>
    <w:p>
      <w:pPr>
        <w:numPr>
          <w:ilvl w:val="0"/>
          <w:numId w:val="1027"/>
        </w:numPr>
      </w:pPr>
      <w:r>
        <w:rPr>
          <w:rFonts w:hint="eastAsia"/>
        </w:rPr>
        <w:t xml:space="preserve">兼容现有民航、空管空域管理</w:t>
      </w:r>
      <w:r>
        <w:t xml:space="preserve"> PKI </w:t>
      </w:r>
      <w:r>
        <w:rPr>
          <w:rFonts w:hint="eastAsia"/>
        </w:rPr>
        <w:t xml:space="preserve">系统，完善跨体系遗留凭证互信转换协议。</w:t>
      </w:r>
    </w:p>
    <w:bookmarkEnd w:id="49"/>
    <w:bookmarkEnd w:id="50"/>
    <w:bookmarkStart w:id="51" w:name="参考文献"/>
    <w:p>
      <w:pPr>
        <w:pStyle w:val="Heading2"/>
      </w:pPr>
      <w:r>
        <w:rPr>
          <w:rFonts w:hint="eastAsia"/>
        </w:rPr>
        <w:t xml:space="preserve">参考文献</w:t>
      </w:r>
    </w:p>
    <w:p>
      <w:pPr>
        <w:pStyle w:val="FirstParagraph"/>
      </w:pPr>
      <w:r>
        <w:t xml:space="preserve">[1] L. Rui, X. Zhang, J. Yang, and L. Liu, "Trust-Based Cross-Domain Batch Authentication Protocol for UAV Networks," in</w:t>
      </w:r>
      <w:r>
        <w:t xml:space="preserve"> </w:t>
      </w:r>
      <w:r>
        <w:rPr>
          <w:i/>
          <w:iCs/>
        </w:rPr>
        <w:t xml:space="preserve">2025 11th International Conference on Computer and Communications (ICCC)</w:t>
      </w:r>
      <w:r>
        <w:t xml:space="preserve">, 2025, pp. 1715-1720, doi: 10.1109/ICCC68654.2025.11438133.</w:t>
      </w:r>
    </w:p>
    <w:p>
      <w:pPr>
        <w:pStyle w:val="BodyText"/>
      </w:pPr>
      <w:r>
        <w:t xml:space="preserve">[2] G. Qiao, P. Yang, T. Ye, and F. Han, "A Blockchain-Based Cross-Domain Authentication and Flight Trajectory Privacy Protection Scheme for Unmanned Aerial Vehicle Networks,"</w:t>
      </w:r>
      <w:r>
        <w:t xml:space="preserve"> </w:t>
      </w:r>
      <w:r>
        <w:rPr>
          <w:i/>
          <w:iCs/>
        </w:rPr>
        <w:t xml:space="preserve">IEEE Internet of Things Journal</w:t>
      </w:r>
      <w:r>
        <w:t xml:space="preserve">, vol. 13, no. 2, pp. 2155-2170, Jan. 2026, doi: 10.1109/JIOT.2025.3627629.</w:t>
      </w:r>
    </w:p>
    <w:p>
      <w:pPr>
        <w:pStyle w:val="BodyText"/>
      </w:pPr>
      <w:r>
        <w:t xml:space="preserve">[3] R. Li, J. Cui, J. Zhang, L. Wei, H. Zhong, and D. He, "Blockchain-Assisted Revocable Cross-Domain Authentication for Vehicular Ad-Hoc Networks,"</w:t>
      </w:r>
      <w:r>
        <w:t xml:space="preserve"> </w:t>
      </w:r>
      <w:r>
        <w:rPr>
          <w:i/>
          <w:iCs/>
        </w:rPr>
        <w:t xml:space="preserve">IEEE Transactions on Dependable and Secure Computing</w:t>
      </w:r>
      <w:r>
        <w:t xml:space="preserve">, vol. 22, no. 5, pp. 4593-4607, Sept./Oct. 2025, doi: 10.1109/TDSC.2024.3435678.</w:t>
      </w:r>
    </w:p>
    <w:p>
      <w:pPr>
        <w:pStyle w:val="BodyText"/>
      </w:pPr>
      <w:r>
        <w:t xml:space="preserve">[4] N. Kang, Z. Ning, S. Zhang, S. Rehman, and M. Waqas, "Identity-Based Edge Computing Anonymous Authentication Protocol,"</w:t>
      </w:r>
      <w:r>
        <w:t xml:space="preserve"> </w:t>
      </w:r>
      <w:r>
        <w:rPr>
          <w:i/>
          <w:iCs/>
        </w:rPr>
        <w:t xml:space="preserve">Computers, Materials &amp; Continua</w:t>
      </w:r>
      <w:r>
        <w:t xml:space="preserve">, vol. 74, no. 1, pp. 2005-2018, 2023, doi: 10.32604/cmc.2023.029711.</w:t>
      </w:r>
    </w:p>
    <w:p>
      <w:pPr>
        <w:pStyle w:val="BodyText"/>
      </w:pPr>
      <w:r>
        <w:t xml:space="preserve">[5] Z. Cao, X. Wen, S. Ai, W. Shang, and S. Huan, "A decentralized authentication scheme for smart factory based on blockchain,"</w:t>
      </w:r>
      <w:r>
        <w:t xml:space="preserve"> </w:t>
      </w:r>
      <w:r>
        <w:rPr>
          <w:i/>
          <w:iCs/>
        </w:rPr>
        <w:t xml:space="preserve">Scientific Reports</w:t>
      </w:r>
      <w:r>
        <w:t xml:space="preserve">, vol. 14, no. 1, p. 24640, Oct. 2024, doi: 10.1038/s41598-024-76065-x.</w:t>
      </w:r>
    </w:p>
    <w:p>
      <w:pPr>
        <w:pStyle w:val="BodyText"/>
      </w:pPr>
      <w:r>
        <w:t xml:space="preserve">[6] K. Xue, X. Luo, Y. Ma, J. Li, J. Liu, and D. S. L. Wei, "A Distributed Authentication Scheme Based on Smart Contract for Roaming Service in Mobile Vehicular Networks,"</w:t>
      </w:r>
      <w:r>
        <w:t xml:space="preserve"> </w:t>
      </w:r>
      <w:r>
        <w:rPr>
          <w:i/>
          <w:iCs/>
        </w:rPr>
        <w:t xml:space="preserve">IEEE Transactions on Vehicular Technology</w:t>
      </w:r>
      <w:r>
        <w:t xml:space="preserve">, vol. 71, no. 5, pp. 5284-5297, May 2022, doi: 10.1109/TVT.2022.3157591.</w:t>
      </w:r>
    </w:p>
    <w:p>
      <w:pPr>
        <w:pStyle w:val="BodyText"/>
      </w:pPr>
      <w:r>
        <w:t xml:space="preserve">[7] P. Gu, "An Efficient Blockchain-based Cross-domain Authentication and Secure Certificate Revocation Scheme," in</w:t>
      </w:r>
      <w:r>
        <w:t xml:space="preserve"> </w:t>
      </w:r>
      <w:r>
        <w:rPr>
          <w:i/>
          <w:iCs/>
        </w:rPr>
        <w:t xml:space="preserve">2020 IEEE 6th International Conference on Computer and Communications (ICCC)</w:t>
      </w:r>
      <w:r>
        <w:t xml:space="preserve">, 2020, pp. 1651-1655, doi: 10.1109/ICCC51575.2020.9345108.</w:t>
      </w:r>
    </w:p>
    <w:p>
      <w:pPr>
        <w:pStyle w:val="BodyText"/>
      </w:pPr>
      <w:r>
        <w:t xml:space="preserve">[8] Y. Sun, R. Lu, X. Lin, X. S. Shen, and J. Su, "An Efficient Pseudonymous Authentication Scheme With Strong Privacy Preservation for Vehicular Communications,"</w:t>
      </w:r>
      <w:r>
        <w:t xml:space="preserve"> </w:t>
      </w:r>
      <w:r>
        <w:rPr>
          <w:i/>
          <w:iCs/>
        </w:rPr>
        <w:t xml:space="preserve">IEEE Transactions on Vehicular Technology</w:t>
      </w:r>
      <w:r>
        <w:t xml:space="preserve">, vol. 59, no. 7, pp. 3589-3603, Sept. 2010, doi: 10.1109/TVT.2010.2051468.</w:t>
      </w:r>
    </w:p>
    <w:p>
      <w:pPr>
        <w:pStyle w:val="BodyText"/>
      </w:pPr>
      <w:r>
        <w:t xml:space="preserve">[9] C. Lin, D. He, X. Huang, N. Kumar, and K. R. Choo, "BCPPA: A Blockchain-Based Conditional Privacy-Preserving Authentication Protocol for Vehicular Ad Hoc Networks,"</w:t>
      </w:r>
      <w:r>
        <w:t xml:space="preserve"> </w:t>
      </w:r>
      <w:r>
        <w:rPr>
          <w:i/>
          <w:iCs/>
        </w:rPr>
        <w:t xml:space="preserve">IEEE Transactions on Intelligent Transportation Systems</w:t>
      </w:r>
      <w:r>
        <w:t xml:space="preserve">, vol. 22, no. 12, pp. 7408-7420, Dec. 2021, doi: 10.1109/TITS.2020.3002015.</w:t>
      </w:r>
    </w:p>
    <w:p>
      <w:pPr>
        <w:pStyle w:val="BodyText"/>
      </w:pPr>
      <w:r>
        <w:t xml:space="preserve">[10] M. Shen, H. Liu, L. Zhu, K. Xu, H. Yu, X. Du, and M. Guizani, "Blockchain-Assisted Secure Device Authentication for Cross-Domain Industrial IoT,"</w:t>
      </w:r>
      <w:r>
        <w:t xml:space="preserve"> </w:t>
      </w:r>
      <w:r>
        <w:rPr>
          <w:i/>
          <w:iCs/>
        </w:rPr>
        <w:t xml:space="preserve">IEEE Journal on Selected Areas in Communications</w:t>
      </w:r>
      <w:r>
        <w:t xml:space="preserve">, vol. 38, no. 5, pp. 942-954, May 2020, doi: 10.1109/JSAC.2020.2980911.</w:t>
      </w:r>
    </w:p>
    <w:p>
      <w:pPr>
        <w:pStyle w:val="BodyText"/>
      </w:pPr>
      <w:r>
        <w:t xml:space="preserve">[11] Z. Li, X. Liu, N. Zhang, and Z. Wei, "Blockchain-Based Certificateless Cross-Domain Authentication Scheme in the Industrial Internet of Things,"</w:t>
      </w:r>
      <w:r>
        <w:t xml:space="preserve"> </w:t>
      </w:r>
      <w:r>
        <w:rPr>
          <w:i/>
          <w:iCs/>
        </w:rPr>
        <w:t xml:space="preserve">Computers, Materials &amp; Continua</w:t>
      </w:r>
      <w:r>
        <w:t xml:space="preserve">, vol. 80, no. 3, pp. 3835-3856, Sept. 2024, doi: 10.32604/cmc.2024.053950.</w:t>
      </w:r>
    </w:p>
    <w:p>
      <w:pPr>
        <w:pStyle w:val="BodyText"/>
      </w:pPr>
      <w:r>
        <w:t xml:space="preserve">[12] J. Dong, G. Xu, M. Chuang, J. Liu, and U. G. O. Cliff, "Blockchain-Based Certificate-Free Cross-Domain Authentication Mechanism for Industrial Internet,"</w:t>
      </w:r>
      <w:r>
        <w:t xml:space="preserve"> </w:t>
      </w:r>
      <w:r>
        <w:rPr>
          <w:i/>
          <w:iCs/>
        </w:rPr>
        <w:t xml:space="preserve">IEEE Internet of Things Journal</w:t>
      </w:r>
      <w:r>
        <w:t xml:space="preserve">, vol. 11, no. 2, pp. 3316-3329, Jan. 2024, doi: 10.1109/JIOT.2023.3299371.</w:t>
      </w:r>
    </w:p>
    <w:p>
      <w:pPr>
        <w:pStyle w:val="BodyText"/>
      </w:pPr>
      <w:r>
        <w:t xml:space="preserve">[13] F. Wang, J. Cui, Q. Zhang, D. He, C. Gu, and H. Zhong, "Blockchain-Based Lightweight Message Authentication for Edge-Assisted Cross-Domain Industrial Internet of Things,"</w:t>
      </w:r>
      <w:r>
        <w:t xml:space="preserve"> </w:t>
      </w:r>
      <w:r>
        <w:rPr>
          <w:i/>
          <w:iCs/>
        </w:rPr>
        <w:t xml:space="preserve">IEEE Transactions on Dependable and Secure Computing</w:t>
      </w:r>
      <w:r>
        <w:t xml:space="preserve">, vol. 21, no. 4, pp. 1587-1601, July/Aug. 2024, doi: 10.1109/TDSC.2023.3306132.</w:t>
      </w:r>
    </w:p>
    <w:p>
      <w:pPr>
        <w:pStyle w:val="BodyText"/>
      </w:pPr>
      <w:r>
        <w:t xml:space="preserve">[15] H. Zhong, C. Gu, Q. Zhang, J. Cui, C. Gu, and D. He, "Conditional privacy-preserving message authentication scheme for cross-domain Industrial Internet of Things,"</w:t>
      </w:r>
      <w:r>
        <w:t xml:space="preserve"> </w:t>
      </w:r>
      <w:r>
        <w:rPr>
          <w:i/>
          <w:iCs/>
        </w:rPr>
        <w:t xml:space="preserve">Ad Hoc Networks</w:t>
      </w:r>
      <w:r>
        <w:t xml:space="preserve">, vol. 144, p. 103137, May 2023, doi: 10.1016/j.adhoc.2023.103137.</w:t>
      </w:r>
    </w:p>
    <w:p>
      <w:pPr>
        <w:pStyle w:val="BodyText"/>
      </w:pPr>
      <w:r>
        <w:t xml:space="preserve">[16] J. Cui, N. Liu, Q. Zhang, D. He, C. Gu, and H. Zhong, "Efficient and Anonymous Cross-Domain Authentication for IIoT Based on Blockchain,"</w:t>
      </w:r>
      <w:r>
        <w:t xml:space="preserve"> </w:t>
      </w:r>
      <w:r>
        <w:rPr>
          <w:i/>
          <w:iCs/>
        </w:rPr>
        <w:t xml:space="preserve">IEEE Transactions on Network Science and Engineering</w:t>
      </w:r>
      <w:r>
        <w:t xml:space="preserve">, vol. 10, no. 3, pp. 899-910, March/April 2023, doi: 10.1109/TNSE.2022.3225574.</w:t>
      </w:r>
    </w:p>
    <w:p>
      <w:pPr>
        <w:pStyle w:val="BodyText"/>
      </w:pPr>
      <w:r>
        <w:t xml:space="preserve">[17] M. Zeng, J. Cui, Q. Zhang, H. Zhong, and D. He, "Efficient Revocable Cross-Domain Anonymous Authentication Scheme for IIoT,"</w:t>
      </w:r>
      <w:r>
        <w:t xml:space="preserve"> </w:t>
      </w:r>
      <w:r>
        <w:rPr>
          <w:i/>
          <w:iCs/>
        </w:rPr>
        <w:t xml:space="preserve">IEEE Transactions on Information Forensics and Security</w:t>
      </w:r>
      <w:r>
        <w:t xml:space="preserve">, vol. 20, pp. 996-1010, 2025, doi: 10.1109/TIFS.2024.3512345.</w:t>
      </w:r>
    </w:p>
    <w:p>
      <w:pPr>
        <w:pStyle w:val="BodyText"/>
      </w:pPr>
      <w:r>
        <w:t xml:space="preserve">[18] Y. Chen, G. Dong, J. Bai, Y. Hao, F. Li, and H. Peng, "A Trust Enhancement Scheme for Cross Domain Authentication of PKI system," in</w:t>
      </w:r>
      <w:r>
        <w:t xml:space="preserve"> </w:t>
      </w:r>
      <w:r>
        <w:rPr>
          <w:i/>
          <w:iCs/>
        </w:rPr>
        <w:t xml:space="preserve">2019 International Conference on Cyber-Enabled Distributed Computing and Knowledge Discovery (CyberC)</w:t>
      </w:r>
      <w:r>
        <w:t xml:space="preserve">, 2019, pp. 364-371, doi: 10.1109/CyberC.2019.00067.</w:t>
      </w:r>
    </w:p>
    <w:p>
      <w:pPr>
        <w:pStyle w:val="BodyText"/>
      </w:pPr>
      <w:r>
        <w:t xml:space="preserve">[19] Y. Wu, Z. Jia, J. Zhao, H. Wang, Q. Wu, and Z. Han, "A Blockchain-Based Trust Framework for Resilient Cross-Domain UAV Service Orchestration," arXiv preprint arXiv:2603.00456, 2026.</w:t>
      </w:r>
    </w:p>
    <w:p>
      <w:pPr>
        <w:pStyle w:val="BodyText"/>
      </w:pPr>
      <w:r>
        <w:t xml:space="preserve">[20] S. Liang, B. Duo, J. Ning, and R. Zhou, "A Lightweight Authentication and Key Agreement Scheme for Cross-Domain UAV Networks Based on Extended Chebyshev Chaotic Map and Hash Chain," in</w:t>
      </w:r>
      <w:r>
        <w:t xml:space="preserve"> </w:t>
      </w:r>
      <w:r>
        <w:rPr>
          <w:i/>
          <w:iCs/>
        </w:rPr>
        <w:t xml:space="preserve">2025 4th International Conference on Cloud Computing, Big Data Application and Software Engineering (CBASE)</w:t>
      </w:r>
      <w:r>
        <w:t xml:space="preserve">, 2025, pp. 1-6, doi: 10.1109/CBASE67452.2025.11335560.</w:t>
      </w:r>
    </w:p>
    <w:p>
      <w:pPr>
        <w:pStyle w:val="BodyText"/>
      </w:pPr>
      <w:r>
        <w:t xml:space="preserve">[21] L. Feng, C. Xu, M. Liu, F. Huang, and Y. Yu, "TEBP-UAVs: A trusted and efficient blockchain-based protocol for cross-domain authentication in UAVs,"</w:t>
      </w:r>
      <w:r>
        <w:t xml:space="preserve"> </w:t>
      </w:r>
      <w:r>
        <w:rPr>
          <w:i/>
          <w:iCs/>
        </w:rPr>
        <w:t xml:space="preserve">Computer Networks</w:t>
      </w:r>
      <w:r>
        <w:t xml:space="preserve">, vol. 282, p. 112243, 2026, doi: 10.1016/j.comnet.2026.112243.</w:t>
      </w:r>
    </w:p>
    <w:bookmarkEnd w:id="51"/>
    <w:bookmarkStart w:id="52" w:name="附录"/>
    <w:p>
      <w:pPr>
        <w:pStyle w:val="Heading2"/>
      </w:pPr>
      <w:r>
        <w:rPr>
          <w:rFonts w:hint="eastAsia"/>
        </w:rPr>
        <w:t xml:space="preserve">附录</w:t>
      </w:r>
    </w:p>
    <w:p>
      <w:pPr>
        <w:pStyle w:val="FirstParagraph"/>
      </w:pP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2026-07-31T13:23:40Z</dcterms:created>
  <dcterms:modified xsi:type="dcterms:W3CDTF">2026-07-31T13:23:40Z</dcterms:modified>
</cp:coreProperties>
</file>

<file path=docProps/custom.xml><?xml version="1.0" encoding="utf-8"?>
<Properties xmlns="http://schemas.openxmlformats.org/officeDocument/2006/custom-properties" xmlns:vt="http://schemas.openxmlformats.org/officeDocument/2006/docPropsVTypes"/>
</file>