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067670">
      <w:pPr>
        <w:keepNext w:val="0"/>
        <w:keepLines w:val="0"/>
        <w:widowControl/>
        <w:suppressLineNumbers w:val="0"/>
        <w:jc w:val="left"/>
        <w:rPr>
          <w:rFonts w:hint="default" w:ascii="Calibri" w:hAnsi="Calibri" w:eastAsia="Malgun Gothic Semilight" w:cs="Calibri"/>
          <w:color w:val="000000"/>
          <w:kern w:val="0"/>
          <w:sz w:val="34"/>
          <w:szCs w:val="34"/>
          <w:lang w:val="en-US" w:eastAsia="zh-CN" w:bidi="ar"/>
        </w:rPr>
      </w:pPr>
      <w:r>
        <w:rPr>
          <w:rFonts w:hint="default" w:ascii="Calibri" w:hAnsi="Calibri" w:eastAsia="Malgun Gothic Semilight" w:cs="Calibri"/>
          <w:color w:val="000000"/>
          <w:kern w:val="0"/>
          <w:sz w:val="34"/>
          <w:szCs w:val="34"/>
          <w:lang w:val="en-US" w:eastAsia="zh-CN" w:bidi="ar"/>
        </w:rPr>
        <w:t>Liang Yanshi</w:t>
      </w:r>
    </w:p>
    <w:p w14:paraId="76FDD8D3">
      <w:pPr>
        <w:keepNext w:val="0"/>
        <w:keepLines w:val="0"/>
        <w:widowControl/>
        <w:suppressLineNumbers w:val="0"/>
        <w:jc w:val="left"/>
        <w:rPr>
          <w:rFonts w:hint="default" w:ascii="Calibri" w:hAnsi="Calibri" w:eastAsia="Malgun Gothic Semilight" w:cs="Calibri"/>
          <w:u w:val="none"/>
          <w:lang w:val="en-US"/>
        </w:rPr>
      </w:pPr>
      <w:r>
        <w:rPr>
          <w:rFonts w:hint="default" w:ascii="Calibri" w:hAnsi="Calibri" w:eastAsia="Malgun Gothic Semilight" w:cs="Calibri"/>
          <w:color w:val="000000"/>
          <w:kern w:val="0"/>
          <w:sz w:val="17"/>
          <w:szCs w:val="17"/>
          <w:u w:val="none"/>
          <w:lang w:val="en-US" w:eastAsia="zh-CN" w:bidi="ar"/>
        </w:rPr>
        <w:t>+8618027521937</w:t>
      </w:r>
      <w:r>
        <w:rPr>
          <w:rFonts w:hint="eastAsia" w:ascii="Calibri" w:hAnsi="Calibri" w:eastAsia="Malgun Gothic Semilight" w:cs="Calibri"/>
          <w:color w:val="000000"/>
          <w:kern w:val="0"/>
          <w:sz w:val="17"/>
          <w:szCs w:val="17"/>
          <w:u w:val="none"/>
          <w:lang w:val="en-US" w:eastAsia="zh-CN" w:bidi="ar"/>
        </w:rPr>
        <w:t>|</w:t>
      </w:r>
      <w:r>
        <w:rPr>
          <w:rFonts w:hint="default" w:ascii="Calibri" w:hAnsi="Calibri" w:eastAsia="Malgun Gothic Semilight" w:cs="Calibri"/>
          <w:color w:val="000000"/>
          <w:kern w:val="0"/>
          <w:sz w:val="17"/>
          <w:szCs w:val="17"/>
          <w:u w:val="none"/>
          <w:lang w:val="en-US" w:eastAsia="zh-CN" w:bidi="ar"/>
        </w:rPr>
        <w:t>124090348@link.cuhk.edu.cn</w:t>
      </w:r>
      <w:r>
        <w:rPr>
          <w:rFonts w:hint="eastAsia" w:ascii="Calibri" w:hAnsi="Calibri" w:eastAsia="Malgun Gothic Semilight" w:cs="Calibri"/>
          <w:color w:val="000000"/>
          <w:kern w:val="0"/>
          <w:sz w:val="17"/>
          <w:szCs w:val="17"/>
          <w:u w:val="none"/>
          <w:lang w:val="en-US" w:eastAsia="zh-CN" w:bidi="ar"/>
        </w:rPr>
        <w:t>|github.com/Doris619619</w:t>
      </w:r>
    </w:p>
    <w:p w14:paraId="1AC6A06B">
      <w:pPr>
        <w:keepNext w:val="0"/>
        <w:keepLines w:val="0"/>
        <w:widowControl/>
        <w:suppressLineNumbers w:val="0"/>
        <w:jc w:val="left"/>
        <w:rPr>
          <w:rFonts w:hint="default" w:ascii="Calibri" w:hAnsi="Calibri" w:eastAsia="Malgun Gothic Semilight" w:cs="Calibri"/>
        </w:rPr>
      </w:pPr>
    </w:p>
    <w:p w14:paraId="63FE7769">
      <w:pPr>
        <w:keepNext w:val="0"/>
        <w:keepLines w:val="0"/>
        <w:widowControl/>
        <w:suppressLineNumbers w:val="0"/>
        <w:pBdr>
          <w:bottom w:val="double" w:color="auto" w:sz="4" w:space="0"/>
        </w:pBdr>
        <w:jc w:val="left"/>
        <w:rPr>
          <w:rFonts w:hint="default" w:ascii="Calibri" w:hAnsi="Calibri" w:eastAsia="Malgun Gothic Semilight" w:cs="Calibri"/>
          <w:color w:val="000000"/>
          <w:kern w:val="0"/>
          <w:sz w:val="23"/>
          <w:szCs w:val="23"/>
          <w:lang w:val="en-US" w:eastAsia="zh-CN" w:bidi="ar"/>
        </w:rPr>
      </w:pPr>
      <w:r>
        <w:rPr>
          <w:rFonts w:hint="default" w:ascii="Calibri" w:hAnsi="Calibri" w:eastAsia="Malgun Gothic Semilight" w:cs="Calibri"/>
          <w:color w:val="000000"/>
          <w:kern w:val="0"/>
          <w:sz w:val="23"/>
          <w:szCs w:val="23"/>
          <w:lang w:val="en-US" w:eastAsia="zh-CN" w:bidi="ar"/>
        </w:rPr>
        <w:t>Education</w:t>
      </w:r>
    </w:p>
    <w:p w14:paraId="59BC36F4">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b/>
          <w:bCs/>
          <w:color w:val="000000"/>
          <w:kern w:val="0"/>
          <w:sz w:val="19"/>
          <w:szCs w:val="19"/>
          <w:lang w:val="en-US" w:eastAsia="zh-CN" w:bidi="ar"/>
        </w:rPr>
        <w:t>The Chinese University of Hong Kong, Shenzhen</w:t>
      </w:r>
      <w:r>
        <w:rPr>
          <w:rFonts w:hint="default" w:ascii="Calibri" w:hAnsi="Calibri" w:eastAsia="Malgun Gothic Semilight" w:cs="Calibri"/>
          <w:b/>
          <w:bCs/>
          <w:color w:val="000000"/>
          <w:kern w:val="0"/>
          <w:sz w:val="8"/>
          <w:szCs w:val="8"/>
          <w:lang w:val="en-US" w:eastAsia="zh-CN" w:bidi="ar"/>
        </w:rPr>
        <w:t xml:space="preserve">   </w:t>
      </w:r>
      <w:r>
        <w:rPr>
          <w:rFonts w:hint="default" w:ascii="Calibri" w:hAnsi="Calibri" w:eastAsia="Malgun Gothic Semilight" w:cs="Calibri"/>
          <w:color w:val="000000"/>
          <w:kern w:val="0"/>
          <w:sz w:val="8"/>
          <w:szCs w:val="8"/>
          <w:lang w:val="en-US" w:eastAsia="zh-CN" w:bidi="ar"/>
        </w:rPr>
        <w:t xml:space="preserve">                                                                   </w:t>
      </w:r>
    </w:p>
    <w:p w14:paraId="70216736">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color w:val="000000"/>
          <w:kern w:val="0"/>
          <w:sz w:val="17"/>
          <w:szCs w:val="17"/>
          <w:lang w:val="en-US" w:eastAsia="zh-CN" w:bidi="ar"/>
        </w:rPr>
        <w:t xml:space="preserve">Computer Engineering                                                         </w:t>
      </w:r>
    </w:p>
    <w:p w14:paraId="3FB5C668">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bookmarkStart w:id="0" w:name="_GoBack"/>
      <w:bookmarkEnd w:id="0"/>
      <w:r>
        <w:rPr>
          <w:rFonts w:hint="default" w:ascii="Calibri" w:hAnsi="Calibri" w:eastAsia="Malgun Gothic Semilight" w:cs="Calibri"/>
          <w:b/>
          <w:bCs/>
          <w:color w:val="000000"/>
          <w:kern w:val="0"/>
          <w:sz w:val="17"/>
          <w:szCs w:val="17"/>
          <w:lang w:val="en-US" w:eastAsia="zh-CN" w:bidi="ar"/>
        </w:rPr>
        <w:t>Coursework</w:t>
      </w:r>
      <w:r>
        <w:rPr>
          <w:rFonts w:hint="default" w:ascii="Calibri" w:hAnsi="Calibri" w:eastAsia="Malgun Gothic Semilight" w:cs="Calibri"/>
          <w:color w:val="000000"/>
          <w:kern w:val="0"/>
          <w:sz w:val="17"/>
          <w:szCs w:val="17"/>
          <w:lang w:val="en-US" w:eastAsia="zh-CN" w:bidi="ar"/>
        </w:rPr>
        <w:t>:</w:t>
      </w:r>
    </w:p>
    <w:p w14:paraId="373F041F">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color w:val="000000"/>
          <w:kern w:val="0"/>
          <w:sz w:val="17"/>
          <w:szCs w:val="17"/>
          <w:lang w:val="en-US" w:eastAsia="zh-CN" w:bidi="ar"/>
        </w:rPr>
        <w:t xml:space="preserve">Programming &amp; Applications (CSC1005), </w:t>
      </w:r>
    </w:p>
    <w:p w14:paraId="4BD99F74">
      <w:pPr>
        <w:keepNext w:val="0"/>
        <w:keepLines w:val="0"/>
        <w:widowControl/>
        <w:suppressLineNumbers w:val="0"/>
        <w:jc w:val="left"/>
        <w:rPr>
          <w:rFonts w:hint="default" w:ascii="Calibri" w:hAnsi="Calibri" w:eastAsia="Malgun Gothic Semilight" w:cs="Calibri"/>
        </w:rPr>
      </w:pPr>
      <w:r>
        <w:rPr>
          <w:rFonts w:hint="default" w:ascii="Calibri" w:hAnsi="Calibri" w:eastAsia="Malgun Gothic Semilight" w:cs="Calibri"/>
          <w:color w:val="000000"/>
          <w:kern w:val="0"/>
          <w:sz w:val="17"/>
          <w:szCs w:val="17"/>
          <w:lang w:val="en-US" w:eastAsia="zh-CN" w:bidi="ar"/>
        </w:rPr>
        <w:t xml:space="preserve">Artificial Intelligence in Science &amp;Engineering(CSC1006), </w:t>
      </w:r>
    </w:p>
    <w:p w14:paraId="5AFF986D">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color w:val="000000"/>
          <w:kern w:val="0"/>
          <w:sz w:val="17"/>
          <w:szCs w:val="17"/>
          <w:lang w:val="en-US" w:eastAsia="zh-CN" w:bidi="ar"/>
        </w:rPr>
        <w:t>Calculus I &amp; II (MAT1001, MAT1002), Linear Algebra (MAT2040),</w:t>
      </w:r>
    </w:p>
    <w:p w14:paraId="0C3D0023">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color w:val="000000"/>
          <w:kern w:val="0"/>
          <w:sz w:val="17"/>
          <w:szCs w:val="17"/>
          <w:lang w:val="en-US" w:eastAsia="zh-CN" w:bidi="ar"/>
        </w:rPr>
        <w:t>General Chemistry (CHMI001), Mechanics (PHY1001).</w:t>
      </w:r>
    </w:p>
    <w:p w14:paraId="1C72554D">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p>
    <w:p w14:paraId="7A80AC4D">
      <w:pPr>
        <w:keepNext w:val="0"/>
        <w:keepLines w:val="0"/>
        <w:widowControl/>
        <w:suppressLineNumbers w:val="0"/>
        <w:jc w:val="left"/>
        <w:rPr>
          <w:rFonts w:hint="default" w:ascii="Calibri" w:hAnsi="Calibri" w:eastAsia="Malgun Gothic Semilight" w:cs="Calibri"/>
          <w:b/>
          <w:bCs/>
          <w:color w:val="000000"/>
          <w:kern w:val="0"/>
          <w:sz w:val="19"/>
          <w:szCs w:val="19"/>
          <w:lang w:val="en-US" w:eastAsia="zh-CN" w:bidi="ar"/>
        </w:rPr>
      </w:pPr>
      <w:r>
        <w:rPr>
          <w:rFonts w:hint="default" w:ascii="Calibri" w:hAnsi="Calibri" w:eastAsia="Malgun Gothic Semilight" w:cs="Calibri"/>
          <w:b/>
          <w:bCs/>
          <w:color w:val="000000"/>
          <w:kern w:val="0"/>
          <w:sz w:val="19"/>
          <w:szCs w:val="19"/>
          <w:lang w:val="en-US" w:eastAsia="zh-CN" w:bidi="ar"/>
        </w:rPr>
        <w:t xml:space="preserve">University of California, Berkeley — Summer Session 2025  </w:t>
      </w:r>
    </w:p>
    <w:p w14:paraId="56A89519">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color w:val="000000"/>
          <w:kern w:val="0"/>
          <w:sz w:val="17"/>
          <w:szCs w:val="17"/>
          <w:lang w:val="en-US" w:eastAsia="zh-CN" w:bidi="ar"/>
        </w:rPr>
        <w:t xml:space="preserve">- CS70: Discrete Mathematics and Probability Theory  </w:t>
      </w:r>
    </w:p>
    <w:p w14:paraId="5D70497C">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color w:val="000000"/>
          <w:kern w:val="0"/>
          <w:sz w:val="17"/>
          <w:szCs w:val="17"/>
          <w:lang w:val="en-US" w:eastAsia="zh-CN" w:bidi="ar"/>
        </w:rPr>
        <w:t>- CS184: Computer Graphics (rasterization, ray tracing, texture mapping, Monte Carlo integration)</w:t>
      </w:r>
    </w:p>
    <w:p w14:paraId="5DF36CD0">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p>
    <w:p w14:paraId="3E64EC19">
      <w:pPr>
        <w:keepNext w:val="0"/>
        <w:keepLines w:val="0"/>
        <w:widowControl/>
        <w:suppressLineNumbers w:val="0"/>
        <w:pBdr>
          <w:bottom w:val="double" w:color="auto" w:sz="4" w:space="0"/>
        </w:pBdr>
        <w:jc w:val="left"/>
        <w:rPr>
          <w:rFonts w:hint="default" w:ascii="Calibri" w:hAnsi="Calibri" w:eastAsia="Malgun Gothic Semilight" w:cs="Calibri"/>
          <w:color w:val="000000"/>
          <w:kern w:val="0"/>
          <w:sz w:val="23"/>
          <w:szCs w:val="23"/>
          <w:lang w:val="en-US" w:eastAsia="zh-CN" w:bidi="ar"/>
        </w:rPr>
      </w:pPr>
    </w:p>
    <w:p w14:paraId="7F1E7036">
      <w:pPr>
        <w:keepNext w:val="0"/>
        <w:keepLines w:val="0"/>
        <w:widowControl/>
        <w:suppressLineNumbers w:val="0"/>
        <w:pBdr>
          <w:bottom w:val="double" w:color="auto" w:sz="4" w:space="0"/>
        </w:pBdr>
        <w:jc w:val="left"/>
        <w:rPr>
          <w:rFonts w:hint="default" w:ascii="Calibri" w:hAnsi="Calibri" w:eastAsia="Malgun Gothic Semilight" w:cs="Calibri"/>
          <w:color w:val="000000"/>
          <w:kern w:val="0"/>
          <w:sz w:val="23"/>
          <w:szCs w:val="23"/>
          <w:lang w:val="en-US" w:eastAsia="zh-CN" w:bidi="ar"/>
        </w:rPr>
      </w:pPr>
      <w:r>
        <w:rPr>
          <w:rFonts w:hint="default" w:ascii="Calibri" w:hAnsi="Calibri" w:eastAsia="Malgun Gothic Semilight" w:cs="Calibri"/>
          <w:color w:val="000000"/>
          <w:kern w:val="0"/>
          <w:sz w:val="23"/>
          <w:szCs w:val="23"/>
          <w:lang w:val="en-US" w:eastAsia="zh-CN" w:bidi="ar"/>
        </w:rPr>
        <w:t>Skill</w:t>
      </w:r>
      <w:r>
        <w:rPr>
          <w:rFonts w:hint="eastAsia" w:ascii="Calibri" w:hAnsi="Calibri" w:eastAsia="Malgun Gothic Semilight" w:cs="Calibri"/>
          <w:color w:val="000000"/>
          <w:kern w:val="0"/>
          <w:sz w:val="23"/>
          <w:szCs w:val="23"/>
          <w:lang w:val="en-US" w:eastAsia="zh-CN" w:bidi="ar"/>
        </w:rPr>
        <w:t>s</w:t>
      </w:r>
    </w:p>
    <w:p w14:paraId="51327D6C">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p>
    <w:p w14:paraId="1AFC8D15">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color w:val="000000"/>
          <w:kern w:val="0"/>
          <w:sz w:val="17"/>
          <w:szCs w:val="17"/>
          <w:lang w:val="en-US" w:eastAsia="zh-CN" w:bidi="ar"/>
        </w:rPr>
        <w:t xml:space="preserve">Technical Skills  </w:t>
      </w:r>
    </w:p>
    <w:p w14:paraId="2ED2791E">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color w:val="000000"/>
          <w:kern w:val="0"/>
          <w:sz w:val="17"/>
          <w:szCs w:val="17"/>
          <w:lang w:val="en-US" w:eastAsia="zh-CN" w:bidi="ar"/>
        </w:rPr>
        <w:t>- Programming Languages: Python, C++</w:t>
      </w:r>
      <w:r>
        <w:rPr>
          <w:rFonts w:hint="eastAsia" w:ascii="Calibri" w:hAnsi="Calibri" w:eastAsia="Malgun Gothic Semilight" w:cs="Calibri"/>
          <w:color w:val="000000"/>
          <w:kern w:val="0"/>
          <w:sz w:val="17"/>
          <w:szCs w:val="17"/>
          <w:lang w:val="en-US" w:eastAsia="zh-CN" w:bidi="ar"/>
        </w:rPr>
        <w:t>，HTML</w:t>
      </w:r>
    </w:p>
    <w:p w14:paraId="56E01D92">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color w:val="000000"/>
          <w:kern w:val="0"/>
          <w:sz w:val="17"/>
          <w:szCs w:val="17"/>
          <w:lang w:val="en-US" w:eastAsia="zh-CN" w:bidi="ar"/>
        </w:rPr>
        <w:t>-Libraries &amp; Frameworks: OpenCV (image processing), NumPy, Matplotlib, ROS2 (robotics)</w:t>
      </w:r>
    </w:p>
    <w:p w14:paraId="61F94010">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color w:val="000000"/>
          <w:kern w:val="0"/>
          <w:sz w:val="17"/>
          <w:szCs w:val="17"/>
          <w:lang w:val="en-US" w:eastAsia="zh-CN" w:bidi="ar"/>
        </w:rPr>
        <w:t>-Computer Graphics: Rasterization, ray tracing, texture mapping (C++, CS184 projects)</w:t>
      </w:r>
    </w:p>
    <w:p w14:paraId="4C98F2F2">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color w:val="000000"/>
          <w:kern w:val="0"/>
          <w:sz w:val="17"/>
          <w:szCs w:val="17"/>
          <w:lang w:val="en-US" w:eastAsia="zh-CN" w:bidi="ar"/>
        </w:rPr>
        <w:t>- Tools: Visual Studio, Git, MATLAB,VSCode, Anaconda,Meshedit (3D mesh processing and editing)</w:t>
      </w:r>
    </w:p>
    <w:p w14:paraId="5CE79196">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color w:val="000000"/>
          <w:kern w:val="0"/>
          <w:sz w:val="17"/>
          <w:szCs w:val="17"/>
          <w:lang w:val="en-US" w:eastAsia="zh-CN" w:bidi="ar"/>
        </w:rPr>
        <w:t>-Operating Systems: Ubuntu (bash, ROS2 deployment, CMake), Windows</w:t>
      </w:r>
    </w:p>
    <w:p w14:paraId="6CBA46FF">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p>
    <w:p w14:paraId="723C1CBF">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p>
    <w:p w14:paraId="3B2F3428">
      <w:pPr>
        <w:keepNext w:val="0"/>
        <w:keepLines w:val="0"/>
        <w:widowControl/>
        <w:suppressLineNumbers w:val="0"/>
        <w:pBdr>
          <w:bottom w:val="double" w:color="auto" w:sz="4" w:space="0"/>
        </w:pBdr>
        <w:jc w:val="left"/>
        <w:rPr>
          <w:rFonts w:hint="default" w:ascii="Calibri" w:hAnsi="Calibri" w:eastAsia="Malgun Gothic Semilight" w:cs="Calibri"/>
          <w:color w:val="000000"/>
          <w:kern w:val="0"/>
          <w:sz w:val="23"/>
          <w:szCs w:val="23"/>
          <w:lang w:val="en-US" w:eastAsia="zh-CN" w:bidi="ar"/>
        </w:rPr>
      </w:pPr>
      <w:r>
        <w:rPr>
          <w:rFonts w:hint="default" w:ascii="Calibri" w:hAnsi="Calibri" w:eastAsia="Malgun Gothic Semilight" w:cs="Calibri"/>
          <w:color w:val="000000"/>
          <w:kern w:val="0"/>
          <w:sz w:val="23"/>
          <w:szCs w:val="23"/>
          <w:lang w:val="en-US" w:eastAsia="zh-CN" w:bidi="ar"/>
        </w:rPr>
        <w:t>Extracurricular Activities</w:t>
      </w:r>
    </w:p>
    <w:p w14:paraId="08ADF176">
      <w:pPr>
        <w:pStyle w:val="2"/>
        <w:keepNext w:val="0"/>
        <w:keepLines w:val="0"/>
        <w:widowControl/>
        <w:suppressLineNumbers w:val="0"/>
        <w:jc w:val="both"/>
        <w:rPr>
          <w:rFonts w:hint="default" w:ascii="Calibri" w:hAnsi="Calibri" w:eastAsia="Malgun Gothic Semilight" w:cs="Calibri"/>
          <w:color w:val="000000"/>
          <w:kern w:val="0"/>
          <w:sz w:val="17"/>
          <w:szCs w:val="17"/>
          <w:lang w:val="en-US" w:eastAsia="zh-CN" w:bidi="ar"/>
        </w:rPr>
      </w:pPr>
      <w:r>
        <w:rPr>
          <w:rStyle w:val="5"/>
        </w:rPr>
        <w:t>RoboMaster Visual Team, The Chinese University of Hong Kong, Shenzhen</w:t>
      </w:r>
      <w:r>
        <w:br w:type="textWrapping"/>
      </w:r>
      <w:r>
        <w:rPr>
          <w:rFonts w:hint="default" w:ascii="Calibri" w:hAnsi="Calibri" w:eastAsia="Malgun Gothic Semilight" w:cs="Calibri"/>
          <w:color w:val="000000"/>
          <w:kern w:val="0"/>
          <w:sz w:val="17"/>
          <w:szCs w:val="17"/>
          <w:lang w:val="en-US" w:eastAsia="zh-CN" w:bidi="ar"/>
        </w:rPr>
        <w:t>Team Member</w:t>
      </w:r>
      <w:r>
        <w:rPr>
          <w:rFonts w:hint="default" w:ascii="Calibri" w:hAnsi="Calibri" w:eastAsia="Malgun Gothic Semilight" w:cs="Calibri"/>
          <w:color w:val="000000"/>
          <w:kern w:val="0"/>
          <w:sz w:val="17"/>
          <w:szCs w:val="17"/>
          <w:lang w:val="en-US" w:eastAsia="zh-CN" w:bidi="ar"/>
        </w:rPr>
        <w:br w:type="textWrapping"/>
      </w:r>
      <w:r>
        <w:rPr>
          <w:rFonts w:hint="eastAsia" w:ascii="Calibri" w:hAnsi="Calibri" w:eastAsia="Malgun Gothic Semilight" w:cs="Calibri"/>
          <w:color w:val="000000"/>
          <w:kern w:val="0"/>
          <w:sz w:val="17"/>
          <w:szCs w:val="17"/>
          <w:lang w:val="en-US" w:eastAsia="zh-CN" w:bidi="ar"/>
        </w:rPr>
        <w:t>July</w:t>
      </w:r>
      <w:r>
        <w:rPr>
          <w:rFonts w:hint="default" w:ascii="Calibri" w:hAnsi="Calibri" w:eastAsia="Malgun Gothic Semilight" w:cs="Calibri"/>
          <w:color w:val="000000"/>
          <w:kern w:val="0"/>
          <w:sz w:val="17"/>
          <w:szCs w:val="17"/>
          <w:lang w:val="en-US" w:eastAsia="zh-CN" w:bidi="ar"/>
        </w:rPr>
        <w:t xml:space="preserve"> 202</w:t>
      </w:r>
      <w:r>
        <w:rPr>
          <w:rFonts w:hint="eastAsia" w:ascii="Calibri" w:hAnsi="Calibri" w:eastAsia="Malgun Gothic Semilight" w:cs="Calibri"/>
          <w:color w:val="000000"/>
          <w:kern w:val="0"/>
          <w:sz w:val="17"/>
          <w:szCs w:val="17"/>
          <w:lang w:val="en-US" w:eastAsia="zh-CN" w:bidi="ar"/>
        </w:rPr>
        <w:t>5</w:t>
      </w:r>
      <w:r>
        <w:rPr>
          <w:rFonts w:hint="default" w:ascii="Calibri" w:hAnsi="Calibri" w:eastAsia="Malgun Gothic Semilight" w:cs="Calibri"/>
          <w:color w:val="000000"/>
          <w:kern w:val="0"/>
          <w:sz w:val="17"/>
          <w:szCs w:val="17"/>
          <w:lang w:val="en-US" w:eastAsia="zh-CN" w:bidi="ar"/>
        </w:rPr>
        <w:t xml:space="preserve"> – Present</w:t>
      </w:r>
    </w:p>
    <w:p w14:paraId="4C8449B2">
      <w:pPr>
        <w:pStyle w:val="2"/>
        <w:keepNext w:val="0"/>
        <w:keepLines w:val="0"/>
        <w:widowControl/>
        <w:suppressLineNumbers w:val="0"/>
        <w:jc w:val="both"/>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color w:val="000000"/>
          <w:kern w:val="0"/>
          <w:sz w:val="17"/>
          <w:szCs w:val="17"/>
          <w:lang w:val="en-US" w:eastAsia="zh-CN" w:bidi="ar"/>
        </w:rPr>
        <w:t>Collaborated in the development and optimization of computer vision algorithms for autonomous robots.Participated in team meetings, coordinated with hardware and software groups to integrate visual perception modules.Applied OpenCV and ROS2 for object detection, tracking, and real-time image processing.</w:t>
      </w:r>
    </w:p>
    <w:p w14:paraId="427C6277">
      <w:pPr>
        <w:pStyle w:val="2"/>
        <w:keepNext w:val="0"/>
        <w:keepLines w:val="0"/>
        <w:widowControl/>
        <w:suppressLineNumbers w:val="0"/>
        <w:jc w:val="both"/>
        <w:rPr>
          <w:rFonts w:hint="eastAsia" w:ascii="Calibri" w:hAnsi="Calibri" w:eastAsia="Malgun Gothic Semilight" w:cs="Calibri"/>
          <w:color w:val="000000"/>
          <w:kern w:val="0"/>
          <w:sz w:val="17"/>
          <w:szCs w:val="17"/>
          <w:lang w:val="en-US" w:eastAsia="zh-CN" w:bidi="ar"/>
        </w:rPr>
      </w:pPr>
      <w:r>
        <w:rPr>
          <w:rStyle w:val="5"/>
        </w:rPr>
        <w:t>Academic Training &amp; Public Speaking, Shengtu Education Technology Co.</w:t>
      </w:r>
      <w:r>
        <w:br w:type="textWrapping"/>
      </w:r>
      <w:r>
        <w:rPr>
          <w:rFonts w:hint="default" w:ascii="Calibri" w:hAnsi="Calibri" w:eastAsia="Malgun Gothic Semilight" w:cs="Calibri"/>
          <w:color w:val="000000"/>
          <w:kern w:val="0"/>
          <w:sz w:val="17"/>
          <w:szCs w:val="17"/>
          <w:lang w:val="en-US" w:eastAsia="zh-CN" w:bidi="ar"/>
        </w:rPr>
        <w:t>Instructor &amp; Lecturer</w:t>
      </w:r>
      <w:r>
        <w:rPr>
          <w:rFonts w:hint="default" w:ascii="Calibri" w:hAnsi="Calibri" w:eastAsia="Malgun Gothic Semilight" w:cs="Calibri"/>
          <w:color w:val="000000"/>
          <w:kern w:val="0"/>
          <w:sz w:val="17"/>
          <w:szCs w:val="17"/>
          <w:lang w:val="en-US" w:eastAsia="zh-CN" w:bidi="ar"/>
        </w:rPr>
        <w:br w:type="textWrapping"/>
      </w:r>
      <w:r>
        <w:rPr>
          <w:rFonts w:hint="default" w:ascii="Calibri" w:hAnsi="Calibri" w:eastAsia="Malgun Gothic Semilight" w:cs="Calibri"/>
          <w:color w:val="000000"/>
          <w:kern w:val="0"/>
          <w:sz w:val="17"/>
          <w:szCs w:val="17"/>
          <w:lang w:val="en-US" w:eastAsia="zh-CN" w:bidi="ar"/>
        </w:rPr>
        <w:t>June 1 – June 15, 202</w:t>
      </w:r>
      <w:r>
        <w:rPr>
          <w:rFonts w:hint="eastAsia" w:ascii="Calibri" w:hAnsi="Calibri" w:eastAsia="Malgun Gothic Semilight" w:cs="Calibri"/>
          <w:color w:val="000000"/>
          <w:kern w:val="0"/>
          <w:sz w:val="17"/>
          <w:szCs w:val="17"/>
          <w:lang w:val="en-US" w:eastAsia="zh-CN" w:bidi="ar"/>
        </w:rPr>
        <w:t>5</w:t>
      </w:r>
    </w:p>
    <w:p w14:paraId="14B6E47B">
      <w:pPr>
        <w:pStyle w:val="2"/>
        <w:keepNext w:val="0"/>
        <w:keepLines w:val="0"/>
        <w:widowControl/>
        <w:suppressLineNumbers w:val="0"/>
        <w:jc w:val="both"/>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color w:val="000000"/>
          <w:kern w:val="0"/>
          <w:sz w:val="17"/>
          <w:szCs w:val="17"/>
          <w:lang w:val="en-US" w:eastAsia="zh-CN" w:bidi="ar"/>
        </w:rPr>
        <w:t>Delivered a physics lecture as part of a summer training camp for high school students.Conducted English debate and interview workshops for Gaokao (college entrance exam) candidates, focusing on communication, critical thinking, and confidence-building.Demonstrated strong teaching, mentoring, and public speaking skills in both Chinese and English.</w:t>
      </w:r>
    </w:p>
    <w:p w14:paraId="22B42CDC">
      <w:pPr>
        <w:pStyle w:val="2"/>
        <w:keepNext w:val="0"/>
        <w:keepLines w:val="0"/>
        <w:widowControl/>
        <w:suppressLineNumbers w:val="0"/>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b/>
          <w:bCs/>
          <w:color w:val="000000"/>
          <w:kern w:val="0"/>
          <w:sz w:val="22"/>
          <w:szCs w:val="22"/>
          <w:lang w:val="en-US" w:eastAsia="zh-CN" w:bidi="ar"/>
        </w:rPr>
        <w:t>Olympic Cup 2025, The Chinese University of Hong Kong</w:t>
      </w:r>
      <w:r>
        <w:rPr>
          <w:rFonts w:hint="default" w:ascii="Calibri" w:hAnsi="Calibri" w:eastAsia="Malgun Gothic Semilight" w:cs="Calibri"/>
          <w:color w:val="000000"/>
          <w:kern w:val="0"/>
          <w:sz w:val="17"/>
          <w:szCs w:val="17"/>
          <w:lang w:val="en-US" w:eastAsia="zh-CN" w:bidi="ar"/>
        </w:rPr>
        <w:br w:type="textWrapping"/>
      </w:r>
      <w:r>
        <w:rPr>
          <w:rFonts w:hint="default" w:ascii="Calibri" w:hAnsi="Calibri" w:eastAsia="Malgun Gothic Semilight" w:cs="Calibri"/>
          <w:color w:val="000000"/>
          <w:kern w:val="0"/>
          <w:sz w:val="17"/>
          <w:szCs w:val="17"/>
          <w:lang w:val="en-US" w:eastAsia="zh-CN" w:bidi="ar"/>
        </w:rPr>
        <w:t>Team Member, Xueqin College ,March 15 – April 17, 2025</w:t>
      </w:r>
      <w:r>
        <w:rPr>
          <w:rFonts w:hint="default" w:ascii="Calibri" w:hAnsi="Calibri" w:eastAsia="Malgun Gothic Semilight" w:cs="Calibri"/>
          <w:color w:val="000000"/>
          <w:kern w:val="0"/>
          <w:sz w:val="17"/>
          <w:szCs w:val="17"/>
          <w:lang w:val="en-US" w:eastAsia="zh-CN" w:bidi="ar"/>
        </w:rPr>
        <w:br w:type="textWrapping"/>
      </w:r>
      <w:r>
        <w:rPr>
          <w:rFonts w:hint="default" w:ascii="Calibri" w:hAnsi="Calibri" w:eastAsia="Malgun Gothic Semilight" w:cs="Calibri"/>
          <w:color w:val="000000"/>
          <w:kern w:val="0"/>
          <w:sz w:val="17"/>
          <w:szCs w:val="17"/>
          <w:lang w:val="en-US" w:eastAsia="zh-CN" w:bidi="ar"/>
        </w:rPr>
        <w:t>Represented Xueqin College in the CUHK Olympic Cup competition; contributed to team’s overall performance and won the Team Silver Medal. Demonstrated strong collaboration and competitive spirit.</w:t>
      </w:r>
    </w:p>
    <w:p w14:paraId="53C579A9">
      <w:pPr>
        <w:pStyle w:val="2"/>
        <w:keepNext w:val="0"/>
        <w:keepLines w:val="0"/>
        <w:widowControl/>
        <w:suppressLineNumbers w:val="0"/>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b/>
          <w:bCs/>
          <w:color w:val="000000"/>
          <w:kern w:val="0"/>
          <w:sz w:val="22"/>
          <w:szCs w:val="22"/>
          <w:lang w:val="en-US" w:eastAsia="zh-CN" w:bidi="ar"/>
        </w:rPr>
        <w:t>Career Exploration Winter Camp 2025, The Chinese University of Hong Kong,Shenzhen</w:t>
      </w:r>
      <w:r>
        <w:rPr>
          <w:rFonts w:hint="default" w:ascii="Calibri" w:hAnsi="Calibri" w:eastAsia="Malgun Gothic Semilight" w:cs="Calibri"/>
          <w:b/>
          <w:bCs/>
          <w:color w:val="000000"/>
          <w:kern w:val="0"/>
          <w:sz w:val="22"/>
          <w:szCs w:val="22"/>
          <w:lang w:val="en-US" w:eastAsia="zh-CN" w:bidi="ar"/>
        </w:rPr>
        <w:br w:type="textWrapping"/>
      </w:r>
      <w:r>
        <w:rPr>
          <w:rFonts w:hint="default" w:ascii="Calibri" w:hAnsi="Calibri" w:eastAsia="Malgun Gothic Semilight" w:cs="Calibri"/>
          <w:color w:val="000000"/>
          <w:kern w:val="0"/>
          <w:sz w:val="17"/>
          <w:szCs w:val="17"/>
          <w:lang w:val="en-US" w:eastAsia="zh-CN" w:bidi="ar"/>
        </w:rPr>
        <w:t>Mentor</w:t>
      </w:r>
      <w:r>
        <w:rPr>
          <w:rFonts w:hint="default" w:ascii="Calibri" w:hAnsi="Calibri" w:eastAsia="Malgun Gothic Semilight" w:cs="Calibri"/>
          <w:color w:val="000000"/>
          <w:kern w:val="0"/>
          <w:sz w:val="17"/>
          <w:szCs w:val="17"/>
          <w:lang w:val="en-US" w:eastAsia="zh-CN" w:bidi="ar"/>
        </w:rPr>
        <w:br w:type="textWrapping"/>
      </w:r>
      <w:r>
        <w:rPr>
          <w:rFonts w:hint="default" w:ascii="Calibri" w:hAnsi="Calibri" w:eastAsia="Malgun Gothic Semilight" w:cs="Calibri"/>
          <w:color w:val="000000"/>
          <w:kern w:val="0"/>
          <w:sz w:val="17"/>
          <w:szCs w:val="17"/>
          <w:lang w:val="en-US" w:eastAsia="zh-CN" w:bidi="ar"/>
        </w:rPr>
        <w:t>January 20 – January 23, 2025</w:t>
      </w:r>
      <w:r>
        <w:rPr>
          <w:rFonts w:hint="default" w:ascii="Calibri" w:hAnsi="Calibri" w:eastAsia="Malgun Gothic Semilight" w:cs="Calibri"/>
          <w:color w:val="000000"/>
          <w:kern w:val="0"/>
          <w:sz w:val="17"/>
          <w:szCs w:val="17"/>
          <w:lang w:val="en-US" w:eastAsia="zh-CN" w:bidi="ar"/>
        </w:rPr>
        <w:br w:type="textWrapping"/>
      </w:r>
      <w:r>
        <w:rPr>
          <w:rFonts w:hint="default" w:ascii="Calibri" w:hAnsi="Calibri" w:eastAsia="Malgun Gothic Semilight" w:cs="Calibri"/>
          <w:color w:val="000000"/>
          <w:kern w:val="0"/>
          <w:sz w:val="17"/>
          <w:szCs w:val="17"/>
          <w:lang w:val="en-US" w:eastAsia="zh-CN" w:bidi="ar"/>
        </w:rPr>
        <w:t>Guided and supported high school students in exploring career options during the national winter camp; helped organize activities and provided personalized mentorship.</w:t>
      </w:r>
    </w:p>
    <w:p w14:paraId="160F6627">
      <w:pPr>
        <w:pStyle w:val="2"/>
        <w:keepNext w:val="0"/>
        <w:keepLines w:val="0"/>
        <w:widowControl/>
        <w:suppressLineNumbers w:val="0"/>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b/>
          <w:bCs/>
          <w:color w:val="000000"/>
          <w:kern w:val="0"/>
          <w:sz w:val="22"/>
          <w:szCs w:val="22"/>
          <w:lang w:val="en-US" w:eastAsia="zh-CN" w:bidi="ar"/>
        </w:rPr>
        <w:t>CUHK Shenzhen Thematic Debate Competition 2025</w:t>
      </w:r>
      <w:r>
        <w:rPr>
          <w:rFonts w:hint="default" w:ascii="Calibri" w:hAnsi="Calibri" w:eastAsia="Malgun Gothic Semilight" w:cs="Calibri"/>
          <w:color w:val="000000"/>
          <w:kern w:val="0"/>
          <w:sz w:val="17"/>
          <w:szCs w:val="17"/>
          <w:lang w:val="en-US" w:eastAsia="zh-CN" w:bidi="ar"/>
        </w:rPr>
        <w:br w:type="textWrapping"/>
      </w:r>
      <w:r>
        <w:rPr>
          <w:rFonts w:hint="default" w:ascii="Calibri" w:hAnsi="Calibri" w:eastAsia="Malgun Gothic Semilight" w:cs="Calibri"/>
          <w:color w:val="000000"/>
          <w:kern w:val="0"/>
          <w:sz w:val="17"/>
          <w:szCs w:val="17"/>
          <w:lang w:val="en-US" w:eastAsia="zh-CN" w:bidi="ar"/>
        </w:rPr>
        <w:t>Debater</w:t>
      </w:r>
      <w:r>
        <w:rPr>
          <w:rFonts w:hint="default" w:ascii="Calibri" w:hAnsi="Calibri" w:eastAsia="Malgun Gothic Semilight" w:cs="Calibri"/>
          <w:color w:val="000000"/>
          <w:kern w:val="0"/>
          <w:sz w:val="17"/>
          <w:szCs w:val="17"/>
          <w:lang w:val="en-US" w:eastAsia="zh-CN" w:bidi="ar"/>
        </w:rPr>
        <w:br w:type="textWrapping"/>
      </w:r>
      <w:r>
        <w:rPr>
          <w:rFonts w:hint="default" w:ascii="Calibri" w:hAnsi="Calibri" w:eastAsia="Malgun Gothic Semilight" w:cs="Calibri"/>
          <w:color w:val="000000"/>
          <w:kern w:val="0"/>
          <w:sz w:val="17"/>
          <w:szCs w:val="17"/>
          <w:lang w:val="en-US" w:eastAsia="zh-CN" w:bidi="ar"/>
        </w:rPr>
        <w:t>February 23, 2025</w:t>
      </w:r>
      <w:r>
        <w:rPr>
          <w:rFonts w:hint="default" w:ascii="Calibri" w:hAnsi="Calibri" w:eastAsia="Malgun Gothic Semilight" w:cs="Calibri"/>
          <w:color w:val="000000"/>
          <w:kern w:val="0"/>
          <w:sz w:val="17"/>
          <w:szCs w:val="17"/>
          <w:lang w:val="en-US" w:eastAsia="zh-CN" w:bidi="ar"/>
        </w:rPr>
        <w:br w:type="textWrapping"/>
      </w:r>
      <w:r>
        <w:rPr>
          <w:rFonts w:hint="default" w:ascii="Calibri" w:hAnsi="Calibri" w:eastAsia="Malgun Gothic Semilight" w:cs="Calibri"/>
          <w:color w:val="000000"/>
          <w:kern w:val="0"/>
          <w:sz w:val="17"/>
          <w:szCs w:val="17"/>
          <w:lang w:val="en-US" w:eastAsia="zh-CN" w:bidi="ar"/>
        </w:rPr>
        <w:t>Competed in themed debate tournament; collaborated with team members to develop arguments and strategies, winning the Excellence Award.</w:t>
      </w:r>
    </w:p>
    <w:p w14:paraId="2E14A554">
      <w:pPr>
        <w:keepNext w:val="0"/>
        <w:keepLines w:val="0"/>
        <w:widowControl/>
        <w:numPr>
          <w:ilvl w:val="0"/>
          <w:numId w:val="0"/>
        </w:numPr>
        <w:suppressLineNumbers w:val="0"/>
        <w:spacing w:before="0" w:beforeAutospacing="1" w:after="0" w:afterAutospacing="1"/>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b/>
          <w:bCs/>
          <w:color w:val="000000"/>
          <w:kern w:val="0"/>
          <w:sz w:val="22"/>
          <w:szCs w:val="22"/>
          <w:lang w:val="en-US" w:eastAsia="zh-CN" w:bidi="ar"/>
        </w:rPr>
        <w:t>Voice of Ling Journal Essay Competition, CUHK-Shenzhen</w:t>
      </w:r>
      <w:r>
        <w:rPr>
          <w:rFonts w:hint="default" w:ascii="Calibri" w:hAnsi="Calibri" w:eastAsia="Malgun Gothic Semilight" w:cs="Calibri"/>
          <w:color w:val="000000"/>
          <w:kern w:val="0"/>
          <w:sz w:val="17"/>
          <w:szCs w:val="17"/>
          <w:lang w:val="en-US" w:eastAsia="zh-CN" w:bidi="ar"/>
        </w:rPr>
        <w:br w:type="textWrapping"/>
      </w:r>
      <w:r>
        <w:rPr>
          <w:rFonts w:hint="default" w:ascii="Calibri" w:hAnsi="Calibri" w:eastAsia="Malgun Gothic Semilight" w:cs="Calibri"/>
          <w:color w:val="000000"/>
          <w:kern w:val="0"/>
          <w:sz w:val="17"/>
          <w:szCs w:val="17"/>
          <w:lang w:val="en-US" w:eastAsia="zh-CN" w:bidi="ar"/>
        </w:rPr>
        <w:t xml:space="preserve">Second Prize Winner · </w:t>
      </w:r>
      <w:r>
        <w:rPr>
          <w:rFonts w:hint="eastAsia" w:ascii="Calibri" w:hAnsi="Calibri" w:eastAsia="Malgun Gothic Semilight" w:cs="Calibri"/>
          <w:color w:val="000000"/>
          <w:kern w:val="0"/>
          <w:sz w:val="17"/>
          <w:szCs w:val="17"/>
          <w:lang w:val="en-US" w:eastAsia="zh-CN" w:bidi="ar"/>
        </w:rPr>
        <w:t>Ling</w:t>
      </w:r>
      <w:r>
        <w:rPr>
          <w:rFonts w:hint="default" w:ascii="Calibri" w:hAnsi="Calibri" w:eastAsia="Malgun Gothic Semilight" w:cs="Calibri"/>
          <w:color w:val="000000"/>
          <w:kern w:val="0"/>
          <w:sz w:val="17"/>
          <w:szCs w:val="17"/>
          <w:lang w:val="en-US" w:eastAsia="zh-CN" w:bidi="ar"/>
        </w:rPr>
        <w:t xml:space="preserve"> College</w:t>
      </w:r>
      <w:r>
        <w:rPr>
          <w:rFonts w:hint="default" w:ascii="Calibri" w:hAnsi="Calibri" w:eastAsia="Malgun Gothic Semilight" w:cs="Calibri"/>
          <w:color w:val="000000"/>
          <w:kern w:val="0"/>
          <w:sz w:val="17"/>
          <w:szCs w:val="17"/>
          <w:lang w:val="en-US" w:eastAsia="zh-CN" w:bidi="ar"/>
        </w:rPr>
        <w:br w:type="textWrapping"/>
      </w:r>
      <w:r>
        <w:rPr>
          <w:rFonts w:hint="eastAsia" w:ascii="Calibri" w:hAnsi="Calibri" w:eastAsia="Malgun Gothic Semilight" w:cs="Calibri"/>
          <w:color w:val="000000"/>
          <w:kern w:val="0"/>
          <w:sz w:val="17"/>
          <w:szCs w:val="17"/>
          <w:lang w:val="en-US" w:eastAsia="zh-CN" w:bidi="ar"/>
        </w:rPr>
        <w:t>April</w:t>
      </w:r>
      <w:r>
        <w:rPr>
          <w:rFonts w:hint="default" w:ascii="Calibri" w:hAnsi="Calibri" w:eastAsia="Malgun Gothic Semilight" w:cs="Calibri"/>
          <w:color w:val="000000"/>
          <w:kern w:val="0"/>
          <w:sz w:val="17"/>
          <w:szCs w:val="17"/>
          <w:lang w:val="en-US" w:eastAsia="zh-CN" w:bidi="ar"/>
        </w:rPr>
        <w:t xml:space="preserve"> 2025</w:t>
      </w:r>
      <w:r>
        <w:rPr>
          <w:rFonts w:hint="default" w:ascii="Calibri" w:hAnsi="Calibri" w:eastAsia="Malgun Gothic Semilight" w:cs="Calibri"/>
          <w:color w:val="000000"/>
          <w:kern w:val="0"/>
          <w:sz w:val="17"/>
          <w:szCs w:val="17"/>
          <w:lang w:val="en-US" w:eastAsia="zh-CN" w:bidi="ar"/>
        </w:rPr>
        <w:br w:type="textWrapping"/>
      </w:r>
      <w:r>
        <w:rPr>
          <w:rFonts w:hint="default" w:ascii="Calibri" w:hAnsi="Calibri" w:eastAsia="Malgun Gothic Semilight" w:cs="Calibri"/>
          <w:color w:val="000000"/>
          <w:kern w:val="0"/>
          <w:sz w:val="17"/>
          <w:szCs w:val="17"/>
          <w:lang w:val="en-US" w:eastAsia="zh-CN" w:bidi="ar"/>
        </w:rPr>
        <w:t>Awarded Second Prize for an original essay selected among campus-wide submissions. Recognized for creativity, clarity of thought, and contribution to college literary culture.</w:t>
      </w:r>
    </w:p>
    <w:p w14:paraId="0D87341E">
      <w:pPr>
        <w:keepNext w:val="0"/>
        <w:keepLines w:val="0"/>
        <w:widowControl/>
        <w:suppressLineNumbers w:val="0"/>
        <w:pBdr>
          <w:bottom w:val="double" w:color="auto" w:sz="4" w:space="0"/>
        </w:pBdr>
        <w:jc w:val="left"/>
        <w:rPr>
          <w:rFonts w:hint="default" w:ascii="Calibri" w:hAnsi="Calibri" w:eastAsia="Malgun Gothic Semilight" w:cs="Calibri"/>
          <w:color w:val="000000"/>
          <w:kern w:val="0"/>
          <w:sz w:val="23"/>
          <w:szCs w:val="23"/>
          <w:lang w:val="en-US" w:eastAsia="zh-CN" w:bidi="ar"/>
        </w:rPr>
      </w:pPr>
    </w:p>
    <w:p w14:paraId="4A1E0680">
      <w:pPr>
        <w:keepNext w:val="0"/>
        <w:keepLines w:val="0"/>
        <w:widowControl/>
        <w:suppressLineNumbers w:val="0"/>
        <w:pBdr>
          <w:bottom w:val="double" w:color="auto" w:sz="4" w:space="0"/>
        </w:pBdr>
        <w:jc w:val="left"/>
        <w:rPr>
          <w:rFonts w:hint="default" w:ascii="Calibri" w:hAnsi="Calibri" w:eastAsia="Malgun Gothic Semilight" w:cs="Calibri"/>
          <w:color w:val="000000"/>
          <w:kern w:val="0"/>
          <w:sz w:val="23"/>
          <w:szCs w:val="23"/>
          <w:lang w:val="en-US" w:eastAsia="zh-CN" w:bidi="ar"/>
        </w:rPr>
      </w:pPr>
    </w:p>
    <w:p w14:paraId="2CBD91DB">
      <w:pPr>
        <w:keepNext w:val="0"/>
        <w:keepLines w:val="0"/>
        <w:widowControl/>
        <w:suppressLineNumbers w:val="0"/>
        <w:pBdr>
          <w:bottom w:val="double" w:color="auto" w:sz="4" w:space="0"/>
        </w:pBdr>
        <w:jc w:val="left"/>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color w:val="000000"/>
          <w:kern w:val="0"/>
          <w:sz w:val="23"/>
          <w:szCs w:val="23"/>
          <w:lang w:val="en-US" w:eastAsia="zh-CN" w:bidi="ar"/>
        </w:rPr>
        <w:t>Projects</w:t>
      </w:r>
    </w:p>
    <w:p w14:paraId="2D6A0930">
      <w:pPr>
        <w:keepNext w:val="0"/>
        <w:keepLines w:val="0"/>
        <w:widowControl/>
        <w:numPr>
          <w:ilvl w:val="0"/>
          <w:numId w:val="0"/>
        </w:numPr>
        <w:suppressLineNumbers w:val="0"/>
        <w:spacing w:before="0" w:beforeAutospacing="1" w:after="0" w:afterAutospacing="1"/>
        <w:rPr>
          <w:rFonts w:hint="default" w:ascii="Calibri" w:hAnsi="Calibri" w:eastAsia="Malgun Gothic Semilight" w:cs="Calibri"/>
          <w:b/>
          <w:bCs/>
          <w:color w:val="000000"/>
          <w:kern w:val="0"/>
          <w:sz w:val="22"/>
          <w:szCs w:val="22"/>
          <w:lang w:val="en-US" w:eastAsia="zh-CN" w:bidi="ar"/>
        </w:rPr>
      </w:pPr>
      <w:r>
        <w:rPr>
          <w:rFonts w:hint="default" w:ascii="Calibri" w:hAnsi="Calibri" w:eastAsia="Malgun Gothic Semilight" w:cs="Calibri"/>
          <w:b/>
          <w:bCs/>
          <w:color w:val="000000"/>
          <w:kern w:val="0"/>
          <w:sz w:val="22"/>
          <w:szCs w:val="22"/>
          <w:lang w:val="en-US" w:eastAsia="zh-CN" w:bidi="ar"/>
        </w:rPr>
        <w:t xml:space="preserve">Interactive Bezier Curve Visualizer </w:t>
      </w:r>
    </w:p>
    <w:p w14:paraId="60F8037E">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color w:val="000000"/>
          <w:kern w:val="0"/>
          <w:sz w:val="17"/>
          <w:szCs w:val="17"/>
          <w:lang w:val="en-US" w:eastAsia="zh-CN" w:bidi="ar"/>
        </w:rPr>
        <w:t>• Built an interactive web-based tool to visualize de Casteljau’s algorithm for Bezier curves.</w:t>
      </w:r>
    </w:p>
    <w:p w14:paraId="3B59C8A1">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color w:val="000000"/>
          <w:kern w:val="0"/>
          <w:sz w:val="17"/>
          <w:szCs w:val="17"/>
          <w:lang w:val="en-US" w:eastAsia="zh-CN" w:bidi="ar"/>
        </w:rPr>
        <w:t>• Implemented multi-level interpolation and step visualization using C++ and OpenGL.</w:t>
      </w:r>
    </w:p>
    <w:p w14:paraId="63FD2908">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color w:val="000000"/>
          <w:kern w:val="0"/>
          <w:sz w:val="17"/>
          <w:szCs w:val="17"/>
          <w:lang w:val="en-US" w:eastAsia="zh-CN" w:bidi="ar"/>
        </w:rPr>
        <w:t>• Enhanced with GUI for control-point dragging and real-time rendering.</w:t>
      </w:r>
    </w:p>
    <w:p w14:paraId="5855AE0B">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p>
    <w:p w14:paraId="24AEC46A">
      <w:pPr>
        <w:keepNext w:val="0"/>
        <w:keepLines w:val="0"/>
        <w:widowControl/>
        <w:numPr>
          <w:ilvl w:val="0"/>
          <w:numId w:val="0"/>
        </w:numPr>
        <w:suppressLineNumbers w:val="0"/>
        <w:spacing w:before="0" w:beforeAutospacing="1" w:after="0" w:afterAutospacing="1"/>
        <w:rPr>
          <w:rFonts w:hint="default" w:ascii="Calibri" w:hAnsi="Calibri" w:eastAsia="Malgun Gothic Semilight" w:cs="Calibri"/>
          <w:b/>
          <w:bCs/>
          <w:color w:val="000000"/>
          <w:kern w:val="0"/>
          <w:sz w:val="22"/>
          <w:szCs w:val="22"/>
          <w:lang w:val="en-US" w:eastAsia="zh-CN" w:bidi="ar"/>
        </w:rPr>
      </w:pPr>
      <w:r>
        <w:rPr>
          <w:rFonts w:hint="default" w:ascii="Calibri" w:hAnsi="Calibri" w:eastAsia="Malgun Gothic Semilight" w:cs="Calibri"/>
          <w:b/>
          <w:bCs/>
          <w:color w:val="000000"/>
          <w:kern w:val="0"/>
          <w:sz w:val="22"/>
          <w:szCs w:val="22"/>
          <w:lang w:val="en-US" w:eastAsia="zh-CN" w:bidi="ar"/>
        </w:rPr>
        <w:t xml:space="preserve">Supersampling Rasterizer and Texture Mapper </w:t>
      </w:r>
    </w:p>
    <w:p w14:paraId="5F3B7799">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color w:val="000000"/>
          <w:kern w:val="0"/>
          <w:sz w:val="17"/>
          <w:szCs w:val="17"/>
          <w:lang w:val="en-US" w:eastAsia="zh-CN" w:bidi="ar"/>
        </w:rPr>
        <w:t>• Developed a supersampling-based triangle rasterizer with barycentric interpolation and texture mapping.</w:t>
      </w:r>
    </w:p>
    <w:p w14:paraId="10575329">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color w:val="000000"/>
          <w:kern w:val="0"/>
          <w:sz w:val="17"/>
          <w:szCs w:val="17"/>
          <w:lang w:val="en-US" w:eastAsia="zh-CN" w:bidi="ar"/>
        </w:rPr>
        <w:t>• Compared nearest and bilinear texture sampling techniques to enhance image quality.</w:t>
      </w:r>
    </w:p>
    <w:p w14:paraId="63A75B75">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r>
        <w:rPr>
          <w:rFonts w:hint="default" w:ascii="Calibri" w:hAnsi="Calibri" w:eastAsia="Malgun Gothic Semilight" w:cs="Calibri"/>
          <w:color w:val="000000"/>
          <w:kern w:val="0"/>
          <w:sz w:val="17"/>
          <w:szCs w:val="17"/>
          <w:lang w:val="en-US" w:eastAsia="zh-CN" w:bidi="ar"/>
        </w:rPr>
        <w:t>• Visualized results using custom image output and benchmarking.</w:t>
      </w:r>
    </w:p>
    <w:p w14:paraId="21B9D07D">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p>
    <w:p w14:paraId="78B80E8D">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p>
    <w:p w14:paraId="64AAB367">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p>
    <w:p w14:paraId="10E75CA0">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p>
    <w:p w14:paraId="7DCF9A74">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p>
    <w:p w14:paraId="3EFC3AE5">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p>
    <w:p w14:paraId="7783510C">
      <w:pPr>
        <w:keepNext w:val="0"/>
        <w:keepLines w:val="0"/>
        <w:widowControl/>
        <w:suppressLineNumbers w:val="0"/>
        <w:jc w:val="left"/>
        <w:rPr>
          <w:rFonts w:hint="default" w:ascii="Calibri" w:hAnsi="Calibri" w:eastAsia="Malgun Gothic Semilight" w:cs="Calibri"/>
          <w:color w:val="000000"/>
          <w:kern w:val="0"/>
          <w:sz w:val="17"/>
          <w:szCs w:val="17"/>
          <w:lang w:val="en-US" w:eastAsia="zh-CN" w:bidi="ar"/>
        </w:rPr>
      </w:pPr>
    </w:p>
    <w:p w14:paraId="6DF93A53">
      <w:pPr>
        <w:rPr>
          <w:rFonts w:hint="default" w:ascii="Calibri" w:hAnsi="Calibri" w:eastAsia="Malgun Gothic Semilight" w:cs="Calibri"/>
          <w:color w:val="000000"/>
          <w:kern w:val="0"/>
          <w:sz w:val="17"/>
          <w:szCs w:val="17"/>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lgun Gothic Semilight">
    <w:panose1 w:val="020B0502040204020203"/>
    <w:charset w:val="86"/>
    <w:family w:val="auto"/>
    <w:pitch w:val="default"/>
    <w:sig w:usb0="900002AF" w:usb1="01D77CFB" w:usb2="00000012" w:usb3="00000000" w:csb0="203E01BD" w:csb1="D7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055A1E"/>
    <w:rsid w:val="36E8582B"/>
    <w:rsid w:val="51055A1E"/>
    <w:rsid w:val="5EB377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463</Words>
  <Characters>3111</Characters>
  <Lines>0</Lines>
  <Paragraphs>0</Paragraphs>
  <TotalTime>50</TotalTime>
  <ScaleCrop>false</ScaleCrop>
  <LinksUpToDate>false</LinksUpToDate>
  <CharactersWithSpaces>3655</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2025-07-18T08:18:00Z</dcterms:created>
  <dc:creator>阿白</dc:creator>
  <cp:lastModifiedBy>阿白</cp:lastModifiedBy>
  <dcterms:modified xsi:type="dcterms:W3CDTF">2025-11-29T16:10:52Z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7D4237863D3F471F972C62C4C656FA27_13</vt:lpwstr>
  </property>
  <property fmtid="{D5CDD505-2E9C-101B-9397-08002B2CF9AE}" pid="4" name="KSOTemplateDocerSaveRecord">
    <vt:lpwstr>eyJoZGlkIjoiNTU0ZmIwYTQ3NzlmZGUxZmU3Zjk0M2IyZTNmM2IxNjAiLCJ1c2VySWQiOiIxMzkxNzEyMDQ4In0=</vt:lpwstr>
  </property>
</Properties>
</file>