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30CEBB3C" w:rsidR="00291603" w:rsidRDefault="0063799B" w:rsidP="00E0602A">
      <w:pPr>
        <w:pStyle w:val="Title"/>
      </w:pPr>
      <w:r>
        <w:t>Atelier</w:t>
      </w:r>
      <w:r w:rsidR="00291603">
        <w:t xml:space="preserve"> </w:t>
      </w:r>
      <w:r>
        <w:t>2</w:t>
      </w:r>
    </w:p>
    <w:p w14:paraId="72DAF49D" w14:textId="1B8E0D42" w:rsidR="00324581" w:rsidRPr="00291603" w:rsidRDefault="0063799B" w:rsidP="00E0602A">
      <w:pPr>
        <w:pStyle w:val="Title"/>
      </w:pPr>
      <w:r>
        <w:t>Types de valeurs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07890EC1" w14:textId="438E1080" w:rsidR="00E13615"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6510420" w:history="1">
        <w:r w:rsidR="00E13615" w:rsidRPr="006F2B95">
          <w:rPr>
            <w:rStyle w:val="Hyperlink"/>
            <w:noProof/>
          </w:rPr>
          <w:t>1.</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Informations générales sur le cours</w:t>
        </w:r>
        <w:r w:rsidR="00E13615">
          <w:rPr>
            <w:noProof/>
            <w:webHidden/>
          </w:rPr>
          <w:tab/>
        </w:r>
        <w:r w:rsidR="00E13615">
          <w:rPr>
            <w:noProof/>
            <w:webHidden/>
          </w:rPr>
          <w:fldChar w:fldCharType="begin"/>
        </w:r>
        <w:r w:rsidR="00E13615">
          <w:rPr>
            <w:noProof/>
            <w:webHidden/>
          </w:rPr>
          <w:instrText xml:space="preserve"> PAGEREF _Toc176510420 \h </w:instrText>
        </w:r>
        <w:r w:rsidR="00E13615">
          <w:rPr>
            <w:noProof/>
            <w:webHidden/>
          </w:rPr>
        </w:r>
        <w:r w:rsidR="00E13615">
          <w:rPr>
            <w:noProof/>
            <w:webHidden/>
          </w:rPr>
          <w:fldChar w:fldCharType="separate"/>
        </w:r>
        <w:r w:rsidR="00E13615">
          <w:rPr>
            <w:noProof/>
            <w:webHidden/>
          </w:rPr>
          <w:t>2</w:t>
        </w:r>
        <w:r w:rsidR="00E13615">
          <w:rPr>
            <w:noProof/>
            <w:webHidden/>
          </w:rPr>
          <w:fldChar w:fldCharType="end"/>
        </w:r>
      </w:hyperlink>
    </w:p>
    <w:p w14:paraId="3007C52D" w14:textId="169A2554" w:rsidR="00E13615" w:rsidRDefault="00000000">
      <w:pPr>
        <w:pStyle w:val="TOC1"/>
        <w:rPr>
          <w:rFonts w:asciiTheme="minorHAnsi" w:hAnsiTheme="minorHAnsi"/>
          <w:b w:val="0"/>
          <w:bCs w:val="0"/>
          <w:caps w:val="0"/>
          <w:noProof/>
          <w:kern w:val="2"/>
          <w:lang w:eastAsia="fr-BE"/>
          <w14:ligatures w14:val="standardContextual"/>
        </w:rPr>
      </w:pPr>
      <w:hyperlink w:anchor="_Toc176510421" w:history="1">
        <w:r w:rsidR="00E13615" w:rsidRPr="006F2B95">
          <w:rPr>
            <w:rStyle w:val="Hyperlink"/>
            <w:noProof/>
          </w:rPr>
          <w:t>2.</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Prise en main de la console Firefox</w:t>
        </w:r>
        <w:r w:rsidR="00E13615">
          <w:rPr>
            <w:noProof/>
            <w:webHidden/>
          </w:rPr>
          <w:tab/>
        </w:r>
        <w:r w:rsidR="00E13615">
          <w:rPr>
            <w:noProof/>
            <w:webHidden/>
          </w:rPr>
          <w:fldChar w:fldCharType="begin"/>
        </w:r>
        <w:r w:rsidR="00E13615">
          <w:rPr>
            <w:noProof/>
            <w:webHidden/>
          </w:rPr>
          <w:instrText xml:space="preserve"> PAGEREF _Toc176510421 \h </w:instrText>
        </w:r>
        <w:r w:rsidR="00E13615">
          <w:rPr>
            <w:noProof/>
            <w:webHidden/>
          </w:rPr>
        </w:r>
        <w:r w:rsidR="00E13615">
          <w:rPr>
            <w:noProof/>
            <w:webHidden/>
          </w:rPr>
          <w:fldChar w:fldCharType="separate"/>
        </w:r>
        <w:r w:rsidR="00E13615">
          <w:rPr>
            <w:noProof/>
            <w:webHidden/>
          </w:rPr>
          <w:t>6</w:t>
        </w:r>
        <w:r w:rsidR="00E13615">
          <w:rPr>
            <w:noProof/>
            <w:webHidden/>
          </w:rPr>
          <w:fldChar w:fldCharType="end"/>
        </w:r>
      </w:hyperlink>
    </w:p>
    <w:p w14:paraId="352418A1" w14:textId="00804CF9" w:rsidR="00E13615" w:rsidRDefault="00000000">
      <w:pPr>
        <w:pStyle w:val="TOC1"/>
        <w:rPr>
          <w:rFonts w:asciiTheme="minorHAnsi" w:hAnsiTheme="minorHAnsi"/>
          <w:b w:val="0"/>
          <w:bCs w:val="0"/>
          <w:caps w:val="0"/>
          <w:noProof/>
          <w:kern w:val="2"/>
          <w:lang w:eastAsia="fr-BE"/>
          <w14:ligatures w14:val="standardContextual"/>
        </w:rPr>
      </w:pPr>
      <w:hyperlink w:anchor="_Toc176510422" w:history="1">
        <w:r w:rsidR="00E13615" w:rsidRPr="006F2B95">
          <w:rPr>
            <w:rStyle w:val="Hyperlink"/>
            <w:noProof/>
          </w:rPr>
          <w:t>3.</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Une Première page HTML-dynamique</w:t>
        </w:r>
        <w:r w:rsidR="00E13615">
          <w:rPr>
            <w:noProof/>
            <w:webHidden/>
          </w:rPr>
          <w:tab/>
        </w:r>
        <w:r w:rsidR="00E13615">
          <w:rPr>
            <w:noProof/>
            <w:webHidden/>
          </w:rPr>
          <w:fldChar w:fldCharType="begin"/>
        </w:r>
        <w:r w:rsidR="00E13615">
          <w:rPr>
            <w:noProof/>
            <w:webHidden/>
          </w:rPr>
          <w:instrText xml:space="preserve"> PAGEREF _Toc176510422 \h </w:instrText>
        </w:r>
        <w:r w:rsidR="00E13615">
          <w:rPr>
            <w:noProof/>
            <w:webHidden/>
          </w:rPr>
        </w:r>
        <w:r w:rsidR="00E13615">
          <w:rPr>
            <w:noProof/>
            <w:webHidden/>
          </w:rPr>
          <w:fldChar w:fldCharType="separate"/>
        </w:r>
        <w:r w:rsidR="00E13615">
          <w:rPr>
            <w:noProof/>
            <w:webHidden/>
          </w:rPr>
          <w:t>8</w:t>
        </w:r>
        <w:r w:rsidR="00E13615">
          <w:rPr>
            <w:noProof/>
            <w:webHidden/>
          </w:rPr>
          <w:fldChar w:fldCharType="end"/>
        </w:r>
      </w:hyperlink>
    </w:p>
    <w:p w14:paraId="44D1A4B1" w14:textId="2EBAFC3B" w:rsidR="00E13615" w:rsidRDefault="00000000">
      <w:pPr>
        <w:pStyle w:val="TOC1"/>
        <w:rPr>
          <w:rFonts w:asciiTheme="minorHAnsi" w:hAnsiTheme="minorHAnsi"/>
          <w:b w:val="0"/>
          <w:bCs w:val="0"/>
          <w:caps w:val="0"/>
          <w:noProof/>
          <w:kern w:val="2"/>
          <w:lang w:eastAsia="fr-BE"/>
          <w14:ligatures w14:val="standardContextual"/>
        </w:rPr>
      </w:pPr>
      <w:hyperlink w:anchor="_Toc176510423" w:history="1">
        <w:r w:rsidR="00E13615" w:rsidRPr="006F2B95">
          <w:rPr>
            <w:rStyle w:val="Hyperlink"/>
            <w:noProof/>
          </w:rPr>
          <w:t>4.</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révision des tables de multiplication</w:t>
        </w:r>
        <w:r w:rsidR="00E13615">
          <w:rPr>
            <w:noProof/>
            <w:webHidden/>
          </w:rPr>
          <w:tab/>
        </w:r>
        <w:r w:rsidR="00E13615">
          <w:rPr>
            <w:noProof/>
            <w:webHidden/>
          </w:rPr>
          <w:fldChar w:fldCharType="begin"/>
        </w:r>
        <w:r w:rsidR="00E13615">
          <w:rPr>
            <w:noProof/>
            <w:webHidden/>
          </w:rPr>
          <w:instrText xml:space="preserve"> PAGEREF _Toc176510423 \h </w:instrText>
        </w:r>
        <w:r w:rsidR="00E13615">
          <w:rPr>
            <w:noProof/>
            <w:webHidden/>
          </w:rPr>
        </w:r>
        <w:r w:rsidR="00E13615">
          <w:rPr>
            <w:noProof/>
            <w:webHidden/>
          </w:rPr>
          <w:fldChar w:fldCharType="separate"/>
        </w:r>
        <w:r w:rsidR="00E13615">
          <w:rPr>
            <w:noProof/>
            <w:webHidden/>
          </w:rPr>
          <w:t>12</w:t>
        </w:r>
        <w:r w:rsidR="00E13615">
          <w:rPr>
            <w:noProof/>
            <w:webHidden/>
          </w:rPr>
          <w:fldChar w:fldCharType="end"/>
        </w:r>
      </w:hyperlink>
    </w:p>
    <w:p w14:paraId="39A7E9BA" w14:textId="743F06A5" w:rsidR="00E13615" w:rsidRDefault="00000000">
      <w:pPr>
        <w:pStyle w:val="TOC1"/>
        <w:rPr>
          <w:rFonts w:asciiTheme="minorHAnsi" w:hAnsiTheme="minorHAnsi"/>
          <w:b w:val="0"/>
          <w:bCs w:val="0"/>
          <w:caps w:val="0"/>
          <w:noProof/>
          <w:kern w:val="2"/>
          <w:lang w:eastAsia="fr-BE"/>
          <w14:ligatures w14:val="standardContextual"/>
        </w:rPr>
      </w:pPr>
      <w:hyperlink w:anchor="_Toc176510424" w:history="1">
        <w:r w:rsidR="00E13615" w:rsidRPr="006F2B95">
          <w:rPr>
            <w:rStyle w:val="Hyperlink"/>
            <w:noProof/>
          </w:rPr>
          <w:t>5.</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compteur, boutons et liens</w:t>
        </w:r>
        <w:r w:rsidR="00E13615">
          <w:rPr>
            <w:noProof/>
            <w:webHidden/>
          </w:rPr>
          <w:tab/>
        </w:r>
        <w:r w:rsidR="00E13615">
          <w:rPr>
            <w:noProof/>
            <w:webHidden/>
          </w:rPr>
          <w:fldChar w:fldCharType="begin"/>
        </w:r>
        <w:r w:rsidR="00E13615">
          <w:rPr>
            <w:noProof/>
            <w:webHidden/>
          </w:rPr>
          <w:instrText xml:space="preserve"> PAGEREF _Toc176510424 \h </w:instrText>
        </w:r>
        <w:r w:rsidR="00E13615">
          <w:rPr>
            <w:noProof/>
            <w:webHidden/>
          </w:rPr>
        </w:r>
        <w:r w:rsidR="00E13615">
          <w:rPr>
            <w:noProof/>
            <w:webHidden/>
          </w:rPr>
          <w:fldChar w:fldCharType="separate"/>
        </w:r>
        <w:r w:rsidR="00E13615">
          <w:rPr>
            <w:noProof/>
            <w:webHidden/>
          </w:rPr>
          <w:t>16</w:t>
        </w:r>
        <w:r w:rsidR="00E13615">
          <w:rPr>
            <w:noProof/>
            <w:webHidden/>
          </w:rPr>
          <w:fldChar w:fldCharType="end"/>
        </w:r>
      </w:hyperlink>
    </w:p>
    <w:p w14:paraId="79BE4CB9" w14:textId="0BDA74E3" w:rsidR="00E13615" w:rsidRDefault="00000000">
      <w:pPr>
        <w:pStyle w:val="TOC1"/>
        <w:rPr>
          <w:rFonts w:asciiTheme="minorHAnsi" w:hAnsiTheme="minorHAnsi"/>
          <w:b w:val="0"/>
          <w:bCs w:val="0"/>
          <w:caps w:val="0"/>
          <w:noProof/>
          <w:kern w:val="2"/>
          <w:lang w:eastAsia="fr-BE"/>
          <w14:ligatures w14:val="standardContextual"/>
        </w:rPr>
      </w:pPr>
      <w:hyperlink w:anchor="_Toc176510425" w:history="1">
        <w:r w:rsidR="00E13615" w:rsidRPr="006F2B95">
          <w:rPr>
            <w:rStyle w:val="Hyperlink"/>
            <w:noProof/>
          </w:rPr>
          <w:t>6.</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Mini-tableur</w:t>
        </w:r>
        <w:r w:rsidR="00E13615">
          <w:rPr>
            <w:noProof/>
            <w:webHidden/>
          </w:rPr>
          <w:tab/>
        </w:r>
        <w:r w:rsidR="00E13615">
          <w:rPr>
            <w:noProof/>
            <w:webHidden/>
          </w:rPr>
          <w:fldChar w:fldCharType="begin"/>
        </w:r>
        <w:r w:rsidR="00E13615">
          <w:rPr>
            <w:noProof/>
            <w:webHidden/>
          </w:rPr>
          <w:instrText xml:space="preserve"> PAGEREF _Toc176510425 \h </w:instrText>
        </w:r>
        <w:r w:rsidR="00E13615">
          <w:rPr>
            <w:noProof/>
            <w:webHidden/>
          </w:rPr>
        </w:r>
        <w:r w:rsidR="00E13615">
          <w:rPr>
            <w:noProof/>
            <w:webHidden/>
          </w:rPr>
          <w:fldChar w:fldCharType="separate"/>
        </w:r>
        <w:r w:rsidR="00E13615">
          <w:rPr>
            <w:noProof/>
            <w:webHidden/>
          </w:rPr>
          <w:t>18</w:t>
        </w:r>
        <w:r w:rsidR="00E13615">
          <w:rPr>
            <w:noProof/>
            <w:webHidden/>
          </w:rPr>
          <w:fldChar w:fldCharType="end"/>
        </w:r>
      </w:hyperlink>
    </w:p>
    <w:p w14:paraId="51AA4EEB" w14:textId="14925257"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0CBECDF1" w14:textId="6989C06D" w:rsidR="00324581" w:rsidRDefault="0063799B" w:rsidP="00177779">
      <w:pPr>
        <w:pStyle w:val="Heading1"/>
      </w:pPr>
      <w:r>
        <w:lastRenderedPageBreak/>
        <w:t>Les types de valeurs</w:t>
      </w:r>
    </w:p>
    <w:p w14:paraId="573A8481" w14:textId="750F3780" w:rsidR="0063799B" w:rsidRDefault="0063799B" w:rsidP="0063799B">
      <w:r w:rsidRPr="00252617">
        <w:t xml:space="preserve">Le but de cet exercice est d’observer comment </w:t>
      </w:r>
      <w:r w:rsidR="00F04471">
        <w:t>JavaScript</w:t>
      </w:r>
      <w:r w:rsidRPr="00252617">
        <w:t xml:space="preserve"> traite différentes valeurs primitives : la notion de « type » de données est-elle complètement absente en </w:t>
      </w:r>
      <w:r w:rsidR="00F04471">
        <w:t>JavaScript</w:t>
      </w:r>
      <w:r>
        <w:t xml:space="preserve"> vu qu’il s’agit d’un langage non/faiblement typé</w:t>
      </w:r>
      <w:r w:rsidRPr="00252617">
        <w:t> ?</w:t>
      </w:r>
    </w:p>
    <w:p w14:paraId="7A3FC361" w14:textId="6BE053A8" w:rsidR="0063799B" w:rsidRPr="001D6534" w:rsidRDefault="0063799B" w:rsidP="0063799B">
      <w:pPr>
        <w:pStyle w:val="Note"/>
        <w:rPr>
          <w:b/>
          <w:bCs/>
        </w:rPr>
      </w:pPr>
      <w:r w:rsidRPr="001D6534">
        <w:rPr>
          <w:b/>
          <w:bCs/>
          <w:noProof/>
        </w:rPr>
        <w:drawing>
          <wp:anchor distT="0" distB="0" distL="114300" distR="114300" simplePos="0" relativeHeight="251699200" behindDoc="0" locked="0" layoutInCell="1" allowOverlap="0" wp14:anchorId="1325E749" wp14:editId="302698E3">
            <wp:simplePos x="0" y="0"/>
            <wp:positionH relativeFrom="column">
              <wp:posOffset>5170649</wp:posOffset>
            </wp:positionH>
            <wp:positionV relativeFrom="paragraph">
              <wp:posOffset>69215</wp:posOffset>
            </wp:positionV>
            <wp:extent cx="540000" cy="540000"/>
            <wp:effectExtent l="0" t="0" r="0" b="0"/>
            <wp:wrapNone/>
            <wp:docPr id="2081819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Définition / vocabulaire</w:t>
      </w:r>
    </w:p>
    <w:p w14:paraId="46A869D5" w14:textId="222D0336" w:rsidR="0063799B" w:rsidRDefault="0063799B" w:rsidP="0063799B">
      <w:pPr>
        <w:pStyle w:val="Note"/>
      </w:pPr>
      <w:r>
        <w:t xml:space="preserve">En informatique, on parle de </w:t>
      </w:r>
      <w:r w:rsidRPr="0063799B">
        <w:rPr>
          <w:b/>
          <w:bCs/>
        </w:rPr>
        <w:t>type de données primitif</w:t>
      </w:r>
      <w:r>
        <w:t xml:space="preserve"> quand il s’agit d’un</w:t>
      </w:r>
      <w:r>
        <w:br/>
        <w:t>type de base prédéfini correspondant à des données simples. Dans la</w:t>
      </w:r>
      <w:r>
        <w:br/>
        <w:t>plupart des langages, les types primitifs recouvrent les booléens, les entiers (signés ou non), les caractères et les réels en virgule flottante. En C, les pointeurs peuvent également être considérés comme formant un type primitif.</w:t>
      </w:r>
    </w:p>
    <w:p w14:paraId="1F7309FC" w14:textId="45F0F78E" w:rsidR="0063799B" w:rsidRDefault="0063799B" w:rsidP="0063799B">
      <w:pPr>
        <w:pStyle w:val="Note"/>
      </w:pPr>
      <w:r>
        <w:t xml:space="preserve">En Java, les types primitifs sont </w:t>
      </w:r>
      <w:proofErr w:type="spellStart"/>
      <w:r w:rsidRPr="0063799B">
        <w:rPr>
          <w:rStyle w:val="Codeinline"/>
        </w:rPr>
        <w:t>boolean</w:t>
      </w:r>
      <w:proofErr w:type="spellEnd"/>
      <w:r>
        <w:t xml:space="preserve">, </w:t>
      </w:r>
      <w:r w:rsidRPr="0063799B">
        <w:rPr>
          <w:rStyle w:val="Codeinline"/>
        </w:rPr>
        <w:t>char</w:t>
      </w:r>
      <w:r>
        <w:t>, les types entiers (</w:t>
      </w:r>
      <w:r w:rsidRPr="0063799B">
        <w:rPr>
          <w:rStyle w:val="Codeinline"/>
        </w:rPr>
        <w:t>byte</w:t>
      </w:r>
      <w:r>
        <w:t xml:space="preserve">, </w:t>
      </w:r>
      <w:r w:rsidRPr="0063799B">
        <w:rPr>
          <w:rStyle w:val="Codeinline"/>
        </w:rPr>
        <w:t>short</w:t>
      </w:r>
      <w:r>
        <w:t xml:space="preserve">, </w:t>
      </w:r>
      <w:proofErr w:type="spellStart"/>
      <w:r w:rsidRPr="0063799B">
        <w:rPr>
          <w:rStyle w:val="Codeinline"/>
        </w:rPr>
        <w:t>int</w:t>
      </w:r>
      <w:proofErr w:type="spellEnd"/>
      <w:r>
        <w:t xml:space="preserve">, </w:t>
      </w:r>
      <w:r w:rsidRPr="0063799B">
        <w:rPr>
          <w:rStyle w:val="Codeinline"/>
        </w:rPr>
        <w:t>long</w:t>
      </w:r>
      <w:r>
        <w:t>) et les types réels (</w:t>
      </w:r>
      <w:proofErr w:type="spellStart"/>
      <w:r w:rsidRPr="0063799B">
        <w:rPr>
          <w:rStyle w:val="Codeinline"/>
        </w:rPr>
        <w:t>float</w:t>
      </w:r>
      <w:proofErr w:type="spellEnd"/>
      <w:r>
        <w:t xml:space="preserve"> et </w:t>
      </w:r>
      <w:r w:rsidRPr="0063799B">
        <w:rPr>
          <w:rStyle w:val="Codeinline"/>
        </w:rPr>
        <w:t>double</w:t>
      </w:r>
      <w:r>
        <w:t xml:space="preserve">) ; ces types primitifs se distinguent par le fait que leur nom commence par une minuscule. Les types </w:t>
      </w:r>
      <w:r w:rsidRPr="0063799B">
        <w:rPr>
          <w:rStyle w:val="Codeinline"/>
        </w:rPr>
        <w:t>String</w:t>
      </w:r>
      <w:r>
        <w:t xml:space="preserve"> et </w:t>
      </w:r>
      <w:proofErr w:type="spellStart"/>
      <w:r w:rsidRPr="0063799B">
        <w:rPr>
          <w:rStyle w:val="Codeinline"/>
        </w:rPr>
        <w:t>Array</w:t>
      </w:r>
      <w:proofErr w:type="spellEnd"/>
      <w:r>
        <w:t xml:space="preserve">, </w:t>
      </w:r>
      <w:proofErr w:type="gramStart"/>
      <w:r>
        <w:t>par contre</w:t>
      </w:r>
      <w:proofErr w:type="gramEnd"/>
      <w:r>
        <w:t>, ne sont pas des types primitifs.</w:t>
      </w:r>
    </w:p>
    <w:p w14:paraId="5023A26E" w14:textId="77777777" w:rsidR="0063799B" w:rsidRDefault="0063799B" w:rsidP="0063799B"/>
    <w:p w14:paraId="5E3A699E" w14:textId="77777777" w:rsidR="0063799B" w:rsidRPr="00252617" w:rsidRDefault="0063799B" w:rsidP="0063799B">
      <w:pPr>
        <w:pStyle w:val="Heading2"/>
      </w:pPr>
      <w:r w:rsidRPr="00252617">
        <w:t>Étape 1 : un langage non typé</w:t>
      </w:r>
    </w:p>
    <w:p w14:paraId="01F2BEAD" w14:textId="684E262D" w:rsidR="0063799B" w:rsidRPr="00252617" w:rsidRDefault="00F04471" w:rsidP="0063799B">
      <w:r>
        <w:t>JavaScript</w:t>
      </w:r>
      <w:r w:rsidR="0063799B" w:rsidRPr="00252617">
        <w:t xml:space="preserve"> est un langage dit « </w:t>
      </w:r>
      <w:r w:rsidR="0063799B" w:rsidRPr="00252617">
        <w:rPr>
          <w:u w:val="single"/>
        </w:rPr>
        <w:t>non typé</w:t>
      </w:r>
      <w:r w:rsidR="0063799B" w:rsidRPr="00252617">
        <w:t xml:space="preserve"> ». En C et en Java, avant d’utiliser une variable, il est nécessaire de la déclarer en lui donnant un type. </w:t>
      </w:r>
      <w:r w:rsidR="0063799B">
        <w:t>Après cette déclaration</w:t>
      </w:r>
      <w:r w:rsidR="0063799B" w:rsidRPr="00252617">
        <w:t>, la variable ne pourra jamais contenir que des valeurs de ce type.</w:t>
      </w:r>
    </w:p>
    <w:p w14:paraId="58899204" w14:textId="77777777" w:rsidR="0063799B" w:rsidRPr="00252617" w:rsidRDefault="0063799B" w:rsidP="0063799B">
      <w:r w:rsidRPr="00252617">
        <w:t>Ainsi, le code</w:t>
      </w:r>
    </w:p>
    <w:p w14:paraId="30B392E0" w14:textId="77777777" w:rsidR="0063799B" w:rsidRPr="00252617" w:rsidRDefault="0063799B" w:rsidP="0063799B">
      <w:pPr>
        <w:pStyle w:val="Code"/>
      </w:pPr>
      <w:proofErr w:type="spellStart"/>
      <w:proofErr w:type="gramStart"/>
      <w:r w:rsidRPr="00252617">
        <w:t>int</w:t>
      </w:r>
      <w:proofErr w:type="spellEnd"/>
      <w:proofErr w:type="gramEnd"/>
      <w:r w:rsidRPr="00252617">
        <w:t xml:space="preserve"> </w:t>
      </w:r>
      <w:proofErr w:type="spellStart"/>
      <w:r w:rsidRPr="00252617">
        <w:t>monEntier</w:t>
      </w:r>
      <w:proofErr w:type="spellEnd"/>
      <w:r w:rsidRPr="00252617">
        <w:t>;</w:t>
      </w:r>
    </w:p>
    <w:p w14:paraId="741669AC" w14:textId="77777777" w:rsidR="0063799B" w:rsidRPr="00252617" w:rsidRDefault="0063799B" w:rsidP="0063799B">
      <w:pPr>
        <w:pStyle w:val="Code"/>
      </w:pPr>
      <w:proofErr w:type="spellStart"/>
      <w:proofErr w:type="gramStart"/>
      <w:r w:rsidRPr="00252617">
        <w:t>monEntier</w:t>
      </w:r>
      <w:proofErr w:type="spellEnd"/>
      <w:proofErr w:type="gramEnd"/>
      <w:r w:rsidRPr="00252617">
        <w:t xml:space="preserve"> = "Bonjour";</w:t>
      </w:r>
    </w:p>
    <w:p w14:paraId="1AE0E492" w14:textId="77777777" w:rsidR="0063799B" w:rsidRPr="00252617" w:rsidRDefault="0063799B" w:rsidP="0063799B">
      <w:proofErr w:type="gramStart"/>
      <w:r w:rsidRPr="00252617">
        <w:t>produira</w:t>
      </w:r>
      <w:proofErr w:type="gramEnd"/>
      <w:r w:rsidRPr="00252617">
        <w:t xml:space="preserve"> une erreur de type en Java.</w:t>
      </w:r>
    </w:p>
    <w:p w14:paraId="40AD7CE5" w14:textId="4D3A1971" w:rsidR="0063799B" w:rsidRPr="00252617" w:rsidRDefault="0063799B" w:rsidP="0063799B">
      <w:r w:rsidRPr="00252617">
        <w:t xml:space="preserve">Ce n’est pas le cas en </w:t>
      </w:r>
      <w:r w:rsidR="00F04471">
        <w:t>JavaScript</w:t>
      </w:r>
      <w:r w:rsidRPr="00252617">
        <w:t>, où il n’est pas nécessaire de déclarer le type des variables et où une variable peut contenir des valeurs de types différents au fil de l’exécution (même si, en pratique, ce fonctionnement est à proscrire car il n’est guère compatible avec les principes du Clean Code</w:t>
      </w:r>
      <w:r>
        <w:t xml:space="preserve"> — voir remarque plus bas</w:t>
      </w:r>
      <w:r w:rsidRPr="00252617">
        <w:t>).</w:t>
      </w:r>
    </w:p>
    <w:p w14:paraId="5A9D3E72" w14:textId="77777777" w:rsidR="0063799B" w:rsidRPr="00252617" w:rsidRDefault="0063799B" w:rsidP="0063799B">
      <w:r w:rsidRPr="00252617">
        <w:t>Pour vous en convaincre, exécutez une à une les lignes suivantes dans la console de Firefox.</w:t>
      </w:r>
    </w:p>
    <w:p w14:paraId="5D7192C6" w14:textId="77777777" w:rsidR="0063799B" w:rsidRPr="00252617" w:rsidRDefault="0063799B" w:rsidP="0063799B">
      <w:pPr>
        <w:pStyle w:val="Code"/>
      </w:pPr>
      <w:proofErr w:type="gramStart"/>
      <w:r w:rsidRPr="00252617">
        <w:t>let</w:t>
      </w:r>
      <w:proofErr w:type="gramEnd"/>
      <w:r w:rsidRPr="00252617">
        <w:t xml:space="preserve"> x = "Bonjour";</w:t>
      </w:r>
    </w:p>
    <w:p w14:paraId="69189D54" w14:textId="2496ADFE"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obtenir la valeur actuelle de x</w:t>
      </w:r>
    </w:p>
    <w:p w14:paraId="705892D4" w14:textId="77777777" w:rsidR="0063799B" w:rsidRPr="00252617" w:rsidRDefault="0063799B" w:rsidP="0063799B">
      <w:pPr>
        <w:pStyle w:val="Code"/>
      </w:pPr>
      <w:proofErr w:type="gramStart"/>
      <w:r w:rsidRPr="00252617">
        <w:t>x</w:t>
      </w:r>
      <w:proofErr w:type="gramEnd"/>
      <w:r w:rsidRPr="00252617">
        <w:t xml:space="preserve"> = 127;</w:t>
      </w:r>
    </w:p>
    <w:p w14:paraId="1105BDC3" w14:textId="439DBADF" w:rsidR="0063799B" w:rsidRPr="00252617" w:rsidRDefault="0063799B" w:rsidP="0063799B">
      <w:pPr>
        <w:pStyle w:val="Code"/>
      </w:pPr>
      <w:proofErr w:type="gramStart"/>
      <w:r w:rsidRPr="00252617">
        <w:t>x</w:t>
      </w:r>
      <w:proofErr w:type="gramEnd"/>
    </w:p>
    <w:p w14:paraId="244DA74D" w14:textId="77777777" w:rsidR="0063799B" w:rsidRPr="00252617" w:rsidRDefault="0063799B" w:rsidP="0063799B">
      <w:pPr>
        <w:pStyle w:val="Heading2"/>
      </w:pPr>
      <w:r w:rsidRPr="00252617">
        <w:t>Étape 2 : non typé = pas de type ?</w:t>
      </w:r>
    </w:p>
    <w:p w14:paraId="5217F70F" w14:textId="77777777" w:rsidR="0063799B" w:rsidRPr="00252617" w:rsidRDefault="0063799B" w:rsidP="0063799B">
      <w:proofErr w:type="gramStart"/>
      <w:r w:rsidRPr="00252617">
        <w:t>Ceci dit</w:t>
      </w:r>
      <w:proofErr w:type="gramEnd"/>
      <w:r w:rsidRPr="00252617">
        <w:t>, ce n’est pas parce qu’une variable n’est pas déclarée comme étant d’un type donné que son contenu, lui, n’a pas de type.</w:t>
      </w:r>
    </w:p>
    <w:p w14:paraId="7C6DDC3A" w14:textId="77777777" w:rsidR="0063799B" w:rsidRPr="00252617" w:rsidRDefault="0063799B" w:rsidP="0063799B">
      <w:r w:rsidRPr="00252617">
        <w:lastRenderedPageBreak/>
        <w:t xml:space="preserve">À nouveau, entrez les lignes suivantes </w:t>
      </w:r>
      <w:r w:rsidRPr="00252617">
        <w:rPr>
          <w:u w:val="single"/>
        </w:rPr>
        <w:t>une à une</w:t>
      </w:r>
      <w:r w:rsidRPr="00252617">
        <w:t xml:space="preserve"> dans la console (ne répétez par le « let » si vous tapez ces lignes à la suite des précédentes).</w:t>
      </w:r>
    </w:p>
    <w:p w14:paraId="1DA69ED9" w14:textId="77777777" w:rsidR="0063799B" w:rsidRPr="00252617" w:rsidRDefault="0063799B" w:rsidP="0063799B">
      <w:pPr>
        <w:pStyle w:val="Code"/>
      </w:pPr>
      <w:proofErr w:type="gramStart"/>
      <w:r>
        <w:t>let</w:t>
      </w:r>
      <w:proofErr w:type="gramEnd"/>
      <w:r>
        <w:t xml:space="preserve"> </w:t>
      </w:r>
      <w:r w:rsidRPr="00252617">
        <w:t>x = 5;</w:t>
      </w:r>
    </w:p>
    <w:p w14:paraId="1C28B563" w14:textId="1516CF70"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afficher la valeur actuelle de x</w:t>
      </w:r>
    </w:p>
    <w:p w14:paraId="60C36689" w14:textId="77777777" w:rsidR="0063799B" w:rsidRPr="00252617" w:rsidRDefault="0063799B" w:rsidP="0063799B">
      <w:pPr>
        <w:pStyle w:val="Code"/>
      </w:pPr>
      <w:proofErr w:type="gramStart"/>
      <w:r w:rsidRPr="00252617">
        <w:t>x</w:t>
      </w:r>
      <w:proofErr w:type="gramEnd"/>
      <w:r w:rsidRPr="00252617">
        <w:t xml:space="preserve"> += 2;</w:t>
      </w:r>
    </w:p>
    <w:p w14:paraId="4341923A" w14:textId="2720A7AC"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afficher la valeur actuelle de x</w:t>
      </w:r>
    </w:p>
    <w:p w14:paraId="45938998" w14:textId="77777777" w:rsidR="0063799B" w:rsidRPr="00252617" w:rsidRDefault="0063799B" w:rsidP="0063799B">
      <w:pPr>
        <w:pStyle w:val="Code"/>
      </w:pPr>
      <w:proofErr w:type="gramStart"/>
      <w:r w:rsidRPr="00252617">
        <w:t>x</w:t>
      </w:r>
      <w:proofErr w:type="gramEnd"/>
      <w:r w:rsidRPr="00252617">
        <w:t xml:space="preserve"> += " nains";</w:t>
      </w:r>
    </w:p>
    <w:p w14:paraId="481273D8" w14:textId="2ACD3CDD"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pour afficher la valeur actuelle de x</w:t>
      </w:r>
    </w:p>
    <w:p w14:paraId="06F30754" w14:textId="77777777" w:rsidR="0063799B" w:rsidRPr="00252617" w:rsidRDefault="0063799B" w:rsidP="0063799B">
      <w:pPr>
        <w:pStyle w:val="Code"/>
      </w:pPr>
      <w:proofErr w:type="gramStart"/>
      <w:r w:rsidRPr="00252617">
        <w:t>x</w:t>
      </w:r>
      <w:proofErr w:type="gramEnd"/>
      <w:r w:rsidRPr="00252617">
        <w:t xml:space="preserve"> += 2;</w:t>
      </w:r>
    </w:p>
    <w:p w14:paraId="346CDD89" w14:textId="1EA4B9C9" w:rsidR="0063799B" w:rsidRPr="00252617" w:rsidRDefault="0063799B" w:rsidP="0063799B">
      <w:pPr>
        <w:pStyle w:val="Code"/>
      </w:pPr>
      <w:proofErr w:type="gramStart"/>
      <w:r w:rsidRPr="00252617">
        <w:t>x</w:t>
      </w:r>
      <w:proofErr w:type="gramEnd"/>
      <w:r w:rsidRPr="00252617">
        <w:tab/>
      </w:r>
      <w:r w:rsidRPr="00252617">
        <w:tab/>
      </w:r>
      <w:r w:rsidRPr="00252617">
        <w:tab/>
      </w:r>
      <w:r w:rsidRPr="00252617">
        <w:tab/>
        <w:t xml:space="preserve">// pour afficher la </w:t>
      </w:r>
      <w:r w:rsidRPr="00252617">
        <w:rPr>
          <w:rStyle w:val="BoutCode"/>
        </w:rPr>
        <w:t>valeur</w:t>
      </w:r>
      <w:r w:rsidRPr="00252617">
        <w:t xml:space="preserve"> actuelle de x</w:t>
      </w:r>
    </w:p>
    <w:p w14:paraId="4F7B9734" w14:textId="58ADA015" w:rsidR="0063799B" w:rsidRPr="00252617" w:rsidRDefault="0063799B" w:rsidP="0063799B">
      <w:r w:rsidRPr="00252617">
        <w:t xml:space="preserve">Observez </w:t>
      </w:r>
      <w:r>
        <w:t xml:space="preserve">l’effet des deux instructions </w:t>
      </w:r>
      <w:r w:rsidRPr="007F45C9">
        <w:rPr>
          <w:rStyle w:val="Codeinline"/>
        </w:rPr>
        <w:t>x += 2</w:t>
      </w:r>
      <w:r w:rsidRPr="00252617">
        <w:t>.</w:t>
      </w:r>
    </w:p>
    <w:p w14:paraId="536475D7" w14:textId="77777777" w:rsidR="0063799B" w:rsidRPr="00252617" w:rsidRDefault="0063799B" w:rsidP="0063799B">
      <w:r w:rsidRPr="00252617">
        <w:t xml:space="preserve">Dans le premier cas, on a ajouté l’entier 2 à la valeur de </w:t>
      </w:r>
      <w:r w:rsidRPr="0063799B">
        <w:rPr>
          <w:rStyle w:val="Codeinline"/>
        </w:rPr>
        <w:t>x</w:t>
      </w:r>
      <w:r w:rsidRPr="00252617">
        <w:t xml:space="preserve">, qui était l’entier 5. Dans le second cas, on a ajouté le caractère 2 à la valeur de </w:t>
      </w:r>
      <w:r w:rsidRPr="0063799B">
        <w:rPr>
          <w:rStyle w:val="Codeinline"/>
        </w:rPr>
        <w:t>x</w:t>
      </w:r>
      <w:r w:rsidRPr="00252617">
        <w:t>, qui était la chaîne « 7 nains ».</w:t>
      </w:r>
    </w:p>
    <w:p w14:paraId="50098BAD" w14:textId="10A90FA6" w:rsidR="0063799B" w:rsidRPr="00252617" w:rsidRDefault="0063799B" w:rsidP="0063799B">
      <w:r w:rsidRPr="00252617">
        <w:t xml:space="preserve">Ainsi, même si la variable </w:t>
      </w:r>
      <w:r w:rsidRPr="0063799B">
        <w:rPr>
          <w:rStyle w:val="Codeinline"/>
        </w:rPr>
        <w:t>x</w:t>
      </w:r>
      <w:r w:rsidRPr="00252617">
        <w:t xml:space="preserve"> n’a pas de type associé, </w:t>
      </w:r>
      <w:r w:rsidR="00F04471">
        <w:t>JavaScript</w:t>
      </w:r>
      <w:r w:rsidRPr="00252617">
        <w:t xml:space="preserve"> retient tout de même le type </w:t>
      </w:r>
      <w:r w:rsidRPr="0063799B">
        <w:rPr>
          <w:u w:val="single"/>
        </w:rPr>
        <w:t>de son contenu</w:t>
      </w:r>
      <w:r w:rsidRPr="00252617">
        <w:t xml:space="preserve">. Et, en fonction du type du contenu de </w:t>
      </w:r>
      <w:r w:rsidRPr="0063799B">
        <w:rPr>
          <w:rStyle w:val="Codeinline"/>
        </w:rPr>
        <w:t>x</w:t>
      </w:r>
      <w:r w:rsidRPr="00252617">
        <w:t xml:space="preserve">, l’instruction </w:t>
      </w:r>
      <w:r w:rsidRPr="007F45C9">
        <w:rPr>
          <w:rStyle w:val="Codeinline"/>
        </w:rPr>
        <w:t>x += 2</w:t>
      </w:r>
      <w:r w:rsidRPr="00252617">
        <w:t xml:space="preserve"> pourra avoir des effets différents.</w:t>
      </w:r>
    </w:p>
    <w:p w14:paraId="19404C22" w14:textId="77777777" w:rsidR="0063799B" w:rsidRPr="00252617" w:rsidRDefault="0063799B" w:rsidP="0063799B">
      <w:r w:rsidRPr="00252617">
        <w:t xml:space="preserve">Ainsi, plutôt que de parler de « langage non typé », il est sans doute plus juste de parler de « langage </w:t>
      </w:r>
      <w:r w:rsidRPr="00252617">
        <w:rPr>
          <w:u w:val="single"/>
        </w:rPr>
        <w:t>dynamiquement typé</w:t>
      </w:r>
      <w:r w:rsidRPr="00252617">
        <w:t> ». Cet</w:t>
      </w:r>
      <w:r>
        <w:t>te</w:t>
      </w:r>
      <w:r w:rsidRPr="00252617">
        <w:t xml:space="preserve"> autre manière de désigner ces langages montre bien que les types existent toujours… mais que le type d’une variable (plutôt, de son contenu), peut évoluer (c’est-à-dire est dynamique).</w:t>
      </w:r>
    </w:p>
    <w:p w14:paraId="52B5777D" w14:textId="77777777" w:rsidR="0063799B" w:rsidRPr="00252617" w:rsidRDefault="0063799B" w:rsidP="0063799B">
      <w:pPr>
        <w:pStyle w:val="Heading2"/>
      </w:pPr>
      <w:r w:rsidRPr="00252617">
        <w:t>Étape 3 : le type (du contenu) d’une variable</w:t>
      </w:r>
    </w:p>
    <w:p w14:paraId="16B5C6A9" w14:textId="207EA353" w:rsidR="0063799B" w:rsidRPr="00252617" w:rsidRDefault="00F04471" w:rsidP="0063799B">
      <w:r>
        <w:t>JavaScript</w:t>
      </w:r>
      <w:r w:rsidR="0063799B" w:rsidRPr="00252617">
        <w:t xml:space="preserve"> inclut une opération qui permet d’obtenir le type d’une variable (ou, plutôt de son contenu), à un mome</w:t>
      </w:r>
      <w:r w:rsidR="0063799B">
        <w:t xml:space="preserve">nt donné. Cette opération est </w:t>
      </w:r>
      <w:proofErr w:type="spellStart"/>
      <w:r w:rsidR="0063799B" w:rsidRPr="007955B7">
        <w:rPr>
          <w:rStyle w:val="Codeinline"/>
        </w:rPr>
        <w:t>typeof</w:t>
      </w:r>
      <w:proofErr w:type="spellEnd"/>
      <w:r w:rsidR="0063799B" w:rsidRPr="00252617">
        <w:t>.</w:t>
      </w:r>
    </w:p>
    <w:p w14:paraId="56930979" w14:textId="77777777" w:rsidR="0063799B" w:rsidRPr="00252617" w:rsidRDefault="0063799B" w:rsidP="0063799B">
      <w:r w:rsidRPr="00252617">
        <w:t>Pour voir comment elle fonctionne, entrez une à une les lignes suivantes.</w:t>
      </w:r>
    </w:p>
    <w:p w14:paraId="61DF5D1E" w14:textId="4DECFC45" w:rsidR="0063799B" w:rsidRPr="00252617" w:rsidRDefault="0063799B" w:rsidP="0063799B">
      <w:pPr>
        <w:pStyle w:val="Code"/>
      </w:pPr>
      <w:proofErr w:type="gramStart"/>
      <w:r w:rsidRPr="00252617">
        <w:t>let</w:t>
      </w:r>
      <w:proofErr w:type="gramEnd"/>
      <w:r w:rsidRPr="00252617">
        <w:t xml:space="preserve"> mot = "</w:t>
      </w:r>
      <w:r w:rsidR="00F04471">
        <w:t>JavaScript</w:t>
      </w:r>
      <w:r w:rsidRPr="00252617">
        <w:t>";</w:t>
      </w:r>
    </w:p>
    <w:p w14:paraId="510432E5" w14:textId="2ED80273" w:rsidR="0063799B" w:rsidRPr="00252617" w:rsidRDefault="0063799B" w:rsidP="0063799B">
      <w:pPr>
        <w:pStyle w:val="Code"/>
      </w:pPr>
      <w:proofErr w:type="spellStart"/>
      <w:proofErr w:type="gramStart"/>
      <w:r w:rsidRPr="00252617">
        <w:t>typeof</w:t>
      </w:r>
      <w:proofErr w:type="spellEnd"/>
      <w:proofErr w:type="gramEnd"/>
      <w:r w:rsidRPr="00252617">
        <w:t xml:space="preserve"> mot</w:t>
      </w:r>
    </w:p>
    <w:p w14:paraId="292163B8" w14:textId="0F5AE51E" w:rsidR="0063799B" w:rsidRPr="00252617" w:rsidRDefault="0063799B" w:rsidP="0063799B">
      <w:pPr>
        <w:pStyle w:val="Code"/>
      </w:pPr>
      <w:proofErr w:type="gramStart"/>
      <w:r w:rsidRPr="00252617">
        <w:t>mot</w:t>
      </w:r>
      <w:proofErr w:type="gramEnd"/>
      <w:r w:rsidRPr="00252617">
        <w:t xml:space="preserve"> == "</w:t>
      </w:r>
      <w:r w:rsidR="00F04471">
        <w:t>JavaScript</w:t>
      </w:r>
      <w:r w:rsidRPr="00252617">
        <w:t>"</w:t>
      </w:r>
    </w:p>
    <w:p w14:paraId="00FB4C3C" w14:textId="0266095A" w:rsidR="0063799B" w:rsidRPr="00252617" w:rsidRDefault="0063799B" w:rsidP="0063799B">
      <w:pPr>
        <w:pStyle w:val="Code"/>
      </w:pPr>
      <w:proofErr w:type="spellStart"/>
      <w:proofErr w:type="gramStart"/>
      <w:r w:rsidRPr="00252617">
        <w:t>typeof</w:t>
      </w:r>
      <w:proofErr w:type="spellEnd"/>
      <w:proofErr w:type="gramEnd"/>
      <w:r w:rsidRPr="00252617">
        <w:t xml:space="preserve"> (mot == "</w:t>
      </w:r>
      <w:r w:rsidR="00F04471">
        <w:t>JavaScript</w:t>
      </w:r>
      <w:r w:rsidRPr="00252617">
        <w:t>")</w:t>
      </w:r>
    </w:p>
    <w:p w14:paraId="43A84ABA" w14:textId="45677FED" w:rsidR="0063799B" w:rsidRPr="00252617" w:rsidRDefault="0063799B" w:rsidP="0063799B">
      <w:r>
        <w:t xml:space="preserve">Observez que l’opération </w:t>
      </w:r>
      <w:proofErr w:type="spellStart"/>
      <w:r w:rsidRPr="007F45C9">
        <w:rPr>
          <w:rStyle w:val="Codeinline"/>
        </w:rPr>
        <w:t>typeof</w:t>
      </w:r>
      <w:proofErr w:type="spellEnd"/>
      <w:r w:rsidRPr="00252617">
        <w:t xml:space="preserve"> renvoie le type de son argument sous la forme d’une chaîne de caractères</w:t>
      </w:r>
      <w:r>
        <w:t xml:space="preserve"> et assurez-vous de bien comprendre chacune des réponses données par </w:t>
      </w:r>
      <w:r w:rsidR="00F04471">
        <w:t>JavaScript</w:t>
      </w:r>
      <w:r>
        <w:t>.</w:t>
      </w:r>
    </w:p>
    <w:p w14:paraId="2A478C80" w14:textId="4FB35E96" w:rsidR="0063799B" w:rsidRPr="00252617" w:rsidRDefault="0063799B" w:rsidP="0063799B">
      <w:r w:rsidRPr="00252617">
        <w:t xml:space="preserve">Vous devriez donc être capable de prévoir ce que va afficher la ligne suivante… comparez votre prédiction avec le résultat donné par </w:t>
      </w:r>
      <w:r w:rsidR="00F04471">
        <w:t>JavaScript</w:t>
      </w:r>
      <w:r w:rsidRPr="00252617">
        <w:t> !</w:t>
      </w:r>
    </w:p>
    <w:p w14:paraId="15E5E205" w14:textId="57D59E39" w:rsidR="0063799B" w:rsidRPr="0063799B" w:rsidRDefault="0063799B" w:rsidP="0063799B">
      <w:pPr>
        <w:pStyle w:val="Code"/>
        <w:rPr>
          <w:lang w:val="en-US"/>
        </w:rPr>
      </w:pPr>
      <w:proofErr w:type="spellStart"/>
      <w:r w:rsidRPr="0063799B">
        <w:rPr>
          <w:lang w:val="en-US"/>
        </w:rPr>
        <w:t>typeof</w:t>
      </w:r>
      <w:proofErr w:type="spellEnd"/>
      <w:r w:rsidRPr="0063799B">
        <w:rPr>
          <w:lang w:val="en-US"/>
        </w:rPr>
        <w:t xml:space="preserve"> ((</w:t>
      </w:r>
      <w:proofErr w:type="spellStart"/>
      <w:r w:rsidRPr="0063799B">
        <w:rPr>
          <w:lang w:val="en-US"/>
        </w:rPr>
        <w:t>typeof</w:t>
      </w:r>
      <w:proofErr w:type="spellEnd"/>
      <w:r w:rsidRPr="0063799B">
        <w:rPr>
          <w:lang w:val="en-US"/>
        </w:rPr>
        <w:t xml:space="preserve"> mot == "</w:t>
      </w:r>
      <w:r w:rsidR="00F04471">
        <w:rPr>
          <w:lang w:val="en-US"/>
        </w:rPr>
        <w:t>JavaScript</w:t>
      </w:r>
      <w:r w:rsidRPr="0063799B">
        <w:rPr>
          <w:lang w:val="en-US"/>
        </w:rPr>
        <w:t>") == "</w:t>
      </w:r>
      <w:proofErr w:type="spellStart"/>
      <w:r w:rsidRPr="0063799B">
        <w:rPr>
          <w:lang w:val="en-US"/>
        </w:rPr>
        <w:t>boolean</w:t>
      </w:r>
      <w:proofErr w:type="spellEnd"/>
      <w:r w:rsidRPr="0063799B">
        <w:rPr>
          <w:lang w:val="en-US"/>
        </w:rPr>
        <w:t>"</w:t>
      </w:r>
      <w:proofErr w:type="gramStart"/>
      <w:r w:rsidRPr="0063799B">
        <w:rPr>
          <w:lang w:val="en-US"/>
        </w:rPr>
        <w:t>);</w:t>
      </w:r>
      <w:proofErr w:type="gramEnd"/>
    </w:p>
    <w:p w14:paraId="2F1C934A" w14:textId="2D6EAAE9" w:rsidR="0063799B" w:rsidRPr="00252617" w:rsidRDefault="0063799B" w:rsidP="0063799B">
      <w:r w:rsidRPr="00252617">
        <w:t xml:space="preserve">Notez au passage que </w:t>
      </w:r>
      <w:r w:rsidR="00F04471">
        <w:t>JavaScript</w:t>
      </w:r>
      <w:r w:rsidRPr="00252617">
        <w:t xml:space="preserve"> </w:t>
      </w:r>
      <w:r>
        <w:t xml:space="preserve">(comme C# d’ailleurs) </w:t>
      </w:r>
      <w:r w:rsidRPr="00252617">
        <w:t xml:space="preserve">permet de comparer des chaînes de caractères en utilisant </w:t>
      </w:r>
      <w:r w:rsidRPr="00B8744C">
        <w:rPr>
          <w:rStyle w:val="Codeinline"/>
        </w:rPr>
        <w:t>==</w:t>
      </w:r>
      <w:r w:rsidRPr="00252617">
        <w:t>, ce qui n’est pas le cas en C ni en Java. Vous souvenez-vous comment comparer deux chaînes en C ? Et en Java ?</w:t>
      </w:r>
    </w:p>
    <w:p w14:paraId="764B3D92" w14:textId="47DA5603" w:rsidR="0063799B" w:rsidRPr="00252617" w:rsidRDefault="0063799B" w:rsidP="0063799B">
      <w:pPr>
        <w:pStyle w:val="Heading2"/>
      </w:pPr>
      <w:r w:rsidRPr="00252617">
        <w:lastRenderedPageBreak/>
        <w:t xml:space="preserve">Étape 4 : les types en </w:t>
      </w:r>
      <w:r w:rsidR="00F04471">
        <w:t>JavaScript</w:t>
      </w:r>
    </w:p>
    <w:p w14:paraId="3F85F304" w14:textId="62F89075" w:rsidR="0063799B" w:rsidRPr="00252617" w:rsidRDefault="0063799B" w:rsidP="0063799B">
      <w:r w:rsidRPr="00252617">
        <w:t xml:space="preserve">Vous savez donc que </w:t>
      </w:r>
      <w:r w:rsidR="00B86BDA" w:rsidRPr="00252617">
        <w:t>JavaScript</w:t>
      </w:r>
      <w:r w:rsidRPr="00252617">
        <w:t xml:space="preserve"> garde trace du type des données contenues dans ses variables. Reste à voir quels sont les</w:t>
      </w:r>
      <w:r w:rsidR="00B86BDA">
        <w:t xml:space="preserve"> </w:t>
      </w:r>
      <w:r w:rsidRPr="00252617">
        <w:t>types</w:t>
      </w:r>
      <w:r w:rsidR="00B86BDA">
        <w:t xml:space="preserve"> </w:t>
      </w:r>
      <w:r w:rsidRPr="00252617">
        <w:t>que</w:t>
      </w:r>
      <w:r w:rsidR="00B86BDA">
        <w:t xml:space="preserve"> </w:t>
      </w:r>
      <w:r w:rsidR="00F04471">
        <w:t>JavaScript</w:t>
      </w:r>
      <w:r w:rsidR="00B86BDA">
        <w:t xml:space="preserve"> </w:t>
      </w:r>
      <w:r w:rsidRPr="00252617">
        <w:t>permet d’utiliser.</w:t>
      </w:r>
    </w:p>
    <w:p w14:paraId="10C8A65D" w14:textId="0F941C4E" w:rsidR="0063799B" w:rsidRPr="00252617" w:rsidRDefault="0063799B" w:rsidP="0063799B">
      <w:r w:rsidRPr="00252617">
        <w:t xml:space="preserve">Pour ce faire, vous allez affecter diverses valeurs à la variable </w:t>
      </w:r>
      <w:r w:rsidRPr="0063799B">
        <w:rPr>
          <w:rStyle w:val="Codeinline"/>
        </w:rPr>
        <w:t>x</w:t>
      </w:r>
      <w:r w:rsidRPr="00252617">
        <w:t xml:space="preserve"> puis, à chaque fois, vous entrerez les quatre lignes suivantes dans la console Firefox. Ces quatre lignes afficheront</w:t>
      </w:r>
      <w:r>
        <w:br/>
      </w:r>
      <w:r w:rsidRPr="00252617">
        <w:t xml:space="preserve">(1) la valeur de </w:t>
      </w:r>
      <w:r w:rsidRPr="0063799B">
        <w:rPr>
          <w:rStyle w:val="Codeinline"/>
        </w:rPr>
        <w:t>x</w:t>
      </w:r>
      <w:r w:rsidRPr="00252617">
        <w:t>, pour vérification,</w:t>
      </w:r>
      <w:r>
        <w:br/>
      </w:r>
      <w:r w:rsidRPr="00252617">
        <w:t>(2) le type de cette valeur et</w:t>
      </w:r>
      <w:r>
        <w:br/>
      </w:r>
      <w:r w:rsidRPr="00252617">
        <w:t>(3, 4) la manière dont cette valeur est affichée sous forme de chaîne de caractères dans une fenêtre pop-up ou dans la console.</w:t>
      </w:r>
    </w:p>
    <w:p w14:paraId="7CA30351" w14:textId="0D6D05FB" w:rsidR="0063799B" w:rsidRPr="00252617" w:rsidRDefault="00B86BDA" w:rsidP="00B86BDA">
      <w:pPr>
        <w:pStyle w:val="Code"/>
        <w:pBdr>
          <w:left w:val="double" w:sz="4" w:space="1" w:color="auto"/>
        </w:pBdr>
      </w:pPr>
      <w:proofErr w:type="gramStart"/>
      <w:r w:rsidRPr="00252617">
        <w:t>x;</w:t>
      </w:r>
      <w:proofErr w:type="gramEnd"/>
      <w:r w:rsidR="0063799B" w:rsidRPr="00252617">
        <w:tab/>
      </w:r>
      <w:r w:rsidR="0063799B" w:rsidRPr="00252617">
        <w:tab/>
      </w:r>
      <w:r w:rsidR="0063799B" w:rsidRPr="00252617">
        <w:tab/>
      </w:r>
      <w:r w:rsidR="0063799B" w:rsidRPr="00252617">
        <w:tab/>
      </w:r>
      <w:r w:rsidR="0063799B" w:rsidRPr="00252617">
        <w:tab/>
      </w:r>
      <w:r w:rsidR="0063799B" w:rsidRPr="00252617">
        <w:tab/>
      </w:r>
      <w:r w:rsidR="0063799B" w:rsidRPr="00252617">
        <w:tab/>
      </w:r>
      <w:r w:rsidR="0063799B">
        <w:tab/>
      </w:r>
      <w:r w:rsidR="0063799B">
        <w:tab/>
      </w:r>
      <w:r w:rsidR="0063799B">
        <w:tab/>
      </w:r>
      <w:r w:rsidR="0063799B" w:rsidRPr="00252617">
        <w:t>// Valeur de x</w:t>
      </w:r>
    </w:p>
    <w:p w14:paraId="14C329D9" w14:textId="77777777" w:rsidR="0063799B" w:rsidRPr="00252617" w:rsidRDefault="0063799B" w:rsidP="00B86BDA">
      <w:pPr>
        <w:pStyle w:val="Code"/>
        <w:pBdr>
          <w:left w:val="double" w:sz="4" w:space="1" w:color="auto"/>
        </w:pBdr>
      </w:pPr>
      <w:proofErr w:type="gramStart"/>
      <w:r w:rsidRPr="00252617">
        <w:t>console.log(</w:t>
      </w:r>
      <w:proofErr w:type="gramEnd"/>
      <w:r w:rsidRPr="00252617">
        <w:t xml:space="preserve">"Type = " + </w:t>
      </w:r>
      <w:proofErr w:type="spellStart"/>
      <w:r w:rsidRPr="00252617">
        <w:t>typeof</w:t>
      </w:r>
      <w:proofErr w:type="spellEnd"/>
      <w:r w:rsidRPr="00252617">
        <w:t xml:space="preserve"> x);</w:t>
      </w:r>
      <w:r w:rsidRPr="00252617">
        <w:tab/>
        <w:t>// Type de x</w:t>
      </w:r>
    </w:p>
    <w:p w14:paraId="1E292135" w14:textId="77777777" w:rsidR="0063799B" w:rsidRPr="00252617" w:rsidRDefault="0063799B" w:rsidP="00B86BDA">
      <w:pPr>
        <w:pStyle w:val="Code"/>
        <w:pBdr>
          <w:left w:val="double" w:sz="4" w:space="1" w:color="auto"/>
        </w:pBdr>
      </w:pPr>
      <w:proofErr w:type="spellStart"/>
      <w:proofErr w:type="gramStart"/>
      <w:r w:rsidRPr="00252617">
        <w:t>alert</w:t>
      </w:r>
      <w:proofErr w:type="spellEnd"/>
      <w:r w:rsidRPr="00252617">
        <w:t>(</w:t>
      </w:r>
      <w:proofErr w:type="gramEnd"/>
      <w:r w:rsidRPr="00252617">
        <w:t>"x = " + x);</w:t>
      </w:r>
      <w:r w:rsidRPr="00252617">
        <w:tab/>
      </w:r>
      <w:r w:rsidRPr="00252617">
        <w:tab/>
      </w:r>
      <w:r w:rsidRPr="00252617">
        <w:tab/>
      </w:r>
      <w:r w:rsidRPr="00252617">
        <w:tab/>
        <w:t>// Écriture de x (pop-up)</w:t>
      </w:r>
    </w:p>
    <w:p w14:paraId="2AEBAAA6" w14:textId="77777777" w:rsidR="0063799B" w:rsidRPr="00252617" w:rsidRDefault="0063799B" w:rsidP="00B86BDA">
      <w:pPr>
        <w:pStyle w:val="Code"/>
        <w:pBdr>
          <w:left w:val="double" w:sz="4" w:space="1" w:color="auto"/>
        </w:pBdr>
      </w:pPr>
      <w:proofErr w:type="gramStart"/>
      <w:r w:rsidRPr="00252617">
        <w:t>console.log(</w:t>
      </w:r>
      <w:proofErr w:type="gramEnd"/>
      <w:r w:rsidRPr="00252617">
        <w:t>"x = " + x);</w:t>
      </w:r>
      <w:r w:rsidRPr="00252617">
        <w:tab/>
      </w:r>
      <w:r w:rsidRPr="00252617">
        <w:tab/>
      </w:r>
      <w:r w:rsidRPr="00252617">
        <w:tab/>
        <w:t>// Écriture de x (console)</w:t>
      </w:r>
    </w:p>
    <w:p w14:paraId="2DFE6538" w14:textId="77777777" w:rsidR="0063799B" w:rsidRPr="00252617" w:rsidRDefault="0063799B" w:rsidP="0063799B">
      <w:pPr>
        <w:pStyle w:val="Heading2"/>
      </w:pPr>
      <w:r w:rsidRPr="00252617">
        <w:t>Étape 5 : premiers types</w:t>
      </w:r>
    </w:p>
    <w:p w14:paraId="137DD0B1" w14:textId="77777777" w:rsidR="0063799B" w:rsidRPr="00252617" w:rsidRDefault="0063799B" w:rsidP="0063799B">
      <w:r w:rsidRPr="00252617">
        <w:t>Commençons par des valeurs « familières » : des chaînes de caractères et des booléens.</w:t>
      </w:r>
    </w:p>
    <w:p w14:paraId="5CBBC461" w14:textId="77777777" w:rsidR="0063799B" w:rsidRPr="00252617" w:rsidRDefault="0063799B" w:rsidP="0063799B">
      <w:r w:rsidRPr="00252617">
        <w:t>Entrez la ligne</w:t>
      </w:r>
    </w:p>
    <w:p w14:paraId="2A69B247" w14:textId="77777777" w:rsidR="0063799B" w:rsidRPr="00252617" w:rsidRDefault="0063799B" w:rsidP="0063799B">
      <w:pPr>
        <w:pStyle w:val="Code"/>
      </w:pPr>
      <w:proofErr w:type="gramStart"/>
      <w:r w:rsidRPr="00252617">
        <w:t>let</w:t>
      </w:r>
      <w:proofErr w:type="gramEnd"/>
      <w:r w:rsidRPr="00252617">
        <w:t xml:space="preserve"> x = "Hello";</w:t>
      </w:r>
    </w:p>
    <w:p w14:paraId="33E91CFE" w14:textId="21E2E572" w:rsidR="0063799B" w:rsidRPr="00252617" w:rsidRDefault="0063799B" w:rsidP="0063799B">
      <w:proofErr w:type="gramStart"/>
      <w:r w:rsidRPr="00252617">
        <w:t>puis</w:t>
      </w:r>
      <w:proofErr w:type="gramEnd"/>
      <w:r w:rsidRPr="00252617">
        <w:t xml:space="preserve"> reprenez les quatre lignes citées ci-dessus.</w:t>
      </w:r>
    </w:p>
    <w:p w14:paraId="110A15E4" w14:textId="77777777" w:rsidR="0063799B" w:rsidRPr="00252617" w:rsidRDefault="0063799B" w:rsidP="0063799B">
      <w:r w:rsidRPr="00252617">
        <w:t>Faites de même avec</w:t>
      </w:r>
    </w:p>
    <w:p w14:paraId="4AF68898" w14:textId="77777777" w:rsidR="0063799B" w:rsidRPr="00252617" w:rsidRDefault="0063799B" w:rsidP="0063799B">
      <w:pPr>
        <w:pStyle w:val="Code"/>
      </w:pPr>
      <w:proofErr w:type="gramStart"/>
      <w:r w:rsidRPr="00252617">
        <w:t>let</w:t>
      </w:r>
      <w:proofErr w:type="gramEnd"/>
      <w:r w:rsidRPr="00252617">
        <w:t xml:space="preserve"> x = </w:t>
      </w:r>
      <w:proofErr w:type="spellStart"/>
      <w:r w:rsidRPr="00252617">
        <w:t>true</w:t>
      </w:r>
      <w:proofErr w:type="spellEnd"/>
      <w:r w:rsidRPr="00252617">
        <w:t>;</w:t>
      </w:r>
    </w:p>
    <w:p w14:paraId="6EE314F8" w14:textId="77777777" w:rsidR="0063799B" w:rsidRPr="00252617" w:rsidRDefault="0063799B" w:rsidP="0063799B">
      <w:proofErr w:type="gramStart"/>
      <w:r w:rsidRPr="00252617">
        <w:t>puis</w:t>
      </w:r>
      <w:proofErr w:type="gramEnd"/>
      <w:r w:rsidRPr="00252617">
        <w:t xml:space="preserve"> avec</w:t>
      </w:r>
    </w:p>
    <w:p w14:paraId="18A86190" w14:textId="77777777" w:rsidR="0063799B" w:rsidRPr="00252617" w:rsidRDefault="0063799B" w:rsidP="0063799B">
      <w:pPr>
        <w:pStyle w:val="Code"/>
      </w:pPr>
      <w:proofErr w:type="gramStart"/>
      <w:r w:rsidRPr="00252617">
        <w:t>let</w:t>
      </w:r>
      <w:proofErr w:type="gramEnd"/>
      <w:r w:rsidRPr="00252617">
        <w:t xml:space="preserve"> x = false;</w:t>
      </w:r>
    </w:p>
    <w:p w14:paraId="0EB38158" w14:textId="5EB2DA47" w:rsidR="0063799B" w:rsidRPr="00252617" w:rsidRDefault="0063799B" w:rsidP="0063799B">
      <w:r w:rsidRPr="00252617">
        <w:rPr>
          <w:b/>
        </w:rPr>
        <w:t>Note sur le « let ».</w:t>
      </w:r>
      <w:r w:rsidRPr="00252617">
        <w:t xml:space="preserve"> Si vous entrez toutes les lignes dans une même session, il ne faut pas répéter le </w:t>
      </w:r>
      <w:r w:rsidRPr="0063799B">
        <w:rPr>
          <w:rStyle w:val="Codeinline"/>
        </w:rPr>
        <w:t>let</w:t>
      </w:r>
      <w:r w:rsidRPr="00252617">
        <w:t> » à chaque fois. Seul le premier (indiquant « voici une nouvelle variable ») est nécessaire. Plus à ce sujet dans le point sur la théorie qui suivra cet atelier.</w:t>
      </w:r>
    </w:p>
    <w:p w14:paraId="1775D102" w14:textId="77777777" w:rsidR="0063799B" w:rsidRPr="00252617" w:rsidRDefault="0063799B" w:rsidP="0063799B">
      <w:pPr>
        <w:pStyle w:val="Heading2"/>
      </w:pPr>
      <w:r w:rsidRPr="00252617">
        <w:t>Étape 6 : d’autres types</w:t>
      </w:r>
    </w:p>
    <w:p w14:paraId="1DDFEA82" w14:textId="5A85D193" w:rsidR="0063799B" w:rsidRPr="00252617" w:rsidRDefault="0063799B" w:rsidP="0063799B">
      <w:r w:rsidRPr="00252617">
        <w:t xml:space="preserve">Réalisez les mêmes opérations pour les </w:t>
      </w:r>
      <w:r>
        <w:t xml:space="preserve">trois </w:t>
      </w:r>
      <w:r w:rsidRPr="00252617">
        <w:t>valeurs suivantes.</w:t>
      </w:r>
    </w:p>
    <w:p w14:paraId="32343A38" w14:textId="77777777" w:rsidR="0063799B" w:rsidRPr="00252617" w:rsidRDefault="0063799B" w:rsidP="0063799B">
      <w:pPr>
        <w:pStyle w:val="Code"/>
      </w:pPr>
      <w:proofErr w:type="gramStart"/>
      <w:r w:rsidRPr="00252617">
        <w:t>x</w:t>
      </w:r>
      <w:proofErr w:type="gramEnd"/>
      <w:r w:rsidRPr="00252617">
        <w:t xml:space="preserve"> = 3;</w:t>
      </w:r>
    </w:p>
    <w:p w14:paraId="18AA4AA4" w14:textId="77777777" w:rsidR="0063799B" w:rsidRPr="00252617" w:rsidRDefault="0063799B" w:rsidP="0063799B">
      <w:pPr>
        <w:pStyle w:val="Code"/>
      </w:pPr>
      <w:proofErr w:type="gramStart"/>
      <w:r w:rsidRPr="00252617">
        <w:t>x</w:t>
      </w:r>
      <w:proofErr w:type="gramEnd"/>
      <w:r w:rsidRPr="00252617">
        <w:t xml:space="preserve"> = 7.18;</w:t>
      </w:r>
    </w:p>
    <w:p w14:paraId="57FE3651" w14:textId="77777777" w:rsidR="0063799B" w:rsidRPr="00252617" w:rsidRDefault="0063799B" w:rsidP="0063799B">
      <w:pPr>
        <w:pStyle w:val="Code"/>
      </w:pPr>
      <w:proofErr w:type="gramStart"/>
      <w:r w:rsidRPr="00252617">
        <w:t>x</w:t>
      </w:r>
      <w:proofErr w:type="gramEnd"/>
      <w:r w:rsidRPr="00252617">
        <w:t xml:space="preserve"> = 3E-46;</w:t>
      </w:r>
    </w:p>
    <w:p w14:paraId="4E7698DE" w14:textId="7D17E8BC" w:rsidR="0063799B" w:rsidRPr="00252617" w:rsidRDefault="0063799B" w:rsidP="0063799B">
      <w:r w:rsidRPr="00252617">
        <w:t xml:space="preserve">Les langages C et Java utilisent (entre autres) les types </w:t>
      </w:r>
      <w:r w:rsidRPr="00B8744C">
        <w:rPr>
          <w:rStyle w:val="Codeinline"/>
        </w:rPr>
        <w:t>short</w:t>
      </w:r>
      <w:r w:rsidRPr="00252617">
        <w:t xml:space="preserve">, </w:t>
      </w:r>
      <w:proofErr w:type="spellStart"/>
      <w:r w:rsidRPr="00B8744C">
        <w:rPr>
          <w:rStyle w:val="Codeinline"/>
        </w:rPr>
        <w:t>int</w:t>
      </w:r>
      <w:proofErr w:type="spellEnd"/>
      <w:r w:rsidRPr="00252617">
        <w:t xml:space="preserve">, </w:t>
      </w:r>
      <w:r w:rsidRPr="00B8744C">
        <w:rPr>
          <w:rStyle w:val="Codeinline"/>
        </w:rPr>
        <w:t>long</w:t>
      </w:r>
      <w:r w:rsidRPr="00252617">
        <w:t xml:space="preserve">, </w:t>
      </w:r>
      <w:proofErr w:type="spellStart"/>
      <w:r w:rsidRPr="00B8744C">
        <w:rPr>
          <w:rStyle w:val="Codeinline"/>
        </w:rPr>
        <w:t>float</w:t>
      </w:r>
      <w:proofErr w:type="spellEnd"/>
      <w:r>
        <w:t xml:space="preserve"> et</w:t>
      </w:r>
      <w:r w:rsidRPr="00252617">
        <w:t xml:space="preserve"> </w:t>
      </w:r>
      <w:r w:rsidRPr="007955B7">
        <w:rPr>
          <w:rStyle w:val="Codeinline"/>
        </w:rPr>
        <w:t>double</w:t>
      </w:r>
      <w:r w:rsidRPr="00252617">
        <w:t xml:space="preserve">. Qu’en est-il en </w:t>
      </w:r>
      <w:r w:rsidR="00F04471">
        <w:t>JavaScript</w:t>
      </w:r>
      <w:r w:rsidRPr="00252617">
        <w:t> ?</w:t>
      </w:r>
    </w:p>
    <w:p w14:paraId="36D35584" w14:textId="77777777" w:rsidR="0063799B" w:rsidRPr="00252617" w:rsidRDefault="0063799B" w:rsidP="0063799B">
      <w:r w:rsidRPr="00252617">
        <w:lastRenderedPageBreak/>
        <w:t>Que produit la ligne suivante ?</w:t>
      </w:r>
    </w:p>
    <w:p w14:paraId="64846CC3" w14:textId="77777777" w:rsidR="0063799B" w:rsidRPr="00252617" w:rsidRDefault="0063799B" w:rsidP="0063799B">
      <w:pPr>
        <w:pStyle w:val="Code"/>
      </w:pPr>
      <w:proofErr w:type="spellStart"/>
      <w:proofErr w:type="gramStart"/>
      <w:r w:rsidRPr="00252617">
        <w:t>typeof</w:t>
      </w:r>
      <w:proofErr w:type="spellEnd"/>
      <w:proofErr w:type="gramEnd"/>
      <w:r w:rsidRPr="00252617">
        <w:t xml:space="preserve"> 3.14 == </w:t>
      </w:r>
      <w:proofErr w:type="spellStart"/>
      <w:r w:rsidRPr="00252617">
        <w:t>typeof</w:t>
      </w:r>
      <w:proofErr w:type="spellEnd"/>
      <w:r w:rsidRPr="00252617">
        <w:t xml:space="preserve"> 77;</w:t>
      </w:r>
    </w:p>
    <w:p w14:paraId="474D5D71" w14:textId="77777777" w:rsidR="0063799B" w:rsidRPr="00252617" w:rsidRDefault="0063799B" w:rsidP="0063799B">
      <w:pPr>
        <w:pStyle w:val="Heading2"/>
      </w:pPr>
      <w:r w:rsidRPr="00252617">
        <w:t>Étape 7 : plus loin dans les types</w:t>
      </w:r>
    </w:p>
    <w:p w14:paraId="7E068167" w14:textId="09E9B86D" w:rsidR="0063799B" w:rsidRPr="00252617" w:rsidRDefault="0063799B" w:rsidP="0063799B">
      <w:r w:rsidRPr="00252617">
        <w:t>Jusqu’ici, vous devriez avoir déjà découvert (au moins) 3 types</w:t>
      </w:r>
      <w:r>
        <w:t xml:space="preserve"> primitifs</w:t>
      </w:r>
      <w:r w:rsidRPr="00252617">
        <w:t xml:space="preserve">. Et si on n’affectait pas de valeur du tout ? Comment </w:t>
      </w:r>
      <w:r w:rsidR="00F04471">
        <w:t>JavaScript</w:t>
      </w:r>
      <w:r w:rsidRPr="00252617">
        <w:t xml:space="preserve"> traite-t-il ce cas-là ?</w:t>
      </w:r>
    </w:p>
    <w:p w14:paraId="5A9F45F3" w14:textId="01A1D383" w:rsidR="0063799B" w:rsidRPr="00252617" w:rsidRDefault="0063799B" w:rsidP="0063799B">
      <w:r w:rsidRPr="00252617">
        <w:t>Pour obtenir une réponse, vous allez devoir soit ouvrir une nouvelle session (c’est-à-dire ouvrir un nouvel onglet sur Firefox et travailler dans la console de ce nouvel ongle</w:t>
      </w:r>
      <w:r>
        <w:t>t</w:t>
      </w:r>
      <w:r w:rsidRPr="00252617">
        <w:t xml:space="preserve">) </w:t>
      </w:r>
      <w:r>
        <w:t>soit</w:t>
      </w:r>
      <w:r w:rsidRPr="00252617">
        <w:t xml:space="preserve"> utiliser un autre nom de variable (vu que, à ce moment-ci, </w:t>
      </w:r>
      <w:r w:rsidRPr="007955B7">
        <w:rPr>
          <w:rStyle w:val="Codeinline"/>
        </w:rPr>
        <w:t>x</w:t>
      </w:r>
      <w:r w:rsidRPr="00252617">
        <w:t xml:space="preserve"> possède déjà une valeur).</w:t>
      </w:r>
    </w:p>
    <w:p w14:paraId="2B4B6D18" w14:textId="77777777" w:rsidR="0063799B" w:rsidRPr="00252617" w:rsidRDefault="0063799B" w:rsidP="0063799B">
      <w:r w:rsidRPr="00252617">
        <w:t xml:space="preserve">Quelle que soit l’option choisie, déclarez une variable </w:t>
      </w:r>
      <w:r>
        <w:t xml:space="preserve">sans l’initialiser, en utilisant </w:t>
      </w:r>
      <w:r w:rsidRPr="00252617">
        <w:t>une instruction du type</w:t>
      </w:r>
    </w:p>
    <w:p w14:paraId="07A50831" w14:textId="77777777" w:rsidR="0063799B" w:rsidRPr="00252617" w:rsidRDefault="0063799B" w:rsidP="0063799B">
      <w:pPr>
        <w:pStyle w:val="Code"/>
      </w:pPr>
      <w:proofErr w:type="gramStart"/>
      <w:r w:rsidRPr="00252617">
        <w:t>let</w:t>
      </w:r>
      <w:proofErr w:type="gramEnd"/>
      <w:r w:rsidRPr="00252617">
        <w:t xml:space="preserve"> x;</w:t>
      </w:r>
    </w:p>
    <w:p w14:paraId="6137E470" w14:textId="4383B478" w:rsidR="0063799B" w:rsidRPr="00252617" w:rsidRDefault="0063799B" w:rsidP="0063799B">
      <w:proofErr w:type="gramStart"/>
      <w:r w:rsidRPr="00252617">
        <w:t>puis</w:t>
      </w:r>
      <w:proofErr w:type="gramEnd"/>
      <w:r w:rsidRPr="00252617">
        <w:t xml:space="preserve"> exécu</w:t>
      </w:r>
      <w:r>
        <w:t>tez les quatre lignes données plus haut à l’étape 4</w:t>
      </w:r>
      <w:r w:rsidRPr="00252617">
        <w:t>.</w:t>
      </w:r>
    </w:p>
    <w:p w14:paraId="38439612" w14:textId="77777777" w:rsidR="0063799B" w:rsidRPr="00252617" w:rsidRDefault="0063799B" w:rsidP="0063799B">
      <w:r w:rsidRPr="00252617">
        <w:t>Observez le résultat. Vous venez de découvrir un 4</w:t>
      </w:r>
      <w:r w:rsidRPr="00252617">
        <w:rPr>
          <w:vertAlign w:val="superscript"/>
        </w:rPr>
        <w:t>e</w:t>
      </w:r>
      <w:r w:rsidRPr="00252617">
        <w:t xml:space="preserve"> type de valeurs</w:t>
      </w:r>
      <w:r>
        <w:t xml:space="preserve"> primitif</w:t>
      </w:r>
      <w:r w:rsidRPr="00252617">
        <w:t>… pour lequel il n’existe qu’une seule valeur possible.</w:t>
      </w:r>
    </w:p>
    <w:p w14:paraId="13E11446" w14:textId="60E10C5C" w:rsidR="0063799B" w:rsidRPr="00252617" w:rsidRDefault="0063799B" w:rsidP="0063799B">
      <w:r w:rsidRPr="00252617">
        <w:t>Ce type de valeurs et cette valeur por</w:t>
      </w:r>
      <w:r>
        <w:t xml:space="preserve">tent le même nom : </w:t>
      </w:r>
      <w:proofErr w:type="spellStart"/>
      <w:r w:rsidRPr="00B8744C">
        <w:rPr>
          <w:rStyle w:val="Codeinline"/>
        </w:rPr>
        <w:t>undefined</w:t>
      </w:r>
      <w:proofErr w:type="spellEnd"/>
      <w:r w:rsidRPr="00252617">
        <w:t>.</w:t>
      </w:r>
      <w:r>
        <w:t xml:space="preserve"> En quelque sorte, c’est la valeur que </w:t>
      </w:r>
      <w:r w:rsidR="00F04471">
        <w:t>JavaScript</w:t>
      </w:r>
      <w:r>
        <w:t xml:space="preserve"> donne à une variable quand celle-ci n’a pas (encore) de valeur. </w:t>
      </w:r>
    </w:p>
    <w:p w14:paraId="3CD36BD7" w14:textId="77777777" w:rsidR="0063799B" w:rsidRPr="00252617" w:rsidRDefault="0063799B" w:rsidP="0063799B">
      <w:pPr>
        <w:pStyle w:val="Heading2"/>
      </w:pPr>
      <w:r w:rsidRPr="00252617">
        <w:t>Étape 8 : d’autres types</w:t>
      </w:r>
    </w:p>
    <w:p w14:paraId="15DCE99B" w14:textId="77777777" w:rsidR="0063799B" w:rsidRDefault="0063799B" w:rsidP="0063799B">
      <w:r w:rsidRPr="00252617">
        <w:t>Léger spoiler… il existe d’autres types de valeurs qui peuvent être contenues dans une variable. Histoire d’en découvrir certains, effectuez les mêmes tests que ci-dessus après chacune des affectations suivantes.</w:t>
      </w:r>
    </w:p>
    <w:p w14:paraId="56FA9242" w14:textId="02D8C797" w:rsidR="0063799B" w:rsidRPr="00252617" w:rsidRDefault="0063799B" w:rsidP="0063799B">
      <w:r>
        <w:t xml:space="preserve">Note : c’est tout à fait normal si vous ne comprenez pas encore à ce moment-ci tous les détails des lignes ci-dessous. Déduisez ce que vous pouvez de vos tests et n’hésitez pas à noter les questions que vous vous posez et que vous ne parvenez pas à </w:t>
      </w:r>
      <w:r w:rsidR="00813AE6">
        <w:t>élucider</w:t>
      </w:r>
      <w:r>
        <w:t xml:space="preserve"> à ce stade-ci du cours.</w:t>
      </w:r>
    </w:p>
    <w:p w14:paraId="65C9DB98" w14:textId="77777777" w:rsidR="0063799B" w:rsidRPr="0063799B" w:rsidRDefault="0063799B" w:rsidP="0063799B">
      <w:pPr>
        <w:pStyle w:val="Code"/>
        <w:rPr>
          <w:lang w:val="en-US"/>
        </w:rPr>
      </w:pPr>
      <w:r w:rsidRPr="0063799B">
        <w:rPr>
          <w:lang w:val="en-US"/>
        </w:rPr>
        <w:t xml:space="preserve">x = function (z) </w:t>
      </w:r>
      <w:proofErr w:type="gramStart"/>
      <w:r w:rsidRPr="0063799B">
        <w:rPr>
          <w:lang w:val="en-US"/>
        </w:rPr>
        <w:t>{ return</w:t>
      </w:r>
      <w:proofErr w:type="gramEnd"/>
      <w:r w:rsidRPr="0063799B">
        <w:rPr>
          <w:lang w:val="en-US"/>
        </w:rPr>
        <w:t xml:space="preserve"> z + 4 };</w:t>
      </w:r>
    </w:p>
    <w:p w14:paraId="0BFA4C76" w14:textId="77777777" w:rsidR="0063799B" w:rsidRPr="0063799B" w:rsidRDefault="0063799B" w:rsidP="0063799B">
      <w:pPr>
        <w:pStyle w:val="Code"/>
        <w:rPr>
          <w:lang w:val="en-US"/>
        </w:rPr>
      </w:pPr>
    </w:p>
    <w:p w14:paraId="1C53F01C" w14:textId="77777777" w:rsidR="0063799B" w:rsidRPr="00252617" w:rsidRDefault="0063799B" w:rsidP="0063799B">
      <w:pPr>
        <w:pStyle w:val="Code"/>
      </w:pPr>
      <w:proofErr w:type="gramStart"/>
      <w:r w:rsidRPr="00252617">
        <w:t>x</w:t>
      </w:r>
      <w:proofErr w:type="gramEnd"/>
      <w:r w:rsidRPr="00252617">
        <w:t xml:space="preserve"> = [1, 2, 3];</w:t>
      </w:r>
    </w:p>
    <w:p w14:paraId="5B2F2036" w14:textId="77777777" w:rsidR="0063799B" w:rsidRDefault="0063799B" w:rsidP="0063799B">
      <w:pPr>
        <w:pStyle w:val="Code"/>
      </w:pPr>
    </w:p>
    <w:p w14:paraId="39F3A0BE" w14:textId="124DE179" w:rsidR="0063799B" w:rsidRPr="00252617" w:rsidRDefault="0063799B" w:rsidP="0063799B">
      <w:pPr>
        <w:pStyle w:val="Code"/>
      </w:pPr>
      <w:proofErr w:type="gramStart"/>
      <w:r w:rsidRPr="00252617">
        <w:t>x</w:t>
      </w:r>
      <w:proofErr w:type="gramEnd"/>
      <w:r w:rsidRPr="00252617">
        <w:t xml:space="preserve"> = { nom : "</w:t>
      </w:r>
      <w:r w:rsidR="00F04471">
        <w:t>JavaScript</w:t>
      </w:r>
      <w:r w:rsidRPr="00252617">
        <w:t>", typé : false };</w:t>
      </w:r>
    </w:p>
    <w:p w14:paraId="526A6CCB" w14:textId="77777777" w:rsidR="0063799B" w:rsidRDefault="0063799B" w:rsidP="0063799B">
      <w:pPr>
        <w:pStyle w:val="Code"/>
      </w:pPr>
    </w:p>
    <w:p w14:paraId="45C97FD8" w14:textId="57DC846E" w:rsidR="0063799B" w:rsidRPr="0063799B" w:rsidRDefault="0063799B" w:rsidP="00813AE6">
      <w:pPr>
        <w:pStyle w:val="Code"/>
        <w:rPr>
          <w:lang w:val="en-US"/>
        </w:rPr>
      </w:pPr>
      <w:r w:rsidRPr="0063799B">
        <w:rPr>
          <w:lang w:val="en-US"/>
        </w:rPr>
        <w:t xml:space="preserve">x = </w:t>
      </w:r>
      <w:proofErr w:type="gramStart"/>
      <w:r w:rsidRPr="0063799B">
        <w:rPr>
          <w:lang w:val="en-US"/>
        </w:rPr>
        <w:t xml:space="preserve">{ </w:t>
      </w:r>
      <w:proofErr w:type="spellStart"/>
      <w:r w:rsidRPr="0063799B">
        <w:rPr>
          <w:lang w:val="en-US"/>
        </w:rPr>
        <w:t>valeur</w:t>
      </w:r>
      <w:proofErr w:type="spellEnd"/>
      <w:proofErr w:type="gramEnd"/>
      <w:r w:rsidRPr="0063799B">
        <w:rPr>
          <w:lang w:val="en-US"/>
        </w:rPr>
        <w:t xml:space="preserve"> : 17, </w:t>
      </w:r>
      <w:proofErr w:type="spellStart"/>
      <w:r w:rsidRPr="0063799B">
        <w:rPr>
          <w:lang w:val="en-US"/>
        </w:rPr>
        <w:t>toString</w:t>
      </w:r>
      <w:proofErr w:type="spellEnd"/>
      <w:r w:rsidRPr="0063799B">
        <w:rPr>
          <w:lang w:val="en-US"/>
        </w:rPr>
        <w:t xml:space="preserve"> () { return </w:t>
      </w:r>
      <w:proofErr w:type="spellStart"/>
      <w:r w:rsidRPr="0063799B">
        <w:rPr>
          <w:lang w:val="en-US"/>
        </w:rPr>
        <w:t>this.valeur</w:t>
      </w:r>
      <w:proofErr w:type="spellEnd"/>
      <w:r w:rsidRPr="0063799B">
        <w:rPr>
          <w:lang w:val="en-US"/>
        </w:rPr>
        <w:t>; } };</w:t>
      </w:r>
    </w:p>
    <w:p w14:paraId="5CAE829D" w14:textId="77777777" w:rsidR="0063799B" w:rsidRDefault="0063799B" w:rsidP="0063799B">
      <w:pPr>
        <w:rPr>
          <w:lang w:val="en-US"/>
        </w:rPr>
      </w:pPr>
    </w:p>
    <w:p w14:paraId="48B07CBD" w14:textId="58848EB2" w:rsidR="00813AE6" w:rsidRDefault="00813AE6" w:rsidP="00813AE6">
      <w:pPr>
        <w:pStyle w:val="Heading1"/>
      </w:pPr>
      <w:r>
        <w:lastRenderedPageBreak/>
        <w:t>Les types primitifs</w:t>
      </w:r>
    </w:p>
    <w:p w14:paraId="54E6A321" w14:textId="465C9C0E" w:rsidR="00813AE6" w:rsidRPr="00252617" w:rsidRDefault="00F04471" w:rsidP="00813AE6">
      <w:r>
        <w:t>JavaScript</w:t>
      </w:r>
      <w:r w:rsidR="00813AE6" w:rsidRPr="00252617">
        <w:t xml:space="preserve"> possède trois types </w:t>
      </w:r>
      <w:r w:rsidR="00813AE6">
        <w:t>primitifs principaux</w:t>
      </w:r>
      <w:r w:rsidR="00813AE6" w:rsidRPr="00252617">
        <w:t>. Parmi les types que vous avez identi</w:t>
      </w:r>
      <w:r w:rsidR="00813AE6">
        <w:t xml:space="preserve">fiés ci-dessus, il s’agit de : </w:t>
      </w:r>
      <w:proofErr w:type="spellStart"/>
      <w:r w:rsidR="00813AE6" w:rsidRPr="007955B7">
        <w:rPr>
          <w:rStyle w:val="Codeinline"/>
        </w:rPr>
        <w:t>number</w:t>
      </w:r>
      <w:proofErr w:type="spellEnd"/>
      <w:r w:rsidR="00813AE6" w:rsidRPr="00252617">
        <w:t xml:space="preserve"> (pour les valeurs numériques), </w:t>
      </w:r>
      <w:r w:rsidR="00813AE6" w:rsidRPr="007955B7">
        <w:rPr>
          <w:rStyle w:val="Codeinline"/>
        </w:rPr>
        <w:t>string</w:t>
      </w:r>
      <w:r w:rsidR="00813AE6" w:rsidRPr="00252617">
        <w:t xml:space="preserve"> (pour les chaînes de caractères) et </w:t>
      </w:r>
      <w:proofErr w:type="spellStart"/>
      <w:r w:rsidR="00813AE6" w:rsidRPr="007955B7">
        <w:rPr>
          <w:rStyle w:val="Codeinline"/>
        </w:rPr>
        <w:t>boolean</w:t>
      </w:r>
      <w:proofErr w:type="spellEnd"/>
      <w:r w:rsidR="00813AE6" w:rsidRPr="00252617">
        <w:t xml:space="preserve"> (pour les booléens).</w:t>
      </w:r>
      <w:r w:rsidR="00813AE6">
        <w:t xml:space="preserve"> À côté de cela, on trouve également le type primitif </w:t>
      </w:r>
      <w:proofErr w:type="spellStart"/>
      <w:r w:rsidR="00813AE6" w:rsidRPr="007955B7">
        <w:rPr>
          <w:rStyle w:val="Codeinline"/>
        </w:rPr>
        <w:t>undefined</w:t>
      </w:r>
      <w:proofErr w:type="spellEnd"/>
      <w:r w:rsidR="00813AE6">
        <w:t xml:space="preserve">, qui est un peu particulier vu qu’il ne contient qu’une seule valeur, également appelée </w:t>
      </w:r>
      <w:proofErr w:type="spellStart"/>
      <w:r w:rsidR="00813AE6" w:rsidRPr="007955B7">
        <w:rPr>
          <w:rStyle w:val="Codeinline"/>
        </w:rPr>
        <w:t>undefined</w:t>
      </w:r>
      <w:proofErr w:type="spellEnd"/>
      <w:r w:rsidR="00813AE6">
        <w:t>.</w:t>
      </w:r>
    </w:p>
    <w:p w14:paraId="2F0D07EC" w14:textId="0E2C4820" w:rsidR="00813AE6" w:rsidRPr="00252617" w:rsidRDefault="00813AE6" w:rsidP="00813AE6">
      <w:r w:rsidRPr="00252617">
        <w:t>C</w:t>
      </w:r>
      <w:r>
        <w:t xml:space="preserve">es types primitifs </w:t>
      </w:r>
      <w:r w:rsidRPr="00252617">
        <w:t xml:space="preserve">fonctionnent par </w:t>
      </w:r>
      <w:r w:rsidRPr="00813AE6">
        <w:rPr>
          <w:u w:val="single"/>
        </w:rPr>
        <w:t>valeur</w:t>
      </w:r>
      <w:r w:rsidRPr="00252617">
        <w:t xml:space="preserve"> plutôt que par </w:t>
      </w:r>
      <w:r w:rsidRPr="00813AE6">
        <w:rPr>
          <w:u w:val="single"/>
        </w:rPr>
        <w:t>référence</w:t>
      </w:r>
      <w:r w:rsidRPr="00252617">
        <w:t>. À l’inverse, les objets (comme ceux que vous avez identifiés dans la dernière étape de l’exercice 1), eux, fonctionnent plutôt par référence.</w:t>
      </w:r>
      <w:r>
        <w:t xml:space="preserve"> (On retrouve ici la même distinction qu’en Java.)</w:t>
      </w:r>
    </w:p>
    <w:p w14:paraId="21F5C7E5" w14:textId="77777777" w:rsidR="00813AE6" w:rsidRDefault="00813AE6" w:rsidP="00813AE6">
      <w:r w:rsidRPr="00252617">
        <w:t>Le but de cet exercice est de voir quelles valeurs se trouvent dans chacun de ces types et comment on peut écrire ces valeurs.</w:t>
      </w:r>
    </w:p>
    <w:p w14:paraId="759DF07B" w14:textId="5D176DCF" w:rsidR="00813AE6" w:rsidRPr="001D6534" w:rsidRDefault="00813AE6" w:rsidP="00813AE6">
      <w:pPr>
        <w:pStyle w:val="Note"/>
        <w:rPr>
          <w:b/>
          <w:bCs/>
        </w:rPr>
      </w:pPr>
      <w:r w:rsidRPr="001D6534">
        <w:rPr>
          <w:b/>
          <w:bCs/>
          <w:noProof/>
        </w:rPr>
        <w:drawing>
          <wp:anchor distT="0" distB="0" distL="114300" distR="114300" simplePos="0" relativeHeight="251701248" behindDoc="0" locked="0" layoutInCell="1" allowOverlap="0" wp14:anchorId="2BCB099B" wp14:editId="273C37E2">
            <wp:simplePos x="0" y="0"/>
            <wp:positionH relativeFrom="column">
              <wp:posOffset>5170649</wp:posOffset>
            </wp:positionH>
            <wp:positionV relativeFrom="paragraph">
              <wp:posOffset>69215</wp:posOffset>
            </wp:positionV>
            <wp:extent cx="540000" cy="540000"/>
            <wp:effectExtent l="0" t="0" r="0" b="0"/>
            <wp:wrapNone/>
            <wp:docPr id="8815668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Définition / vocabulaire (rappel)</w:t>
      </w:r>
    </w:p>
    <w:p w14:paraId="492E50CC" w14:textId="469B0BA5" w:rsidR="00813AE6" w:rsidRDefault="00813AE6" w:rsidP="00813AE6">
      <w:pPr>
        <w:pStyle w:val="Note"/>
      </w:pPr>
      <w:r>
        <w:t xml:space="preserve">En informatique, on emploie le mot </w:t>
      </w:r>
      <w:r w:rsidRPr="00813AE6">
        <w:rPr>
          <w:u w:val="single"/>
        </w:rPr>
        <w:t>littéral</w:t>
      </w:r>
      <w:r>
        <w:t xml:space="preserve"> (</w:t>
      </w:r>
      <w:proofErr w:type="spellStart"/>
      <w:r>
        <w:t>literal</w:t>
      </w:r>
      <w:proofErr w:type="spellEnd"/>
      <w:r>
        <w:t xml:space="preserve"> en anglais) pour désigner</w:t>
      </w:r>
      <w:r>
        <w:br/>
        <w:t>la manière dont on écrit une valeur au sein du code.</w:t>
      </w:r>
    </w:p>
    <w:p w14:paraId="7E30A5B2" w14:textId="10DE8684" w:rsidR="00813AE6" w:rsidRDefault="00813AE6" w:rsidP="00813AE6">
      <w:pPr>
        <w:pStyle w:val="Note"/>
      </w:pPr>
      <w:r>
        <w:t>Par exemple, 17 et -42 sont des littéraux de type entier. Parmi les littéraux de type chaîne de caractères, on trouve les séquences de caractères entourées de guillemets (ce n’est pas la seule manière d’écrire une chaîne ; voir plus loin).</w:t>
      </w:r>
    </w:p>
    <w:p w14:paraId="2B15E79E" w14:textId="77777777" w:rsidR="00813AE6" w:rsidRPr="00252617" w:rsidRDefault="00813AE6" w:rsidP="00813AE6">
      <w:pPr>
        <w:pStyle w:val="Heading2"/>
      </w:pPr>
      <w:r w:rsidRPr="00252617">
        <w:t>Étape 1 : du côté des nombres</w:t>
      </w:r>
    </w:p>
    <w:p w14:paraId="02636D72" w14:textId="2B9782D0" w:rsidR="00813AE6" w:rsidRPr="00252617" w:rsidRDefault="00813AE6" w:rsidP="00813AE6">
      <w:r w:rsidRPr="00252617">
        <w:t xml:space="preserve">L’écriture des valeurs numériques en </w:t>
      </w:r>
      <w:r w:rsidR="00F04471">
        <w:t>JavaScript</w:t>
      </w:r>
      <w:r w:rsidRPr="00252617">
        <w:t xml:space="preserve"> suit les mêmes règles que dans la plupart des autres </w:t>
      </w:r>
      <w:r>
        <w:t xml:space="preserve">langages. Cependant, le type </w:t>
      </w:r>
      <w:proofErr w:type="spellStart"/>
      <w:r w:rsidRPr="007955B7">
        <w:rPr>
          <w:rStyle w:val="Codeinline"/>
        </w:rPr>
        <w:t>number</w:t>
      </w:r>
      <w:proofErr w:type="spellEnd"/>
      <w:r w:rsidRPr="00252617">
        <w:t xml:space="preserve"> comporte trois valeurs supplémentaires.</w:t>
      </w:r>
    </w:p>
    <w:p w14:paraId="3B6A681C" w14:textId="77777777" w:rsidR="00813AE6" w:rsidRPr="00252617" w:rsidRDefault="00813AE6" w:rsidP="00813AE6">
      <w:r w:rsidRPr="00252617">
        <w:t>Pour les découvrir, exécutez les instructions suivantes une par une et observez les résultats.</w:t>
      </w:r>
    </w:p>
    <w:p w14:paraId="7C28CEC4" w14:textId="77777777" w:rsidR="00813AE6" w:rsidRPr="00813AE6" w:rsidRDefault="00813AE6" w:rsidP="00813AE6">
      <w:pPr>
        <w:pStyle w:val="Code"/>
        <w:rPr>
          <w:lang w:val="en-US"/>
        </w:rPr>
      </w:pPr>
      <w:r w:rsidRPr="00813AE6">
        <w:rPr>
          <w:lang w:val="en-US"/>
        </w:rPr>
        <w:t xml:space="preserve">function f(x) </w:t>
      </w:r>
      <w:proofErr w:type="gramStart"/>
      <w:r w:rsidRPr="00813AE6">
        <w:rPr>
          <w:lang w:val="en-US"/>
        </w:rPr>
        <w:t>{ return</w:t>
      </w:r>
      <w:proofErr w:type="gramEnd"/>
      <w:r w:rsidRPr="00813AE6">
        <w:rPr>
          <w:lang w:val="en-US"/>
        </w:rPr>
        <w:t xml:space="preserve"> 12/x; }</w:t>
      </w:r>
    </w:p>
    <w:p w14:paraId="449128D1" w14:textId="77777777" w:rsidR="00813AE6" w:rsidRPr="00252617" w:rsidRDefault="00813AE6" w:rsidP="00813AE6">
      <w:pPr>
        <w:pStyle w:val="Code"/>
      </w:pPr>
      <w:proofErr w:type="gramStart"/>
      <w:r w:rsidRPr="00252617">
        <w:t>f(</w:t>
      </w:r>
      <w:proofErr w:type="gramEnd"/>
      <w:r w:rsidRPr="00252617">
        <w:t>4);</w:t>
      </w:r>
    </w:p>
    <w:p w14:paraId="0FD7BE42" w14:textId="77777777" w:rsidR="00813AE6" w:rsidRPr="00252617" w:rsidRDefault="00813AE6" w:rsidP="00813AE6">
      <w:pPr>
        <w:pStyle w:val="Code"/>
      </w:pPr>
      <w:proofErr w:type="gramStart"/>
      <w:r w:rsidRPr="00252617">
        <w:t>f(</w:t>
      </w:r>
      <w:proofErr w:type="gramEnd"/>
      <w:r w:rsidRPr="00252617">
        <w:t>1);</w:t>
      </w:r>
    </w:p>
    <w:p w14:paraId="62AAA5C4" w14:textId="77777777" w:rsidR="00813AE6" w:rsidRPr="00252617" w:rsidRDefault="00813AE6" w:rsidP="00813AE6">
      <w:pPr>
        <w:pStyle w:val="Code"/>
      </w:pPr>
      <w:proofErr w:type="gramStart"/>
      <w:r w:rsidRPr="00252617">
        <w:t>f(</w:t>
      </w:r>
      <w:proofErr w:type="gramEnd"/>
      <w:r w:rsidRPr="00252617">
        <w:t>0.001);</w:t>
      </w:r>
    </w:p>
    <w:p w14:paraId="47A64E75" w14:textId="77777777" w:rsidR="00813AE6" w:rsidRPr="00252617" w:rsidRDefault="00813AE6" w:rsidP="00813AE6">
      <w:pPr>
        <w:pStyle w:val="Code"/>
      </w:pPr>
      <w:r w:rsidRPr="00252617">
        <w:t>// Mathématiquement, que se passe-t-il si on calcule f(x) quand</w:t>
      </w:r>
    </w:p>
    <w:p w14:paraId="521CBAD1" w14:textId="77777777" w:rsidR="00813AE6" w:rsidRPr="00252617" w:rsidRDefault="00813AE6" w:rsidP="00813AE6">
      <w:pPr>
        <w:pStyle w:val="Code"/>
      </w:pPr>
      <w:r w:rsidRPr="00252617">
        <w:t>// x se rapproche de plus en plus de zéro ?</w:t>
      </w:r>
    </w:p>
    <w:p w14:paraId="3337B560" w14:textId="77777777" w:rsidR="00813AE6" w:rsidRPr="00252617" w:rsidRDefault="00813AE6" w:rsidP="00813AE6">
      <w:pPr>
        <w:pStyle w:val="Code"/>
      </w:pPr>
      <w:proofErr w:type="gramStart"/>
      <w:r w:rsidRPr="00252617">
        <w:t>f(</w:t>
      </w:r>
      <w:proofErr w:type="gramEnd"/>
      <w:r w:rsidRPr="00252617">
        <w:t>0);</w:t>
      </w:r>
    </w:p>
    <w:p w14:paraId="7B35E85B" w14:textId="77777777" w:rsidR="00813AE6" w:rsidRPr="00252617" w:rsidRDefault="00813AE6" w:rsidP="00813AE6">
      <w:r w:rsidRPr="00252617">
        <w:t xml:space="preserve">La seconde valeur spéciale de type </w:t>
      </w:r>
      <w:proofErr w:type="spellStart"/>
      <w:r w:rsidRPr="004E63D7">
        <w:rPr>
          <w:rStyle w:val="Codeinline"/>
        </w:rPr>
        <w:t>number</w:t>
      </w:r>
      <w:proofErr w:type="spellEnd"/>
      <w:r w:rsidRPr="00252617">
        <w:t xml:space="preserve"> est similaire à la précédente, mais correspond à une autre extrémité. Évaluez par exemple dans la console l’expression</w:t>
      </w:r>
    </w:p>
    <w:p w14:paraId="5E1FEC02" w14:textId="77777777" w:rsidR="00813AE6" w:rsidRPr="00252617" w:rsidRDefault="00813AE6" w:rsidP="00813AE6">
      <w:pPr>
        <w:pStyle w:val="Code"/>
      </w:pPr>
      <w:r w:rsidRPr="00252617">
        <w:t>-5/</w:t>
      </w:r>
      <w:proofErr w:type="gramStart"/>
      <w:r w:rsidRPr="00252617">
        <w:t>0;</w:t>
      </w:r>
      <w:proofErr w:type="gramEnd"/>
    </w:p>
    <w:p w14:paraId="09ADF9CC" w14:textId="77777777" w:rsidR="00813AE6" w:rsidRPr="00252617" w:rsidRDefault="00813AE6" w:rsidP="00813AE6">
      <w:r w:rsidRPr="00252617">
        <w:t>Quant à la troisième valeur, on peut l’obtenir en évaluant</w:t>
      </w:r>
    </w:p>
    <w:p w14:paraId="7254BE41" w14:textId="77777777" w:rsidR="00813AE6" w:rsidRPr="00252617" w:rsidRDefault="00813AE6" w:rsidP="00813AE6">
      <w:pPr>
        <w:pStyle w:val="Code"/>
      </w:pPr>
      <w:r w:rsidRPr="00252617">
        <w:t>0/</w:t>
      </w:r>
      <w:proofErr w:type="gramStart"/>
      <w:r w:rsidRPr="00252617">
        <w:t>0;</w:t>
      </w:r>
      <w:proofErr w:type="gramEnd"/>
    </w:p>
    <w:p w14:paraId="3813B7D4" w14:textId="77777777" w:rsidR="00813AE6" w:rsidRPr="00252617" w:rsidRDefault="00813AE6" w:rsidP="00813AE6">
      <w:r w:rsidRPr="00252617">
        <w:lastRenderedPageBreak/>
        <w:t xml:space="preserve">Le mot </w:t>
      </w:r>
      <w:r w:rsidRPr="004E63D7">
        <w:rPr>
          <w:rStyle w:val="Codeinline"/>
        </w:rPr>
        <w:t>NaN</w:t>
      </w:r>
      <w:r w:rsidRPr="00252617">
        <w:t xml:space="preserve"> est en fait l’abréviation de « Not a </w:t>
      </w:r>
      <w:proofErr w:type="spellStart"/>
      <w:r w:rsidRPr="00252617">
        <w:t>Number</w:t>
      </w:r>
      <w:proofErr w:type="spellEnd"/>
      <w:r w:rsidRPr="00252617">
        <w:t> ».</w:t>
      </w:r>
    </w:p>
    <w:p w14:paraId="67800F5D" w14:textId="77777777" w:rsidR="00813AE6" w:rsidRPr="00252617" w:rsidRDefault="00813AE6" w:rsidP="00813AE6">
      <w:r w:rsidRPr="00252617">
        <w:t>Les deux premières valeurs numériques spéciales ne sont utilisées que dans le cas de calculs mathématiques spécifiques (comme la division d’un nombre non nul par zéro ou pour exprimer un dépassement de capacité).</w:t>
      </w:r>
    </w:p>
    <w:p w14:paraId="36DA4A56" w14:textId="77777777" w:rsidR="00813AE6" w:rsidRPr="00252617" w:rsidRDefault="00813AE6" w:rsidP="00813AE6">
      <w:r w:rsidRPr="00252617">
        <w:t xml:space="preserve">La troisième valeur spéciale, </w:t>
      </w:r>
      <w:r w:rsidRPr="004E63D7">
        <w:rPr>
          <w:rStyle w:val="Codeinline"/>
        </w:rPr>
        <w:t>NaN</w:t>
      </w:r>
      <w:r w:rsidRPr="00252617">
        <w:t xml:space="preserve">, </w:t>
      </w:r>
      <w:proofErr w:type="gramStart"/>
      <w:r w:rsidRPr="00252617">
        <w:t>par contre</w:t>
      </w:r>
      <w:proofErr w:type="gramEnd"/>
      <w:r w:rsidRPr="00252617">
        <w:t xml:space="preserve">, correspond à des calculs qui n’ont pas de solution mathématique (comme 0/0) mais </w:t>
      </w:r>
      <w:r>
        <w:t xml:space="preserve">elle </w:t>
      </w:r>
      <w:r w:rsidRPr="00252617">
        <w:t>possède aussi une autre utilité, que vous découvrirez dans l’exercice suivant (sur les conversions).</w:t>
      </w:r>
    </w:p>
    <w:p w14:paraId="6F62A021" w14:textId="77777777" w:rsidR="00813AE6" w:rsidRPr="00252617" w:rsidRDefault="00813AE6" w:rsidP="00813AE6">
      <w:pPr>
        <w:pStyle w:val="Heading2"/>
      </w:pPr>
      <w:r w:rsidRPr="00252617">
        <w:t>Étape 2 : du côté des booléens</w:t>
      </w:r>
    </w:p>
    <w:p w14:paraId="35A5F87E" w14:textId="117FF55E" w:rsidR="00813AE6" w:rsidRPr="00252617" w:rsidRDefault="00813AE6" w:rsidP="00813AE6">
      <w:r w:rsidRPr="00252617">
        <w:t xml:space="preserve">Il n’y a pas grand-chose à dire sur les booléens en </w:t>
      </w:r>
      <w:r w:rsidR="00F04471">
        <w:t>JavaScript</w:t>
      </w:r>
      <w:r>
        <w:t xml:space="preserve">… Ils s’écrivent </w:t>
      </w:r>
      <w:proofErr w:type="spellStart"/>
      <w:r w:rsidRPr="004E63D7">
        <w:rPr>
          <w:rStyle w:val="Codeinline"/>
        </w:rPr>
        <w:t>true</w:t>
      </w:r>
      <w:proofErr w:type="spellEnd"/>
      <w:r>
        <w:t xml:space="preserve"> et </w:t>
      </w:r>
      <w:r w:rsidRPr="004E63D7">
        <w:rPr>
          <w:rStyle w:val="Codeinline"/>
        </w:rPr>
        <w:t>false</w:t>
      </w:r>
      <w:r w:rsidRPr="00252617">
        <w:t>. Comme en Java, il s’agit de valeurs à part entière (contrairement au C où elles sont automatiquement traduites en entiers, généralement 0 et 1).</w:t>
      </w:r>
    </w:p>
    <w:p w14:paraId="3B3ABFD5" w14:textId="77777777" w:rsidR="00813AE6" w:rsidRPr="004E63D7" w:rsidRDefault="00813AE6" w:rsidP="00813AE6">
      <w:pPr>
        <w:rPr>
          <w:b/>
        </w:rPr>
      </w:pPr>
      <w:r w:rsidRPr="004E63D7">
        <w:rPr>
          <w:b/>
        </w:rPr>
        <w:t>Quatre rappels importants de Clean Code relatifs à l’utilisation des booléens…</w:t>
      </w:r>
    </w:p>
    <w:p w14:paraId="57DE21D9" w14:textId="77777777" w:rsidR="00813AE6" w:rsidRPr="00252617" w:rsidRDefault="00813AE6" w:rsidP="00813AE6">
      <w:r w:rsidRPr="00252617">
        <w:t xml:space="preserve">(1) Une variable booléenne seule suffit comme condition (dans un </w:t>
      </w:r>
      <w:r w:rsidRPr="00813AE6">
        <w:rPr>
          <w:rStyle w:val="Codeinline"/>
        </w:rPr>
        <w:t>if</w:t>
      </w:r>
      <w:r w:rsidRPr="00252617">
        <w:t xml:space="preserve"> ou dans une boucle par exemple). Si on veut tester que la variable </w:t>
      </w:r>
      <w:r w:rsidRPr="00A0606C">
        <w:rPr>
          <w:rStyle w:val="Codeinline"/>
        </w:rPr>
        <w:t>test</w:t>
      </w:r>
      <w:r w:rsidRPr="00252617">
        <w:t xml:space="preserve"> est </w:t>
      </w:r>
      <w:proofErr w:type="gramStart"/>
      <w:r w:rsidRPr="00252617">
        <w:t>vraie</w:t>
      </w:r>
      <w:proofErr w:type="gramEnd"/>
      <w:r w:rsidRPr="00252617">
        <w:t xml:space="preserve">, il est </w:t>
      </w:r>
      <w:r w:rsidRPr="00813AE6">
        <w:rPr>
          <w:u w:val="single"/>
        </w:rPr>
        <w:t>inutile</w:t>
      </w:r>
      <w:r w:rsidRPr="00252617">
        <w:t xml:space="preserve"> d’écrire</w:t>
      </w:r>
    </w:p>
    <w:p w14:paraId="7FC56901" w14:textId="77777777" w:rsidR="00813AE6" w:rsidRPr="00252617" w:rsidRDefault="00813AE6" w:rsidP="00813AE6">
      <w:pPr>
        <w:pStyle w:val="Code"/>
      </w:pPr>
      <w:proofErr w:type="gramStart"/>
      <w:r w:rsidRPr="00252617">
        <w:t>if</w:t>
      </w:r>
      <w:proofErr w:type="gramEnd"/>
      <w:r w:rsidRPr="00252617">
        <w:t xml:space="preserve"> (test == </w:t>
      </w:r>
      <w:proofErr w:type="spellStart"/>
      <w:r w:rsidRPr="00252617">
        <w:t>true</w:t>
      </w:r>
      <w:proofErr w:type="spellEnd"/>
      <w:r w:rsidRPr="00252617">
        <w:t>) …</w:t>
      </w:r>
      <w:r w:rsidRPr="00252617">
        <w:tab/>
      </w:r>
      <w:r w:rsidRPr="00252617">
        <w:tab/>
      </w:r>
      <w:r w:rsidRPr="00252617">
        <w:tab/>
      </w:r>
      <w:r w:rsidRPr="00252617">
        <w:tab/>
      </w:r>
      <w:r w:rsidRPr="00252617">
        <w:tab/>
        <w:t>// CODE À CORRIGER !!!</w:t>
      </w:r>
    </w:p>
    <w:p w14:paraId="535A5023" w14:textId="77777777" w:rsidR="00813AE6" w:rsidRPr="00252617" w:rsidRDefault="00813AE6" w:rsidP="00813AE6">
      <w:r w:rsidRPr="00252617">
        <w:t xml:space="preserve">(2) Cette remarque est également valable dans le cas où la condition est composée (avec des « et » et des « ou » logiques). Un autre bout de code à </w:t>
      </w:r>
      <w:r w:rsidRPr="00252617">
        <w:rPr>
          <w:u w:val="single"/>
        </w:rPr>
        <w:t>ne pas</w:t>
      </w:r>
      <w:r w:rsidRPr="00252617">
        <w:t xml:space="preserve"> reproduire :</w:t>
      </w:r>
    </w:p>
    <w:p w14:paraId="4AC12375" w14:textId="77777777" w:rsidR="00813AE6" w:rsidRPr="00252617" w:rsidRDefault="00813AE6" w:rsidP="00813AE6">
      <w:pPr>
        <w:pStyle w:val="Code"/>
      </w:pPr>
      <w:proofErr w:type="gramStart"/>
      <w:r w:rsidRPr="00252617">
        <w:t>if</w:t>
      </w:r>
      <w:proofErr w:type="gramEnd"/>
      <w:r w:rsidRPr="00252617">
        <w:t xml:space="preserve"> (cote &gt;= 10 || </w:t>
      </w:r>
      <w:proofErr w:type="spellStart"/>
      <w:r w:rsidRPr="00252617">
        <w:t>aSoudoyéLeProf</w:t>
      </w:r>
      <w:proofErr w:type="spellEnd"/>
      <w:r w:rsidRPr="00252617">
        <w:t xml:space="preserve"> == </w:t>
      </w:r>
      <w:proofErr w:type="spellStart"/>
      <w:r w:rsidRPr="00252617">
        <w:t>true</w:t>
      </w:r>
      <w:proofErr w:type="spellEnd"/>
      <w:r w:rsidRPr="00252617">
        <w:t>) …</w:t>
      </w:r>
      <w:r w:rsidRPr="00252617">
        <w:tab/>
        <w:t>// CODE À CORRIGER !!!</w:t>
      </w:r>
    </w:p>
    <w:p w14:paraId="6E7A2A0D" w14:textId="77777777" w:rsidR="00813AE6" w:rsidRPr="00252617" w:rsidRDefault="00813AE6" w:rsidP="00813AE6">
      <w:r w:rsidRPr="00252617">
        <w:t>(3) Si on veut tester qu’une variable booléenne est fausse, il vaut mieux utiliser la négation</w:t>
      </w:r>
      <w:r>
        <w:t xml:space="preserve"> logique que de la comparer à </w:t>
      </w:r>
      <w:r w:rsidRPr="00A0606C">
        <w:rPr>
          <w:rStyle w:val="Codeinline"/>
        </w:rPr>
        <w:t>false</w:t>
      </w:r>
      <w:r>
        <w:t xml:space="preserve"> ou à </w:t>
      </w:r>
      <w:proofErr w:type="spellStart"/>
      <w:r w:rsidRPr="007955B7">
        <w:rPr>
          <w:rStyle w:val="Codeinline"/>
        </w:rPr>
        <w:t>true</w:t>
      </w:r>
      <w:proofErr w:type="spellEnd"/>
      <w:r>
        <w:t>.</w:t>
      </w:r>
      <w:r w:rsidRPr="00252617">
        <w:t xml:space="preserve"> Troisième bout de code à corriger :</w:t>
      </w:r>
    </w:p>
    <w:p w14:paraId="5FAC19CD" w14:textId="77777777" w:rsidR="00813AE6" w:rsidRDefault="00813AE6" w:rsidP="00813AE6">
      <w:pPr>
        <w:pStyle w:val="Code"/>
      </w:pPr>
      <w:proofErr w:type="gramStart"/>
      <w:r w:rsidRPr="00252617">
        <w:t>if</w:t>
      </w:r>
      <w:proofErr w:type="gramEnd"/>
      <w:r w:rsidRPr="00252617">
        <w:t xml:space="preserve"> (</w:t>
      </w:r>
      <w:proofErr w:type="spellStart"/>
      <w:r w:rsidRPr="00252617">
        <w:t>codeValide</w:t>
      </w:r>
      <w:proofErr w:type="spellEnd"/>
      <w:r w:rsidRPr="00252617">
        <w:t xml:space="preserve"> == false) …</w:t>
      </w:r>
      <w:r w:rsidRPr="00252617">
        <w:tab/>
      </w:r>
      <w:r w:rsidRPr="00252617">
        <w:tab/>
      </w:r>
      <w:r w:rsidRPr="00252617">
        <w:tab/>
      </w:r>
      <w:r w:rsidRPr="00252617">
        <w:tab/>
        <w:t>// CODE À CORRIGER !!!</w:t>
      </w:r>
    </w:p>
    <w:p w14:paraId="6866A8A9" w14:textId="77777777" w:rsidR="00813AE6" w:rsidRPr="00252617" w:rsidRDefault="00813AE6" w:rsidP="00813AE6">
      <w:pPr>
        <w:pStyle w:val="Code"/>
      </w:pPr>
      <w:proofErr w:type="gramStart"/>
      <w:r>
        <w:t>if</w:t>
      </w:r>
      <w:proofErr w:type="gramEnd"/>
      <w:r>
        <w:t xml:space="preserve"> (</w:t>
      </w:r>
      <w:proofErr w:type="spellStart"/>
      <w:r>
        <w:t>codeValide</w:t>
      </w:r>
      <w:proofErr w:type="spellEnd"/>
      <w:r>
        <w:t xml:space="preserve"> != </w:t>
      </w:r>
      <w:proofErr w:type="spellStart"/>
      <w:r>
        <w:t>true</w:t>
      </w:r>
      <w:proofErr w:type="spellEnd"/>
      <w:r>
        <w:t>) …</w:t>
      </w:r>
      <w:r>
        <w:tab/>
      </w:r>
      <w:r>
        <w:tab/>
      </w:r>
      <w:r>
        <w:tab/>
      </w:r>
      <w:r>
        <w:tab/>
        <w:t>// CODE À CORRIGER !!!</w:t>
      </w:r>
    </w:p>
    <w:p w14:paraId="45613768" w14:textId="77777777" w:rsidR="00813AE6" w:rsidRPr="00252617" w:rsidRDefault="00813AE6" w:rsidP="00813AE6">
      <w:r w:rsidRPr="00252617">
        <w:t>(4) Finalement, si on veut placer dans un booléen le résultat d’un test, on peut le faire en une seule affectation. Quatrième bout de code qui pique aux yeux :</w:t>
      </w:r>
    </w:p>
    <w:p w14:paraId="3D976CB8" w14:textId="77777777" w:rsidR="00813AE6" w:rsidRPr="00252617" w:rsidRDefault="00813AE6" w:rsidP="00813AE6">
      <w:pPr>
        <w:pStyle w:val="Code"/>
      </w:pPr>
      <w:proofErr w:type="gramStart"/>
      <w:r w:rsidRPr="00252617">
        <w:t>if</w:t>
      </w:r>
      <w:proofErr w:type="gramEnd"/>
      <w:r w:rsidRPr="00252617">
        <w:t xml:space="preserve"> (</w:t>
      </w:r>
      <w:proofErr w:type="spellStart"/>
      <w:r w:rsidRPr="00252617">
        <w:t>age</w:t>
      </w:r>
      <w:proofErr w:type="spellEnd"/>
      <w:r w:rsidRPr="00252617">
        <w:t xml:space="preserve"> &gt;= 18)</w:t>
      </w:r>
    </w:p>
    <w:p w14:paraId="7532A3CF" w14:textId="77777777" w:rsidR="00813AE6" w:rsidRPr="00252617" w:rsidRDefault="00813AE6" w:rsidP="00813AE6">
      <w:pPr>
        <w:pStyle w:val="Code"/>
      </w:pPr>
      <w:r w:rsidRPr="00252617">
        <w:t xml:space="preserve">  </w:t>
      </w:r>
      <w:proofErr w:type="gramStart"/>
      <w:r w:rsidRPr="00252617">
        <w:t>majeur</w:t>
      </w:r>
      <w:proofErr w:type="gramEnd"/>
      <w:r w:rsidRPr="00252617">
        <w:t xml:space="preserve"> = </w:t>
      </w:r>
      <w:proofErr w:type="spellStart"/>
      <w:r w:rsidRPr="00252617">
        <w:t>true</w:t>
      </w:r>
      <w:proofErr w:type="spellEnd"/>
      <w:r w:rsidRPr="00252617">
        <w:t>;</w:t>
      </w:r>
    </w:p>
    <w:p w14:paraId="32C33BA7" w14:textId="77777777" w:rsidR="00813AE6" w:rsidRPr="00252617" w:rsidRDefault="00813AE6" w:rsidP="00813AE6">
      <w:pPr>
        <w:pStyle w:val="Code"/>
      </w:pPr>
      <w:proofErr w:type="spellStart"/>
      <w:proofErr w:type="gramStart"/>
      <w:r w:rsidRPr="00252617">
        <w:t>else</w:t>
      </w:r>
      <w:proofErr w:type="spellEnd"/>
      <w:proofErr w:type="gramEnd"/>
    </w:p>
    <w:p w14:paraId="06D44E76" w14:textId="77777777" w:rsidR="00813AE6" w:rsidRPr="00252617" w:rsidRDefault="00813AE6" w:rsidP="00813AE6">
      <w:pPr>
        <w:pStyle w:val="Code"/>
      </w:pPr>
      <w:r w:rsidRPr="00252617">
        <w:t xml:space="preserve">  </w:t>
      </w:r>
      <w:proofErr w:type="gramStart"/>
      <w:r w:rsidRPr="00252617">
        <w:t>majeur</w:t>
      </w:r>
      <w:proofErr w:type="gramEnd"/>
      <w:r w:rsidRPr="00252617">
        <w:t xml:space="preserve"> = false;</w:t>
      </w:r>
      <w:r w:rsidRPr="00252617">
        <w:tab/>
      </w:r>
      <w:r w:rsidRPr="00252617">
        <w:tab/>
      </w:r>
      <w:r w:rsidRPr="00252617">
        <w:tab/>
      </w:r>
      <w:r w:rsidRPr="00252617">
        <w:tab/>
      </w:r>
      <w:r w:rsidRPr="00252617">
        <w:tab/>
        <w:t>// CODE À CORRIGER !!!</w:t>
      </w:r>
    </w:p>
    <w:p w14:paraId="19D2C1B6" w14:textId="6D95733A" w:rsidR="00813AE6" w:rsidRPr="00252617" w:rsidRDefault="00813AE6" w:rsidP="00813AE6">
      <w:r w:rsidRPr="00252617">
        <w:t xml:space="preserve">Prenez le temps de réécrire chacun des bouts de code moches présentés ci-dessus. N’oubliez pas que vous serez évalués non seulement sur le </w:t>
      </w:r>
      <w:r w:rsidR="00F04471">
        <w:t>JavaScript</w:t>
      </w:r>
      <w:r w:rsidRPr="00252617">
        <w:t xml:space="preserve"> mais aussi sur la qualité de votre code (clean code et algorithmes utilisés) !</w:t>
      </w:r>
    </w:p>
    <w:p w14:paraId="455E297A" w14:textId="77777777" w:rsidR="00813AE6" w:rsidRPr="00252617" w:rsidRDefault="00813AE6" w:rsidP="00813AE6">
      <w:pPr>
        <w:pStyle w:val="Heading2"/>
      </w:pPr>
      <w:r w:rsidRPr="00252617">
        <w:lastRenderedPageBreak/>
        <w:t>Étape 3 : du côté des chaînes de caractères</w:t>
      </w:r>
    </w:p>
    <w:p w14:paraId="4869F64D" w14:textId="549D0848" w:rsidR="00813AE6" w:rsidRPr="00252617" w:rsidRDefault="00813AE6" w:rsidP="00813AE6">
      <w:r w:rsidRPr="00252617">
        <w:t xml:space="preserve">Contrairement au Java, où les chaînes de caractères sont traitées comme des objets, </w:t>
      </w:r>
      <w:r w:rsidR="00F04471">
        <w:t>JavaScript</w:t>
      </w:r>
      <w:r w:rsidRPr="00252617">
        <w:t xml:space="preserve"> les considère comme des données primitives.</w:t>
      </w:r>
    </w:p>
    <w:p w14:paraId="241ABEAB" w14:textId="4F087AF3" w:rsidR="00813AE6" w:rsidRPr="00252617" w:rsidRDefault="00813AE6" w:rsidP="00813AE6">
      <w:r w:rsidRPr="00252617">
        <w:t>C’est pour cela qu’on peut par exemple les comparer en utilisant simplement</w:t>
      </w:r>
      <w:r>
        <w:t xml:space="preserve"> </w:t>
      </w:r>
      <w:r w:rsidRPr="00A0606C">
        <w:rPr>
          <w:rStyle w:val="Codeinline"/>
        </w:rPr>
        <w:t>==</w:t>
      </w:r>
      <w:r w:rsidRPr="00252617">
        <w:t xml:space="preserve">. En </w:t>
      </w:r>
      <w:r w:rsidR="00F04471">
        <w:t>JavaScript</w:t>
      </w:r>
      <w:r w:rsidRPr="00252617">
        <w:t xml:space="preserve">, le test </w:t>
      </w:r>
      <w:r w:rsidRPr="00A0606C">
        <w:rPr>
          <w:rStyle w:val="Codeinline"/>
        </w:rPr>
        <w:t>s1 == s2</w:t>
      </w:r>
      <w:r w:rsidRPr="00252617">
        <w:t xml:space="preserve"> compare bien le </w:t>
      </w:r>
      <w:r w:rsidRPr="00252617">
        <w:rPr>
          <w:u w:val="single"/>
        </w:rPr>
        <w:t>contenu</w:t>
      </w:r>
      <w:r w:rsidRPr="00252617">
        <w:t xml:space="preserve"> des deux chaînes et pas simplement leur adresse.</w:t>
      </w:r>
    </w:p>
    <w:p w14:paraId="31115FAB" w14:textId="229AA522" w:rsidR="00813AE6" w:rsidRPr="00252617" w:rsidRDefault="00813AE6" w:rsidP="00813AE6">
      <w:r w:rsidRPr="00252617">
        <w:t xml:space="preserve">En </w:t>
      </w:r>
      <w:r w:rsidR="00F04471">
        <w:t>JavaScript</w:t>
      </w:r>
      <w:r w:rsidRPr="00252617">
        <w:t>, on peut écrire des chaînes de caractères en les entourant soit de guillemets soit d’apostrophes. Il faut cependant être cohérent (si on commence avec un guillemet, il faut finir avec un guillemet… même chose avec des apostrophes).</w:t>
      </w:r>
    </w:p>
    <w:p w14:paraId="028FE9C8" w14:textId="77777777" w:rsidR="00813AE6" w:rsidRPr="00252617" w:rsidRDefault="00813AE6" w:rsidP="00813AE6">
      <w:pPr>
        <w:pStyle w:val="Code"/>
      </w:pPr>
      <w:proofErr w:type="gramStart"/>
      <w:r w:rsidRPr="00252617">
        <w:t>let</w:t>
      </w:r>
      <w:proofErr w:type="gramEnd"/>
      <w:r w:rsidRPr="00252617">
        <w:t xml:space="preserve"> salut = "Bon" + 'jour';</w:t>
      </w:r>
    </w:p>
    <w:p w14:paraId="66085C25" w14:textId="77777777" w:rsidR="00813AE6" w:rsidRDefault="00813AE6" w:rsidP="00813AE6">
      <w:r w:rsidRPr="00252617">
        <w:t xml:space="preserve">À l’intérieur d’une chaîne de caractères, on peut utiliser des « caractères échappés ». Il s’agit par exemple de </w:t>
      </w:r>
      <w:r w:rsidRPr="00A0606C">
        <w:rPr>
          <w:rStyle w:val="Codeinline"/>
        </w:rPr>
        <w:t>\t</w:t>
      </w:r>
      <w:r w:rsidRPr="00252617">
        <w:t xml:space="preserve"> (tabulation), </w:t>
      </w:r>
      <w:r w:rsidRPr="00A0606C">
        <w:rPr>
          <w:rStyle w:val="Codeinline"/>
        </w:rPr>
        <w:t>\n</w:t>
      </w:r>
      <w:r w:rsidRPr="00252617">
        <w:t xml:space="preserve"> (retour à la ligne) et </w:t>
      </w:r>
      <w:r w:rsidRPr="00A0606C">
        <w:rPr>
          <w:rStyle w:val="Codeinline"/>
        </w:rPr>
        <w:t>\\</w:t>
      </w:r>
      <w:r>
        <w:t xml:space="preserve"> (pour un backslash).</w:t>
      </w:r>
    </w:p>
    <w:p w14:paraId="69C3E403" w14:textId="77777777" w:rsidR="00813AE6" w:rsidRDefault="00813AE6" w:rsidP="00813AE6">
      <w:r w:rsidRPr="00252617">
        <w:t>Si la chaîne est entourée de guillemets, pour y inclure un guillemet, il faut aussi l’échapper (</w:t>
      </w:r>
      <w:r w:rsidRPr="00A0606C">
        <w:rPr>
          <w:rStyle w:val="Codeinline"/>
        </w:rPr>
        <w:t>\"</w:t>
      </w:r>
      <w:r w:rsidRPr="00252617">
        <w:t>). Idem si on veut inclure une apostrophe dans une chaîn</w:t>
      </w:r>
      <w:r>
        <w:t xml:space="preserve">e encadrée par des apostrophes. </w:t>
      </w:r>
      <w:proofErr w:type="gramStart"/>
      <w:r w:rsidRPr="00252617">
        <w:t>Par contre</w:t>
      </w:r>
      <w:proofErr w:type="gramEnd"/>
      <w:r w:rsidRPr="00252617">
        <w:t>, pour écrire un guillemet dans une chaîne encadrée par des apostrophes, inutile de l’échapper. (Et vice versa).</w:t>
      </w:r>
    </w:p>
    <w:p w14:paraId="0326506B" w14:textId="77777777" w:rsidR="00813AE6" w:rsidRPr="001D6534" w:rsidRDefault="00813AE6" w:rsidP="00813AE6">
      <w:pPr>
        <w:pStyle w:val="Note"/>
        <w:rPr>
          <w:b/>
          <w:bCs/>
        </w:rPr>
      </w:pPr>
      <w:r w:rsidRPr="001D6534">
        <w:rPr>
          <w:b/>
          <w:bCs/>
          <w:noProof/>
        </w:rPr>
        <w:drawing>
          <wp:anchor distT="0" distB="0" distL="114300" distR="114300" simplePos="0" relativeHeight="251705344" behindDoc="0" locked="0" layoutInCell="1" allowOverlap="0" wp14:anchorId="668C82AC" wp14:editId="377E0136">
            <wp:simplePos x="0" y="0"/>
            <wp:positionH relativeFrom="column">
              <wp:posOffset>5170649</wp:posOffset>
            </wp:positionH>
            <wp:positionV relativeFrom="paragraph">
              <wp:posOffset>69215</wp:posOffset>
            </wp:positionV>
            <wp:extent cx="540000" cy="540000"/>
            <wp:effectExtent l="0" t="0" r="0" b="0"/>
            <wp:wrapNone/>
            <wp:docPr id="8474484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Définition / vocabulaire (rappel)</w:t>
      </w:r>
    </w:p>
    <w:p w14:paraId="7E4825DC" w14:textId="089B0DC4" w:rsidR="00813AE6" w:rsidRDefault="00813AE6" w:rsidP="00813AE6">
      <w:pPr>
        <w:pStyle w:val="Note"/>
      </w:pPr>
      <w:r>
        <w:t xml:space="preserve">De manière générale, on appelle </w:t>
      </w:r>
      <w:r w:rsidRPr="00813AE6">
        <w:rPr>
          <w:u w:val="single"/>
        </w:rPr>
        <w:t>caractère d’échappement</w:t>
      </w:r>
      <w:r>
        <w:t xml:space="preserve"> un caractère</w:t>
      </w:r>
      <w:r>
        <w:br/>
        <w:t>placé devant un autre afin de changer l’interprétation de ce deuxième caractère.</w:t>
      </w:r>
    </w:p>
    <w:p w14:paraId="30E169CD" w14:textId="77777777" w:rsidR="00813AE6" w:rsidRDefault="00813AE6" w:rsidP="00813AE6">
      <w:pPr>
        <w:pStyle w:val="Note"/>
      </w:pPr>
      <w:r>
        <w:t xml:space="preserve">Par exemple, dans </w:t>
      </w:r>
      <w:r w:rsidRPr="00813AE6">
        <w:rPr>
          <w:rStyle w:val="Codeinline"/>
        </w:rPr>
        <w:t>"On l’appelle \"Tom\"."</w:t>
      </w:r>
      <w:r>
        <w:t xml:space="preserve">, les deux </w:t>
      </w:r>
      <w:proofErr w:type="spellStart"/>
      <w:r>
        <w:t>backslashes</w:t>
      </w:r>
      <w:proofErr w:type="spellEnd"/>
      <w:r>
        <w:t xml:space="preserve"> </w:t>
      </w:r>
      <w:r w:rsidRPr="00813AE6">
        <w:rPr>
          <w:rStyle w:val="Codeinline"/>
        </w:rPr>
        <w:t>\</w:t>
      </w:r>
      <w:r>
        <w:t xml:space="preserve"> sont des caractères d’échappement, qui modifient le sens des guillemets qui les suivent (le sens « normal » d’un guillemet est de fermer la chaîne de caractères ; un guillemet échappé représente le caractère </w:t>
      </w:r>
      <w:r w:rsidRPr="00813AE6">
        <w:rPr>
          <w:rStyle w:val="Codeinline"/>
        </w:rPr>
        <w:t>"</w:t>
      </w:r>
      <w:r>
        <w:t>).</w:t>
      </w:r>
    </w:p>
    <w:p w14:paraId="52A4A122" w14:textId="77777777" w:rsidR="00813AE6" w:rsidRDefault="00813AE6" w:rsidP="00813AE6">
      <w:pPr>
        <w:pStyle w:val="Note"/>
      </w:pPr>
      <w:r>
        <w:t xml:space="preserve">Bien souvent, le caractère d’échappement peut être lui-même échappé (par lui-même) pour faire en sorte qu’on ne le considère pas comme un caractère d’échappement. Ainsi, dans </w:t>
      </w:r>
      <w:r w:rsidRPr="00813AE6">
        <w:rPr>
          <w:rStyle w:val="Codeinline"/>
        </w:rPr>
        <w:t>"dans le répertoire \\examens"</w:t>
      </w:r>
      <w:r>
        <w:t>, on a dû échapper le backslash situé juste avant le mot « examens » en ajoutant un autre backslash ; si on ne l’avait pas fait, le backslash aurait été interprété comme un caractère d’échappement sur la lettre e.</w:t>
      </w:r>
    </w:p>
    <w:p w14:paraId="6C12805C" w14:textId="10C67005" w:rsidR="00813AE6" w:rsidRDefault="00813AE6" w:rsidP="00813AE6">
      <w:pPr>
        <w:pStyle w:val="Note"/>
      </w:pPr>
      <w:r>
        <w:t xml:space="preserve">Dans les chaînes de caractères qui permettent d’indiquer le format d’un affichage (via </w:t>
      </w:r>
      <w:r w:rsidRPr="00813AE6">
        <w:rPr>
          <w:rStyle w:val="Codeinline"/>
        </w:rPr>
        <w:t>printf</w:t>
      </w:r>
      <w:r>
        <w:t xml:space="preserve"> par exemple) en C, on utilise régulièrement deux caractères d’échappement ; vous souvenez-vous desquels ?</w:t>
      </w:r>
    </w:p>
    <w:p w14:paraId="2D03BAE9" w14:textId="77777777" w:rsidR="00813AE6" w:rsidRDefault="00813AE6" w:rsidP="00813AE6"/>
    <w:p w14:paraId="394ADB2B" w14:textId="77777777" w:rsidR="00813AE6" w:rsidRPr="00252617" w:rsidRDefault="00813AE6" w:rsidP="00813AE6">
      <w:r w:rsidRPr="00252617">
        <w:lastRenderedPageBreak/>
        <w:t>Faites apparaître chacune des lignes ci-dessous (une par une) dans une fenêtre pop-</w:t>
      </w:r>
      <w:r>
        <w:t xml:space="preserve">up en utilisant l’instruction </w:t>
      </w:r>
      <w:proofErr w:type="spellStart"/>
      <w:r w:rsidRPr="0065000E">
        <w:rPr>
          <w:rStyle w:val="Codeinline"/>
        </w:rPr>
        <w:t>alert</w:t>
      </w:r>
      <w:proofErr w:type="spellEnd"/>
      <w:r w:rsidRPr="0065000E">
        <w:rPr>
          <w:rStyle w:val="Codeinline"/>
        </w:rPr>
        <w:t> (s</w:t>
      </w:r>
      <w:proofErr w:type="gramStart"/>
      <w:r w:rsidRPr="0065000E">
        <w:rPr>
          <w:rStyle w:val="Codeinline"/>
        </w:rPr>
        <w:t>);</w:t>
      </w:r>
      <w:r w:rsidRPr="00252617">
        <w:t>,</w:t>
      </w:r>
      <w:proofErr w:type="gramEnd"/>
      <w:r w:rsidRPr="00252617">
        <w:t xml:space="preserve"> où la variable </w:t>
      </w:r>
      <w:r w:rsidRPr="007955B7">
        <w:rPr>
          <w:rStyle w:val="Codeinline"/>
        </w:rPr>
        <w:t>s</w:t>
      </w:r>
      <w:r w:rsidRPr="00252617">
        <w:t xml:space="preserve"> contiendra une chaîne de caractères que vous aurez définie. Choisissez judicieusement entre des guillemets et des apostrophes.</w:t>
      </w:r>
    </w:p>
    <w:p w14:paraId="07C6DE83" w14:textId="3A150D75" w:rsidR="00813AE6" w:rsidRPr="00252617" w:rsidRDefault="00813AE6" w:rsidP="00813AE6">
      <w:pPr>
        <w:pStyle w:val="Code"/>
      </w:pPr>
      <w:r w:rsidRPr="00252617">
        <w:t>1</w:t>
      </w:r>
      <w:r w:rsidRPr="00252617">
        <w:tab/>
        <w:t>deux</w:t>
      </w:r>
      <w:r w:rsidRPr="00252617">
        <w:tab/>
        <w:t>3</w:t>
      </w:r>
      <w:r w:rsidRPr="00252617">
        <w:tab/>
      </w:r>
      <w:r>
        <w:tab/>
      </w:r>
      <w:r w:rsidRPr="00252617">
        <w:t xml:space="preserve">// </w:t>
      </w:r>
      <w:r>
        <w:t xml:space="preserve">note : </w:t>
      </w:r>
      <w:r w:rsidRPr="00252617">
        <w:t>les espacements sont des tabulations</w:t>
      </w:r>
    </w:p>
    <w:p w14:paraId="7352EB8D" w14:textId="77777777" w:rsidR="00813AE6" w:rsidRPr="00252617" w:rsidRDefault="00813AE6" w:rsidP="00813AE6">
      <w:pPr>
        <w:pStyle w:val="Code"/>
      </w:pPr>
      <w:r w:rsidRPr="00252617">
        <w:t>Aujourd’hui</w:t>
      </w:r>
    </w:p>
    <w:p w14:paraId="4F23879E" w14:textId="77777777" w:rsidR="00813AE6" w:rsidRPr="00252617" w:rsidRDefault="00813AE6" w:rsidP="00813AE6">
      <w:pPr>
        <w:pStyle w:val="Code"/>
      </w:pPr>
      <w:proofErr w:type="gramStart"/>
      <w:r w:rsidRPr="00252617">
        <w:t>ces</w:t>
      </w:r>
      <w:proofErr w:type="gramEnd"/>
      <w:r w:rsidRPr="00252617">
        <w:t xml:space="preserve"> "bons" vieux zigzags \/\/\/</w:t>
      </w:r>
    </w:p>
    <w:p w14:paraId="21169AEE" w14:textId="77777777" w:rsidR="00813AE6" w:rsidRPr="00252617" w:rsidRDefault="00813AE6" w:rsidP="00813AE6">
      <w:pPr>
        <w:pStyle w:val="Code"/>
      </w:pPr>
      <w:proofErr w:type="gramStart"/>
      <w:r w:rsidRPr="00252617">
        <w:t>t’es</w:t>
      </w:r>
      <w:proofErr w:type="gramEnd"/>
      <w:r w:rsidRPr="00252617">
        <w:t xml:space="preserve"> bien "gentil"</w:t>
      </w:r>
    </w:p>
    <w:p w14:paraId="7B4270D4" w14:textId="77777777" w:rsidR="00813AE6" w:rsidRPr="00252617" w:rsidRDefault="00813AE6" w:rsidP="00813AE6">
      <w:pPr>
        <w:pStyle w:val="Code"/>
      </w:pPr>
      <w:r w:rsidRPr="00252617">
        <w:t>&lt;</w:t>
      </w:r>
      <w:proofErr w:type="gramStart"/>
      <w:r w:rsidRPr="00252617">
        <w:t>li</w:t>
      </w:r>
      <w:proofErr w:type="gramEnd"/>
      <w:r w:rsidRPr="00252617">
        <w:t xml:space="preserve"> class='important'&gt;C:\</w:t>
      </w:r>
      <w:proofErr w:type="spellStart"/>
      <w:r w:rsidRPr="00252617">
        <w:t>Users</w:t>
      </w:r>
      <w:proofErr w:type="spellEnd"/>
      <w:r w:rsidRPr="00252617">
        <w:t>\etu12345&lt;/li&gt;</w:t>
      </w:r>
    </w:p>
    <w:p w14:paraId="3EEF6316" w14:textId="07D978FE" w:rsidR="00813AE6" w:rsidRPr="00252617" w:rsidRDefault="00813AE6" w:rsidP="00813AE6">
      <w:r w:rsidRPr="00252617">
        <w:t xml:space="preserve">Comme le HTML lui aussi permet d’utiliser des guillemets ou des apostrophes indifféremment, </w:t>
      </w:r>
      <w:r>
        <w:t>la</w:t>
      </w:r>
      <w:r w:rsidRPr="00252617">
        <w:t xml:space="preserve"> liberté </w:t>
      </w:r>
      <w:r>
        <w:t xml:space="preserve">de pouvoir faire de même en </w:t>
      </w:r>
      <w:r w:rsidR="00F04471">
        <w:t>JavaScript</w:t>
      </w:r>
      <w:r>
        <w:t xml:space="preserve"> </w:t>
      </w:r>
      <w:r w:rsidRPr="00252617">
        <w:t>permet de simplifier l’écriture en évitant les échappements autant que possible.</w:t>
      </w:r>
      <w:r>
        <w:t xml:space="preserve"> Pensez donc à choisir judicieusement entre guillemets et apostrophes !</w:t>
      </w:r>
    </w:p>
    <w:p w14:paraId="00B91664" w14:textId="77777777" w:rsidR="00813AE6" w:rsidRPr="00252617" w:rsidRDefault="00813AE6" w:rsidP="00813AE6">
      <w:pPr>
        <w:pStyle w:val="Heading2"/>
      </w:pPr>
      <w:r w:rsidRPr="00252617">
        <w:t>Étape 4 : gabarits de chaînes de caractères</w:t>
      </w:r>
    </w:p>
    <w:p w14:paraId="579CB42C" w14:textId="447F0AF3" w:rsidR="00813AE6" w:rsidRPr="00252617" w:rsidRDefault="00813AE6" w:rsidP="00813AE6">
      <w:r>
        <w:t>Depuis quelques versions</w:t>
      </w:r>
      <w:r w:rsidRPr="00252617">
        <w:t xml:space="preserve"> (</w:t>
      </w:r>
      <w:r>
        <w:t xml:space="preserve">depuis </w:t>
      </w:r>
      <w:r w:rsidRPr="00252617">
        <w:t xml:space="preserve">ES6), </w:t>
      </w:r>
      <w:r w:rsidR="00F04471">
        <w:t>JavaScript</w:t>
      </w:r>
      <w:r w:rsidRPr="00252617">
        <w:t xml:space="preserve"> autorise également des </w:t>
      </w:r>
      <w:r w:rsidRPr="00813AE6">
        <w:rPr>
          <w:u w:val="single"/>
        </w:rPr>
        <w:t>gabarits</w:t>
      </w:r>
      <w:r w:rsidRPr="00252617">
        <w:t xml:space="preserve"> ou </w:t>
      </w:r>
      <w:proofErr w:type="spellStart"/>
      <w:r w:rsidRPr="00813AE6">
        <w:rPr>
          <w:u w:val="single"/>
        </w:rPr>
        <w:t>template</w:t>
      </w:r>
      <w:proofErr w:type="spellEnd"/>
      <w:r w:rsidRPr="00813AE6">
        <w:rPr>
          <w:u w:val="single"/>
        </w:rPr>
        <w:t xml:space="preserve"> </w:t>
      </w:r>
      <w:proofErr w:type="spellStart"/>
      <w:r w:rsidRPr="00813AE6">
        <w:rPr>
          <w:u w:val="single"/>
        </w:rPr>
        <w:t>literals</w:t>
      </w:r>
      <w:proofErr w:type="spellEnd"/>
      <w:r w:rsidRPr="00252617">
        <w:t>. Il s’agit de chaînes de caractères dont certaines parties sont « calculées » : leur valeur provient soit directement de variables soit d’expressions.</w:t>
      </w:r>
    </w:p>
    <w:p w14:paraId="3FD227C9" w14:textId="52BD0F41" w:rsidR="00110E5C" w:rsidRDefault="00813AE6" w:rsidP="00813AE6">
      <w:r w:rsidRPr="00252617">
        <w:t xml:space="preserve">Dans un premier temps, écrivez une fonction </w:t>
      </w:r>
      <w:r w:rsidR="00F04471">
        <w:t>JavaScript</w:t>
      </w:r>
      <w:r w:rsidRPr="00252617">
        <w:t xml:space="preserve"> </w:t>
      </w:r>
      <w:proofErr w:type="spellStart"/>
      <w:r w:rsidRPr="007955B7">
        <w:rPr>
          <w:rStyle w:val="Codeinline"/>
        </w:rPr>
        <w:t>afficheProduit</w:t>
      </w:r>
      <w:proofErr w:type="spellEnd"/>
      <w:r w:rsidRPr="00252617">
        <w:t xml:space="preserve"> qui reçoit deux arguments (disons </w:t>
      </w:r>
      <w:r w:rsidRPr="007955B7">
        <w:rPr>
          <w:rStyle w:val="Codeinline"/>
        </w:rPr>
        <w:t>nb1</w:t>
      </w:r>
      <w:r w:rsidRPr="00252617">
        <w:t xml:space="preserve"> et </w:t>
      </w:r>
      <w:r w:rsidRPr="007955B7">
        <w:rPr>
          <w:rStyle w:val="Codeinline"/>
        </w:rPr>
        <w:t>nb2</w:t>
      </w:r>
      <w:r w:rsidRPr="00252617">
        <w:t>) et qui affiche dans la console une chaîne de caractères indiquant</w:t>
      </w:r>
    </w:p>
    <w:p w14:paraId="31B8DE84" w14:textId="3F415CE8" w:rsidR="00813AE6" w:rsidRPr="00252617" w:rsidRDefault="00813AE6" w:rsidP="00110E5C">
      <w:pPr>
        <w:ind w:firstLine="708"/>
      </w:pPr>
      <w:r w:rsidRPr="00252617">
        <w:t xml:space="preserve">Le produit de </w:t>
      </w:r>
      <w:r w:rsidRPr="00110E5C">
        <w:rPr>
          <w:i/>
          <w:iCs/>
        </w:rPr>
        <w:t>&lt;nb1&gt;</w:t>
      </w:r>
      <w:r w:rsidRPr="00252617">
        <w:t xml:space="preserve"> et de </w:t>
      </w:r>
      <w:r w:rsidRPr="00110E5C">
        <w:rPr>
          <w:i/>
          <w:iCs/>
        </w:rPr>
        <w:t>&lt;nb2&gt;</w:t>
      </w:r>
      <w:r w:rsidRPr="00252617">
        <w:t xml:space="preserve"> vaut </w:t>
      </w:r>
      <w:r w:rsidRPr="00110E5C">
        <w:rPr>
          <w:i/>
          <w:iCs/>
        </w:rPr>
        <w:t>&lt;produit&gt;</w:t>
      </w:r>
      <w:r w:rsidRPr="00252617">
        <w:t>.</w:t>
      </w:r>
    </w:p>
    <w:p w14:paraId="1C3D4DCA" w14:textId="77777777" w:rsidR="00813AE6" w:rsidRPr="00252617" w:rsidRDefault="00813AE6" w:rsidP="00813AE6">
      <w:r w:rsidRPr="00252617">
        <w:t xml:space="preserve">Ainsi, l’appel </w:t>
      </w:r>
      <w:proofErr w:type="spellStart"/>
      <w:proofErr w:type="gramStart"/>
      <w:r w:rsidRPr="007955B7">
        <w:rPr>
          <w:rStyle w:val="Codeinline"/>
        </w:rPr>
        <w:t>afficheProduit</w:t>
      </w:r>
      <w:proofErr w:type="spellEnd"/>
      <w:r w:rsidRPr="007955B7">
        <w:rPr>
          <w:rStyle w:val="Codeinline"/>
        </w:rPr>
        <w:t>(</w:t>
      </w:r>
      <w:proofErr w:type="gramEnd"/>
      <w:r w:rsidRPr="007955B7">
        <w:rPr>
          <w:rStyle w:val="Codeinline"/>
        </w:rPr>
        <w:t>3,7)</w:t>
      </w:r>
      <w:r w:rsidRPr="00252617">
        <w:t xml:space="preserve"> devra afficher</w:t>
      </w:r>
    </w:p>
    <w:p w14:paraId="76DDFE12" w14:textId="77777777" w:rsidR="00813AE6" w:rsidRPr="00252617" w:rsidRDefault="00813AE6" w:rsidP="00813AE6">
      <w:pPr>
        <w:pStyle w:val="Code"/>
      </w:pPr>
      <w:r w:rsidRPr="00252617">
        <w:t>Le produit de 3 et de 7 vaut 21.</w:t>
      </w:r>
    </w:p>
    <w:p w14:paraId="3D68E184" w14:textId="77777777" w:rsidR="00813AE6" w:rsidRPr="00252617" w:rsidRDefault="00813AE6" w:rsidP="00813AE6">
      <w:r w:rsidRPr="00252617">
        <w:t>Une fois la fonction définie et testée, passez à l’étape suivante.</w:t>
      </w:r>
    </w:p>
    <w:p w14:paraId="7BA04ADC" w14:textId="77777777" w:rsidR="00813AE6" w:rsidRPr="00252617" w:rsidRDefault="00813AE6" w:rsidP="00813AE6">
      <w:pPr>
        <w:pStyle w:val="Heading2"/>
      </w:pPr>
      <w:r w:rsidRPr="00252617">
        <w:t>Étape 5</w:t>
      </w:r>
    </w:p>
    <w:p w14:paraId="4F64C5D1" w14:textId="77777777" w:rsidR="00813AE6" w:rsidRPr="00252617" w:rsidRDefault="00813AE6" w:rsidP="00813AE6">
      <w:r w:rsidRPr="00252617">
        <w:t xml:space="preserve">Dans la fonction </w:t>
      </w:r>
      <w:proofErr w:type="spellStart"/>
      <w:r w:rsidRPr="008C3609">
        <w:rPr>
          <w:rStyle w:val="Codeinline"/>
        </w:rPr>
        <w:t>afficheProduit</w:t>
      </w:r>
      <w:proofErr w:type="spellEnd"/>
      <w:r w:rsidRPr="00252617">
        <w:t xml:space="preserve">, vous avez peut-être défini une variable locale </w:t>
      </w:r>
      <w:r w:rsidRPr="008C3609">
        <w:rPr>
          <w:rStyle w:val="Codeinline"/>
        </w:rPr>
        <w:t>produit</w:t>
      </w:r>
      <w:r w:rsidRPr="00252617">
        <w:t xml:space="preserve"> ou utilisé directement l’expression </w:t>
      </w:r>
      <w:r w:rsidRPr="008C3609">
        <w:rPr>
          <w:rStyle w:val="Codeinline"/>
        </w:rPr>
        <w:t>nb1 * nb2</w:t>
      </w:r>
      <w:r w:rsidRPr="00252617">
        <w:t xml:space="preserve"> dans l’affichage. Mais, dans tous les cas, vous avez sans doute concaténé plusieurs petits bouts pour faire une chaîne de caractères :</w:t>
      </w:r>
    </w:p>
    <w:p w14:paraId="6805D258" w14:textId="77777777" w:rsidR="00813AE6" w:rsidRPr="00252617" w:rsidRDefault="00813AE6" w:rsidP="00813AE6">
      <w:pPr>
        <w:pStyle w:val="Code"/>
      </w:pPr>
      <w:r w:rsidRPr="00252617">
        <w:t>"Le produit de " + nb1 + " et de " + nb2 + " vaut " + (nb1*nb2) + "."</w:t>
      </w:r>
    </w:p>
    <w:p w14:paraId="426357A1" w14:textId="77777777" w:rsidR="00813AE6" w:rsidRPr="00252617" w:rsidRDefault="00813AE6" w:rsidP="00813AE6">
      <w:r w:rsidRPr="00252617">
        <w:t>Les « gabarits » permettent d’inclure toutes ces expressions (</w:t>
      </w:r>
      <w:r w:rsidRPr="007955B7">
        <w:rPr>
          <w:rStyle w:val="Codeinline"/>
        </w:rPr>
        <w:t>nb1</w:t>
      </w:r>
      <w:r w:rsidRPr="00252617">
        <w:t xml:space="preserve">, </w:t>
      </w:r>
      <w:r w:rsidRPr="007955B7">
        <w:rPr>
          <w:rStyle w:val="Codeinline"/>
        </w:rPr>
        <w:t>nb2</w:t>
      </w:r>
      <w:r w:rsidRPr="00252617">
        <w:t xml:space="preserve"> ainsi que </w:t>
      </w:r>
      <w:r w:rsidRPr="007955B7">
        <w:rPr>
          <w:rStyle w:val="Codeinline"/>
        </w:rPr>
        <w:t>nb1 * nb2</w:t>
      </w:r>
      <w:r w:rsidRPr="00252617">
        <w:t>) directement dans la chaîne de caractères.</w:t>
      </w:r>
    </w:p>
    <w:p w14:paraId="78259746" w14:textId="77777777" w:rsidR="00813AE6" w:rsidRPr="00252617" w:rsidRDefault="00813AE6" w:rsidP="00813AE6">
      <w:r w:rsidRPr="00252617">
        <w:t>Dans ce cas-ci, voici la syntaxe à utiliser :</w:t>
      </w:r>
    </w:p>
    <w:p w14:paraId="552945D3" w14:textId="77777777" w:rsidR="00813AE6" w:rsidRPr="00252617" w:rsidRDefault="00813AE6" w:rsidP="00813AE6">
      <w:pPr>
        <w:pStyle w:val="Code"/>
      </w:pPr>
      <w:r w:rsidRPr="00252617">
        <w:t>`Le produit de ${nb1} et de ${nb2} vaut ${nb1 * nb2</w:t>
      </w:r>
      <w:proofErr w:type="gramStart"/>
      <w:r w:rsidRPr="00252617">
        <w:t>}.`</w:t>
      </w:r>
      <w:proofErr w:type="gramEnd"/>
    </w:p>
    <w:p w14:paraId="2B6890FC" w14:textId="77777777" w:rsidR="00813AE6" w:rsidRPr="00484885" w:rsidRDefault="00813AE6" w:rsidP="00813AE6">
      <w:pPr>
        <w:spacing w:after="0"/>
      </w:pPr>
      <w:r w:rsidRPr="00484885">
        <w:t>Remarquez que</w:t>
      </w:r>
    </w:p>
    <w:p w14:paraId="658EEB83" w14:textId="70087870" w:rsidR="00813AE6" w:rsidRPr="00252617" w:rsidRDefault="00813AE6" w:rsidP="00813AE6">
      <w:pPr>
        <w:pStyle w:val="ListParagraph"/>
        <w:numPr>
          <w:ilvl w:val="0"/>
          <w:numId w:val="29"/>
        </w:numPr>
        <w:spacing w:before="0"/>
      </w:pPr>
      <w:proofErr w:type="gramStart"/>
      <w:r w:rsidRPr="00252617">
        <w:lastRenderedPageBreak/>
        <w:t>le</w:t>
      </w:r>
      <w:proofErr w:type="gramEnd"/>
      <w:r w:rsidRPr="00252617">
        <w:t xml:space="preserve"> gabarit est encadré par des </w:t>
      </w:r>
      <w:r w:rsidRPr="00110E5C">
        <w:rPr>
          <w:u w:val="single"/>
        </w:rPr>
        <w:t>apostrophes inverses</w:t>
      </w:r>
      <w:r w:rsidRPr="00252617">
        <w:t xml:space="preserve"> (vous pouvez les obtenir en laissant la touche ALT enfoncée et en tapant 96 sur le clavier numérique) ;</w:t>
      </w:r>
    </w:p>
    <w:p w14:paraId="36EDE3DF" w14:textId="77777777" w:rsidR="00813AE6" w:rsidRPr="00252617" w:rsidRDefault="00813AE6" w:rsidP="00813AE6">
      <w:pPr>
        <w:pStyle w:val="ListParagraph"/>
        <w:numPr>
          <w:ilvl w:val="0"/>
          <w:numId w:val="29"/>
        </w:numPr>
        <w:spacing w:before="0"/>
      </w:pPr>
      <w:proofErr w:type="gramStart"/>
      <w:r w:rsidRPr="00252617">
        <w:t>chaque</w:t>
      </w:r>
      <w:proofErr w:type="gramEnd"/>
      <w:r w:rsidRPr="00252617">
        <w:t xml:space="preserve"> partie calculée est précédée de « $ » et encadrée d’accolades.</w:t>
      </w:r>
    </w:p>
    <w:p w14:paraId="5F4BAF56" w14:textId="2717D02E" w:rsidR="00813AE6" w:rsidRPr="00252617" w:rsidRDefault="00813AE6" w:rsidP="00813AE6">
      <w:r w:rsidRPr="00252617">
        <w:t xml:space="preserve">Utilisez cette syntaxe </w:t>
      </w:r>
      <w:r w:rsidR="00110E5C">
        <w:t xml:space="preserve">dans votre fonction </w:t>
      </w:r>
      <w:r w:rsidRPr="00252617">
        <w:t>et testez qu’elle produit bien le résultat escompté.</w:t>
      </w:r>
    </w:p>
    <w:p w14:paraId="75926176" w14:textId="77777777" w:rsidR="00813AE6" w:rsidRPr="00252617" w:rsidRDefault="00813AE6" w:rsidP="00813AE6">
      <w:pPr>
        <w:pStyle w:val="Heading2"/>
      </w:pPr>
      <w:r w:rsidRPr="00252617">
        <w:t>Étape 6</w:t>
      </w:r>
    </w:p>
    <w:p w14:paraId="0BB1E94D" w14:textId="77777777" w:rsidR="00813AE6" w:rsidRPr="00252617" w:rsidRDefault="00813AE6" w:rsidP="00813AE6">
      <w:r w:rsidRPr="00252617">
        <w:t xml:space="preserve">Dans l’exercice 5 du laboratoire introductif, vous avez sans doute défini une fonction </w:t>
      </w:r>
      <w:r w:rsidRPr="007955B7">
        <w:rPr>
          <w:rStyle w:val="Codeinline"/>
        </w:rPr>
        <w:t>cellule(nb)</w:t>
      </w:r>
      <w:r w:rsidRPr="00252617">
        <w:t xml:space="preserve"> qui produit le code HTML</w:t>
      </w:r>
    </w:p>
    <w:p w14:paraId="434FE525" w14:textId="77777777" w:rsidR="00813AE6" w:rsidRPr="00252617" w:rsidRDefault="00813AE6" w:rsidP="00813AE6">
      <w:pPr>
        <w:pStyle w:val="Code"/>
      </w:pPr>
      <w:r w:rsidRPr="00252617">
        <w:t>&lt;</w:t>
      </w:r>
      <w:proofErr w:type="gramStart"/>
      <w:r w:rsidRPr="00252617">
        <w:t>td</w:t>
      </w:r>
      <w:proofErr w:type="gramEnd"/>
      <w:r w:rsidRPr="00252617">
        <w:t xml:space="preserve"> class="positif"&gt;</w:t>
      </w:r>
      <w:r w:rsidRPr="00252617">
        <w:rPr>
          <w:i/>
        </w:rPr>
        <w:t>nombre</w:t>
      </w:r>
      <w:r w:rsidRPr="00252617">
        <w:t>&lt;/td&gt;</w:t>
      </w:r>
    </w:p>
    <w:p w14:paraId="6B16A2CB" w14:textId="77777777" w:rsidR="00813AE6" w:rsidRPr="00252617" w:rsidRDefault="00813AE6" w:rsidP="00813AE6">
      <w:proofErr w:type="gramStart"/>
      <w:r w:rsidRPr="00252617">
        <w:t>si</w:t>
      </w:r>
      <w:proofErr w:type="gramEnd"/>
      <w:r w:rsidRPr="00252617">
        <w:t xml:space="preserve"> le nombre donné était positif ou nul, et</w:t>
      </w:r>
    </w:p>
    <w:p w14:paraId="5E70243B" w14:textId="77777777" w:rsidR="00813AE6" w:rsidRPr="00813AE6" w:rsidRDefault="00813AE6" w:rsidP="00813AE6">
      <w:pPr>
        <w:pStyle w:val="Code"/>
        <w:rPr>
          <w:lang w:val="en-US"/>
        </w:rPr>
      </w:pPr>
      <w:r w:rsidRPr="00813AE6">
        <w:rPr>
          <w:lang w:val="en-US"/>
        </w:rPr>
        <w:t>&lt;td class="</w:t>
      </w:r>
      <w:proofErr w:type="spellStart"/>
      <w:r w:rsidRPr="00813AE6">
        <w:rPr>
          <w:lang w:val="en-US"/>
        </w:rPr>
        <w:t>negatif</w:t>
      </w:r>
      <w:proofErr w:type="spellEnd"/>
      <w:r w:rsidRPr="00813AE6">
        <w:rPr>
          <w:lang w:val="en-US"/>
        </w:rPr>
        <w:t>"&gt;</w:t>
      </w:r>
      <w:proofErr w:type="spellStart"/>
      <w:r w:rsidRPr="00813AE6">
        <w:rPr>
          <w:i/>
          <w:lang w:val="en-US"/>
        </w:rPr>
        <w:t>nombre</w:t>
      </w:r>
      <w:proofErr w:type="spellEnd"/>
      <w:r w:rsidRPr="00813AE6">
        <w:rPr>
          <w:lang w:val="en-US"/>
        </w:rPr>
        <w:t>&lt;/td&gt;</w:t>
      </w:r>
    </w:p>
    <w:p w14:paraId="0F2AC739" w14:textId="77777777" w:rsidR="00813AE6" w:rsidRPr="00252617" w:rsidRDefault="00813AE6" w:rsidP="00813AE6">
      <w:proofErr w:type="gramStart"/>
      <w:r w:rsidRPr="00252617">
        <w:t>si</w:t>
      </w:r>
      <w:proofErr w:type="gramEnd"/>
      <w:r w:rsidRPr="00252617">
        <w:t xml:space="preserve"> le nombre donné était négatif.</w:t>
      </w:r>
    </w:p>
    <w:p w14:paraId="77299CBC" w14:textId="77777777" w:rsidR="00813AE6" w:rsidRPr="00252617" w:rsidRDefault="00813AE6" w:rsidP="00813AE6">
      <w:r w:rsidRPr="00252617">
        <w:t>Recodez cette fonction en utilisant un gabarit, sous la forme suivante.</w:t>
      </w:r>
    </w:p>
    <w:p w14:paraId="126EDFFF" w14:textId="77777777" w:rsidR="00813AE6" w:rsidRPr="00252617" w:rsidRDefault="00813AE6" w:rsidP="00813AE6">
      <w:pPr>
        <w:pStyle w:val="Code"/>
      </w:pPr>
      <w:proofErr w:type="spellStart"/>
      <w:proofErr w:type="gramStart"/>
      <w:r w:rsidRPr="00252617">
        <w:t>function</w:t>
      </w:r>
      <w:proofErr w:type="spellEnd"/>
      <w:proofErr w:type="gramEnd"/>
      <w:r w:rsidRPr="00252617">
        <w:t xml:space="preserve"> cellule (nb) {</w:t>
      </w:r>
    </w:p>
    <w:p w14:paraId="4293EB50" w14:textId="77777777" w:rsidR="00813AE6" w:rsidRPr="00252617" w:rsidRDefault="00813AE6" w:rsidP="00813AE6">
      <w:pPr>
        <w:pStyle w:val="Code"/>
      </w:pPr>
      <w:r w:rsidRPr="00252617">
        <w:t xml:space="preserve">  </w:t>
      </w:r>
      <w:proofErr w:type="gramStart"/>
      <w:r w:rsidRPr="00252617">
        <w:t>return</w:t>
      </w:r>
      <w:proofErr w:type="gramEnd"/>
      <w:r w:rsidRPr="00252617">
        <w:t xml:space="preserve"> ` … `;</w:t>
      </w:r>
    </w:p>
    <w:p w14:paraId="3FB74650" w14:textId="77777777" w:rsidR="00813AE6" w:rsidRPr="00252617" w:rsidRDefault="00813AE6" w:rsidP="00813AE6">
      <w:pPr>
        <w:pStyle w:val="Code"/>
      </w:pPr>
      <w:r w:rsidRPr="00252617">
        <w:t>}</w:t>
      </w:r>
    </w:p>
    <w:p w14:paraId="75113444" w14:textId="77777777" w:rsidR="00813AE6" w:rsidRPr="00252617" w:rsidRDefault="00813AE6" w:rsidP="00813AE6">
      <w:r w:rsidRPr="00252617">
        <w:rPr>
          <w:i/>
        </w:rPr>
        <w:t>Conseil.</w:t>
      </w:r>
      <w:r w:rsidRPr="00252617">
        <w:t xml:space="preserve"> Utilisez une expression conditionnelle (« … ? … : … »)</w:t>
      </w:r>
    </w:p>
    <w:p w14:paraId="5A75B02C" w14:textId="77777777" w:rsidR="0063799B" w:rsidRPr="00B86BDA" w:rsidRDefault="0063799B" w:rsidP="0063799B"/>
    <w:p w14:paraId="01E7840E" w14:textId="78771AC7" w:rsidR="00110E5C" w:rsidRDefault="00110E5C" w:rsidP="00110E5C">
      <w:pPr>
        <w:pStyle w:val="Heading1"/>
      </w:pPr>
      <w:r>
        <w:lastRenderedPageBreak/>
        <w:t>Conversions</w:t>
      </w:r>
    </w:p>
    <w:p w14:paraId="1B5D1917" w14:textId="075DC008" w:rsidR="00110E5C" w:rsidRPr="00252617" w:rsidRDefault="00110E5C" w:rsidP="00110E5C">
      <w:r w:rsidRPr="00252617">
        <w:t xml:space="preserve">Considérons l’instruction suivante, qui pourrait être du C, du Java ou du </w:t>
      </w:r>
      <w:r w:rsidR="00F04471">
        <w:t>JavaScript</w:t>
      </w:r>
      <w:r w:rsidRPr="00252617">
        <w:t>.</w:t>
      </w:r>
    </w:p>
    <w:p w14:paraId="5D9855CE" w14:textId="77777777" w:rsidR="00110E5C" w:rsidRPr="00252617" w:rsidRDefault="00110E5C" w:rsidP="00110E5C">
      <w:pPr>
        <w:pStyle w:val="Code"/>
      </w:pPr>
      <w:proofErr w:type="spellStart"/>
      <w:proofErr w:type="gramStart"/>
      <w:r w:rsidRPr="00252617">
        <w:t>res</w:t>
      </w:r>
      <w:proofErr w:type="spellEnd"/>
      <w:proofErr w:type="gramEnd"/>
      <w:r w:rsidRPr="00252617">
        <w:t xml:space="preserve"> = x * y;</w:t>
      </w:r>
    </w:p>
    <w:p w14:paraId="3820B77F" w14:textId="77777777" w:rsidR="00110E5C" w:rsidRPr="00252617" w:rsidRDefault="00110E5C" w:rsidP="00110E5C">
      <w:r w:rsidRPr="00252617">
        <w:t xml:space="preserve">S’il s’agit de Java et que les variables </w:t>
      </w:r>
      <w:r w:rsidRPr="008C3609">
        <w:rPr>
          <w:rStyle w:val="Codeinline"/>
        </w:rPr>
        <w:t>x</w:t>
      </w:r>
      <w:r w:rsidRPr="00252617">
        <w:t xml:space="preserve"> et </w:t>
      </w:r>
      <w:r w:rsidRPr="008C3609">
        <w:rPr>
          <w:rStyle w:val="Codeinline"/>
        </w:rPr>
        <w:t>y</w:t>
      </w:r>
      <w:r w:rsidRPr="00252617">
        <w:t xml:space="preserve"> ont été déclarées via </w:t>
      </w:r>
      <w:proofErr w:type="spellStart"/>
      <w:r w:rsidRPr="008C3609">
        <w:rPr>
          <w:rStyle w:val="Codeinline"/>
        </w:rPr>
        <w:t>int</w:t>
      </w:r>
      <w:proofErr w:type="spellEnd"/>
      <w:r w:rsidRPr="008C3609">
        <w:rPr>
          <w:rStyle w:val="Codeinline"/>
        </w:rPr>
        <w:t xml:space="preserve"> x</w:t>
      </w:r>
      <w:r w:rsidRPr="00252617">
        <w:t xml:space="preserve"> et </w:t>
      </w:r>
      <w:r w:rsidRPr="008C3609">
        <w:rPr>
          <w:rStyle w:val="Codeinline"/>
        </w:rPr>
        <w:t>String y</w:t>
      </w:r>
      <w:r w:rsidRPr="00252617">
        <w:t>, une erreur sera produite : les types ne sont pas corrects. On ne peut pas multiplier un entier par une chaîne de caractères…</w:t>
      </w:r>
    </w:p>
    <w:p w14:paraId="5A2C600C" w14:textId="116F2CCA" w:rsidR="00110E5C" w:rsidRPr="00252617" w:rsidRDefault="00110E5C" w:rsidP="00110E5C">
      <w:r w:rsidRPr="00252617">
        <w:t xml:space="preserve">Mais que se passe-t-il en </w:t>
      </w:r>
      <w:r w:rsidR="00F04471">
        <w:t>JavaScript</w:t>
      </w:r>
      <w:r w:rsidRPr="00252617">
        <w:t xml:space="preserve">, où les variables ne sont pas associées à un type déterminé ? Les concepteurs du </w:t>
      </w:r>
      <w:r w:rsidR="00F04471">
        <w:t>JavaScript</w:t>
      </w:r>
      <w:r w:rsidRPr="00252617">
        <w:t xml:space="preserve"> auraient pu choisir d’interrompre l’exécution </w:t>
      </w:r>
      <w:r>
        <w:t>quand</w:t>
      </w:r>
      <w:r w:rsidRPr="00252617">
        <w:t xml:space="preserve"> les contenus </w:t>
      </w:r>
      <w:r>
        <w:t xml:space="preserve">ne sont pas compatibles avec les opérations demandées… </w:t>
      </w:r>
      <w:r w:rsidRPr="00252617">
        <w:t xml:space="preserve">mais ils ont </w:t>
      </w:r>
      <w:r>
        <w:t>opté pour une autre solution.</w:t>
      </w:r>
    </w:p>
    <w:p w14:paraId="736D8F30" w14:textId="744257DD" w:rsidR="00110E5C" w:rsidRPr="00252617" w:rsidRDefault="00110E5C" w:rsidP="00110E5C">
      <w:r w:rsidRPr="00252617">
        <w:t xml:space="preserve">Dans la majorité des cas, </w:t>
      </w:r>
      <w:r w:rsidR="00F04471">
        <w:t>JavaScript</w:t>
      </w:r>
      <w:r w:rsidRPr="00252617">
        <w:t xml:space="preserve"> va tenter de convertir automatiquement les données en valeurs qui peuvent être combinées. Dans le cas de l’exemple ci-dessus, comme il s’agit d’une multiplication, des nombres sont nécessaires. Les valeurs de </w:t>
      </w:r>
      <w:r w:rsidRPr="007955B7">
        <w:rPr>
          <w:rStyle w:val="Codeinline"/>
        </w:rPr>
        <w:t>x</w:t>
      </w:r>
      <w:r w:rsidRPr="00252617">
        <w:t xml:space="preserve"> et de </w:t>
      </w:r>
      <w:r w:rsidRPr="007955B7">
        <w:rPr>
          <w:rStyle w:val="Codeinline"/>
        </w:rPr>
        <w:t>y</w:t>
      </w:r>
      <w:r w:rsidRPr="00252617">
        <w:t xml:space="preserve"> vont donc être converties en nombres.</w:t>
      </w:r>
    </w:p>
    <w:p w14:paraId="4D1B14AE" w14:textId="77777777" w:rsidR="00110E5C" w:rsidRPr="00252617" w:rsidRDefault="00110E5C" w:rsidP="00110E5C">
      <w:r w:rsidRPr="00252617">
        <w:t>Pour vous en convaincre, évaluez la ligne suivante dans la console.</w:t>
      </w:r>
    </w:p>
    <w:p w14:paraId="22F534F3" w14:textId="77777777" w:rsidR="00110E5C" w:rsidRPr="00252617" w:rsidRDefault="00110E5C" w:rsidP="00110E5C">
      <w:pPr>
        <w:pStyle w:val="Code"/>
      </w:pPr>
      <w:r w:rsidRPr="00252617">
        <w:t>17 * "10</w:t>
      </w:r>
      <w:proofErr w:type="gramStart"/>
      <w:r w:rsidRPr="00252617">
        <w:t>";</w:t>
      </w:r>
      <w:proofErr w:type="gramEnd"/>
    </w:p>
    <w:p w14:paraId="33FD0AAC" w14:textId="77777777" w:rsidR="00110E5C" w:rsidRPr="00252617" w:rsidRDefault="00110E5C" w:rsidP="00110E5C">
      <w:r w:rsidRPr="00252617">
        <w:t>Le résultat devrait être 170 : le 17 est bien numérique et la chaîne de caractères est convertie en le nombre 10.</w:t>
      </w:r>
    </w:p>
    <w:p w14:paraId="0D8F2B66" w14:textId="0047A46B" w:rsidR="00110E5C" w:rsidRDefault="00110E5C" w:rsidP="00110E5C">
      <w:r>
        <w:t xml:space="preserve">Il s’agit ici d’une conversion dite </w:t>
      </w:r>
      <w:r w:rsidRPr="00110E5C">
        <w:rPr>
          <w:u w:val="single"/>
        </w:rPr>
        <w:t>implicite</w:t>
      </w:r>
      <w:r>
        <w:t xml:space="preserve">, car elle est réalisée sans que le code ne la demande. À l’inverse, quand vous écrivez en C un bout de code tel que </w:t>
      </w:r>
      <w:r w:rsidRPr="00CD04EA">
        <w:rPr>
          <w:rStyle w:val="Codeinline"/>
        </w:rPr>
        <w:t>(</w:t>
      </w:r>
      <w:proofErr w:type="spellStart"/>
      <w:r w:rsidRPr="00CD04EA">
        <w:rPr>
          <w:rStyle w:val="Codeinline"/>
        </w:rPr>
        <w:t>int</w:t>
      </w:r>
      <w:proofErr w:type="spellEnd"/>
      <w:r w:rsidRPr="00CD04EA">
        <w:rPr>
          <w:rStyle w:val="Codeinline"/>
        </w:rPr>
        <w:t>)prix</w:t>
      </w:r>
      <w:r>
        <w:t xml:space="preserve"> pour « </w:t>
      </w:r>
      <w:proofErr w:type="spellStart"/>
      <w:r>
        <w:t>caster</w:t>
      </w:r>
      <w:proofErr w:type="spellEnd"/>
      <w:r>
        <w:t xml:space="preserve"> » ou convertir la valeur de </w:t>
      </w:r>
      <w:r w:rsidRPr="007955B7">
        <w:rPr>
          <w:rStyle w:val="Codeinline"/>
        </w:rPr>
        <w:t>prix</w:t>
      </w:r>
      <w:r>
        <w:t xml:space="preserve"> en un entier, il s’agit d’une conversion </w:t>
      </w:r>
      <w:r w:rsidRPr="00110E5C">
        <w:rPr>
          <w:u w:val="single"/>
        </w:rPr>
        <w:t>explicite</w:t>
      </w:r>
      <w:r>
        <w:t xml:space="preserve"> (car le code le demande en toutes lettres).</w:t>
      </w:r>
    </w:p>
    <w:p w14:paraId="4880A366" w14:textId="7E5545C6" w:rsidR="00110E5C" w:rsidRPr="00252617" w:rsidRDefault="00F04471" w:rsidP="00110E5C">
      <w:r>
        <w:t>JavaScript</w:t>
      </w:r>
      <w:r w:rsidR="00110E5C">
        <w:t xml:space="preserve"> réalise de très nombreuses conversions implicites, ce qui peut parfois donner des résultats étonnants. </w:t>
      </w:r>
      <w:r w:rsidR="00110E5C" w:rsidRPr="00252617">
        <w:t xml:space="preserve">Le but de cet exercice est de </w:t>
      </w:r>
      <w:r w:rsidR="00110E5C">
        <w:t xml:space="preserve">mettre en évidence la manière dont </w:t>
      </w:r>
      <w:r w:rsidR="00110E5C" w:rsidRPr="00252617">
        <w:t>les valeurs sont converties.</w:t>
      </w:r>
    </w:p>
    <w:p w14:paraId="0A095481" w14:textId="77777777" w:rsidR="00110E5C" w:rsidRPr="00252617" w:rsidRDefault="00110E5C" w:rsidP="00110E5C">
      <w:pPr>
        <w:pStyle w:val="Heading2"/>
      </w:pPr>
      <w:r w:rsidRPr="00252617">
        <w:t>Ètape 1 : conversion en nombres</w:t>
      </w:r>
    </w:p>
    <w:p w14:paraId="22FB812D" w14:textId="77777777" w:rsidR="00110E5C" w:rsidRDefault="00110E5C" w:rsidP="00110E5C">
      <w:r>
        <w:t xml:space="preserve">Les mots </w:t>
      </w:r>
      <w:proofErr w:type="spellStart"/>
      <w:r w:rsidRPr="00CD04EA">
        <w:rPr>
          <w:rStyle w:val="Codeinline"/>
        </w:rPr>
        <w:t>number</w:t>
      </w:r>
      <w:proofErr w:type="spellEnd"/>
      <w:r w:rsidRPr="00252617">
        <w:t xml:space="preserve">, </w:t>
      </w:r>
      <w:r w:rsidRPr="00CD04EA">
        <w:rPr>
          <w:rStyle w:val="Codeinline"/>
        </w:rPr>
        <w:t>string</w:t>
      </w:r>
      <w:r w:rsidRPr="00252617">
        <w:t xml:space="preserve"> et </w:t>
      </w:r>
      <w:proofErr w:type="spellStart"/>
      <w:r w:rsidRPr="00CD04EA">
        <w:rPr>
          <w:rStyle w:val="Codeinline"/>
        </w:rPr>
        <w:t>boolean</w:t>
      </w:r>
      <w:proofErr w:type="spellEnd"/>
      <w:r w:rsidRPr="00252617">
        <w:t> désignent trois types primitifs</w:t>
      </w:r>
      <w:r>
        <w:t xml:space="preserve">. À côté de ces trois types se trouvent des fonctions appelées </w:t>
      </w:r>
      <w:proofErr w:type="spellStart"/>
      <w:r w:rsidRPr="00CD04EA">
        <w:rPr>
          <w:rStyle w:val="Codeinline"/>
        </w:rPr>
        <w:t>Number</w:t>
      </w:r>
      <w:proofErr w:type="spellEnd"/>
      <w:r>
        <w:t xml:space="preserve">, </w:t>
      </w:r>
      <w:r w:rsidRPr="00CD04EA">
        <w:rPr>
          <w:rStyle w:val="Codeinline"/>
        </w:rPr>
        <w:t>String</w:t>
      </w:r>
      <w:r>
        <w:t xml:space="preserve"> et </w:t>
      </w:r>
      <w:r w:rsidRPr="00CD04EA">
        <w:rPr>
          <w:rStyle w:val="Codeinline"/>
        </w:rPr>
        <w:t>Boolean</w:t>
      </w:r>
      <w:r>
        <w:t xml:space="preserve"> (notez les majuscules) et permettant </w:t>
      </w:r>
      <w:r w:rsidRPr="00252617">
        <w:t>de convertir une valeur dans le</w:t>
      </w:r>
      <w:r>
        <w:t xml:space="preserve"> type en question.</w:t>
      </w:r>
    </w:p>
    <w:p w14:paraId="25976A8C" w14:textId="77777777" w:rsidR="00110E5C" w:rsidRPr="00252617" w:rsidRDefault="00110E5C" w:rsidP="00110E5C">
      <w:r w:rsidRPr="00252617">
        <w:t>Ainsi,</w:t>
      </w:r>
    </w:p>
    <w:p w14:paraId="3CDF5679" w14:textId="77777777" w:rsidR="00110E5C" w:rsidRPr="00252617" w:rsidRDefault="00110E5C" w:rsidP="00110E5C">
      <w:pPr>
        <w:pStyle w:val="Code"/>
      </w:pPr>
      <w:proofErr w:type="spellStart"/>
      <w:proofErr w:type="gramStart"/>
      <w:r w:rsidRPr="00252617">
        <w:t>Number</w:t>
      </w:r>
      <w:proofErr w:type="spellEnd"/>
      <w:r w:rsidRPr="00252617">
        <w:t>(</w:t>
      </w:r>
      <w:proofErr w:type="gramEnd"/>
      <w:r w:rsidRPr="00252617">
        <w:t>"10");</w:t>
      </w:r>
    </w:p>
    <w:p w14:paraId="5F054316" w14:textId="77777777" w:rsidR="00110E5C" w:rsidRPr="00252617" w:rsidRDefault="00110E5C" w:rsidP="00110E5C">
      <w:proofErr w:type="gramStart"/>
      <w:r>
        <w:t>indique</w:t>
      </w:r>
      <w:proofErr w:type="gramEnd"/>
      <w:r w:rsidRPr="00252617">
        <w:t xml:space="preserve"> le résultat de la conversion de la chaîne "10" en nombre.</w:t>
      </w:r>
    </w:p>
    <w:p w14:paraId="67EB88BE" w14:textId="77777777" w:rsidR="00110E5C" w:rsidRPr="00252617" w:rsidRDefault="00110E5C" w:rsidP="00110E5C">
      <w:r w:rsidRPr="00252617">
        <w:lastRenderedPageBreak/>
        <w:t xml:space="preserve">Complétez le tableau suivant, qui indique comment diverses valeurs sont converties en nombres en observant le résultat donné par la fonction </w:t>
      </w:r>
      <w:proofErr w:type="spellStart"/>
      <w:r w:rsidRPr="007955B7">
        <w:rPr>
          <w:rStyle w:val="Codeinline"/>
        </w:rPr>
        <w:t>Number</w:t>
      </w:r>
      <w:proofErr w:type="spellEnd"/>
      <w:r w:rsidRPr="00252617">
        <w:t xml:space="preserve"> lorsqu’on l’applique aux exemples cités.</w:t>
      </w:r>
    </w:p>
    <w:tbl>
      <w:tblPr>
        <w:tblStyle w:val="GridTable4-Accent1"/>
        <w:tblW w:w="0" w:type="auto"/>
        <w:tblLook w:val="04A0" w:firstRow="1" w:lastRow="0" w:firstColumn="1" w:lastColumn="0" w:noHBand="0" w:noVBand="1"/>
      </w:tblPr>
      <w:tblGrid>
        <w:gridCol w:w="2120"/>
        <w:gridCol w:w="2406"/>
        <w:gridCol w:w="4536"/>
      </w:tblGrid>
      <w:tr w:rsidR="00110E5C" w:rsidRPr="00D52C6A" w14:paraId="128995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gridSpan w:val="3"/>
          </w:tcPr>
          <w:p w14:paraId="51E9D47D" w14:textId="77777777" w:rsidR="00110E5C" w:rsidRPr="00252617" w:rsidRDefault="00110E5C" w:rsidP="00110E5C">
            <w:pPr>
              <w:spacing w:before="0"/>
              <w:jc w:val="center"/>
              <w:rPr>
                <w:sz w:val="28"/>
              </w:rPr>
            </w:pPr>
            <w:r w:rsidRPr="00252617">
              <w:rPr>
                <w:sz w:val="28"/>
              </w:rPr>
              <w:t xml:space="preserve">Conversion en nombres (via </w:t>
            </w:r>
            <w:proofErr w:type="spellStart"/>
            <w:r w:rsidRPr="00252617">
              <w:rPr>
                <w:sz w:val="28"/>
              </w:rPr>
              <w:t>Number</w:t>
            </w:r>
            <w:proofErr w:type="spellEnd"/>
            <w:r w:rsidRPr="00252617">
              <w:rPr>
                <w:sz w:val="28"/>
              </w:rPr>
              <w:t>)</w:t>
            </w:r>
          </w:p>
        </w:tc>
      </w:tr>
      <w:tr w:rsidR="00110E5C" w:rsidRPr="00484885" w14:paraId="2FCBA19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341E400" w14:textId="77777777" w:rsidR="00110E5C" w:rsidRPr="00484885" w:rsidRDefault="00110E5C" w:rsidP="00110E5C">
            <w:pPr>
              <w:spacing w:before="0"/>
            </w:pPr>
            <w:r w:rsidRPr="00484885">
              <w:t>Type de départ</w:t>
            </w:r>
          </w:p>
        </w:tc>
        <w:tc>
          <w:tcPr>
            <w:tcW w:w="2409" w:type="dxa"/>
            <w:vAlign w:val="center"/>
          </w:tcPr>
          <w:p w14:paraId="51D4AF43"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Exemple(s)</w:t>
            </w:r>
          </w:p>
        </w:tc>
        <w:tc>
          <w:tcPr>
            <w:tcW w:w="4545" w:type="dxa"/>
            <w:vAlign w:val="center"/>
          </w:tcPr>
          <w:p w14:paraId="67548051"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Résultat</w:t>
            </w:r>
          </w:p>
        </w:tc>
      </w:tr>
      <w:tr w:rsidR="00110E5C" w:rsidRPr="00484885" w14:paraId="3E13F52D"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vAlign w:val="center"/>
          </w:tcPr>
          <w:p w14:paraId="32038CA7" w14:textId="77777777" w:rsidR="00110E5C" w:rsidRPr="00484885" w:rsidRDefault="00110E5C" w:rsidP="00110E5C">
            <w:pPr>
              <w:spacing w:before="0"/>
            </w:pPr>
            <w:r w:rsidRPr="00484885">
              <w:t>Nombre</w:t>
            </w:r>
          </w:p>
        </w:tc>
        <w:tc>
          <w:tcPr>
            <w:tcW w:w="2409" w:type="dxa"/>
            <w:shd w:val="clear" w:color="auto" w:fill="auto"/>
            <w:vAlign w:val="center"/>
          </w:tcPr>
          <w:p w14:paraId="4D37B83C"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17</w:t>
            </w:r>
          </w:p>
        </w:tc>
        <w:tc>
          <w:tcPr>
            <w:tcW w:w="4545" w:type="dxa"/>
            <w:shd w:val="clear" w:color="auto" w:fill="auto"/>
            <w:vAlign w:val="center"/>
          </w:tcPr>
          <w:p w14:paraId="6DA3C044"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r w:rsidRPr="00484885">
              <w:t>17 (la valeur est inchangée)</w:t>
            </w:r>
          </w:p>
        </w:tc>
      </w:tr>
      <w:tr w:rsidR="00110E5C" w:rsidRPr="00484885" w14:paraId="1F594824"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auto"/>
            <w:vAlign w:val="center"/>
          </w:tcPr>
          <w:p w14:paraId="1EB19E95" w14:textId="77777777" w:rsidR="00110E5C" w:rsidRPr="00484885" w:rsidRDefault="00110E5C" w:rsidP="00110E5C">
            <w:pPr>
              <w:spacing w:before="0"/>
            </w:pPr>
            <w:r w:rsidRPr="00484885">
              <w:t>Booléen</w:t>
            </w:r>
          </w:p>
        </w:tc>
        <w:tc>
          <w:tcPr>
            <w:tcW w:w="2409" w:type="dxa"/>
            <w:shd w:val="clear" w:color="auto" w:fill="auto"/>
            <w:vAlign w:val="center"/>
          </w:tcPr>
          <w:p w14:paraId="1F1D8ECD"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proofErr w:type="spellStart"/>
            <w:proofErr w:type="gramStart"/>
            <w:r w:rsidRPr="00110E5C">
              <w:rPr>
                <w:rStyle w:val="Codeinline"/>
              </w:rPr>
              <w:t>true</w:t>
            </w:r>
            <w:proofErr w:type="spellEnd"/>
            <w:proofErr w:type="gramEnd"/>
          </w:p>
        </w:tc>
        <w:tc>
          <w:tcPr>
            <w:tcW w:w="4545" w:type="dxa"/>
            <w:shd w:val="clear" w:color="auto" w:fill="auto"/>
            <w:vAlign w:val="center"/>
          </w:tcPr>
          <w:p w14:paraId="4BFC0BB0"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113030CF"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3F314174" w14:textId="77777777" w:rsidR="00110E5C" w:rsidRPr="00484885" w:rsidRDefault="00110E5C" w:rsidP="00110E5C">
            <w:pPr>
              <w:spacing w:before="0"/>
            </w:pPr>
          </w:p>
        </w:tc>
        <w:tc>
          <w:tcPr>
            <w:tcW w:w="2409" w:type="dxa"/>
            <w:shd w:val="clear" w:color="auto" w:fill="auto"/>
            <w:vAlign w:val="center"/>
          </w:tcPr>
          <w:p w14:paraId="5FA8D7B4"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proofErr w:type="gramStart"/>
            <w:r w:rsidRPr="00110E5C">
              <w:rPr>
                <w:rStyle w:val="Codeinline"/>
              </w:rPr>
              <w:t>false</w:t>
            </w:r>
            <w:proofErr w:type="gramEnd"/>
          </w:p>
        </w:tc>
        <w:tc>
          <w:tcPr>
            <w:tcW w:w="4545" w:type="dxa"/>
            <w:shd w:val="clear" w:color="auto" w:fill="auto"/>
            <w:vAlign w:val="center"/>
          </w:tcPr>
          <w:p w14:paraId="6B68090D"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45A27198"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auto"/>
            <w:vAlign w:val="center"/>
          </w:tcPr>
          <w:p w14:paraId="00CD3D0F" w14:textId="77777777" w:rsidR="00110E5C" w:rsidRPr="00484885" w:rsidRDefault="00110E5C" w:rsidP="00110E5C">
            <w:pPr>
              <w:spacing w:before="0"/>
            </w:pPr>
            <w:r w:rsidRPr="00484885">
              <w:t>Chaîne</w:t>
            </w:r>
          </w:p>
        </w:tc>
        <w:tc>
          <w:tcPr>
            <w:tcW w:w="2409" w:type="dxa"/>
            <w:shd w:val="clear" w:color="auto" w:fill="auto"/>
            <w:vAlign w:val="center"/>
          </w:tcPr>
          <w:p w14:paraId="5CAC2357"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r w:rsidRPr="00110E5C">
              <w:rPr>
                <w:rStyle w:val="Codeinline"/>
              </w:rPr>
              <w:t>""</w:t>
            </w:r>
            <w:r w:rsidRPr="00484885">
              <w:t xml:space="preserve"> (chaîne vide)</w:t>
            </w:r>
          </w:p>
        </w:tc>
        <w:tc>
          <w:tcPr>
            <w:tcW w:w="4545" w:type="dxa"/>
            <w:shd w:val="clear" w:color="auto" w:fill="auto"/>
            <w:vAlign w:val="center"/>
          </w:tcPr>
          <w:p w14:paraId="52D4B7F7"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7C9A5922"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03ECBF85" w14:textId="77777777" w:rsidR="00110E5C" w:rsidRPr="00484885" w:rsidRDefault="00110E5C" w:rsidP="00110E5C">
            <w:pPr>
              <w:spacing w:before="0"/>
            </w:pPr>
          </w:p>
        </w:tc>
        <w:tc>
          <w:tcPr>
            <w:tcW w:w="2409" w:type="dxa"/>
            <w:shd w:val="clear" w:color="auto" w:fill="auto"/>
            <w:vAlign w:val="center"/>
          </w:tcPr>
          <w:p w14:paraId="2C7C08FD" w14:textId="6B946F9D"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r w:rsidRPr="00110E5C">
              <w:rPr>
                <w:rStyle w:val="Codeinline"/>
              </w:rPr>
              <w:t>"      "</w:t>
            </w:r>
            <w:r w:rsidRPr="00484885">
              <w:t xml:space="preserve"> (espaces)</w:t>
            </w:r>
          </w:p>
        </w:tc>
        <w:tc>
          <w:tcPr>
            <w:tcW w:w="4545" w:type="dxa"/>
            <w:shd w:val="clear" w:color="auto" w:fill="auto"/>
            <w:vAlign w:val="center"/>
          </w:tcPr>
          <w:p w14:paraId="2D71AA2D"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75D578B7"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485A76EB" w14:textId="77777777" w:rsidR="00110E5C" w:rsidRPr="00484885" w:rsidRDefault="00110E5C" w:rsidP="00110E5C">
            <w:pPr>
              <w:spacing w:before="0"/>
            </w:pPr>
          </w:p>
        </w:tc>
        <w:tc>
          <w:tcPr>
            <w:tcW w:w="2409" w:type="dxa"/>
            <w:shd w:val="clear" w:color="auto" w:fill="auto"/>
            <w:vAlign w:val="center"/>
          </w:tcPr>
          <w:p w14:paraId="51910217"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"14.2"</w:t>
            </w:r>
          </w:p>
        </w:tc>
        <w:tc>
          <w:tcPr>
            <w:tcW w:w="4545" w:type="dxa"/>
            <w:shd w:val="clear" w:color="auto" w:fill="auto"/>
            <w:vAlign w:val="center"/>
          </w:tcPr>
          <w:p w14:paraId="430A1BB3"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5CD16B71"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19850AC1" w14:textId="77777777" w:rsidR="00110E5C" w:rsidRPr="00484885" w:rsidRDefault="00110E5C" w:rsidP="00110E5C">
            <w:pPr>
              <w:spacing w:before="0"/>
            </w:pPr>
          </w:p>
        </w:tc>
        <w:tc>
          <w:tcPr>
            <w:tcW w:w="2409" w:type="dxa"/>
            <w:shd w:val="clear" w:color="auto" w:fill="auto"/>
            <w:vAlign w:val="center"/>
          </w:tcPr>
          <w:p w14:paraId="1FFA54C6" w14:textId="78B25A9B"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      -18      "</w:t>
            </w:r>
          </w:p>
        </w:tc>
        <w:tc>
          <w:tcPr>
            <w:tcW w:w="4545" w:type="dxa"/>
            <w:shd w:val="clear" w:color="auto" w:fill="auto"/>
            <w:vAlign w:val="center"/>
          </w:tcPr>
          <w:p w14:paraId="6192EE6B"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1CC14789"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6913AF75" w14:textId="77777777" w:rsidR="00110E5C" w:rsidRPr="00484885" w:rsidRDefault="00110E5C" w:rsidP="00110E5C">
            <w:pPr>
              <w:spacing w:before="0"/>
            </w:pPr>
          </w:p>
        </w:tc>
        <w:tc>
          <w:tcPr>
            <w:tcW w:w="2409" w:type="dxa"/>
            <w:shd w:val="clear" w:color="auto" w:fill="auto"/>
            <w:vAlign w:val="center"/>
          </w:tcPr>
          <w:p w14:paraId="333EFA70"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"5 doigts"</w:t>
            </w:r>
          </w:p>
        </w:tc>
        <w:tc>
          <w:tcPr>
            <w:tcW w:w="4545" w:type="dxa"/>
            <w:shd w:val="clear" w:color="auto" w:fill="auto"/>
            <w:vAlign w:val="center"/>
          </w:tcPr>
          <w:p w14:paraId="121A79D9"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1C8B8858"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vAlign w:val="center"/>
          </w:tcPr>
          <w:p w14:paraId="3DE2141C" w14:textId="77777777" w:rsidR="00110E5C" w:rsidRPr="00484885" w:rsidRDefault="00110E5C" w:rsidP="00110E5C">
            <w:pPr>
              <w:spacing w:before="0"/>
            </w:pPr>
          </w:p>
        </w:tc>
        <w:tc>
          <w:tcPr>
            <w:tcW w:w="2409" w:type="dxa"/>
            <w:shd w:val="clear" w:color="auto" w:fill="auto"/>
            <w:vAlign w:val="center"/>
          </w:tcPr>
          <w:p w14:paraId="252A38A3"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"pas un nombre"</w:t>
            </w:r>
          </w:p>
        </w:tc>
        <w:tc>
          <w:tcPr>
            <w:tcW w:w="4545" w:type="dxa"/>
            <w:shd w:val="clear" w:color="auto" w:fill="auto"/>
            <w:vAlign w:val="center"/>
          </w:tcPr>
          <w:p w14:paraId="5FCB7D1C"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223C185A"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vAlign w:val="center"/>
          </w:tcPr>
          <w:p w14:paraId="2FFA6466" w14:textId="77777777" w:rsidR="00110E5C" w:rsidRPr="00484885" w:rsidRDefault="00110E5C" w:rsidP="00110E5C">
            <w:pPr>
              <w:spacing w:before="0"/>
            </w:pPr>
            <w:proofErr w:type="spellStart"/>
            <w:r w:rsidRPr="00484885">
              <w:t>Undefined</w:t>
            </w:r>
            <w:proofErr w:type="spellEnd"/>
          </w:p>
        </w:tc>
        <w:tc>
          <w:tcPr>
            <w:tcW w:w="2409" w:type="dxa"/>
            <w:shd w:val="clear" w:color="auto" w:fill="auto"/>
            <w:vAlign w:val="center"/>
          </w:tcPr>
          <w:p w14:paraId="33EA5B05"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proofErr w:type="spellStart"/>
            <w:proofErr w:type="gramStart"/>
            <w:r w:rsidRPr="00110E5C">
              <w:rPr>
                <w:rStyle w:val="Codeinline"/>
              </w:rPr>
              <w:t>undefined</w:t>
            </w:r>
            <w:proofErr w:type="spellEnd"/>
            <w:proofErr w:type="gramEnd"/>
          </w:p>
        </w:tc>
        <w:tc>
          <w:tcPr>
            <w:tcW w:w="4545" w:type="dxa"/>
            <w:shd w:val="clear" w:color="auto" w:fill="auto"/>
            <w:vAlign w:val="center"/>
          </w:tcPr>
          <w:p w14:paraId="40B2B0F9"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bl>
    <w:p w14:paraId="3CB8E366" w14:textId="77777777" w:rsidR="00110E5C" w:rsidRDefault="00110E5C" w:rsidP="00110E5C"/>
    <w:p w14:paraId="7DFC8D63" w14:textId="388AB7C5" w:rsidR="00110E5C" w:rsidRPr="00252617" w:rsidRDefault="00110E5C" w:rsidP="00110E5C">
      <w:r w:rsidRPr="00252617">
        <w:t xml:space="preserve">Notez qu’ici, la valeur numérique </w:t>
      </w:r>
      <w:r w:rsidRPr="00CD04EA">
        <w:rPr>
          <w:rStyle w:val="Codeinline"/>
        </w:rPr>
        <w:t>NaN</w:t>
      </w:r>
      <w:r w:rsidRPr="00252617">
        <w:t xml:space="preserve"> prend tout son sens…</w:t>
      </w:r>
    </w:p>
    <w:p w14:paraId="5CC8F9E3" w14:textId="77777777" w:rsidR="00110E5C" w:rsidRPr="00252617" w:rsidRDefault="00110E5C" w:rsidP="00110E5C">
      <w:r w:rsidRPr="00252617">
        <w:t>Sur base des exemples du tableau, prévoyez le résultat des expressions suivantes. Vérifiez ensuite vos prédictions dans la console.</w:t>
      </w:r>
    </w:p>
    <w:p w14:paraId="25275B19" w14:textId="77777777" w:rsidR="00110E5C" w:rsidRPr="00252617" w:rsidRDefault="00110E5C" w:rsidP="00110E5C">
      <w:pPr>
        <w:pStyle w:val="Code"/>
      </w:pPr>
      <w:proofErr w:type="gramStart"/>
      <w:r w:rsidRPr="00252617">
        <w:t>false</w:t>
      </w:r>
      <w:proofErr w:type="gramEnd"/>
      <w:r w:rsidRPr="00252617">
        <w:t xml:space="preserve"> * "35"</w:t>
      </w:r>
    </w:p>
    <w:p w14:paraId="71DE9B8E" w14:textId="77777777" w:rsidR="00110E5C" w:rsidRPr="00252617" w:rsidRDefault="00110E5C" w:rsidP="00110E5C">
      <w:pPr>
        <w:pStyle w:val="Code"/>
      </w:pPr>
      <w:r w:rsidRPr="00252617">
        <w:t>"254" / ""</w:t>
      </w:r>
    </w:p>
    <w:p w14:paraId="04028FC0" w14:textId="77777777" w:rsidR="00110E5C" w:rsidRPr="00252617" w:rsidRDefault="00110E5C" w:rsidP="00110E5C">
      <w:pPr>
        <w:pStyle w:val="Code"/>
      </w:pPr>
      <w:proofErr w:type="spellStart"/>
      <w:proofErr w:type="gramStart"/>
      <w:r w:rsidRPr="00252617">
        <w:t>true</w:t>
      </w:r>
      <w:proofErr w:type="spellEnd"/>
      <w:proofErr w:type="gramEnd"/>
      <w:r w:rsidRPr="00252617">
        <w:t xml:space="preserve"> * "-3"</w:t>
      </w:r>
    </w:p>
    <w:p w14:paraId="71516149" w14:textId="77777777" w:rsidR="00110E5C" w:rsidRPr="00252617" w:rsidRDefault="00110E5C" w:rsidP="00110E5C">
      <w:pPr>
        <w:pStyle w:val="Code"/>
      </w:pPr>
      <w:r w:rsidRPr="00252617">
        <w:t>"3 croissants" * "1 Euro par croissant"</w:t>
      </w:r>
    </w:p>
    <w:p w14:paraId="5A0E119F" w14:textId="77777777" w:rsidR="00110E5C" w:rsidRPr="00252617" w:rsidRDefault="00110E5C" w:rsidP="00110E5C">
      <w:pPr>
        <w:pStyle w:val="Code"/>
      </w:pPr>
      <w:proofErr w:type="gramStart"/>
      <w:r w:rsidRPr="00252617">
        <w:t>false</w:t>
      </w:r>
      <w:proofErr w:type="gramEnd"/>
      <w:r w:rsidRPr="00252617">
        <w:t xml:space="preserve"> * "</w:t>
      </w:r>
      <w:proofErr w:type="spellStart"/>
      <w:r w:rsidRPr="00252617">
        <w:t>true</w:t>
      </w:r>
      <w:proofErr w:type="spellEnd"/>
      <w:r w:rsidRPr="00252617">
        <w:t>"</w:t>
      </w:r>
    </w:p>
    <w:p w14:paraId="6BDEFE73" w14:textId="6C1943CE" w:rsidR="00110E5C" w:rsidRPr="001D6534" w:rsidRDefault="00110E5C" w:rsidP="00110E5C">
      <w:pPr>
        <w:pStyle w:val="Note"/>
        <w:rPr>
          <w:b/>
          <w:bCs/>
        </w:rPr>
      </w:pPr>
      <w:r w:rsidRPr="001D6534">
        <w:rPr>
          <w:b/>
          <w:bCs/>
          <w:noProof/>
        </w:rPr>
        <w:drawing>
          <wp:anchor distT="0" distB="0" distL="114300" distR="114300" simplePos="0" relativeHeight="251709440" behindDoc="0" locked="0" layoutInCell="1" allowOverlap="0" wp14:anchorId="2EDBDED7" wp14:editId="4400AA28">
            <wp:simplePos x="0" y="0"/>
            <wp:positionH relativeFrom="column">
              <wp:posOffset>5170649</wp:posOffset>
            </wp:positionH>
            <wp:positionV relativeFrom="paragraph">
              <wp:posOffset>69215</wp:posOffset>
            </wp:positionV>
            <wp:extent cx="540000" cy="540000"/>
            <wp:effectExtent l="0" t="0" r="0" b="0"/>
            <wp:wrapNone/>
            <wp:docPr id="9978365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Remarque importante</w:t>
      </w:r>
    </w:p>
    <w:p w14:paraId="3F79087A" w14:textId="70042767" w:rsidR="00110E5C" w:rsidRDefault="00110E5C" w:rsidP="00110E5C">
      <w:pPr>
        <w:pStyle w:val="Note"/>
      </w:pPr>
      <w:r>
        <w:t>Les expressions données dans le code ci-dessus ne sont là que pour mettre</w:t>
      </w:r>
      <w:r>
        <w:br/>
        <w:t xml:space="preserve">en évidence une partie des mécanismes que </w:t>
      </w:r>
      <w:r w:rsidR="00F04471">
        <w:t>JavaScript</w:t>
      </w:r>
      <w:r>
        <w:t xml:space="preserve"> utilise</w:t>
      </w:r>
      <w:r>
        <w:br/>
        <w:t>automatiquement lors de l’exécution et pour montrer que l’aspect « non typé » d’un langage implique toute une série de conséquences auxquelles on ne pense pas forcément tout de suite (comme des règles de conversion assez complexes).</w:t>
      </w:r>
    </w:p>
    <w:p w14:paraId="1051965D" w14:textId="4790D3A6" w:rsidR="00110E5C" w:rsidRDefault="00110E5C" w:rsidP="00110E5C">
      <w:pPr>
        <w:pStyle w:val="Note"/>
        <w:rPr>
          <w:rFonts w:eastAsia="Cambria" w:cs="Cambria"/>
          <w:b/>
          <w:bCs/>
          <w:color w:val="032348" w:themeColor="accent1" w:themeShade="BF"/>
          <w:spacing w:val="-1"/>
          <w:sz w:val="24"/>
          <w:szCs w:val="26"/>
        </w:rPr>
      </w:pPr>
      <w:r>
        <w:t xml:space="preserve">Il va de soi qu’il faut </w:t>
      </w:r>
      <w:r w:rsidRPr="00110E5C">
        <w:rPr>
          <w:u w:val="single"/>
        </w:rPr>
        <w:t>éviter autant que possible</w:t>
      </w:r>
      <w:r>
        <w:t xml:space="preserve"> de se servir de ces particularités de </w:t>
      </w:r>
      <w:r w:rsidR="00F04471">
        <w:t>JavaScript</w:t>
      </w:r>
      <w:r>
        <w:t xml:space="preserve"> lorsqu’on rédige du code. Un programme propre (clean code) effectuera des </w:t>
      </w:r>
      <w:r w:rsidRPr="00110E5C">
        <w:rPr>
          <w:u w:val="single"/>
        </w:rPr>
        <w:t>conversions explicites</w:t>
      </w:r>
      <w:r>
        <w:t xml:space="preserve"> et s’assurera que les valeurs ont le bon type avant d’effectuer des opérations, afin d’être aussi lisible que possible.</w:t>
      </w:r>
      <w:r>
        <w:br w:type="page"/>
      </w:r>
    </w:p>
    <w:p w14:paraId="2502235C" w14:textId="77777777" w:rsidR="00110E5C" w:rsidRPr="00252617" w:rsidRDefault="00110E5C" w:rsidP="00110E5C">
      <w:pPr>
        <w:pStyle w:val="Heading2"/>
      </w:pPr>
      <w:r w:rsidRPr="00252617">
        <w:lastRenderedPageBreak/>
        <w:t>Étape 2 : conversion en booléen</w:t>
      </w:r>
    </w:p>
    <w:p w14:paraId="5E135564" w14:textId="77777777" w:rsidR="00110E5C" w:rsidRPr="00252617" w:rsidRDefault="00110E5C" w:rsidP="00110E5C">
      <w:r w:rsidRPr="00252617">
        <w:t xml:space="preserve">En utilisant la fonction </w:t>
      </w:r>
      <w:r w:rsidRPr="00A73B61">
        <w:rPr>
          <w:rStyle w:val="Codeinline"/>
        </w:rPr>
        <w:t>Boolean</w:t>
      </w:r>
      <w:r w:rsidRPr="00252617">
        <w:t>, déterminez comment les valeurs citées ci-dessous sont converties.</w:t>
      </w:r>
    </w:p>
    <w:tbl>
      <w:tblPr>
        <w:tblStyle w:val="GridTable4-Accent1"/>
        <w:tblW w:w="0" w:type="auto"/>
        <w:tblLook w:val="04A0" w:firstRow="1" w:lastRow="0" w:firstColumn="1" w:lastColumn="0" w:noHBand="0" w:noVBand="1"/>
      </w:tblPr>
      <w:tblGrid>
        <w:gridCol w:w="1978"/>
        <w:gridCol w:w="2124"/>
        <w:gridCol w:w="4960"/>
      </w:tblGrid>
      <w:tr w:rsidR="00110E5C" w:rsidRPr="00D52C6A" w14:paraId="23C5FF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6" w:type="dxa"/>
            <w:gridSpan w:val="3"/>
          </w:tcPr>
          <w:p w14:paraId="26BFB66B" w14:textId="77777777" w:rsidR="00110E5C" w:rsidRPr="00252617" w:rsidRDefault="00110E5C" w:rsidP="00110E5C">
            <w:pPr>
              <w:spacing w:before="0"/>
              <w:jc w:val="center"/>
              <w:rPr>
                <w:sz w:val="28"/>
              </w:rPr>
            </w:pPr>
            <w:r w:rsidRPr="00252617">
              <w:rPr>
                <w:sz w:val="28"/>
              </w:rPr>
              <w:t>Conversion en booléens (via Boolean)</w:t>
            </w:r>
          </w:p>
        </w:tc>
      </w:tr>
      <w:tr w:rsidR="00110E5C" w:rsidRPr="00484885" w14:paraId="1D9D3E7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DEAF9BA" w14:textId="77777777" w:rsidR="00110E5C" w:rsidRPr="00484885" w:rsidRDefault="00110E5C" w:rsidP="00110E5C">
            <w:pPr>
              <w:spacing w:before="0"/>
            </w:pPr>
            <w:r w:rsidRPr="00484885">
              <w:t>Type de départ</w:t>
            </w:r>
          </w:p>
        </w:tc>
        <w:tc>
          <w:tcPr>
            <w:tcW w:w="2126" w:type="dxa"/>
            <w:vAlign w:val="center"/>
          </w:tcPr>
          <w:p w14:paraId="3A7B456A"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Exemple(s)</w:t>
            </w:r>
          </w:p>
        </w:tc>
        <w:tc>
          <w:tcPr>
            <w:tcW w:w="4970" w:type="dxa"/>
            <w:vAlign w:val="center"/>
          </w:tcPr>
          <w:p w14:paraId="2622BC44"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rPr>
                <w:b/>
              </w:rPr>
            </w:pPr>
            <w:r w:rsidRPr="00484885">
              <w:rPr>
                <w:b/>
              </w:rPr>
              <w:t>Résultat</w:t>
            </w:r>
          </w:p>
        </w:tc>
      </w:tr>
      <w:tr w:rsidR="00110E5C" w:rsidRPr="00484885" w14:paraId="6ACBD5BA"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14:paraId="34732DAF" w14:textId="77777777" w:rsidR="00110E5C" w:rsidRPr="00484885" w:rsidRDefault="00110E5C" w:rsidP="00110E5C">
            <w:pPr>
              <w:spacing w:before="0"/>
            </w:pPr>
            <w:r w:rsidRPr="00484885">
              <w:t>Nombre</w:t>
            </w:r>
          </w:p>
        </w:tc>
        <w:tc>
          <w:tcPr>
            <w:tcW w:w="2126" w:type="dxa"/>
            <w:shd w:val="clear" w:color="auto" w:fill="auto"/>
            <w:vAlign w:val="center"/>
          </w:tcPr>
          <w:p w14:paraId="41AC581C"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17</w:t>
            </w:r>
          </w:p>
        </w:tc>
        <w:tc>
          <w:tcPr>
            <w:tcW w:w="4970" w:type="dxa"/>
            <w:shd w:val="clear" w:color="auto" w:fill="auto"/>
            <w:vAlign w:val="center"/>
          </w:tcPr>
          <w:p w14:paraId="0BBCF33B"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1C20BEA2"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28D342B9" w14:textId="77777777" w:rsidR="00110E5C" w:rsidRPr="00484885" w:rsidRDefault="00110E5C" w:rsidP="00110E5C">
            <w:pPr>
              <w:spacing w:before="0"/>
            </w:pPr>
          </w:p>
        </w:tc>
        <w:tc>
          <w:tcPr>
            <w:tcW w:w="2126" w:type="dxa"/>
            <w:shd w:val="clear" w:color="auto" w:fill="auto"/>
            <w:vAlign w:val="center"/>
          </w:tcPr>
          <w:p w14:paraId="4BB37A50"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-13.5</w:t>
            </w:r>
          </w:p>
        </w:tc>
        <w:tc>
          <w:tcPr>
            <w:tcW w:w="4970" w:type="dxa"/>
            <w:shd w:val="clear" w:color="auto" w:fill="auto"/>
            <w:vAlign w:val="center"/>
          </w:tcPr>
          <w:p w14:paraId="3F68375D"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17EDE7CE"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2F3E0A25" w14:textId="77777777" w:rsidR="00110E5C" w:rsidRPr="00484885" w:rsidRDefault="00110E5C" w:rsidP="00110E5C">
            <w:pPr>
              <w:spacing w:before="0"/>
            </w:pPr>
          </w:p>
        </w:tc>
        <w:tc>
          <w:tcPr>
            <w:tcW w:w="2126" w:type="dxa"/>
            <w:shd w:val="clear" w:color="auto" w:fill="auto"/>
            <w:vAlign w:val="center"/>
          </w:tcPr>
          <w:p w14:paraId="7A17F73E"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0</w:t>
            </w:r>
          </w:p>
        </w:tc>
        <w:tc>
          <w:tcPr>
            <w:tcW w:w="4970" w:type="dxa"/>
            <w:shd w:val="clear" w:color="auto" w:fill="auto"/>
            <w:vAlign w:val="center"/>
          </w:tcPr>
          <w:p w14:paraId="04750282"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63259D39"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1CE2949E" w14:textId="77777777" w:rsidR="00110E5C" w:rsidRPr="00484885" w:rsidRDefault="00110E5C" w:rsidP="00110E5C">
            <w:pPr>
              <w:spacing w:before="0"/>
            </w:pPr>
          </w:p>
        </w:tc>
        <w:tc>
          <w:tcPr>
            <w:tcW w:w="2126" w:type="dxa"/>
            <w:shd w:val="clear" w:color="auto" w:fill="auto"/>
            <w:vAlign w:val="center"/>
          </w:tcPr>
          <w:p w14:paraId="3B6C2F84"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NaN</w:t>
            </w:r>
          </w:p>
        </w:tc>
        <w:tc>
          <w:tcPr>
            <w:tcW w:w="4970" w:type="dxa"/>
            <w:shd w:val="clear" w:color="auto" w:fill="auto"/>
            <w:vAlign w:val="center"/>
          </w:tcPr>
          <w:p w14:paraId="4067A4AF"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453B380E"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14:paraId="350D70C5" w14:textId="77777777" w:rsidR="00110E5C" w:rsidRPr="00484885" w:rsidRDefault="00110E5C" w:rsidP="00110E5C">
            <w:pPr>
              <w:spacing w:before="0"/>
            </w:pPr>
            <w:r w:rsidRPr="00484885">
              <w:t>Booléen</w:t>
            </w:r>
          </w:p>
        </w:tc>
        <w:tc>
          <w:tcPr>
            <w:tcW w:w="2126" w:type="dxa"/>
            <w:shd w:val="clear" w:color="auto" w:fill="auto"/>
            <w:vAlign w:val="center"/>
          </w:tcPr>
          <w:p w14:paraId="5FABFFF8"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proofErr w:type="spellStart"/>
            <w:proofErr w:type="gramStart"/>
            <w:r w:rsidRPr="00110E5C">
              <w:rPr>
                <w:rStyle w:val="Codeinline"/>
              </w:rPr>
              <w:t>true</w:t>
            </w:r>
            <w:proofErr w:type="spellEnd"/>
            <w:proofErr w:type="gramEnd"/>
          </w:p>
        </w:tc>
        <w:tc>
          <w:tcPr>
            <w:tcW w:w="4970" w:type="dxa"/>
            <w:shd w:val="clear" w:color="auto" w:fill="auto"/>
            <w:vAlign w:val="center"/>
          </w:tcPr>
          <w:p w14:paraId="6487B518"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roofErr w:type="spellStart"/>
            <w:proofErr w:type="gramStart"/>
            <w:r w:rsidRPr="00484885">
              <w:t>true</w:t>
            </w:r>
            <w:proofErr w:type="spellEnd"/>
            <w:proofErr w:type="gramEnd"/>
            <w:r w:rsidRPr="00484885">
              <w:t xml:space="preserve"> (inchangé)</w:t>
            </w:r>
          </w:p>
        </w:tc>
      </w:tr>
      <w:tr w:rsidR="00110E5C" w:rsidRPr="00484885" w14:paraId="267A6996"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0BE23EDD" w14:textId="77777777" w:rsidR="00110E5C" w:rsidRPr="00484885" w:rsidRDefault="00110E5C" w:rsidP="00110E5C">
            <w:pPr>
              <w:spacing w:before="0"/>
            </w:pPr>
          </w:p>
        </w:tc>
        <w:tc>
          <w:tcPr>
            <w:tcW w:w="2126" w:type="dxa"/>
            <w:shd w:val="clear" w:color="auto" w:fill="auto"/>
            <w:vAlign w:val="center"/>
          </w:tcPr>
          <w:p w14:paraId="01926C98"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proofErr w:type="gramStart"/>
            <w:r w:rsidRPr="00110E5C">
              <w:rPr>
                <w:rStyle w:val="Codeinline"/>
              </w:rPr>
              <w:t>false</w:t>
            </w:r>
            <w:proofErr w:type="gramEnd"/>
          </w:p>
        </w:tc>
        <w:tc>
          <w:tcPr>
            <w:tcW w:w="4970" w:type="dxa"/>
            <w:shd w:val="clear" w:color="auto" w:fill="auto"/>
            <w:vAlign w:val="center"/>
          </w:tcPr>
          <w:p w14:paraId="695CC18F"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roofErr w:type="gramStart"/>
            <w:r w:rsidRPr="00484885">
              <w:t>false</w:t>
            </w:r>
            <w:proofErr w:type="gramEnd"/>
            <w:r w:rsidRPr="00484885">
              <w:t xml:space="preserve"> (inchangé)</w:t>
            </w:r>
          </w:p>
        </w:tc>
      </w:tr>
      <w:tr w:rsidR="00110E5C" w:rsidRPr="00484885" w14:paraId="57DFA440"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14:paraId="41316E3E" w14:textId="77777777" w:rsidR="00110E5C" w:rsidRPr="00484885" w:rsidRDefault="00110E5C" w:rsidP="00110E5C">
            <w:pPr>
              <w:spacing w:before="0"/>
            </w:pPr>
            <w:r w:rsidRPr="00484885">
              <w:t>Chaîne</w:t>
            </w:r>
          </w:p>
        </w:tc>
        <w:tc>
          <w:tcPr>
            <w:tcW w:w="2126" w:type="dxa"/>
            <w:shd w:val="clear" w:color="auto" w:fill="auto"/>
            <w:vAlign w:val="center"/>
          </w:tcPr>
          <w:p w14:paraId="205F16B1"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r w:rsidRPr="00110E5C">
              <w:rPr>
                <w:rStyle w:val="Codeinline"/>
              </w:rPr>
              <w:t>""</w:t>
            </w:r>
            <w:r w:rsidRPr="00484885">
              <w:t xml:space="preserve"> (chaîne vide)</w:t>
            </w:r>
          </w:p>
        </w:tc>
        <w:tc>
          <w:tcPr>
            <w:tcW w:w="4970" w:type="dxa"/>
            <w:shd w:val="clear" w:color="auto" w:fill="auto"/>
            <w:vAlign w:val="center"/>
          </w:tcPr>
          <w:p w14:paraId="7AF659CA"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59E063C2"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39AD0D7B" w14:textId="77777777" w:rsidR="00110E5C" w:rsidRPr="00484885" w:rsidRDefault="00110E5C" w:rsidP="00110E5C">
            <w:pPr>
              <w:spacing w:before="0"/>
            </w:pPr>
          </w:p>
        </w:tc>
        <w:tc>
          <w:tcPr>
            <w:tcW w:w="2126" w:type="dxa"/>
            <w:shd w:val="clear" w:color="auto" w:fill="auto"/>
            <w:vAlign w:val="center"/>
          </w:tcPr>
          <w:p w14:paraId="3EEB068B" w14:textId="0515799D"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r w:rsidRPr="00110E5C">
              <w:rPr>
                <w:rStyle w:val="Codeinline"/>
              </w:rPr>
              <w:t>"    "</w:t>
            </w:r>
            <w:r w:rsidRPr="00484885">
              <w:t xml:space="preserve"> (espaces)</w:t>
            </w:r>
          </w:p>
        </w:tc>
        <w:tc>
          <w:tcPr>
            <w:tcW w:w="4970" w:type="dxa"/>
            <w:shd w:val="clear" w:color="auto" w:fill="auto"/>
            <w:vAlign w:val="center"/>
          </w:tcPr>
          <w:p w14:paraId="5966DAAF"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0B0F58AF"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105FF0CE" w14:textId="77777777" w:rsidR="00110E5C" w:rsidRPr="00484885" w:rsidRDefault="00110E5C" w:rsidP="00110E5C">
            <w:pPr>
              <w:spacing w:before="0"/>
            </w:pPr>
          </w:p>
        </w:tc>
        <w:tc>
          <w:tcPr>
            <w:tcW w:w="2126" w:type="dxa"/>
            <w:shd w:val="clear" w:color="auto" w:fill="auto"/>
            <w:vAlign w:val="center"/>
          </w:tcPr>
          <w:p w14:paraId="4BA5D4D2"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r w:rsidRPr="00110E5C">
              <w:rPr>
                <w:rStyle w:val="Codeinline"/>
              </w:rPr>
              <w:t>"0"</w:t>
            </w:r>
          </w:p>
        </w:tc>
        <w:tc>
          <w:tcPr>
            <w:tcW w:w="4970" w:type="dxa"/>
            <w:shd w:val="clear" w:color="auto" w:fill="auto"/>
            <w:vAlign w:val="center"/>
          </w:tcPr>
          <w:p w14:paraId="33E248CB"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r w:rsidR="00110E5C" w:rsidRPr="00484885" w14:paraId="31796849" w14:textId="77777777" w:rsidTr="00110E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14:paraId="66C9E93E" w14:textId="77777777" w:rsidR="00110E5C" w:rsidRPr="00484885" w:rsidRDefault="00110E5C" w:rsidP="00110E5C">
            <w:pPr>
              <w:spacing w:before="0"/>
            </w:pPr>
          </w:p>
        </w:tc>
        <w:tc>
          <w:tcPr>
            <w:tcW w:w="2126" w:type="dxa"/>
            <w:shd w:val="clear" w:color="auto" w:fill="auto"/>
            <w:vAlign w:val="center"/>
          </w:tcPr>
          <w:p w14:paraId="6B05EE26" w14:textId="77777777" w:rsidR="00110E5C" w:rsidRPr="00110E5C" w:rsidRDefault="00110E5C" w:rsidP="00110E5C">
            <w:pPr>
              <w:spacing w:before="0"/>
              <w:cnfStyle w:val="000000100000" w:firstRow="0" w:lastRow="0" w:firstColumn="0" w:lastColumn="0" w:oddVBand="0" w:evenVBand="0" w:oddHBand="1" w:evenHBand="0" w:firstRowFirstColumn="0" w:firstRowLastColumn="0" w:lastRowFirstColumn="0" w:lastRowLastColumn="0"/>
              <w:rPr>
                <w:rStyle w:val="Codeinline"/>
              </w:rPr>
            </w:pPr>
            <w:r w:rsidRPr="00110E5C">
              <w:rPr>
                <w:rStyle w:val="Codeinline"/>
              </w:rPr>
              <w:t>"</w:t>
            </w:r>
            <w:proofErr w:type="spellStart"/>
            <w:r w:rsidRPr="00110E5C">
              <w:rPr>
                <w:rStyle w:val="Codeinline"/>
              </w:rPr>
              <w:t>true</w:t>
            </w:r>
            <w:proofErr w:type="spellEnd"/>
            <w:r w:rsidRPr="00110E5C">
              <w:rPr>
                <w:rStyle w:val="Codeinline"/>
              </w:rPr>
              <w:t>"</w:t>
            </w:r>
          </w:p>
        </w:tc>
        <w:tc>
          <w:tcPr>
            <w:tcW w:w="4970" w:type="dxa"/>
            <w:shd w:val="clear" w:color="auto" w:fill="auto"/>
            <w:vAlign w:val="center"/>
          </w:tcPr>
          <w:p w14:paraId="5D8E26F5" w14:textId="77777777" w:rsidR="00110E5C" w:rsidRPr="00484885" w:rsidRDefault="00110E5C" w:rsidP="00110E5C">
            <w:pPr>
              <w:spacing w:before="0"/>
              <w:cnfStyle w:val="000000100000" w:firstRow="0" w:lastRow="0" w:firstColumn="0" w:lastColumn="0" w:oddVBand="0" w:evenVBand="0" w:oddHBand="1" w:evenHBand="0" w:firstRowFirstColumn="0" w:firstRowLastColumn="0" w:lastRowFirstColumn="0" w:lastRowLastColumn="0"/>
            </w:pPr>
          </w:p>
        </w:tc>
      </w:tr>
      <w:tr w:rsidR="00110E5C" w:rsidRPr="00484885" w14:paraId="23BDA589" w14:textId="77777777" w:rsidTr="00110E5C">
        <w:trPr>
          <w:trHeight w:val="34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vAlign w:val="center"/>
          </w:tcPr>
          <w:p w14:paraId="19A285D9" w14:textId="77777777" w:rsidR="00110E5C" w:rsidRPr="00484885" w:rsidRDefault="00110E5C" w:rsidP="00110E5C">
            <w:pPr>
              <w:spacing w:before="0"/>
            </w:pPr>
            <w:proofErr w:type="spellStart"/>
            <w:r w:rsidRPr="00484885">
              <w:t>Undefined</w:t>
            </w:r>
            <w:proofErr w:type="spellEnd"/>
          </w:p>
        </w:tc>
        <w:tc>
          <w:tcPr>
            <w:tcW w:w="2126" w:type="dxa"/>
            <w:shd w:val="clear" w:color="auto" w:fill="auto"/>
            <w:vAlign w:val="center"/>
          </w:tcPr>
          <w:p w14:paraId="0AF59AB2" w14:textId="77777777" w:rsidR="00110E5C" w:rsidRPr="00110E5C" w:rsidRDefault="00110E5C" w:rsidP="00110E5C">
            <w:pPr>
              <w:spacing w:before="0"/>
              <w:cnfStyle w:val="000000000000" w:firstRow="0" w:lastRow="0" w:firstColumn="0" w:lastColumn="0" w:oddVBand="0" w:evenVBand="0" w:oddHBand="0" w:evenHBand="0" w:firstRowFirstColumn="0" w:firstRowLastColumn="0" w:lastRowFirstColumn="0" w:lastRowLastColumn="0"/>
              <w:rPr>
                <w:rStyle w:val="Codeinline"/>
              </w:rPr>
            </w:pPr>
            <w:proofErr w:type="spellStart"/>
            <w:proofErr w:type="gramStart"/>
            <w:r w:rsidRPr="00110E5C">
              <w:rPr>
                <w:rStyle w:val="Codeinline"/>
              </w:rPr>
              <w:t>undefined</w:t>
            </w:r>
            <w:proofErr w:type="spellEnd"/>
            <w:proofErr w:type="gramEnd"/>
          </w:p>
        </w:tc>
        <w:tc>
          <w:tcPr>
            <w:tcW w:w="4970" w:type="dxa"/>
            <w:shd w:val="clear" w:color="auto" w:fill="auto"/>
            <w:vAlign w:val="center"/>
          </w:tcPr>
          <w:p w14:paraId="0B3C4F5F" w14:textId="77777777" w:rsidR="00110E5C" w:rsidRPr="00484885" w:rsidRDefault="00110E5C" w:rsidP="00110E5C">
            <w:pPr>
              <w:spacing w:before="0"/>
              <w:cnfStyle w:val="000000000000" w:firstRow="0" w:lastRow="0" w:firstColumn="0" w:lastColumn="0" w:oddVBand="0" w:evenVBand="0" w:oddHBand="0" w:evenHBand="0" w:firstRowFirstColumn="0" w:firstRowLastColumn="0" w:lastRowFirstColumn="0" w:lastRowLastColumn="0"/>
            </w:pPr>
          </w:p>
        </w:tc>
      </w:tr>
    </w:tbl>
    <w:p w14:paraId="3D84512F" w14:textId="77777777" w:rsidR="00110E5C" w:rsidRPr="00484885" w:rsidRDefault="00110E5C" w:rsidP="00110E5C"/>
    <w:p w14:paraId="182B5ECE" w14:textId="77777777" w:rsidR="00110E5C" w:rsidRPr="00252617" w:rsidRDefault="00110E5C" w:rsidP="00110E5C">
      <w:r w:rsidRPr="00252617">
        <w:t>Sur base des observations du tableau, prévoyez le résultat des expressions suivantes. Vérifiez ensuite vos prédictions dans la console.</w:t>
      </w:r>
    </w:p>
    <w:p w14:paraId="52E0B96F" w14:textId="77777777" w:rsidR="00110E5C" w:rsidRPr="00252617" w:rsidRDefault="00110E5C" w:rsidP="00110E5C">
      <w:pPr>
        <w:pStyle w:val="Code"/>
      </w:pPr>
      <w:r w:rsidRPr="00252617">
        <w:t>"ok" ? 10 : -10</w:t>
      </w:r>
    </w:p>
    <w:p w14:paraId="1236C4CC" w14:textId="77777777" w:rsidR="00110E5C" w:rsidRPr="00252617" w:rsidRDefault="00110E5C" w:rsidP="00110E5C">
      <w:pPr>
        <w:pStyle w:val="Code"/>
      </w:pPr>
      <w:r w:rsidRPr="00252617">
        <w:t>"" ? 10 : -10</w:t>
      </w:r>
    </w:p>
    <w:p w14:paraId="5A28880C" w14:textId="77777777" w:rsidR="00110E5C" w:rsidRPr="00252617" w:rsidRDefault="00110E5C" w:rsidP="00110E5C">
      <w:pPr>
        <w:pStyle w:val="Code"/>
      </w:pPr>
      <w:proofErr w:type="spellStart"/>
      <w:proofErr w:type="gramStart"/>
      <w:r w:rsidRPr="00252617">
        <w:t>undefined</w:t>
      </w:r>
      <w:proofErr w:type="spellEnd"/>
      <w:proofErr w:type="gramEnd"/>
      <w:r w:rsidRPr="00252617">
        <w:t> ? 10 : -10</w:t>
      </w:r>
    </w:p>
    <w:p w14:paraId="5FF80834" w14:textId="77777777" w:rsidR="00110E5C" w:rsidRPr="00252617" w:rsidRDefault="00110E5C" w:rsidP="00110E5C">
      <w:pPr>
        <w:pStyle w:val="Heading2"/>
      </w:pPr>
      <w:r w:rsidRPr="00252617">
        <w:t>Étape 3 : conversion en chaîne</w:t>
      </w:r>
    </w:p>
    <w:p w14:paraId="495F968C" w14:textId="77777777" w:rsidR="00110E5C" w:rsidRPr="00252617" w:rsidRDefault="00110E5C" w:rsidP="00110E5C">
      <w:r w:rsidRPr="00252617">
        <w:t xml:space="preserve">Finalement, la fonction </w:t>
      </w:r>
      <w:r w:rsidRPr="00A73B61">
        <w:rPr>
          <w:rStyle w:val="Codeinline"/>
        </w:rPr>
        <w:t>String</w:t>
      </w:r>
      <w:r w:rsidRPr="00252617">
        <w:t xml:space="preserve"> permet de convertir une valeur en chaîne de caractères. De manière générale, on peut décrire </w:t>
      </w:r>
      <w:r w:rsidRPr="007955B7">
        <w:rPr>
          <w:rStyle w:val="Codeinline"/>
        </w:rPr>
        <w:t>String(x)</w:t>
      </w:r>
      <w:r w:rsidRPr="00252617">
        <w:t xml:space="preserve"> comme l’écriture standard de la valeur x.</w:t>
      </w:r>
    </w:p>
    <w:p w14:paraId="731F42A9" w14:textId="77777777" w:rsidR="00110E5C" w:rsidRPr="00252617" w:rsidRDefault="00110E5C" w:rsidP="00110E5C">
      <w:r w:rsidRPr="00252617">
        <w:t xml:space="preserve">Ainsi, pour un nombre, on obtiendra la chaîne qui correspond à l’écriture du nombre. Pour </w:t>
      </w:r>
      <w:proofErr w:type="spellStart"/>
      <w:r w:rsidRPr="007955B7">
        <w:rPr>
          <w:rStyle w:val="Codeinline"/>
        </w:rPr>
        <w:t>undefined</w:t>
      </w:r>
      <w:proofErr w:type="spellEnd"/>
      <w:r w:rsidRPr="00252617">
        <w:t>, on obtiendra la chaîne "</w:t>
      </w:r>
      <w:proofErr w:type="spellStart"/>
      <w:r w:rsidRPr="00252617">
        <w:t>undefined</w:t>
      </w:r>
      <w:proofErr w:type="spellEnd"/>
      <w:r w:rsidRPr="00252617">
        <w:t>". Les booléens, quant à eux, seront transformés en les chaînes "</w:t>
      </w:r>
      <w:proofErr w:type="spellStart"/>
      <w:r w:rsidRPr="00252617">
        <w:t>true</w:t>
      </w:r>
      <w:proofErr w:type="spellEnd"/>
      <w:r w:rsidRPr="00252617">
        <w:t>" et "false".</w:t>
      </w:r>
    </w:p>
    <w:p w14:paraId="114D4A61" w14:textId="77777777" w:rsidR="00110E5C" w:rsidRPr="00252617" w:rsidRDefault="00110E5C" w:rsidP="00110E5C">
      <w:r w:rsidRPr="00252617">
        <w:t>Effectuez quelques tests de la fonction String pour vous assurer que les informations du paragraphe précédent sont bien correctes. Ensuite, prévoyez le résultat des expressions suivantes puis vérifiez vos prédictions en utilisant la console.</w:t>
      </w:r>
    </w:p>
    <w:p w14:paraId="5D2B1DD0" w14:textId="77777777" w:rsidR="00110E5C" w:rsidRPr="00110E5C" w:rsidRDefault="00110E5C" w:rsidP="00110E5C">
      <w:pPr>
        <w:pStyle w:val="Code"/>
        <w:rPr>
          <w:lang w:val="en-US"/>
        </w:rPr>
      </w:pPr>
      <w:r w:rsidRPr="00110E5C">
        <w:rPr>
          <w:lang w:val="en-US"/>
        </w:rPr>
        <w:t>String(true) * 1</w:t>
      </w:r>
    </w:p>
    <w:p w14:paraId="029B501D" w14:textId="5A23A5B4" w:rsidR="00110E5C" w:rsidRPr="00110E5C" w:rsidRDefault="00110E5C" w:rsidP="00110E5C">
      <w:pPr>
        <w:pStyle w:val="Code"/>
        <w:rPr>
          <w:lang w:val="en-US"/>
        </w:rPr>
      </w:pPr>
      <w:proofErr w:type="gramStart"/>
      <w:r w:rsidRPr="00110E5C">
        <w:rPr>
          <w:lang w:val="en-US"/>
        </w:rPr>
        <w:t>Boolean(</w:t>
      </w:r>
      <w:proofErr w:type="gramEnd"/>
      <w:r w:rsidRPr="00110E5C">
        <w:rPr>
          <w:lang w:val="en-US"/>
        </w:rPr>
        <w:t>String(false))</w:t>
      </w:r>
    </w:p>
    <w:p w14:paraId="0CC4340D" w14:textId="77777777" w:rsidR="0063799B" w:rsidRDefault="0063799B" w:rsidP="0063799B">
      <w:pPr>
        <w:rPr>
          <w:lang w:val="en-US"/>
        </w:rPr>
      </w:pPr>
    </w:p>
    <w:p w14:paraId="156AC19B" w14:textId="3367E493" w:rsidR="00A30A4C" w:rsidRDefault="00A30A4C" w:rsidP="00A30A4C">
      <w:pPr>
        <w:pStyle w:val="Heading1"/>
      </w:pPr>
      <w:r>
        <w:lastRenderedPageBreak/>
        <w:t>Opérations et conversions</w:t>
      </w:r>
    </w:p>
    <w:p w14:paraId="1C4CA643" w14:textId="5764D63E" w:rsidR="00A30A4C" w:rsidRPr="00252617" w:rsidRDefault="00A30A4C" w:rsidP="00A30A4C">
      <w:r w:rsidRPr="00252617">
        <w:t xml:space="preserve">Savoir comment </w:t>
      </w:r>
      <w:r w:rsidR="00F04471">
        <w:t>JavaScript</w:t>
      </w:r>
      <w:r w:rsidRPr="00252617">
        <w:t xml:space="preserve"> convertit les valeurs en d’autres types est une chose… mais, pour être complet, il faudrait également savoir </w:t>
      </w:r>
      <w:r w:rsidRPr="00252617">
        <w:rPr>
          <w:u w:val="single"/>
        </w:rPr>
        <w:t>quand</w:t>
      </w:r>
      <w:r w:rsidRPr="00252617">
        <w:t xml:space="preserve"> </w:t>
      </w:r>
      <w:r w:rsidR="00F04471">
        <w:t>JavaScript</w:t>
      </w:r>
      <w:r w:rsidRPr="00252617">
        <w:t xml:space="preserve"> effectue une conversion, et comment le type cible est choisi.</w:t>
      </w:r>
    </w:p>
    <w:p w14:paraId="43931854" w14:textId="77777777" w:rsidR="00A30A4C" w:rsidRPr="00252617" w:rsidRDefault="00A30A4C" w:rsidP="00A30A4C">
      <w:r w:rsidRPr="00252617">
        <w:t>Dans le cas de l’exemple introductif</w:t>
      </w:r>
    </w:p>
    <w:p w14:paraId="7D192CFF" w14:textId="77777777" w:rsidR="00A30A4C" w:rsidRPr="00252617" w:rsidRDefault="00A30A4C" w:rsidP="00A30A4C">
      <w:pPr>
        <w:pStyle w:val="Code"/>
      </w:pPr>
      <w:proofErr w:type="spellStart"/>
      <w:proofErr w:type="gramStart"/>
      <w:r w:rsidRPr="00252617">
        <w:t>res</w:t>
      </w:r>
      <w:proofErr w:type="spellEnd"/>
      <w:proofErr w:type="gramEnd"/>
      <w:r w:rsidRPr="00252617">
        <w:t xml:space="preserve"> = x * y;</w:t>
      </w:r>
    </w:p>
    <w:p w14:paraId="49E034B6" w14:textId="789BD971" w:rsidR="00A30A4C" w:rsidRPr="00252617" w:rsidRDefault="00A30A4C" w:rsidP="00A30A4C">
      <w:proofErr w:type="gramStart"/>
      <w:r w:rsidRPr="00252617">
        <w:t>où</w:t>
      </w:r>
      <w:proofErr w:type="gramEnd"/>
      <w:r w:rsidRPr="00252617">
        <w:t xml:space="preserve"> l’opération (la multiplication) ne peut s’appliquer que sur des nombres, il n’y a pas de doutes : </w:t>
      </w:r>
      <w:r w:rsidR="00F04471">
        <w:t>JavaScript</w:t>
      </w:r>
      <w:r w:rsidRPr="00252617">
        <w:t xml:space="preserve"> va convertir </w:t>
      </w:r>
      <w:r w:rsidRPr="00A73B61">
        <w:rPr>
          <w:rStyle w:val="Codeinline"/>
        </w:rPr>
        <w:t>x</w:t>
      </w:r>
      <w:r w:rsidRPr="00252617">
        <w:t xml:space="preserve"> et </w:t>
      </w:r>
      <w:r w:rsidRPr="00A73B61">
        <w:rPr>
          <w:rStyle w:val="Codeinline"/>
        </w:rPr>
        <w:t>y</w:t>
      </w:r>
      <w:r>
        <w:t xml:space="preserve"> en nombres, car l’opération </w:t>
      </w:r>
      <w:r w:rsidRPr="007955B7">
        <w:rPr>
          <w:rStyle w:val="Codeinline"/>
        </w:rPr>
        <w:t>*</w:t>
      </w:r>
      <w:r>
        <w:t xml:space="preserve"> ne peut porter que sur des nombres.</w:t>
      </w:r>
    </w:p>
    <w:p w14:paraId="3953108B" w14:textId="77777777" w:rsidR="00A30A4C" w:rsidRDefault="00A30A4C" w:rsidP="00A30A4C">
      <w:r w:rsidRPr="00252617">
        <w:t xml:space="preserve">Mais ce n’est pas toujours aussi clair… </w:t>
      </w:r>
      <w:r>
        <w:t xml:space="preserve">Par exemple, l’opération </w:t>
      </w:r>
      <w:r w:rsidRPr="007955B7">
        <w:rPr>
          <w:rStyle w:val="Codeinline"/>
        </w:rPr>
        <w:t>+</w:t>
      </w:r>
      <w:r>
        <w:t xml:space="preserve"> possède plusieurs significations possibles (pensez à un « + » entre entiers et à un « + » entre chaînes de caractères par exemple).</w:t>
      </w:r>
    </w:p>
    <w:p w14:paraId="42AE89F3" w14:textId="77777777" w:rsidR="00A30A4C" w:rsidRPr="00252617" w:rsidRDefault="00A30A4C" w:rsidP="00A30A4C">
      <w:r w:rsidRPr="00252617">
        <w:rPr>
          <w:i/>
        </w:rPr>
        <w:t>Note.</w:t>
      </w:r>
      <w:r w:rsidRPr="00252617">
        <w:t xml:space="preserve"> Pour comprendre cette partie de l’atelier, vous devez maîtriser les mots de vocabulaire suivants. Si ce n’est pas le cas, cherchez une définition sur le web (par exemple sur Wikipédia)</w:t>
      </w:r>
      <w:r>
        <w:t xml:space="preserve"> et/ou relisez vos cours de Principes de Programmation Orientée Objet et de Java</w:t>
      </w:r>
      <w:r w:rsidRPr="00252617">
        <w:t>.</w:t>
      </w:r>
    </w:p>
    <w:p w14:paraId="3CEF06DE" w14:textId="77777777" w:rsidR="00A30A4C" w:rsidRDefault="00A30A4C" w:rsidP="00A30A4C">
      <w:pPr>
        <w:pStyle w:val="ListParagraph"/>
        <w:numPr>
          <w:ilvl w:val="0"/>
          <w:numId w:val="30"/>
        </w:numPr>
        <w:spacing w:before="0"/>
      </w:pPr>
      <w:r w:rsidRPr="00484885">
        <w:t>Surcharge (programmation informatique),</w:t>
      </w:r>
    </w:p>
    <w:p w14:paraId="38E75973" w14:textId="77777777" w:rsidR="00A30A4C" w:rsidRPr="00484885" w:rsidRDefault="00A30A4C" w:rsidP="00A30A4C">
      <w:pPr>
        <w:pStyle w:val="ListParagraph"/>
        <w:numPr>
          <w:ilvl w:val="0"/>
          <w:numId w:val="30"/>
        </w:numPr>
        <w:spacing w:before="0"/>
      </w:pPr>
      <w:r w:rsidRPr="00484885">
        <w:t>Opérateur</w:t>
      </w:r>
    </w:p>
    <w:p w14:paraId="1E5F72B6" w14:textId="77777777" w:rsidR="00A30A4C" w:rsidRDefault="00A30A4C" w:rsidP="00A30A4C">
      <w:pPr>
        <w:pStyle w:val="ListParagraph"/>
        <w:numPr>
          <w:ilvl w:val="0"/>
          <w:numId w:val="30"/>
        </w:numPr>
        <w:spacing w:before="0"/>
      </w:pPr>
      <w:r w:rsidRPr="00484885">
        <w:t>Opérande</w:t>
      </w:r>
    </w:p>
    <w:p w14:paraId="4EC0731A" w14:textId="77777777" w:rsidR="00A30A4C" w:rsidRPr="00484885" w:rsidRDefault="00A30A4C" w:rsidP="00A30A4C">
      <w:pPr>
        <w:pStyle w:val="ListParagraph"/>
        <w:numPr>
          <w:ilvl w:val="0"/>
          <w:numId w:val="30"/>
        </w:numPr>
        <w:spacing w:before="0"/>
      </w:pPr>
      <w:r>
        <w:t>Ordre lexicographique</w:t>
      </w:r>
    </w:p>
    <w:p w14:paraId="480C951F" w14:textId="77777777" w:rsidR="00A30A4C" w:rsidRPr="00484885" w:rsidRDefault="00A30A4C" w:rsidP="00A30A4C">
      <w:pPr>
        <w:pStyle w:val="Heading2"/>
      </w:pPr>
      <w:r w:rsidRPr="00484885">
        <w:t>Étape 1 : le cas de « + »</w:t>
      </w:r>
    </w:p>
    <w:p w14:paraId="25C19696" w14:textId="14FFE28A" w:rsidR="00A30A4C" w:rsidRPr="00252617" w:rsidRDefault="00A30A4C" w:rsidP="00A30A4C">
      <w:r w:rsidRPr="00252617">
        <w:t xml:space="preserve">L’opération « + » est une opération dite </w:t>
      </w:r>
      <w:r w:rsidRPr="00A30A4C">
        <w:rPr>
          <w:u w:val="single"/>
        </w:rPr>
        <w:t>surchargée</w:t>
      </w:r>
      <w:r w:rsidRPr="00252617">
        <w:t>. En informatique, cela signifie qu’un même symbole est utilisé pour représenter des choses différentes. On retrouve cette même noti</w:t>
      </w:r>
      <w:r>
        <w:t>on en Java quand on décide de surcharger</w:t>
      </w:r>
      <w:r w:rsidRPr="00252617">
        <w:t xml:space="preserve"> une méthode pour lui permettre d’accepter différents types d’arguments : un même nom de méthode correspond alors à des codes différents.</w:t>
      </w:r>
    </w:p>
    <w:p w14:paraId="0EBAC78B" w14:textId="0D7EB4BF" w:rsidR="00A30A4C" w:rsidRPr="00252617" w:rsidRDefault="00A30A4C" w:rsidP="00A30A4C">
      <w:r w:rsidRPr="00252617">
        <w:t xml:space="preserve">Le symbole </w:t>
      </w:r>
      <w:r w:rsidRPr="00A73B61">
        <w:rPr>
          <w:rStyle w:val="Codeinline"/>
        </w:rPr>
        <w:t>+</w:t>
      </w:r>
      <w:r w:rsidRPr="00252617">
        <w:t xml:space="preserve"> peut désigner à la fois une addition (sur des nombres) et une concaténation (sur des chaînes de caractères). Voici la règle utilisée par </w:t>
      </w:r>
      <w:r w:rsidR="00F04471">
        <w:t>JavaScript</w:t>
      </w:r>
      <w:r w:rsidRPr="00252617">
        <w:t xml:space="preserve"> pour savoir gérer cette opération en fonction du type des opérandes.</w:t>
      </w:r>
    </w:p>
    <w:p w14:paraId="2E85EB2D" w14:textId="0D8D8D80"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t xml:space="preserve">Évaluation de </w:t>
      </w:r>
      <w:r w:rsidRPr="007955B7">
        <w:rPr>
          <w:rStyle w:val="Codeinline"/>
        </w:rPr>
        <w:t>val1 + val2</w:t>
      </w:r>
      <w:r w:rsidRPr="00252617">
        <w:rPr>
          <w:b/>
        </w:rPr>
        <w:t xml:space="preserve"> en </w:t>
      </w:r>
      <w:r w:rsidR="00F04471">
        <w:rPr>
          <w:b/>
        </w:rPr>
        <w:t>JavaScript</w:t>
      </w:r>
    </w:p>
    <w:p w14:paraId="629BE25B"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xml:space="preserve">• Si </w:t>
      </w:r>
      <w:r w:rsidRPr="00252617">
        <w:rPr>
          <w:u w:val="single"/>
        </w:rPr>
        <w:t>aucune</w:t>
      </w:r>
      <w:r w:rsidRPr="00252617">
        <w:t xml:space="preserve"> des deux valeurs n’est une chaîne de caractères :</w:t>
      </w:r>
      <w:r w:rsidRPr="00252617">
        <w:br/>
      </w:r>
      <w:r w:rsidRPr="00252617">
        <w:tab/>
        <w:t>convertir les deux valeurs en nombres puis les additionner</w:t>
      </w:r>
    </w:p>
    <w:p w14:paraId="1147A211"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Sinon (au moins une des valeurs est une chaîne de caractères) :</w:t>
      </w:r>
      <w:r w:rsidRPr="00252617">
        <w:br/>
      </w:r>
      <w:r w:rsidRPr="00252617">
        <w:tab/>
        <w:t>convertir les deux valeurs en chaînes de caractères puis les concaténer</w:t>
      </w:r>
    </w:p>
    <w:p w14:paraId="042113F6" w14:textId="098F18D1" w:rsidR="00A30A4C" w:rsidRPr="00252617" w:rsidRDefault="00A30A4C" w:rsidP="00A30A4C">
      <w:r w:rsidRPr="00252617">
        <w:t xml:space="preserve">Par exemple, dans la ligne </w:t>
      </w:r>
      <w:r w:rsidR="00F04471">
        <w:t>JavaScript</w:t>
      </w:r>
    </w:p>
    <w:p w14:paraId="0407772C" w14:textId="77777777" w:rsidR="00A30A4C" w:rsidRPr="00252617" w:rsidRDefault="00A30A4C" w:rsidP="00A30A4C">
      <w:pPr>
        <w:pStyle w:val="Code"/>
      </w:pPr>
      <w:r w:rsidRPr="00252617">
        <w:lastRenderedPageBreak/>
        <w:t>3 + "2"</w:t>
      </w:r>
    </w:p>
    <w:p w14:paraId="2D738C4E" w14:textId="77777777" w:rsidR="00A30A4C" w:rsidRPr="00252617" w:rsidRDefault="00A30A4C" w:rsidP="00A30A4C">
      <w:proofErr w:type="gramStart"/>
      <w:r w:rsidRPr="00252617">
        <w:t>comme</w:t>
      </w:r>
      <w:proofErr w:type="gramEnd"/>
      <w:r w:rsidRPr="00252617">
        <w:t xml:space="preserve"> au moins une des valeurs est une chaîne de caractères (l</w:t>
      </w:r>
      <w:r>
        <w:t>e</w:t>
      </w:r>
      <w:r w:rsidRPr="00252617">
        <w:t xml:space="preserve"> s</w:t>
      </w:r>
      <w:r>
        <w:t>econd</w:t>
      </w:r>
      <w:r w:rsidRPr="00252617">
        <w:t xml:space="preserve"> opérande), on convertit les deux valeurs en chaînes et on les concatène. Si vous vous reportez à l’exercice précédent, vous verrez qu’un nombre (comme 3) converti en chaîne de caractères devient l’écriture de ce nombre, c’est-à-dire la chaîne "3". Le résultat de l’expression ci-dessus est donc la chaîne "32" (concaténation des deux).</w:t>
      </w:r>
    </w:p>
    <w:p w14:paraId="44DA6474" w14:textId="0E91251F" w:rsidR="00A30A4C" w:rsidRPr="00252617" w:rsidRDefault="00A30A4C" w:rsidP="00A30A4C">
      <w:proofErr w:type="gramStart"/>
      <w:r w:rsidRPr="00252617">
        <w:t>Par contre</w:t>
      </w:r>
      <w:proofErr w:type="gramEnd"/>
      <w:r w:rsidRPr="00252617">
        <w:t xml:space="preserve">, la ligne </w:t>
      </w:r>
      <w:r w:rsidR="00F04471">
        <w:t>JavaScript</w:t>
      </w:r>
    </w:p>
    <w:p w14:paraId="094C80FF" w14:textId="77777777" w:rsidR="00A30A4C" w:rsidRPr="00252617" w:rsidRDefault="00A30A4C" w:rsidP="00A30A4C">
      <w:pPr>
        <w:pStyle w:val="Code"/>
      </w:pPr>
      <w:r w:rsidRPr="00252617">
        <w:t xml:space="preserve">7 + </w:t>
      </w:r>
      <w:proofErr w:type="spellStart"/>
      <w:r w:rsidRPr="00252617">
        <w:t>true</w:t>
      </w:r>
      <w:proofErr w:type="spellEnd"/>
    </w:p>
    <w:p w14:paraId="56FD7BB8" w14:textId="77777777" w:rsidR="00A30A4C" w:rsidRPr="00252617" w:rsidRDefault="00A30A4C" w:rsidP="00A30A4C">
      <w:proofErr w:type="gramStart"/>
      <w:r w:rsidRPr="00252617">
        <w:t>ne</w:t>
      </w:r>
      <w:proofErr w:type="gramEnd"/>
      <w:r w:rsidRPr="00252617">
        <w:t xml:space="preserve"> contient aucune chaîne de caractères. Les deux opérandes sont donc convertis en nombres. Une fois de plus, en suivant les règles établies dans l’exercice précédent, on trouve que </w:t>
      </w:r>
      <w:proofErr w:type="spellStart"/>
      <w:proofErr w:type="gramStart"/>
      <w:r w:rsidRPr="00A30A4C">
        <w:rPr>
          <w:rStyle w:val="Codeinline"/>
        </w:rPr>
        <w:t>Number</w:t>
      </w:r>
      <w:proofErr w:type="spellEnd"/>
      <w:r w:rsidRPr="00A30A4C">
        <w:rPr>
          <w:rStyle w:val="Codeinline"/>
        </w:rPr>
        <w:t>(</w:t>
      </w:r>
      <w:proofErr w:type="gramEnd"/>
      <w:r w:rsidRPr="00A30A4C">
        <w:rPr>
          <w:rStyle w:val="Codeinline"/>
        </w:rPr>
        <w:t>7) = 7</w:t>
      </w:r>
      <w:r w:rsidRPr="00252617">
        <w:t xml:space="preserve"> et </w:t>
      </w:r>
      <w:proofErr w:type="spellStart"/>
      <w:r w:rsidRPr="00A30A4C">
        <w:rPr>
          <w:rStyle w:val="Codeinline"/>
        </w:rPr>
        <w:t>Number</w:t>
      </w:r>
      <w:proofErr w:type="spellEnd"/>
      <w:r w:rsidRPr="00A30A4C">
        <w:rPr>
          <w:rStyle w:val="Codeinline"/>
        </w:rPr>
        <w:t>(</w:t>
      </w:r>
      <w:proofErr w:type="spellStart"/>
      <w:r w:rsidRPr="00A30A4C">
        <w:rPr>
          <w:rStyle w:val="Codeinline"/>
        </w:rPr>
        <w:t>true</w:t>
      </w:r>
      <w:proofErr w:type="spellEnd"/>
      <w:r w:rsidRPr="00A30A4C">
        <w:rPr>
          <w:rStyle w:val="Codeinline"/>
        </w:rPr>
        <w:t>) = 1</w:t>
      </w:r>
      <w:r w:rsidRPr="00252617">
        <w:t>. Le résultat final est donc 7 + 1 = 8.</w:t>
      </w:r>
    </w:p>
    <w:p w14:paraId="55802DD0" w14:textId="77777777" w:rsidR="00A30A4C" w:rsidRPr="00252617" w:rsidRDefault="00A30A4C" w:rsidP="00A30A4C">
      <w:r w:rsidRPr="00252617">
        <w:t>En utilisant toutes les connaissances accumules jusqu’ici, prévoyez le résultat de chacune des expressions suivantes puis vérifiez vos prédictions en utilisant la console.</w:t>
      </w:r>
    </w:p>
    <w:p w14:paraId="316A7AF3" w14:textId="77777777" w:rsidR="00A30A4C" w:rsidRPr="00A30A4C" w:rsidRDefault="00A30A4C" w:rsidP="00A30A4C">
      <w:pPr>
        <w:pStyle w:val="Code"/>
        <w:rPr>
          <w:lang w:val="en-US"/>
        </w:rPr>
      </w:pPr>
      <w:r w:rsidRPr="00A30A4C">
        <w:rPr>
          <w:lang w:val="en-US"/>
        </w:rPr>
        <w:t>"42" + "1"</w:t>
      </w:r>
    </w:p>
    <w:p w14:paraId="5CFB95D1" w14:textId="77777777" w:rsidR="00A30A4C" w:rsidRPr="00A30A4C" w:rsidRDefault="00A30A4C" w:rsidP="00A30A4C">
      <w:pPr>
        <w:pStyle w:val="Code"/>
        <w:rPr>
          <w:lang w:val="en-US"/>
        </w:rPr>
      </w:pPr>
      <w:r w:rsidRPr="00A30A4C">
        <w:rPr>
          <w:lang w:val="en-US"/>
        </w:rPr>
        <w:t>42 + "1"</w:t>
      </w:r>
    </w:p>
    <w:p w14:paraId="3AAF4F17" w14:textId="77777777" w:rsidR="00A30A4C" w:rsidRPr="00A30A4C" w:rsidRDefault="00A30A4C" w:rsidP="00A30A4C">
      <w:pPr>
        <w:pStyle w:val="Code"/>
        <w:rPr>
          <w:lang w:val="en-US"/>
        </w:rPr>
      </w:pPr>
      <w:r w:rsidRPr="00A30A4C">
        <w:rPr>
          <w:lang w:val="en-US"/>
        </w:rPr>
        <w:t>42 – "1"</w:t>
      </w:r>
    </w:p>
    <w:p w14:paraId="7279E8DD" w14:textId="77777777" w:rsidR="00A30A4C" w:rsidRPr="00A30A4C" w:rsidRDefault="00A30A4C" w:rsidP="00A30A4C">
      <w:pPr>
        <w:pStyle w:val="Code"/>
        <w:rPr>
          <w:lang w:val="en-US"/>
        </w:rPr>
      </w:pPr>
      <w:r w:rsidRPr="00A30A4C">
        <w:rPr>
          <w:lang w:val="en-US"/>
        </w:rPr>
        <w:t>"42" + true</w:t>
      </w:r>
    </w:p>
    <w:p w14:paraId="49E75960" w14:textId="77777777" w:rsidR="00A30A4C" w:rsidRPr="00A30A4C" w:rsidRDefault="00A30A4C" w:rsidP="00A30A4C">
      <w:pPr>
        <w:pStyle w:val="Code"/>
        <w:rPr>
          <w:lang w:val="en-US"/>
        </w:rPr>
      </w:pPr>
      <w:r w:rsidRPr="00A30A4C">
        <w:rPr>
          <w:lang w:val="en-US"/>
        </w:rPr>
        <w:t>"42" + (true + 0)</w:t>
      </w:r>
    </w:p>
    <w:p w14:paraId="4B5C91B7" w14:textId="77777777" w:rsidR="00A30A4C" w:rsidRPr="00A30A4C" w:rsidRDefault="00A30A4C" w:rsidP="00A30A4C">
      <w:pPr>
        <w:pStyle w:val="Code"/>
        <w:rPr>
          <w:lang w:val="en-US"/>
        </w:rPr>
      </w:pPr>
      <w:r w:rsidRPr="00A30A4C">
        <w:rPr>
          <w:lang w:val="en-US"/>
        </w:rPr>
        <w:t>42 + (true + "0")</w:t>
      </w:r>
    </w:p>
    <w:p w14:paraId="394EEB27" w14:textId="77777777" w:rsidR="00A30A4C" w:rsidRPr="00A30A4C" w:rsidRDefault="00A30A4C" w:rsidP="00A30A4C">
      <w:pPr>
        <w:pStyle w:val="Code"/>
        <w:rPr>
          <w:lang w:val="en-US"/>
        </w:rPr>
      </w:pPr>
      <w:r w:rsidRPr="00A30A4C">
        <w:rPr>
          <w:lang w:val="en-US"/>
        </w:rPr>
        <w:t>42 + true</w:t>
      </w:r>
    </w:p>
    <w:p w14:paraId="23A0108F" w14:textId="77777777" w:rsidR="00A30A4C" w:rsidRPr="00A30A4C" w:rsidRDefault="00A30A4C" w:rsidP="00A30A4C">
      <w:pPr>
        <w:pStyle w:val="Code"/>
        <w:rPr>
          <w:lang w:val="en-US"/>
        </w:rPr>
      </w:pPr>
      <w:r w:rsidRPr="00A30A4C">
        <w:rPr>
          <w:lang w:val="en-US"/>
        </w:rPr>
        <w:t>42 + true + "1"</w:t>
      </w:r>
    </w:p>
    <w:p w14:paraId="4EA80C2C" w14:textId="77777777" w:rsidR="00A30A4C" w:rsidRPr="00252617" w:rsidRDefault="00A30A4C" w:rsidP="00A30A4C">
      <w:pPr>
        <w:pStyle w:val="Code"/>
      </w:pPr>
      <w:r w:rsidRPr="00252617">
        <w:t>(</w:t>
      </w:r>
      <w:proofErr w:type="spellStart"/>
      <w:proofErr w:type="gramStart"/>
      <w:r w:rsidRPr="00252617">
        <w:t>true</w:t>
      </w:r>
      <w:proofErr w:type="spellEnd"/>
      <w:proofErr w:type="gramEnd"/>
      <w:r w:rsidRPr="00252617">
        <w:t xml:space="preserve"> + (2 * </w:t>
      </w:r>
      <w:proofErr w:type="spellStart"/>
      <w:r w:rsidRPr="00252617">
        <w:t>true</w:t>
      </w:r>
      <w:proofErr w:type="spellEnd"/>
      <w:r w:rsidRPr="00252617">
        <w:t>)) * ("35" / 7)</w:t>
      </w:r>
    </w:p>
    <w:p w14:paraId="1FE7E61A" w14:textId="77777777" w:rsidR="00A30A4C" w:rsidRPr="00252617" w:rsidRDefault="00A30A4C" w:rsidP="00A30A4C">
      <w:pPr>
        <w:pStyle w:val="Code"/>
      </w:pPr>
      <w:r w:rsidRPr="00252617">
        <w:t>(</w:t>
      </w:r>
      <w:proofErr w:type="spellStart"/>
      <w:proofErr w:type="gramStart"/>
      <w:r w:rsidRPr="00252617">
        <w:t>true</w:t>
      </w:r>
      <w:proofErr w:type="spellEnd"/>
      <w:proofErr w:type="gramEnd"/>
      <w:r w:rsidRPr="00252617">
        <w:t xml:space="preserve"> + 2 * "5")</w:t>
      </w:r>
    </w:p>
    <w:p w14:paraId="1E733F6D" w14:textId="77777777" w:rsidR="00A30A4C" w:rsidRPr="00252617" w:rsidRDefault="00A30A4C" w:rsidP="00A30A4C">
      <w:pPr>
        <w:pStyle w:val="Heading2"/>
      </w:pPr>
      <w:r w:rsidRPr="00252617">
        <w:t>Étape 2 : le cas de “==”</w:t>
      </w:r>
    </w:p>
    <w:p w14:paraId="4654F31E" w14:textId="77777777" w:rsidR="00A30A4C" w:rsidRPr="00252617" w:rsidRDefault="00A30A4C" w:rsidP="00A30A4C">
      <w:r w:rsidRPr="00252617">
        <w:t xml:space="preserve">Comme en Java et en C, le symbole </w:t>
      </w:r>
      <w:r w:rsidRPr="00A30A4C">
        <w:rPr>
          <w:rStyle w:val="Codeinline"/>
        </w:rPr>
        <w:t>==</w:t>
      </w:r>
      <w:r w:rsidRPr="00252617">
        <w:t xml:space="preserve"> permet de comparer deux valeurs. Dans le cas des valeurs primitives (nombres, booléens et chaînes), on compare bel et bien les valeurs ; dans le cas des objets, on compare plutôt l’adresse.</w:t>
      </w:r>
    </w:p>
    <w:p w14:paraId="43FF9A6B" w14:textId="3953EC3C" w:rsidR="00A30A4C" w:rsidRPr="00252617" w:rsidRDefault="00A30A4C" w:rsidP="00A30A4C">
      <w:r w:rsidRPr="00252617">
        <w:t xml:space="preserve">Attention… en Java, les chaînes sont considérées comme des objets. </w:t>
      </w:r>
      <w:proofErr w:type="gramStart"/>
      <w:r w:rsidRPr="00252617">
        <w:t>Par contre</w:t>
      </w:r>
      <w:proofErr w:type="gramEnd"/>
      <w:r w:rsidRPr="00252617">
        <w:t xml:space="preserve">, en </w:t>
      </w:r>
      <w:r w:rsidR="00F04471">
        <w:t>JavaScript</w:t>
      </w:r>
      <w:r w:rsidRPr="00252617">
        <w:t xml:space="preserve">, il s’agit bien de valeurs primitives (qui peuvent donc être comparées avec </w:t>
      </w:r>
      <w:r w:rsidRPr="007955B7">
        <w:rPr>
          <w:rStyle w:val="Codeinline"/>
        </w:rPr>
        <w:t>==</w:t>
      </w:r>
      <w:r w:rsidRPr="00252617">
        <w:t>).</w:t>
      </w:r>
    </w:p>
    <w:p w14:paraId="3FD3D084" w14:textId="77777777" w:rsidR="00A30A4C" w:rsidRPr="00252617" w:rsidRDefault="00A30A4C" w:rsidP="00A30A4C">
      <w:r w:rsidRPr="00252617">
        <w:t xml:space="preserve">Si on compare deux valeurs de même type… la comparaison teste simplement l’égalité des valeurs. Mais que se passe-t-il si les opérandes de </w:t>
      </w:r>
      <w:r w:rsidRPr="00FF53A2">
        <w:rPr>
          <w:rStyle w:val="Codeinline"/>
        </w:rPr>
        <w:t>==</w:t>
      </w:r>
      <w:r w:rsidRPr="00252617">
        <w:t xml:space="preserve"> sont de types différents ? Il faut alors convertir les opérandes dans un même type puis comparer les valeurs obtenues.</w:t>
      </w:r>
    </w:p>
    <w:p w14:paraId="3BF32308" w14:textId="3B1631C9" w:rsidR="00A30A4C" w:rsidRPr="00252617" w:rsidRDefault="00A30A4C" w:rsidP="00A30A4C">
      <w:r w:rsidRPr="00252617">
        <w:t xml:space="preserve">Plus précisément, voici la règle utilisée par </w:t>
      </w:r>
      <w:r w:rsidR="00F04471">
        <w:t>JavaScript</w:t>
      </w:r>
      <w:r w:rsidRPr="00252617">
        <w:t xml:space="preserve">. Attention… on arrive déjà ici à un niveau de difficulté supérieur au cas de </w:t>
      </w:r>
      <w:r w:rsidRPr="00FF53A2">
        <w:rPr>
          <w:rStyle w:val="Codeinline"/>
        </w:rPr>
        <w:t>+</w:t>
      </w:r>
      <w:r w:rsidRPr="00252617">
        <w:t> !</w:t>
      </w:r>
    </w:p>
    <w:p w14:paraId="7993C3E4" w14:textId="77777777" w:rsidR="00A30A4C" w:rsidRPr="00252617" w:rsidRDefault="00A30A4C" w:rsidP="00A30A4C">
      <w:pPr>
        <w:rPr>
          <w:b/>
        </w:rPr>
      </w:pPr>
      <w:r w:rsidRPr="00252617">
        <w:rPr>
          <w:b/>
        </w:rPr>
        <w:br w:type="page"/>
      </w:r>
    </w:p>
    <w:p w14:paraId="34CF07CD" w14:textId="2F75A321"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lastRenderedPageBreak/>
        <w:t xml:space="preserve">Évaluation de </w:t>
      </w:r>
      <w:r w:rsidRPr="007955B7">
        <w:rPr>
          <w:rStyle w:val="Codeinline"/>
        </w:rPr>
        <w:t>val1 == val2</w:t>
      </w:r>
      <w:r w:rsidRPr="00252617">
        <w:rPr>
          <w:b/>
        </w:rPr>
        <w:t xml:space="preserve"> en </w:t>
      </w:r>
      <w:r w:rsidR="00F04471">
        <w:rPr>
          <w:b/>
        </w:rPr>
        <w:t>JavaScript</w:t>
      </w:r>
    </w:p>
    <w:p w14:paraId="056B14A0" w14:textId="786958B1"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 les deux opérandes sont de même type, on effectue une comparaison de valeurs.</w:t>
      </w:r>
      <w:r w:rsidRPr="00252617">
        <w:br/>
      </w:r>
      <w:r w:rsidRPr="00252617">
        <w:tab/>
      </w:r>
      <w:r w:rsidRPr="00252617">
        <w:rPr>
          <w:b/>
        </w:rPr>
        <w:t>Exception</w:t>
      </w:r>
      <w:r w:rsidRPr="00252617">
        <w:t xml:space="preserve"> : la valeur numérique spéciale </w:t>
      </w:r>
      <w:r w:rsidRPr="007955B7">
        <w:rPr>
          <w:rStyle w:val="Codeinline"/>
        </w:rPr>
        <w:t>NaN</w:t>
      </w:r>
      <w:r w:rsidRPr="00252617">
        <w:t xml:space="preserve"> n’est égale à personne, pas</w:t>
      </w:r>
      <w:r>
        <w:br/>
      </w:r>
      <w:r>
        <w:tab/>
      </w:r>
      <w:r w:rsidRPr="00252617">
        <w:t>même</w:t>
      </w:r>
      <w:r>
        <w:t xml:space="preserve"> </w:t>
      </w:r>
      <w:r w:rsidRPr="00252617">
        <w:t xml:space="preserve">à elle-même ! Le test </w:t>
      </w:r>
      <w:r w:rsidRPr="007955B7">
        <w:rPr>
          <w:rStyle w:val="Codeinline"/>
        </w:rPr>
        <w:t>NaN == NaN</w:t>
      </w:r>
      <w:r w:rsidRPr="00252617">
        <w:t xml:space="preserve"> donne donc… </w:t>
      </w:r>
      <w:r w:rsidRPr="007955B7">
        <w:rPr>
          <w:rStyle w:val="Codeinline"/>
        </w:rPr>
        <w:t>false</w:t>
      </w:r>
      <w:r w:rsidRPr="00252617">
        <w:t> !</w:t>
      </w:r>
    </w:p>
    <w:p w14:paraId="7802E6BC"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xml:space="preserve">• Sinon, si parmi les opérandes, on trouve </w:t>
      </w:r>
      <w:r w:rsidRPr="00252617">
        <w:rPr>
          <w:u w:val="single"/>
        </w:rPr>
        <w:t>au moins</w:t>
      </w:r>
      <w:r w:rsidRPr="00252617">
        <w:t xml:space="preserve"> une fois la valeur </w:t>
      </w:r>
      <w:proofErr w:type="spellStart"/>
      <w:r w:rsidRPr="007955B7">
        <w:rPr>
          <w:rStyle w:val="Codeinline"/>
        </w:rPr>
        <w:t>undefined</w:t>
      </w:r>
      <w:proofErr w:type="spellEnd"/>
      <w:r w:rsidRPr="00252617">
        <w:t xml:space="preserve"> ou </w:t>
      </w:r>
      <w:proofErr w:type="spellStart"/>
      <w:r w:rsidRPr="007955B7">
        <w:rPr>
          <w:rStyle w:val="Codeinline"/>
        </w:rPr>
        <w:t>null</w:t>
      </w:r>
      <w:proofErr w:type="spellEnd"/>
      <w:r w:rsidRPr="00252617">
        <w:t>,</w:t>
      </w:r>
      <w:r w:rsidRPr="00252617">
        <w:br/>
      </w:r>
      <w:r w:rsidRPr="00252617">
        <w:tab/>
        <w:t xml:space="preserve">si le test est </w:t>
      </w:r>
      <w:proofErr w:type="spellStart"/>
      <w:r w:rsidRPr="007955B7">
        <w:rPr>
          <w:rStyle w:val="Codeinline"/>
        </w:rPr>
        <w:t>null</w:t>
      </w:r>
      <w:proofErr w:type="spellEnd"/>
      <w:r w:rsidRPr="007955B7">
        <w:rPr>
          <w:rStyle w:val="Codeinline"/>
        </w:rPr>
        <w:t xml:space="preserve"> == </w:t>
      </w:r>
      <w:proofErr w:type="spellStart"/>
      <w:r w:rsidRPr="007955B7">
        <w:rPr>
          <w:rStyle w:val="Codeinline"/>
        </w:rPr>
        <w:t>undefined</w:t>
      </w:r>
      <w:proofErr w:type="spellEnd"/>
      <w:r w:rsidRPr="00252617">
        <w:t xml:space="preserve"> ou </w:t>
      </w:r>
      <w:proofErr w:type="spellStart"/>
      <w:r w:rsidRPr="007955B7">
        <w:rPr>
          <w:rStyle w:val="Codeinline"/>
        </w:rPr>
        <w:t>undefined</w:t>
      </w:r>
      <w:proofErr w:type="spellEnd"/>
      <w:r w:rsidRPr="007955B7">
        <w:rPr>
          <w:rStyle w:val="Codeinline"/>
        </w:rPr>
        <w:t xml:space="preserve"> == </w:t>
      </w:r>
      <w:proofErr w:type="spellStart"/>
      <w:r w:rsidRPr="007955B7">
        <w:rPr>
          <w:rStyle w:val="Codeinline"/>
        </w:rPr>
        <w:t>null</w:t>
      </w:r>
      <w:proofErr w:type="spellEnd"/>
      <w:r w:rsidRPr="00252617">
        <w:t xml:space="preserve">, la réponse est </w:t>
      </w:r>
      <w:proofErr w:type="spellStart"/>
      <w:r w:rsidRPr="007955B7">
        <w:rPr>
          <w:rStyle w:val="Codeinline"/>
        </w:rPr>
        <w:t>true</w:t>
      </w:r>
      <w:proofErr w:type="spellEnd"/>
      <w:r w:rsidRPr="00252617">
        <w:t> ;</w:t>
      </w:r>
      <w:r w:rsidRPr="00252617">
        <w:br/>
      </w:r>
      <w:r w:rsidRPr="00252617">
        <w:tab/>
        <w:t xml:space="preserve">dans les autres cas, la réponse est </w:t>
      </w:r>
      <w:r w:rsidRPr="007955B7">
        <w:rPr>
          <w:rStyle w:val="Codeinline"/>
        </w:rPr>
        <w:t>false</w:t>
      </w:r>
      <w:r w:rsidRPr="00252617">
        <w:t>.</w:t>
      </w:r>
    </w:p>
    <w:p w14:paraId="225AA55F"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xml:space="preserve">• Sinon (c’est-à-dire types différents mais </w:t>
      </w:r>
      <w:r>
        <w:t xml:space="preserve">aucun </w:t>
      </w:r>
      <w:proofErr w:type="spellStart"/>
      <w:r w:rsidRPr="00FF53A2">
        <w:rPr>
          <w:rStyle w:val="Codeinline"/>
        </w:rPr>
        <w:t>undefined</w:t>
      </w:r>
      <w:proofErr w:type="spellEnd"/>
      <w:r w:rsidRPr="00252617">
        <w:t xml:space="preserve"> ni </w:t>
      </w:r>
      <w:proofErr w:type="spellStart"/>
      <w:r w:rsidRPr="007955B7">
        <w:rPr>
          <w:rStyle w:val="Codeinline"/>
        </w:rPr>
        <w:t>null</w:t>
      </w:r>
      <w:proofErr w:type="spellEnd"/>
      <w:r w:rsidRPr="00252617">
        <w:t>),</w:t>
      </w:r>
      <w:r w:rsidRPr="00252617">
        <w:br/>
      </w:r>
      <w:r w:rsidRPr="00252617">
        <w:tab/>
        <w:t xml:space="preserve">on convertit les deux opérandes en </w:t>
      </w:r>
      <w:r w:rsidRPr="00252617">
        <w:rPr>
          <w:u w:val="single"/>
        </w:rPr>
        <w:t>nombres</w:t>
      </w:r>
      <w:r w:rsidRPr="00252617">
        <w:t xml:space="preserve"> et on compare les valeurs.</w:t>
      </w:r>
    </w:p>
    <w:p w14:paraId="0A86F6B8" w14:textId="4EEC4B84" w:rsidR="00A30A4C" w:rsidRPr="00252617" w:rsidRDefault="00A30A4C" w:rsidP="00A30A4C">
      <w:r w:rsidRPr="00252617">
        <w:t xml:space="preserve">Par exemple, l’expression </w:t>
      </w:r>
      <w:r w:rsidR="00F04471">
        <w:t>JavaScript</w:t>
      </w:r>
    </w:p>
    <w:p w14:paraId="76B3B613" w14:textId="77777777" w:rsidR="00A30A4C" w:rsidRPr="00252617" w:rsidRDefault="00A30A4C" w:rsidP="00A30A4C">
      <w:pPr>
        <w:pStyle w:val="Code"/>
      </w:pPr>
      <w:r w:rsidRPr="00252617">
        <w:t xml:space="preserve">"4" == </w:t>
      </w:r>
      <w:proofErr w:type="spellStart"/>
      <w:r w:rsidRPr="00252617">
        <w:t>true</w:t>
      </w:r>
      <w:proofErr w:type="spellEnd"/>
    </w:p>
    <w:p w14:paraId="675CF0CF" w14:textId="77777777" w:rsidR="00A30A4C" w:rsidRDefault="00A30A4C" w:rsidP="00A30A4C">
      <w:proofErr w:type="gramStart"/>
      <w:r w:rsidRPr="00252617">
        <w:t>possède</w:t>
      </w:r>
      <w:proofErr w:type="gramEnd"/>
      <w:r w:rsidRPr="00252617">
        <w:t xml:space="preserve"> des opérandes de types différents (string et booléen). Comme il n’y a ni </w:t>
      </w:r>
      <w:proofErr w:type="spellStart"/>
      <w:r w:rsidRPr="00FF53A2">
        <w:rPr>
          <w:rStyle w:val="Codeinline"/>
        </w:rPr>
        <w:t>null</w:t>
      </w:r>
      <w:proofErr w:type="spellEnd"/>
      <w:r w:rsidRPr="00252617">
        <w:t xml:space="preserve"> ni </w:t>
      </w:r>
      <w:proofErr w:type="spellStart"/>
      <w:r w:rsidRPr="00FF53A2">
        <w:rPr>
          <w:rStyle w:val="Codeinline"/>
        </w:rPr>
        <w:t>undefined</w:t>
      </w:r>
      <w:proofErr w:type="spellEnd"/>
      <w:r>
        <w:t>, on les convertit tous les deux en nombres.</w:t>
      </w:r>
    </w:p>
    <w:p w14:paraId="738F236A" w14:textId="77777777" w:rsidR="00A30A4C" w:rsidRPr="00252617" w:rsidRDefault="00A30A4C" w:rsidP="00A30A4C">
      <w:r w:rsidRPr="00252617">
        <w:t xml:space="preserve">D’après les règles de l’exercice précédent, </w:t>
      </w:r>
      <w:proofErr w:type="spellStart"/>
      <w:proofErr w:type="gramStart"/>
      <w:r w:rsidRPr="007955B7">
        <w:rPr>
          <w:rStyle w:val="Codeinline"/>
        </w:rPr>
        <w:t>Number</w:t>
      </w:r>
      <w:proofErr w:type="spellEnd"/>
      <w:r w:rsidRPr="007955B7">
        <w:rPr>
          <w:rStyle w:val="Codeinline"/>
        </w:rPr>
        <w:t>(</w:t>
      </w:r>
      <w:proofErr w:type="gramEnd"/>
      <w:r w:rsidRPr="007955B7">
        <w:rPr>
          <w:rStyle w:val="Codeinline"/>
        </w:rPr>
        <w:t>"4") = 4</w:t>
      </w:r>
      <w:r w:rsidRPr="00252617">
        <w:t xml:space="preserve"> et </w:t>
      </w:r>
      <w:proofErr w:type="spellStart"/>
      <w:r w:rsidRPr="007955B7">
        <w:rPr>
          <w:rStyle w:val="Codeinline"/>
        </w:rPr>
        <w:t>Number</w:t>
      </w:r>
      <w:proofErr w:type="spellEnd"/>
      <w:r w:rsidRPr="007955B7">
        <w:rPr>
          <w:rStyle w:val="Codeinline"/>
        </w:rPr>
        <w:t>(</w:t>
      </w:r>
      <w:proofErr w:type="spellStart"/>
      <w:r w:rsidRPr="007955B7">
        <w:rPr>
          <w:rStyle w:val="Codeinline"/>
        </w:rPr>
        <w:t>true</w:t>
      </w:r>
      <w:proofErr w:type="spellEnd"/>
      <w:r w:rsidRPr="007955B7">
        <w:rPr>
          <w:rStyle w:val="Codeinline"/>
        </w:rPr>
        <w:t>) = 1</w:t>
      </w:r>
      <w:r w:rsidRPr="00252617">
        <w:t xml:space="preserve">. </w:t>
      </w:r>
      <w:proofErr w:type="gramStart"/>
      <w:r w:rsidRPr="00252617">
        <w:t>Au final</w:t>
      </w:r>
      <w:proofErr w:type="gramEnd"/>
      <w:r w:rsidRPr="00252617">
        <w:t xml:space="preserve">, 4 et 1 sont des valeurs différentes, donc la réponse est… </w:t>
      </w:r>
      <w:r w:rsidRPr="007955B7">
        <w:rPr>
          <w:rStyle w:val="Codeinline"/>
        </w:rPr>
        <w:t>false</w:t>
      </w:r>
      <w:r w:rsidRPr="00252617">
        <w:t>.</w:t>
      </w:r>
    </w:p>
    <w:p w14:paraId="554EA121" w14:textId="2C0B71DA" w:rsidR="00A30A4C" w:rsidRPr="00252617" w:rsidRDefault="00A30A4C" w:rsidP="00A30A4C">
      <w:r w:rsidRPr="00252617">
        <w:t xml:space="preserve">Dans l’expression </w:t>
      </w:r>
      <w:r w:rsidR="00F04471">
        <w:t>JavaScript</w:t>
      </w:r>
    </w:p>
    <w:p w14:paraId="44884023" w14:textId="77777777" w:rsidR="00A30A4C" w:rsidRPr="00252617" w:rsidRDefault="00A30A4C" w:rsidP="00A30A4C">
      <w:pPr>
        <w:pStyle w:val="Code"/>
      </w:pPr>
      <w:r w:rsidRPr="00252617">
        <w:t>5 == "5"</w:t>
      </w:r>
    </w:p>
    <w:p w14:paraId="3A114DB1" w14:textId="77777777" w:rsidR="00A30A4C" w:rsidRPr="00252617" w:rsidRDefault="00A30A4C" w:rsidP="00A30A4C">
      <w:proofErr w:type="gramStart"/>
      <w:r w:rsidRPr="00252617">
        <w:t>on</w:t>
      </w:r>
      <w:proofErr w:type="gramEnd"/>
      <w:r w:rsidRPr="00252617">
        <w:t xml:space="preserve"> trouve également des opérandes de types différents. À nouveau, on convertit en nombres : </w:t>
      </w:r>
      <w:proofErr w:type="spellStart"/>
      <w:proofErr w:type="gramStart"/>
      <w:r w:rsidRPr="007955B7">
        <w:rPr>
          <w:rStyle w:val="Codeinline"/>
        </w:rPr>
        <w:t>Number</w:t>
      </w:r>
      <w:proofErr w:type="spellEnd"/>
      <w:r w:rsidRPr="007955B7">
        <w:rPr>
          <w:rStyle w:val="Codeinline"/>
        </w:rPr>
        <w:t>(</w:t>
      </w:r>
      <w:proofErr w:type="gramEnd"/>
      <w:r w:rsidRPr="007955B7">
        <w:rPr>
          <w:rStyle w:val="Codeinline"/>
        </w:rPr>
        <w:t>5) = 5</w:t>
      </w:r>
      <w:r w:rsidRPr="00252617">
        <w:t xml:space="preserve"> et </w:t>
      </w:r>
      <w:proofErr w:type="spellStart"/>
      <w:r w:rsidRPr="007955B7">
        <w:rPr>
          <w:rStyle w:val="Codeinline"/>
        </w:rPr>
        <w:t>Number</w:t>
      </w:r>
      <w:proofErr w:type="spellEnd"/>
      <w:r w:rsidRPr="007955B7">
        <w:rPr>
          <w:rStyle w:val="Codeinline"/>
        </w:rPr>
        <w:t>("5") = 5</w:t>
      </w:r>
      <w:r w:rsidRPr="00252617">
        <w:t xml:space="preserve">. Comme les deux valeurs numériques obtenues sont égales, l’expression s’évalue à </w:t>
      </w:r>
      <w:proofErr w:type="spellStart"/>
      <w:r w:rsidRPr="007955B7">
        <w:rPr>
          <w:rStyle w:val="Codeinline"/>
        </w:rPr>
        <w:t>true</w:t>
      </w:r>
      <w:proofErr w:type="spellEnd"/>
      <w:r w:rsidRPr="00252617">
        <w:t>.</w:t>
      </w:r>
    </w:p>
    <w:p w14:paraId="44DE4403" w14:textId="7FBEE849" w:rsidR="00A30A4C" w:rsidRPr="00252617" w:rsidRDefault="00A30A4C" w:rsidP="00A30A4C">
      <w:r>
        <w:t>Notez que l’opérateur</w:t>
      </w:r>
      <w:proofErr w:type="gramStart"/>
      <w:r>
        <w:t xml:space="preserve"> </w:t>
      </w:r>
      <w:r w:rsidRPr="00FF53A2">
        <w:rPr>
          <w:rStyle w:val="Codeinline"/>
        </w:rPr>
        <w:t>!=</w:t>
      </w:r>
      <w:proofErr w:type="gramEnd"/>
      <w:r w:rsidRPr="00252617">
        <w:t xml:space="preserve"> </w:t>
      </w:r>
      <w:r>
        <w:t xml:space="preserve">(pour tester si deux valeurs sont différentes) </w:t>
      </w:r>
      <w:r w:rsidRPr="00252617">
        <w:t>utilise les mêmes règles, mais renvoie le résultat opposé.</w:t>
      </w:r>
    </w:p>
    <w:p w14:paraId="1DE3F039" w14:textId="77777777" w:rsidR="00A30A4C" w:rsidRPr="00252617" w:rsidRDefault="00A30A4C" w:rsidP="00A30A4C">
      <w:r w:rsidRPr="00252617">
        <w:t>En utilisant toutes les connaissances accumul</w:t>
      </w:r>
      <w:r>
        <w:t>é</w:t>
      </w:r>
      <w:r w:rsidRPr="00252617">
        <w:t>es jusqu’ici, prévoyez le résultat de chacune des expressions suivantes puis vérifiez vos prédictions en utilisant la console.</w:t>
      </w:r>
    </w:p>
    <w:p w14:paraId="4C8378F9" w14:textId="77777777" w:rsidR="00A30A4C" w:rsidRPr="00A30A4C" w:rsidRDefault="00A30A4C" w:rsidP="00A30A4C">
      <w:pPr>
        <w:pStyle w:val="Code"/>
        <w:rPr>
          <w:lang w:val="en-US"/>
        </w:rPr>
      </w:pPr>
      <w:r w:rsidRPr="00A30A4C">
        <w:rPr>
          <w:lang w:val="en-US"/>
        </w:rPr>
        <w:t>'2' == 2</w:t>
      </w:r>
    </w:p>
    <w:p w14:paraId="6AC4C01F" w14:textId="77777777" w:rsidR="00A30A4C" w:rsidRPr="00A30A4C" w:rsidRDefault="00A30A4C" w:rsidP="00A30A4C">
      <w:pPr>
        <w:pStyle w:val="Code"/>
        <w:rPr>
          <w:lang w:val="en-US"/>
        </w:rPr>
      </w:pPr>
      <w:r w:rsidRPr="00A30A4C">
        <w:rPr>
          <w:lang w:val="en-US"/>
        </w:rPr>
        <w:t>"      " == 0</w:t>
      </w:r>
    </w:p>
    <w:p w14:paraId="190B5309" w14:textId="77777777" w:rsidR="00A30A4C" w:rsidRPr="00A30A4C" w:rsidRDefault="00A30A4C" w:rsidP="00A30A4C">
      <w:pPr>
        <w:pStyle w:val="Code"/>
        <w:rPr>
          <w:lang w:val="en-US"/>
        </w:rPr>
      </w:pPr>
      <w:r w:rsidRPr="00A30A4C">
        <w:rPr>
          <w:lang w:val="en-US"/>
        </w:rPr>
        <w:t>0 == ""</w:t>
      </w:r>
    </w:p>
    <w:p w14:paraId="627D37CA" w14:textId="77777777" w:rsidR="00A30A4C" w:rsidRPr="00A30A4C" w:rsidRDefault="00A30A4C" w:rsidP="00A30A4C">
      <w:pPr>
        <w:pStyle w:val="Code"/>
        <w:rPr>
          <w:lang w:val="en-US"/>
        </w:rPr>
      </w:pPr>
      <w:r w:rsidRPr="00A30A4C">
        <w:rPr>
          <w:lang w:val="en-US"/>
        </w:rPr>
        <w:t>"" == "0"</w:t>
      </w:r>
    </w:p>
    <w:p w14:paraId="78D23112" w14:textId="77777777" w:rsidR="00A30A4C" w:rsidRPr="00A30A4C" w:rsidRDefault="00A30A4C" w:rsidP="00A30A4C">
      <w:pPr>
        <w:pStyle w:val="Code"/>
        <w:rPr>
          <w:lang w:val="en-US"/>
        </w:rPr>
      </w:pPr>
      <w:r w:rsidRPr="00A30A4C">
        <w:rPr>
          <w:lang w:val="en-US"/>
        </w:rPr>
        <w:t>0 == "0"</w:t>
      </w:r>
    </w:p>
    <w:p w14:paraId="32B186F0" w14:textId="77777777" w:rsidR="00A30A4C" w:rsidRPr="00A30A4C" w:rsidRDefault="00A30A4C" w:rsidP="00A30A4C">
      <w:pPr>
        <w:pStyle w:val="Code"/>
        <w:rPr>
          <w:lang w:val="en-US"/>
        </w:rPr>
      </w:pPr>
      <w:r w:rsidRPr="00A30A4C">
        <w:rPr>
          <w:lang w:val="en-US"/>
        </w:rPr>
        <w:t>false == undefined</w:t>
      </w:r>
    </w:p>
    <w:p w14:paraId="5F92615A" w14:textId="77777777" w:rsidR="00A30A4C" w:rsidRPr="00A30A4C" w:rsidRDefault="00A30A4C" w:rsidP="00A30A4C">
      <w:pPr>
        <w:pStyle w:val="Code"/>
        <w:rPr>
          <w:lang w:val="en-US"/>
        </w:rPr>
      </w:pPr>
      <w:r w:rsidRPr="00A30A4C">
        <w:rPr>
          <w:lang w:val="en-US"/>
        </w:rPr>
        <w:t>true == null</w:t>
      </w:r>
    </w:p>
    <w:p w14:paraId="0DADB46E" w14:textId="77777777" w:rsidR="00A30A4C" w:rsidRPr="00A30A4C" w:rsidRDefault="00A30A4C" w:rsidP="00A30A4C">
      <w:pPr>
        <w:pStyle w:val="Code"/>
        <w:rPr>
          <w:lang w:val="en-US"/>
        </w:rPr>
      </w:pPr>
      <w:r w:rsidRPr="00A30A4C">
        <w:rPr>
          <w:lang w:val="en-US"/>
        </w:rPr>
        <w:t>false == null</w:t>
      </w:r>
    </w:p>
    <w:p w14:paraId="5BEFA7AA" w14:textId="77777777" w:rsidR="00A30A4C" w:rsidRPr="00252617" w:rsidRDefault="00A30A4C" w:rsidP="00A30A4C">
      <w:pPr>
        <w:pStyle w:val="Code"/>
      </w:pPr>
      <w:r w:rsidRPr="00252617">
        <w:t xml:space="preserve">1 == </w:t>
      </w:r>
      <w:proofErr w:type="spellStart"/>
      <w:r w:rsidRPr="00252617">
        <w:t>true</w:t>
      </w:r>
      <w:proofErr w:type="spellEnd"/>
    </w:p>
    <w:p w14:paraId="14001E72" w14:textId="77777777" w:rsidR="00A30A4C" w:rsidRPr="00252617" w:rsidRDefault="00A30A4C" w:rsidP="00A30A4C">
      <w:pPr>
        <w:pStyle w:val="Code"/>
      </w:pPr>
      <w:r w:rsidRPr="00252617">
        <w:t>"0"</w:t>
      </w:r>
      <w:proofErr w:type="gramStart"/>
      <w:r w:rsidRPr="00252617">
        <w:t xml:space="preserve"> !=</w:t>
      </w:r>
      <w:proofErr w:type="gramEnd"/>
      <w:r w:rsidRPr="00252617">
        <w:t xml:space="preserve"> false</w:t>
      </w:r>
    </w:p>
    <w:p w14:paraId="639CAE4A" w14:textId="77777777" w:rsidR="00A30A4C" w:rsidRPr="00252617" w:rsidRDefault="00A30A4C" w:rsidP="00A30A4C">
      <w:pPr>
        <w:pStyle w:val="Code"/>
      </w:pPr>
      <w:r w:rsidRPr="00252617">
        <w:t>421 == ("42" + 1)</w:t>
      </w:r>
    </w:p>
    <w:p w14:paraId="0CD7338A" w14:textId="77777777" w:rsidR="00A30A4C" w:rsidRPr="00252617" w:rsidRDefault="00A30A4C" w:rsidP="00A30A4C">
      <w:pPr>
        <w:pStyle w:val="Code"/>
      </w:pPr>
      <w:r w:rsidRPr="00252617">
        <w:t>(25 == "25") + 9</w:t>
      </w:r>
    </w:p>
    <w:p w14:paraId="36E0E2C4" w14:textId="77777777" w:rsidR="00A30A4C" w:rsidRPr="00252617" w:rsidRDefault="00A30A4C" w:rsidP="00A30A4C">
      <w:pPr>
        <w:pStyle w:val="Code"/>
      </w:pPr>
      <w:r w:rsidRPr="00252617">
        <w:lastRenderedPageBreak/>
        <w:t xml:space="preserve">"1" == (0 + </w:t>
      </w:r>
      <w:proofErr w:type="spellStart"/>
      <w:r w:rsidRPr="00252617">
        <w:t>true</w:t>
      </w:r>
      <w:proofErr w:type="spellEnd"/>
      <w:r w:rsidRPr="00252617">
        <w:t>)</w:t>
      </w:r>
    </w:p>
    <w:p w14:paraId="6C68446E" w14:textId="77777777" w:rsidR="00A30A4C" w:rsidRPr="00252617" w:rsidRDefault="00A30A4C" w:rsidP="00A30A4C">
      <w:pPr>
        <w:pStyle w:val="Code"/>
      </w:pPr>
      <w:r w:rsidRPr="00252617">
        <w:t>(("14" * 2) == ("20" + 8))</w:t>
      </w:r>
    </w:p>
    <w:p w14:paraId="771617E2" w14:textId="77777777" w:rsidR="00A30A4C" w:rsidRPr="00252617" w:rsidRDefault="00A30A4C" w:rsidP="00A30A4C">
      <w:pPr>
        <w:pStyle w:val="Heading2"/>
      </w:pPr>
      <w:r w:rsidRPr="00252617">
        <w:t>Étape 3 : l’opérateur « === »</w:t>
      </w:r>
    </w:p>
    <w:p w14:paraId="259F36E8" w14:textId="1284B788" w:rsidR="00A30A4C" w:rsidRPr="00252617" w:rsidRDefault="00A30A4C" w:rsidP="00A30A4C">
      <w:r w:rsidRPr="00252617">
        <w:t xml:space="preserve">Dans certains cas, on peut avoir envie de tester l’égalité de deux valeurs </w:t>
      </w:r>
      <w:r w:rsidRPr="00A30A4C">
        <w:rPr>
          <w:u w:val="single"/>
        </w:rPr>
        <w:t>sans réaliser de conversions automatiques</w:t>
      </w:r>
      <w:r w:rsidRPr="00252617">
        <w:t xml:space="preserve">. À cette fin, </w:t>
      </w:r>
      <w:r w:rsidR="00F04471">
        <w:t>JavaScript</w:t>
      </w:r>
      <w:r w:rsidRPr="00252617">
        <w:t xml:space="preserve"> introduit l’opérateur </w:t>
      </w:r>
      <w:r w:rsidRPr="007955B7">
        <w:rPr>
          <w:rStyle w:val="Codeinline"/>
        </w:rPr>
        <w:t>===</w:t>
      </w:r>
      <w:r w:rsidRPr="00252617">
        <w:t xml:space="preserve"> (trois symboles « égal »).</w:t>
      </w:r>
    </w:p>
    <w:p w14:paraId="680A3B38" w14:textId="77777777" w:rsidR="00A30A4C" w:rsidRPr="00252617" w:rsidRDefault="00A30A4C" w:rsidP="00A30A4C">
      <w:r w:rsidRPr="00252617">
        <w:t>Sa signification est la suivante :</w:t>
      </w:r>
    </w:p>
    <w:p w14:paraId="6B8EC47C" w14:textId="6E42D9B8"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t xml:space="preserve">Évaluation de </w:t>
      </w:r>
      <w:r w:rsidRPr="007955B7">
        <w:rPr>
          <w:rStyle w:val="Codeinline"/>
        </w:rPr>
        <w:t>val1 === val2</w:t>
      </w:r>
      <w:r w:rsidRPr="00252617">
        <w:rPr>
          <w:b/>
        </w:rPr>
        <w:t xml:space="preserve"> en </w:t>
      </w:r>
      <w:r w:rsidR="00F04471">
        <w:rPr>
          <w:b/>
        </w:rPr>
        <w:t>JavaScript</w:t>
      </w:r>
    </w:p>
    <w:p w14:paraId="5F14AD86"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 les deux opérandes sont de types différents,</w:t>
      </w:r>
      <w:r w:rsidRPr="00252617">
        <w:br/>
      </w:r>
      <w:r w:rsidRPr="00252617">
        <w:tab/>
        <w:t xml:space="preserve">la réponse est </w:t>
      </w:r>
      <w:r w:rsidRPr="007955B7">
        <w:rPr>
          <w:rStyle w:val="Codeinline"/>
        </w:rPr>
        <w:t>false</w:t>
      </w:r>
      <w:r w:rsidRPr="00252617">
        <w:t>.</w:t>
      </w:r>
    </w:p>
    <w:p w14:paraId="3751DDD9"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Sinon (si les deux opérandes sont de même type),</w:t>
      </w:r>
      <w:r w:rsidRPr="00252617">
        <w:br/>
      </w:r>
      <w:r w:rsidRPr="00252617">
        <w:tab/>
        <w:t xml:space="preserve">le résultat est le même que pour l’opérateur </w:t>
      </w:r>
      <w:r w:rsidRPr="007955B7">
        <w:rPr>
          <w:rStyle w:val="Codeinline"/>
        </w:rPr>
        <w:t>==</w:t>
      </w:r>
      <w:r w:rsidRPr="00252617">
        <w:t>.</w:t>
      </w:r>
    </w:p>
    <w:p w14:paraId="5AB8A473" w14:textId="77777777" w:rsidR="00A30A4C" w:rsidRPr="00252617" w:rsidRDefault="00A30A4C" w:rsidP="00A30A4C">
      <w:r w:rsidRPr="00252617">
        <w:t>L’opérateur</w:t>
      </w:r>
      <w:proofErr w:type="gramStart"/>
      <w:r w:rsidRPr="00252617">
        <w:t xml:space="preserve"> </w:t>
      </w:r>
      <w:r w:rsidRPr="00FF53A2">
        <w:rPr>
          <w:rStyle w:val="Codeinline"/>
        </w:rPr>
        <w:t>!=</w:t>
      </w:r>
      <w:proofErr w:type="gramEnd"/>
      <w:r w:rsidRPr="00FF53A2">
        <w:rPr>
          <w:rStyle w:val="Codeinline"/>
        </w:rPr>
        <w:t>=</w:t>
      </w:r>
      <w:r w:rsidRPr="00252617">
        <w:t xml:space="preserve"> correspond à la négation de </w:t>
      </w:r>
      <w:r w:rsidRPr="00FF53A2">
        <w:rPr>
          <w:rStyle w:val="Codeinline"/>
        </w:rPr>
        <w:t>===</w:t>
      </w:r>
      <w:r w:rsidRPr="00252617">
        <w:t>.</w:t>
      </w:r>
    </w:p>
    <w:p w14:paraId="7889A8B7" w14:textId="77777777" w:rsidR="00A30A4C" w:rsidRPr="00252617" w:rsidRDefault="00A30A4C" w:rsidP="00A30A4C">
      <w:r w:rsidRPr="00252617">
        <w:t>En utilisant toutes les connaissances accumul</w:t>
      </w:r>
      <w:r>
        <w:t>é</w:t>
      </w:r>
      <w:r w:rsidRPr="00252617">
        <w:t>es jusqu’ici, prévoyez le résultat de chacune des expressions suivantes puis vérifiez vos prédictions en utilisant la console.</w:t>
      </w:r>
    </w:p>
    <w:p w14:paraId="541A659F" w14:textId="77777777" w:rsidR="00A30A4C" w:rsidRPr="00A30A4C" w:rsidRDefault="00A30A4C" w:rsidP="00A30A4C">
      <w:pPr>
        <w:pStyle w:val="Code"/>
        <w:rPr>
          <w:lang w:val="en-US"/>
        </w:rPr>
      </w:pPr>
      <w:r w:rsidRPr="00A30A4C">
        <w:rPr>
          <w:lang w:val="en-US"/>
        </w:rPr>
        <w:t>"33" === 33</w:t>
      </w:r>
    </w:p>
    <w:p w14:paraId="13B96965" w14:textId="77777777" w:rsidR="00A30A4C" w:rsidRPr="00A30A4C" w:rsidRDefault="00A30A4C" w:rsidP="00A30A4C">
      <w:pPr>
        <w:pStyle w:val="Code"/>
        <w:rPr>
          <w:lang w:val="en-US"/>
        </w:rPr>
      </w:pPr>
      <w:r w:rsidRPr="00A30A4C">
        <w:rPr>
          <w:lang w:val="en-US"/>
        </w:rPr>
        <w:t>null === undefined</w:t>
      </w:r>
    </w:p>
    <w:p w14:paraId="4B0CF8FE" w14:textId="77777777" w:rsidR="00A30A4C" w:rsidRPr="00A30A4C" w:rsidRDefault="00A30A4C" w:rsidP="00A30A4C">
      <w:pPr>
        <w:pStyle w:val="Code"/>
        <w:rPr>
          <w:lang w:val="en-US"/>
        </w:rPr>
      </w:pPr>
      <w:proofErr w:type="spellStart"/>
      <w:proofErr w:type="gramStart"/>
      <w:r w:rsidRPr="00A30A4C">
        <w:rPr>
          <w:lang w:val="en-US"/>
        </w:rPr>
        <w:t>NaN</w:t>
      </w:r>
      <w:proofErr w:type="spellEnd"/>
      <w:r w:rsidRPr="00A30A4C">
        <w:rPr>
          <w:lang w:val="en-US"/>
        </w:rPr>
        <w:t> !</w:t>
      </w:r>
      <w:proofErr w:type="gramEnd"/>
      <w:r w:rsidRPr="00A30A4C">
        <w:rPr>
          <w:lang w:val="en-US"/>
        </w:rPr>
        <w:t xml:space="preserve">== </w:t>
      </w:r>
      <w:proofErr w:type="spellStart"/>
      <w:r w:rsidRPr="00A30A4C">
        <w:rPr>
          <w:lang w:val="en-US"/>
        </w:rPr>
        <w:t>NaN</w:t>
      </w:r>
      <w:proofErr w:type="spellEnd"/>
    </w:p>
    <w:p w14:paraId="4BB9160B" w14:textId="77777777" w:rsidR="00A30A4C" w:rsidRPr="00A30A4C" w:rsidRDefault="00A30A4C" w:rsidP="00A30A4C">
      <w:pPr>
        <w:pStyle w:val="Code"/>
        <w:rPr>
          <w:lang w:val="en-US"/>
        </w:rPr>
      </w:pPr>
      <w:r w:rsidRPr="00A30A4C">
        <w:rPr>
          <w:lang w:val="en-US"/>
        </w:rPr>
        <w:t>true * "0" == 0 + ""</w:t>
      </w:r>
    </w:p>
    <w:p w14:paraId="168F81CF" w14:textId="77777777" w:rsidR="00A30A4C" w:rsidRPr="00252617" w:rsidRDefault="00A30A4C" w:rsidP="00A30A4C">
      <w:pPr>
        <w:pStyle w:val="Code"/>
      </w:pPr>
      <w:proofErr w:type="spellStart"/>
      <w:proofErr w:type="gramStart"/>
      <w:r w:rsidRPr="00252617">
        <w:t>true</w:t>
      </w:r>
      <w:proofErr w:type="spellEnd"/>
      <w:proofErr w:type="gramEnd"/>
      <w:r w:rsidRPr="00252617">
        <w:t xml:space="preserve"> * "0" === 0 + ""</w:t>
      </w:r>
    </w:p>
    <w:p w14:paraId="1A73A590" w14:textId="77777777" w:rsidR="00A30A4C" w:rsidRPr="00252617" w:rsidRDefault="00A30A4C" w:rsidP="00A30A4C">
      <w:pPr>
        <w:pStyle w:val="Heading2"/>
      </w:pPr>
      <w:r w:rsidRPr="00252617">
        <w:t>Étape 4 : les opérateurs de comparaison &lt;, &lt;=, &gt;, &gt;=</w:t>
      </w:r>
    </w:p>
    <w:p w14:paraId="61A3441A" w14:textId="77777777" w:rsidR="00A30A4C" w:rsidRPr="00252617" w:rsidRDefault="00A30A4C" w:rsidP="00A30A4C">
      <w:r w:rsidRPr="00252617">
        <w:t xml:space="preserve">Dernier cas abordé dans le cadre de cet atelier : celui des opérateurs d’ordre. À nouveau, si les opérandes sont de même type, la comparaison a une signification claire. </w:t>
      </w:r>
      <w:proofErr w:type="gramStart"/>
      <w:r w:rsidRPr="00252617">
        <w:t>Par contre</w:t>
      </w:r>
      <w:proofErr w:type="gramEnd"/>
      <w:r w:rsidRPr="00252617">
        <w:t>, s</w:t>
      </w:r>
      <w:r>
        <w:t xml:space="preserve">’ils </w:t>
      </w:r>
      <w:r w:rsidRPr="00252617">
        <w:t>ont des types différents, cela peut être plus compliqué.</w:t>
      </w:r>
    </w:p>
    <w:p w14:paraId="4F787B87" w14:textId="77777777" w:rsidR="00A30A4C" w:rsidRPr="00252617" w:rsidRDefault="00A30A4C" w:rsidP="00A30A4C">
      <w:r w:rsidRPr="00252617">
        <w:t>Considérez l’exemple suivant, basé sur les nombres 123 et 9.</w:t>
      </w:r>
      <w:r>
        <w:t xml:space="preserve"> </w:t>
      </w:r>
      <w:r w:rsidRPr="00252617">
        <w:t>On a naturellement que</w:t>
      </w:r>
    </w:p>
    <w:p w14:paraId="5C27BAF7" w14:textId="6E253DC6" w:rsidR="00A30A4C" w:rsidRPr="00252617" w:rsidRDefault="00A30A4C" w:rsidP="00A30A4C">
      <w:pPr>
        <w:pStyle w:val="Code"/>
      </w:pPr>
      <w:r w:rsidRPr="00252617">
        <w:t>9 &lt; 123</w:t>
      </w:r>
      <w:r w:rsidRPr="00252617">
        <w:tab/>
      </w:r>
      <w:r w:rsidRPr="00252617">
        <w:tab/>
      </w:r>
      <w:r w:rsidRPr="00252617">
        <w:tab/>
        <w:t>// comparaison de nombres</w:t>
      </w:r>
    </w:p>
    <w:p w14:paraId="7B3C7629" w14:textId="77777777" w:rsidR="00A30A4C" w:rsidRPr="00252617" w:rsidRDefault="00A30A4C" w:rsidP="00A30A4C">
      <w:pPr>
        <w:pStyle w:val="Code"/>
      </w:pPr>
      <w:r w:rsidRPr="00252617">
        <w:t>"123" &lt; "9"</w:t>
      </w:r>
      <w:r w:rsidRPr="00252617">
        <w:tab/>
      </w:r>
      <w:r w:rsidRPr="00252617">
        <w:tab/>
        <w:t>// comparaison de chaînes</w:t>
      </w:r>
      <w:r>
        <w:t>, ordre lexicographique</w:t>
      </w:r>
    </w:p>
    <w:p w14:paraId="598DFA54" w14:textId="77777777" w:rsidR="00A30A4C" w:rsidRPr="00252617" w:rsidRDefault="00A30A4C" w:rsidP="00A30A4C">
      <w:proofErr w:type="gramStart"/>
      <w:r w:rsidRPr="00252617">
        <w:t>mais</w:t>
      </w:r>
      <w:proofErr w:type="gramEnd"/>
      <w:r w:rsidRPr="00252617">
        <w:t xml:space="preserve"> que se passe-t-il si on compare "9" et 123, ou encore 9 et "123" ?</w:t>
      </w:r>
    </w:p>
    <w:p w14:paraId="36C95709" w14:textId="77777777" w:rsidR="00A30A4C" w:rsidRPr="00252617" w:rsidRDefault="00A30A4C" w:rsidP="00A30A4C">
      <w:r w:rsidRPr="00252617">
        <w:t>Voici la règle qui permet de répondre à cette question.</w:t>
      </w:r>
    </w:p>
    <w:p w14:paraId="651CCB09" w14:textId="4F418948" w:rsidR="00A30A4C" w:rsidRPr="00252617" w:rsidRDefault="00A30A4C" w:rsidP="00A30A4C">
      <w:pPr>
        <w:pBdr>
          <w:top w:val="single" w:sz="4" w:space="1" w:color="auto"/>
          <w:left w:val="single" w:sz="4" w:space="4" w:color="auto"/>
          <w:bottom w:val="single" w:sz="4" w:space="1" w:color="auto"/>
          <w:right w:val="single" w:sz="4" w:space="4" w:color="auto"/>
        </w:pBdr>
        <w:rPr>
          <w:b/>
        </w:rPr>
      </w:pPr>
      <w:r w:rsidRPr="00252617">
        <w:rPr>
          <w:b/>
        </w:rPr>
        <w:t xml:space="preserve">Évaluation de </w:t>
      </w:r>
      <w:r w:rsidRPr="007955B7">
        <w:rPr>
          <w:rStyle w:val="Codeinline"/>
        </w:rPr>
        <w:t>val1 &lt; val2</w:t>
      </w:r>
      <w:r w:rsidRPr="00252617">
        <w:rPr>
          <w:b/>
        </w:rPr>
        <w:t xml:space="preserve"> en </w:t>
      </w:r>
      <w:r w:rsidR="00F04471">
        <w:rPr>
          <w:b/>
        </w:rPr>
        <w:t>JavaScript</w:t>
      </w:r>
    </w:p>
    <w:p w14:paraId="1CA5FF26" w14:textId="77777777" w:rsidR="00A30A4C" w:rsidRPr="00252617" w:rsidRDefault="00A30A4C" w:rsidP="00A30A4C">
      <w:pPr>
        <w:pBdr>
          <w:top w:val="single" w:sz="4" w:space="1" w:color="auto"/>
          <w:left w:val="single" w:sz="4" w:space="4" w:color="auto"/>
          <w:bottom w:val="single" w:sz="4" w:space="1" w:color="auto"/>
          <w:right w:val="single" w:sz="4" w:space="4" w:color="auto"/>
        </w:pBdr>
      </w:pPr>
      <w:r w:rsidRPr="00252617">
        <w:t>• Si les deux opérandes sont des chaînes de caractères,</w:t>
      </w:r>
      <w:r w:rsidRPr="00252617">
        <w:br/>
      </w:r>
      <w:r w:rsidRPr="00252617">
        <w:tab/>
        <w:t>on utilise l’ordre lexicographique.</w:t>
      </w:r>
    </w:p>
    <w:p w14:paraId="273A1758" w14:textId="25BFB8D0" w:rsidR="00A30A4C" w:rsidRPr="00252617" w:rsidRDefault="00A30A4C" w:rsidP="00A30A4C">
      <w:pPr>
        <w:pBdr>
          <w:top w:val="single" w:sz="4" w:space="1" w:color="auto"/>
          <w:left w:val="single" w:sz="4" w:space="4" w:color="auto"/>
          <w:bottom w:val="single" w:sz="4" w:space="1" w:color="auto"/>
          <w:right w:val="single" w:sz="4" w:space="4" w:color="auto"/>
        </w:pBdr>
      </w:pPr>
      <w:r>
        <w:t>• Sinon (au moins un</w:t>
      </w:r>
      <w:r w:rsidRPr="00252617">
        <w:t xml:space="preserve"> opérande qui n’est </w:t>
      </w:r>
      <w:r w:rsidRPr="00FF53A2">
        <w:rPr>
          <w:u w:val="single"/>
        </w:rPr>
        <w:t>pas</w:t>
      </w:r>
      <w:r w:rsidRPr="00252617">
        <w:t xml:space="preserve"> une chaîne),</w:t>
      </w:r>
      <w:r w:rsidRPr="00252617">
        <w:br/>
      </w:r>
      <w:r w:rsidRPr="00252617">
        <w:tab/>
        <w:t>on convertit les opérandes en nombres et on compare les valeurs obtenues.</w:t>
      </w:r>
    </w:p>
    <w:p w14:paraId="7A9E49D5" w14:textId="77777777" w:rsidR="00A30A4C" w:rsidRPr="00252617" w:rsidRDefault="00A30A4C" w:rsidP="00A30A4C">
      <w:r w:rsidRPr="00252617">
        <w:lastRenderedPageBreak/>
        <w:t>Ainsi, lorsqu’on compare "9" et 123 ou bien 9 et "123", les deux sont convertis en nombres et la comparaison s’effectue donc sur 9 et 123.</w:t>
      </w:r>
    </w:p>
    <w:p w14:paraId="2583596E" w14:textId="77777777" w:rsidR="00A30A4C" w:rsidRPr="00252617" w:rsidRDefault="00A30A4C" w:rsidP="00A30A4C">
      <w:r>
        <w:t>P</w:t>
      </w:r>
      <w:r w:rsidRPr="00252617">
        <w:t xml:space="preserve">révoyez le résultat des expressions suivantes puis vérifiez vos prédictions </w:t>
      </w:r>
      <w:r>
        <w:t xml:space="preserve">via </w:t>
      </w:r>
      <w:r w:rsidRPr="00252617">
        <w:t>la console.</w:t>
      </w:r>
    </w:p>
    <w:p w14:paraId="3B0A9DEA" w14:textId="77777777" w:rsidR="00A30A4C" w:rsidRPr="00252617" w:rsidRDefault="00A30A4C" w:rsidP="00A30A4C">
      <w:pPr>
        <w:pStyle w:val="Code"/>
      </w:pPr>
      <w:r w:rsidRPr="00252617">
        <w:t>31 &lt; "274"</w:t>
      </w:r>
    </w:p>
    <w:p w14:paraId="2158E264" w14:textId="77777777" w:rsidR="00A30A4C" w:rsidRPr="00252617" w:rsidRDefault="00A30A4C" w:rsidP="00A30A4C">
      <w:pPr>
        <w:pStyle w:val="Code"/>
      </w:pPr>
      <w:r w:rsidRPr="00252617">
        <w:t>"147" &lt; "25"</w:t>
      </w:r>
    </w:p>
    <w:p w14:paraId="69F1DBA2" w14:textId="77777777" w:rsidR="00A30A4C" w:rsidRPr="00252617" w:rsidRDefault="00A30A4C" w:rsidP="00A30A4C">
      <w:pPr>
        <w:pStyle w:val="Code"/>
      </w:pPr>
      <w:r w:rsidRPr="00252617">
        <w:t>"150" &lt; 99</w:t>
      </w:r>
    </w:p>
    <w:p w14:paraId="7E83D6BA" w14:textId="77777777" w:rsidR="00A30A4C" w:rsidRPr="00252617" w:rsidRDefault="00A30A4C" w:rsidP="00A30A4C">
      <w:pPr>
        <w:pStyle w:val="Code"/>
      </w:pPr>
      <w:r w:rsidRPr="00252617">
        <w:t xml:space="preserve">420 &lt; ("42" + </w:t>
      </w:r>
      <w:proofErr w:type="spellStart"/>
      <w:r w:rsidRPr="00252617">
        <w:t>true</w:t>
      </w:r>
      <w:proofErr w:type="spellEnd"/>
      <w:r w:rsidRPr="00252617">
        <w:t xml:space="preserve"> * "1")</w:t>
      </w:r>
    </w:p>
    <w:p w14:paraId="22D18799" w14:textId="77777777" w:rsidR="00A30A4C" w:rsidRPr="00252617" w:rsidRDefault="00A30A4C" w:rsidP="00A30A4C">
      <w:pPr>
        <w:pStyle w:val="Code"/>
      </w:pPr>
      <w:r w:rsidRPr="00252617">
        <w:t>"43" &lt; "421"</w:t>
      </w:r>
    </w:p>
    <w:p w14:paraId="5B4BACF5" w14:textId="77777777" w:rsidR="00A30A4C" w:rsidRDefault="00A30A4C" w:rsidP="00A30A4C">
      <w:pPr>
        <w:pStyle w:val="Code"/>
      </w:pPr>
      <w:r w:rsidRPr="00252617">
        <w:t>"0" &lt; ("0" * 421 == false)</w:t>
      </w:r>
    </w:p>
    <w:p w14:paraId="6706CBA6" w14:textId="69960618" w:rsidR="00F04471" w:rsidRDefault="00F04471" w:rsidP="00F04471">
      <w:pPr>
        <w:pStyle w:val="Heading2"/>
      </w:pPr>
      <w:r>
        <w:t>Que retenir de tout ça ?</w:t>
      </w:r>
    </w:p>
    <w:p w14:paraId="09E91E72" w14:textId="2CC84E35" w:rsidR="00F04471" w:rsidRDefault="00F04471" w:rsidP="00F04471">
      <w:r>
        <w:t>Plutôt complexe, non ?</w:t>
      </w:r>
    </w:p>
    <w:p w14:paraId="75FD9EB7" w14:textId="6D18A02D" w:rsidR="00F04471" w:rsidRDefault="00F04471" w:rsidP="00F04471">
      <w:r>
        <w:t>Et encore… vous avez été guidé, avec des règles relativement simples et claires au cours de cet atelier.</w:t>
      </w:r>
    </w:p>
    <w:p w14:paraId="10F2B2B5" w14:textId="53F0C52C" w:rsidR="00F04471" w:rsidRDefault="00F04471" w:rsidP="00F04471">
      <w:r>
        <w:t>Mais imaginez si vous deviez garder en tête chaque détail de chacune de ces règles pour pouvoir comprendre un programme écrit par quelqu’un d’autre…</w:t>
      </w:r>
    </w:p>
    <w:p w14:paraId="7AF8F7B0" w14:textId="60BA88A4" w:rsidR="00F04471" w:rsidRDefault="00F04471" w:rsidP="00F04471">
      <w:r>
        <w:t xml:space="preserve">Tout comme les règles de conversion de l’Exercice 3, les définitions exactes des opérateurs abordés dans cet exercice sont plutôt complexes, voire parfois carrément obscures. L’objectif de cet atelier </w:t>
      </w:r>
      <w:r w:rsidRPr="00F04471">
        <w:rPr>
          <w:b/>
          <w:bCs/>
        </w:rPr>
        <w:t>n’est absolument pas de vous inciter à retenir tous les détails de ces règles par cœur</w:t>
      </w:r>
      <w:r>
        <w:t xml:space="preserve"> !</w:t>
      </w:r>
    </w:p>
    <w:p w14:paraId="7A9372FA" w14:textId="77777777" w:rsidR="00F04471" w:rsidRDefault="00F04471" w:rsidP="00F04471">
      <w:r>
        <w:t>Au lieu de cela, vous devez être capables de</w:t>
      </w:r>
    </w:p>
    <w:p w14:paraId="7365F9C0" w14:textId="77777777" w:rsidR="00F04471" w:rsidRDefault="00F04471" w:rsidP="00F04471">
      <w:r>
        <w:t>(1) lire, comprendre et appliquer une telle définition et</w:t>
      </w:r>
    </w:p>
    <w:p w14:paraId="3C4314D9" w14:textId="4AD0D693" w:rsidR="00F04471" w:rsidRDefault="00F04471" w:rsidP="00F04471">
      <w:r>
        <w:t>(2) vous référer à ces règles pour expliquer pourquoi un programme JavaScript se comporte de manière bizarre/inattendue.</w:t>
      </w:r>
    </w:p>
    <w:p w14:paraId="748390AF" w14:textId="37E1D8EF" w:rsidR="00F04471" w:rsidRPr="00F04471" w:rsidRDefault="00F04471" w:rsidP="00F04471">
      <w:pPr>
        <w:rPr>
          <w:b/>
          <w:bCs/>
        </w:rPr>
      </w:pPr>
      <w:r w:rsidRPr="00F04471">
        <w:rPr>
          <w:b/>
          <w:bCs/>
        </w:rPr>
        <w:t xml:space="preserve">Pourquoi voir ces règles dans un cours de </w:t>
      </w:r>
      <w:r>
        <w:rPr>
          <w:b/>
          <w:bCs/>
        </w:rPr>
        <w:t>JavaScript</w:t>
      </w:r>
      <w:r w:rsidRPr="00F04471">
        <w:rPr>
          <w:b/>
          <w:bCs/>
        </w:rPr>
        <w:t xml:space="preserve"> ?</w:t>
      </w:r>
    </w:p>
    <w:p w14:paraId="76529131" w14:textId="52FDC6F7" w:rsidR="00F04471" w:rsidRDefault="00F04471" w:rsidP="00F04471">
      <w:r>
        <w:t>Comme JavaScript est un langage non typé et que la plupart des opérateurs fournissent un résultat quel que soit le type de leurs opérandes, de nombreuses erreurs de code se déroulent de manière silencieuse, sans message d’erreur. En Java ou en C, si vous tentiez de multiplier un entier et une chaîne de caractères, le compilateur indiquerait une erreur. En JavaScript, aucune erreur ne sera mise en évidence, et le programme s’exécutera (et fournira sans doute un résultat surprenant).</w:t>
      </w:r>
    </w:p>
    <w:p w14:paraId="5898FC4F" w14:textId="2498ADE4" w:rsidR="00F04471" w:rsidRDefault="00F04471" w:rsidP="00F04471">
      <w:r>
        <w:t xml:space="preserve">Si vous écrivez un programme JavaScript et que celui-ci s’exécute sans erreur mais produit un résultat inattendu, ayez donc le réflexe de penser qu’il s’agit peut-être d’un problème de conversion implicite et </w:t>
      </w:r>
      <w:proofErr w:type="spellStart"/>
      <w:r>
        <w:t>ré-examinez</w:t>
      </w:r>
      <w:proofErr w:type="spellEnd"/>
      <w:r>
        <w:t xml:space="preserve"> votre code avec cette idée en tête.</w:t>
      </w:r>
    </w:p>
    <w:p w14:paraId="0014581E" w14:textId="77777777" w:rsidR="00F04471" w:rsidRPr="00F04471" w:rsidRDefault="00F04471" w:rsidP="00F04471">
      <w:pPr>
        <w:rPr>
          <w:b/>
          <w:bCs/>
        </w:rPr>
      </w:pPr>
      <w:r w:rsidRPr="00F04471">
        <w:rPr>
          <w:b/>
          <w:bCs/>
        </w:rPr>
        <w:t>Faut-il utiliser ces règles quand on écrit du code ?</w:t>
      </w:r>
    </w:p>
    <w:p w14:paraId="27851C37" w14:textId="77777777" w:rsidR="00F04471" w:rsidRDefault="00F04471" w:rsidP="00F04471">
      <w:r>
        <w:lastRenderedPageBreak/>
        <w:t>Quand on connaît sur le bout des doigts les définitions des opérateurs et les règles de conversion, on peut les utiliser pour écrire un code qui semble simple mais qui peut accomplir beaucoup de choses. Prenez par exemple le code « x + y » qui semble tout simple et facile à comprendre et rappelez-vous tout ce qui se cache derrière ces 3 symboles (test de types, conversions implicites, addition, concaténation…).</w:t>
      </w:r>
    </w:p>
    <w:p w14:paraId="38982EFE" w14:textId="7804ED7C" w:rsidR="00F04471" w:rsidRDefault="00F04471" w:rsidP="00F04471">
      <w:r>
        <w:t xml:space="preserve">Cependant, le but principal du « Clean Code » est de rendre son code </w:t>
      </w:r>
      <w:r w:rsidRPr="00F04471">
        <w:rPr>
          <w:u w:val="single"/>
        </w:rPr>
        <w:t>facilement lisible</w:t>
      </w:r>
      <w:r>
        <w:t>. Cela implique sans doute de ne pas abuser de particularités propres à un langage de programmation donné… En effet, bon nombre de programmeurs jonglent avec trois, quatre langages de programmation ou plus… Et on ne peut pas leur demander de connaître sur le bout des doigts les spécificités de chacun d’eux ! Pour rendre un code lisible, il vaut donc mieux éviter de trop se reposer sur ces aspects « plus obscurs » de JavaScript.</w:t>
      </w:r>
    </w:p>
    <w:p w14:paraId="297C49EC" w14:textId="77777777" w:rsidR="00F04471" w:rsidRDefault="00F04471" w:rsidP="00F04471">
      <w:r w:rsidRPr="00F04471">
        <w:rPr>
          <w:b/>
          <w:bCs/>
          <w:u w:val="single"/>
        </w:rPr>
        <w:t>En pratique</w:t>
      </w:r>
      <w:r>
        <w:t>, cela signifie qu’il est généralement préférable d’</w:t>
      </w:r>
      <w:r w:rsidRPr="00F04471">
        <w:rPr>
          <w:u w:val="single"/>
        </w:rPr>
        <w:t>ajouter des conversions explicites</w:t>
      </w:r>
      <w:r>
        <w:t xml:space="preserve"> (même si elles sont techniquement inutiles) pour rendre le code plus facile à lire.</w:t>
      </w:r>
    </w:p>
    <w:p w14:paraId="600B7F8E" w14:textId="53234C5D" w:rsidR="00F04471" w:rsidRDefault="00F04471" w:rsidP="00F04471">
      <w:r>
        <w:t xml:space="preserve">Par exemple, dans le test </w:t>
      </w:r>
      <w:r w:rsidRPr="00F04471">
        <w:rPr>
          <w:rStyle w:val="Codeinline"/>
        </w:rPr>
        <w:t>x == 3</w:t>
      </w:r>
      <w:r>
        <w:t xml:space="preserve">, la valeur de x va être convertie en un nombre avant d’être comparée avec 3. Le résultat sera donc le même que celui du test </w:t>
      </w:r>
      <w:proofErr w:type="spellStart"/>
      <w:r w:rsidRPr="00F04471">
        <w:rPr>
          <w:rStyle w:val="Codeinline"/>
        </w:rPr>
        <w:t>Number</w:t>
      </w:r>
      <w:proofErr w:type="spellEnd"/>
      <w:r w:rsidRPr="00F04471">
        <w:rPr>
          <w:rStyle w:val="Codeinline"/>
        </w:rPr>
        <w:t>(x) === 3</w:t>
      </w:r>
      <w:r>
        <w:t>… mais cette dernière écriture a l’avantage d’être beaucoup plus facile à comprendre par un lecteur qui n’est pas forcément un expert en JavaScript.</w:t>
      </w:r>
    </w:p>
    <w:p w14:paraId="33A78823" w14:textId="391EB0A6" w:rsidR="00F04471" w:rsidRPr="00F04471" w:rsidRDefault="00F04471" w:rsidP="00F04471">
      <w:pPr>
        <w:jc w:val="center"/>
      </w:pPr>
      <w:r>
        <w:rPr>
          <w:noProof/>
        </w:rPr>
        <mc:AlternateContent>
          <mc:Choice Requires="wps">
            <w:drawing>
              <wp:anchor distT="45720" distB="45720" distL="114300" distR="114300" simplePos="0" relativeHeight="251711488" behindDoc="0" locked="0" layoutInCell="1" allowOverlap="1" wp14:anchorId="696B91B7" wp14:editId="6B111EFF">
                <wp:simplePos x="0" y="0"/>
                <wp:positionH relativeFrom="column">
                  <wp:posOffset>3755126</wp:posOffset>
                </wp:positionH>
                <wp:positionV relativeFrom="paragraph">
                  <wp:posOffset>3659134</wp:posOffset>
                </wp:positionV>
                <wp:extent cx="2360930" cy="1404620"/>
                <wp:effectExtent l="0" t="0" r="1968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A1F29C" w14:textId="598B248B" w:rsidR="00F04471" w:rsidRPr="00F04471" w:rsidRDefault="00F04471">
                            <w:r>
                              <w:t xml:space="preserve">Ou même </w:t>
                            </w:r>
                            <w:r w:rsidRPr="00F04471">
                              <w:rPr>
                                <w:rStyle w:val="Codeinline"/>
                              </w:rPr>
                              <w:t>Number(A) === 1</w:t>
                            </w:r>
                            <w:r>
                              <w:t xml:space="preserve"> si on n’est pas certain que </w:t>
                            </w:r>
                            <w:r w:rsidRPr="00F04471">
                              <w:rPr>
                                <w:rStyle w:val="Codeinline"/>
                              </w:rPr>
                              <w:t>A</w:t>
                            </w:r>
                            <w:r>
                              <w:t xml:space="preserve"> contient un nombre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6B91B7" id="_x0000_t202" coordsize="21600,21600" o:spt="202" path="m,l,21600r21600,l21600,xe">
                <v:stroke joinstyle="miter"/>
                <v:path gradientshapeok="t" o:connecttype="rect"/>
              </v:shapetype>
              <v:shape id="Text Box 2" o:spid="_x0000_s1026" type="#_x0000_t202" style="position:absolute;left:0;text-align:left;margin-left:295.7pt;margin-top:288.1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">
                <v:textbox style="mso-fit-shape-to-text:t">
                  <w:txbxContent>
                    <w:p w14:paraId="08A1F29C" w14:textId="598B248B" w:rsidR="00F04471" w:rsidRPr="00F04471" w:rsidRDefault="00F04471">
                      <w:r>
                        <w:t xml:space="preserve">Ou même </w:t>
                      </w:r>
                      <w:r w:rsidRPr="00F04471">
                        <w:rPr>
                          <w:rStyle w:val="Codeinline"/>
                        </w:rPr>
                        <w:t>Number(A) === 1</w:t>
                      </w:r>
                      <w:r>
                        <w:t xml:space="preserve"> si on n’est pas certain que </w:t>
                      </w:r>
                      <w:r w:rsidRPr="00F04471">
                        <w:rPr>
                          <w:rStyle w:val="Codeinline"/>
                        </w:rPr>
                        <w:t>A</w:t>
                      </w:r>
                      <w:r>
                        <w:t xml:space="preserve"> contient un nombre !</w:t>
                      </w:r>
                    </w:p>
                  </w:txbxContent>
                </v:textbox>
              </v:shape>
            </w:pict>
          </mc:Fallback>
        </mc:AlternateContent>
      </w:r>
      <w:r>
        <w:rPr>
          <w:noProof/>
        </w:rPr>
        <w:drawing>
          <wp:inline distT="0" distB="0" distL="0" distR="0" wp14:anchorId="5471C696" wp14:editId="171CF265">
            <wp:extent cx="4544563" cy="4474567"/>
            <wp:effectExtent l="0" t="0" r="8890" b="2540"/>
            <wp:docPr id="159764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81" b="5371"/>
                    <a:stretch/>
                  </pic:blipFill>
                  <pic:spPr bwMode="auto">
                    <a:xfrm>
                      <a:off x="0" y="0"/>
                      <a:ext cx="4583832" cy="4513232"/>
                    </a:xfrm>
                    <a:prstGeom prst="rect">
                      <a:avLst/>
                    </a:prstGeom>
                    <a:noFill/>
                    <a:ln>
                      <a:noFill/>
                    </a:ln>
                    <a:extLst>
                      <a:ext uri="{53640926-AAD7-44D8-BBD7-CCE9431645EC}">
                        <a14:shadowObscured xmlns:a14="http://schemas.microsoft.com/office/drawing/2010/main"/>
                      </a:ext>
                    </a:extLst>
                  </pic:spPr>
                </pic:pic>
              </a:graphicData>
            </a:graphic>
          </wp:inline>
        </w:drawing>
      </w:r>
    </w:p>
    <w:sectPr w:rsidR="00F04471" w:rsidRPr="00F04471">
      <w:footerReference w:type="default" r:id="rId1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1A764" w14:textId="77777777" w:rsidR="002F226D" w:rsidRDefault="002F226D" w:rsidP="00E0602A">
      <w:r>
        <w:separator/>
      </w:r>
    </w:p>
  </w:endnote>
  <w:endnote w:type="continuationSeparator" w:id="0">
    <w:p w14:paraId="39B3CA62" w14:textId="77777777" w:rsidR="002F226D" w:rsidRDefault="002F226D"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D89D" w14:textId="5CC2B941" w:rsidR="000F2FA5"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B20BCC"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7"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Laboratoire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13A35" w14:textId="77777777" w:rsidR="002F226D" w:rsidRDefault="002F226D" w:rsidP="00E0602A">
      <w:r>
        <w:separator/>
      </w:r>
    </w:p>
  </w:footnote>
  <w:footnote w:type="continuationSeparator" w:id="0">
    <w:p w14:paraId="32CDCF7F" w14:textId="77777777" w:rsidR="002F226D" w:rsidRDefault="002F226D"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3C4D3E"/>
    <w:multiLevelType w:val="hybridMultilevel"/>
    <w:tmpl w:val="EBEC53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3"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503767A"/>
    <w:multiLevelType w:val="hybridMultilevel"/>
    <w:tmpl w:val="CB006B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14"/>
  </w:num>
  <w:num w:numId="2" w16cid:durableId="449053972">
    <w:abstractNumId w:val="22"/>
  </w:num>
  <w:num w:numId="3" w16cid:durableId="931933491">
    <w:abstractNumId w:val="0"/>
  </w:num>
  <w:num w:numId="4" w16cid:durableId="1188329604">
    <w:abstractNumId w:val="1"/>
  </w:num>
  <w:num w:numId="5" w16cid:durableId="384528613">
    <w:abstractNumId w:val="7"/>
  </w:num>
  <w:num w:numId="6" w16cid:durableId="1787965312">
    <w:abstractNumId w:val="2"/>
  </w:num>
  <w:num w:numId="7" w16cid:durableId="129982591">
    <w:abstractNumId w:val="26"/>
  </w:num>
  <w:num w:numId="8" w16cid:durableId="1929541085">
    <w:abstractNumId w:val="18"/>
  </w:num>
  <w:num w:numId="9" w16cid:durableId="306399616">
    <w:abstractNumId w:val="28"/>
  </w:num>
  <w:num w:numId="10" w16cid:durableId="53818561">
    <w:abstractNumId w:val="24"/>
  </w:num>
  <w:num w:numId="11" w16cid:durableId="69891480">
    <w:abstractNumId w:val="4"/>
  </w:num>
  <w:num w:numId="12" w16cid:durableId="726415063">
    <w:abstractNumId w:val="13"/>
  </w:num>
  <w:num w:numId="13" w16cid:durableId="1620378520">
    <w:abstractNumId w:val="6"/>
  </w:num>
  <w:num w:numId="14" w16cid:durableId="953175168">
    <w:abstractNumId w:val="3"/>
  </w:num>
  <w:num w:numId="15" w16cid:durableId="1453481099">
    <w:abstractNumId w:val="10"/>
  </w:num>
  <w:num w:numId="16" w16cid:durableId="445151616">
    <w:abstractNumId w:val="29"/>
  </w:num>
  <w:num w:numId="17" w16cid:durableId="792282934">
    <w:abstractNumId w:val="12"/>
  </w:num>
  <w:num w:numId="18" w16cid:durableId="1232694240">
    <w:abstractNumId w:val="19"/>
  </w:num>
  <w:num w:numId="19" w16cid:durableId="1878665449">
    <w:abstractNumId w:val="9"/>
  </w:num>
  <w:num w:numId="20" w16cid:durableId="554241463">
    <w:abstractNumId w:val="16"/>
  </w:num>
  <w:num w:numId="21" w16cid:durableId="159346201">
    <w:abstractNumId w:val="23"/>
  </w:num>
  <w:num w:numId="22" w16cid:durableId="47918456">
    <w:abstractNumId w:val="11"/>
  </w:num>
  <w:num w:numId="23" w16cid:durableId="1159537261">
    <w:abstractNumId w:val="17"/>
  </w:num>
  <w:num w:numId="24" w16cid:durableId="574822583">
    <w:abstractNumId w:val="21"/>
  </w:num>
  <w:num w:numId="25" w16cid:durableId="791631909">
    <w:abstractNumId w:val="5"/>
  </w:num>
  <w:num w:numId="26" w16cid:durableId="1504930651">
    <w:abstractNumId w:val="27"/>
  </w:num>
  <w:num w:numId="27" w16cid:durableId="1878200333">
    <w:abstractNumId w:val="20"/>
  </w:num>
  <w:num w:numId="28" w16cid:durableId="2121990220">
    <w:abstractNumId w:val="15"/>
  </w:num>
  <w:num w:numId="29" w16cid:durableId="574783333">
    <w:abstractNumId w:val="8"/>
  </w:num>
  <w:num w:numId="30" w16cid:durableId="20801352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77CCD"/>
    <w:rsid w:val="000A337D"/>
    <w:rsid w:val="000F2FA5"/>
    <w:rsid w:val="00110E5C"/>
    <w:rsid w:val="00177779"/>
    <w:rsid w:val="001B3B90"/>
    <w:rsid w:val="001C5FBC"/>
    <w:rsid w:val="001D6534"/>
    <w:rsid w:val="001E02C9"/>
    <w:rsid w:val="00204E23"/>
    <w:rsid w:val="002172AD"/>
    <w:rsid w:val="00236018"/>
    <w:rsid w:val="00243032"/>
    <w:rsid w:val="00283DDB"/>
    <w:rsid w:val="00291603"/>
    <w:rsid w:val="002C7DD7"/>
    <w:rsid w:val="002D22B0"/>
    <w:rsid w:val="002F226D"/>
    <w:rsid w:val="002F331C"/>
    <w:rsid w:val="00324581"/>
    <w:rsid w:val="00325B00"/>
    <w:rsid w:val="00327D8D"/>
    <w:rsid w:val="00361351"/>
    <w:rsid w:val="003C68DC"/>
    <w:rsid w:val="00421676"/>
    <w:rsid w:val="004911E7"/>
    <w:rsid w:val="004D5B4C"/>
    <w:rsid w:val="004D6C32"/>
    <w:rsid w:val="00543F06"/>
    <w:rsid w:val="005974E4"/>
    <w:rsid w:val="0063799B"/>
    <w:rsid w:val="00656524"/>
    <w:rsid w:val="00660E20"/>
    <w:rsid w:val="0069563E"/>
    <w:rsid w:val="006E755E"/>
    <w:rsid w:val="00714402"/>
    <w:rsid w:val="007514A4"/>
    <w:rsid w:val="0079527B"/>
    <w:rsid w:val="007A2C8A"/>
    <w:rsid w:val="007E2B14"/>
    <w:rsid w:val="007F0716"/>
    <w:rsid w:val="007F29F4"/>
    <w:rsid w:val="00806BFB"/>
    <w:rsid w:val="00813AE6"/>
    <w:rsid w:val="00820CB5"/>
    <w:rsid w:val="008B7789"/>
    <w:rsid w:val="008E12CD"/>
    <w:rsid w:val="008E4E47"/>
    <w:rsid w:val="008E7C3C"/>
    <w:rsid w:val="00932FFA"/>
    <w:rsid w:val="00956F4C"/>
    <w:rsid w:val="009B22CA"/>
    <w:rsid w:val="00A031FC"/>
    <w:rsid w:val="00A1589E"/>
    <w:rsid w:val="00A20729"/>
    <w:rsid w:val="00A30A4C"/>
    <w:rsid w:val="00A815F9"/>
    <w:rsid w:val="00A92064"/>
    <w:rsid w:val="00AE19CC"/>
    <w:rsid w:val="00B86BDA"/>
    <w:rsid w:val="00BE3386"/>
    <w:rsid w:val="00CA2D2B"/>
    <w:rsid w:val="00CC55E2"/>
    <w:rsid w:val="00CC6CCC"/>
    <w:rsid w:val="00CE4061"/>
    <w:rsid w:val="00CE6976"/>
    <w:rsid w:val="00D00577"/>
    <w:rsid w:val="00DD33AF"/>
    <w:rsid w:val="00E0602A"/>
    <w:rsid w:val="00E13615"/>
    <w:rsid w:val="00E1737D"/>
    <w:rsid w:val="00E24CB0"/>
    <w:rsid w:val="00E5040E"/>
    <w:rsid w:val="00EB3E9A"/>
    <w:rsid w:val="00F03A1A"/>
    <w:rsid w:val="00F04471"/>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B980A"/>
  <w15:chartTrackingRefBased/>
  <w15:docId w15:val="{A4327C26-3799-49D4-8D3F-CD29E40E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BoutCode">
    <w:name w:val="BoutCode"/>
    <w:basedOn w:val="DefaultParagraphFont"/>
    <w:uiPriority w:val="1"/>
    <w:qFormat/>
    <w:rsid w:val="0063799B"/>
    <w:rPr>
      <w:rFonts w:ascii="Consolas" w:hAnsi="Consolas"/>
      <w:sz w:val="20"/>
    </w:rPr>
  </w:style>
  <w:style w:type="paragraph" w:customStyle="1" w:styleId="Remarque">
    <w:name w:val="Remarque"/>
    <w:basedOn w:val="Normal"/>
    <w:qFormat/>
    <w:rsid w:val="00813AE6"/>
    <w:pPr>
      <w:keepNext/>
      <w:keepLines/>
      <w:pBdr>
        <w:top w:val="double" w:sz="4" w:space="1" w:color="0070C0"/>
        <w:left w:val="double" w:sz="4" w:space="4" w:color="FFFFFF" w:themeColor="background1"/>
        <w:bottom w:val="double" w:sz="4" w:space="1" w:color="0070C0"/>
        <w:right w:val="double" w:sz="4" w:space="4" w:color="0070C0"/>
      </w:pBdr>
      <w:spacing w:before="120" w:after="120" w:line="259" w:lineRule="auto"/>
      <w:ind w:left="170" w:right="170"/>
    </w:pPr>
    <w:rPr>
      <w:rFonts w:ascii="Trebuchet MS" w:eastAsiaTheme="minorHAnsi" w:hAnsi="Trebuchet MS"/>
    </w:rPr>
  </w:style>
  <w:style w:type="paragraph" w:customStyle="1" w:styleId="Remarque-fin">
    <w:name w:val="Remarque - fin"/>
    <w:basedOn w:val="Remarque"/>
    <w:next w:val="Normal"/>
    <w:qFormat/>
    <w:rsid w:val="00813AE6"/>
    <w:pPr>
      <w:keepLines w:val="0"/>
      <w:spacing w:after="360"/>
    </w:pPr>
  </w:style>
  <w:style w:type="paragraph" w:customStyle="1" w:styleId="Remarque-Titre">
    <w:name w:val="Remarque - Titre"/>
    <w:basedOn w:val="Remarque"/>
    <w:next w:val="Remarque"/>
    <w:qFormat/>
    <w:rsid w:val="00813AE6"/>
    <w:pPr>
      <w:keepLines w:val="0"/>
      <w:spacing w:before="360"/>
    </w:pPr>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19</Pages>
  <Words>4969</Words>
  <Characters>27334</Characters>
  <Application>Microsoft Office Word</Application>
  <DocSecurity>0</DocSecurity>
  <Lines>227</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Michaux Dorian</cp:lastModifiedBy>
  <cp:revision>1</cp:revision>
  <dcterms:created xsi:type="dcterms:W3CDTF">2024-01-19T18:08:00Z</dcterms:created>
  <dcterms:modified xsi:type="dcterms:W3CDTF">2024-09-25T18:33:00Z</dcterms:modified>
</cp:coreProperties>
</file>