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680426AA" w:rsidR="00291603" w:rsidRDefault="004F3B22" w:rsidP="00E0602A">
      <w:pPr>
        <w:pStyle w:val="Title"/>
      </w:pPr>
      <w:r>
        <w:t>Atelier 8</w:t>
      </w:r>
    </w:p>
    <w:p w14:paraId="72DAF49D" w14:textId="000C0637" w:rsidR="00324581" w:rsidRPr="00291603" w:rsidRDefault="004F3B22" w:rsidP="00E0602A">
      <w:pPr>
        <w:pStyle w:val="Title"/>
      </w:pPr>
      <w:r>
        <w:t>Objets prédéfinis</w:t>
      </w:r>
      <w:r>
        <w:br/>
        <w:t>et doc en ligne</w:t>
      </w:r>
    </w:p>
    <w:p w14:paraId="680C6C7B" w14:textId="77777777" w:rsidR="00324581" w:rsidRDefault="00324581" w:rsidP="00E0602A"/>
    <w:p w14:paraId="1B6C3AD6" w14:textId="77777777" w:rsidR="004F3B22" w:rsidRPr="003F0600" w:rsidRDefault="004F3B22" w:rsidP="004F3B22">
      <w:r>
        <w:rPr>
          <w:b/>
        </w:rPr>
        <w:t>Note.</w:t>
      </w:r>
      <w:r>
        <w:t xml:space="preserve"> </w:t>
      </w:r>
      <w:r w:rsidRPr="003F0600">
        <w:t xml:space="preserve">Les énoncés </w:t>
      </w:r>
      <w:r>
        <w:t>qui suivent vous proposent</w:t>
      </w:r>
      <w:r w:rsidRPr="003F0600">
        <w:t xml:space="preserve"> d’utiliser des fonctionnalités qui n’ont pas été décrites au cours mais que vous devrez rechercher sur internet, apprendre par vous-mêmes et ensuite appliquer pour résoudre le problème posé. </w:t>
      </w:r>
      <w:r>
        <w:t>Toutes les</w:t>
      </w:r>
      <w:r w:rsidRPr="003F0600">
        <w:t xml:space="preserve"> informations nécessaires peuvent être trouvées sur le site de documentation de </w:t>
      </w:r>
      <w:r w:rsidRPr="003F0600">
        <w:rPr>
          <w:i/>
        </w:rPr>
        <w:t xml:space="preserve">Mozilla </w:t>
      </w:r>
      <w:proofErr w:type="spellStart"/>
      <w:r w:rsidRPr="003F0600">
        <w:rPr>
          <w:i/>
        </w:rPr>
        <w:t>Developer</w:t>
      </w:r>
      <w:proofErr w:type="spellEnd"/>
      <w:r w:rsidRPr="003F0600">
        <w:rPr>
          <w:i/>
        </w:rPr>
        <w:t xml:space="preserve"> Network</w:t>
      </w:r>
      <w:r w:rsidRPr="003F0600">
        <w:t xml:space="preserve"> (MDN) dont l’adresse est la suivante.</w:t>
      </w:r>
    </w:p>
    <w:p w14:paraId="2219DC2A" w14:textId="77777777" w:rsidR="004F3B22" w:rsidRPr="003F0600" w:rsidRDefault="00752AD0" w:rsidP="004F3B22">
      <w:pPr>
        <w:jc w:val="center"/>
      </w:pPr>
      <w:hyperlink r:id="rId10" w:history="1">
        <w:r w:rsidR="004F3B22" w:rsidRPr="003F0600">
          <w:rPr>
            <w:rStyle w:val="Hyperlink"/>
          </w:rPr>
          <w:t>https://developer.mozilla.org/en-US/docs/Web/JavaScript</w:t>
        </w:r>
      </w:hyperlink>
    </w:p>
    <w:p w14:paraId="5520087B" w14:textId="77777777" w:rsidR="004F3B22" w:rsidRPr="003F0600" w:rsidRDefault="004F3B22" w:rsidP="004F3B22">
      <w:r w:rsidRPr="003F0600">
        <w:t xml:space="preserve">Il en existe également une version française qui peut être pratique si vous </w:t>
      </w:r>
      <w:proofErr w:type="gramStart"/>
      <w:r w:rsidRPr="003F0600">
        <w:t>avez</w:t>
      </w:r>
      <w:proofErr w:type="gramEnd"/>
      <w:r w:rsidRPr="003F0600">
        <w:t xml:space="preserve"> des difficultés à comprendre certains passages mais, de manière générale, c’est plutôt intéressant de s’exercer à utiliser de la documentation technique en anglais.</w:t>
      </w:r>
    </w:p>
    <w:p w14:paraId="62566985" w14:textId="77777777" w:rsidR="00BE3386" w:rsidRDefault="00BE3386" w:rsidP="00E0602A"/>
    <w:p w14:paraId="231B2EE1" w14:textId="77777777" w:rsidR="004F3B22" w:rsidRDefault="004F3B22" w:rsidP="00E0602A"/>
    <w:p w14:paraId="54ECCC73" w14:textId="77777777" w:rsidR="004F3B22" w:rsidRDefault="004F3B22" w:rsidP="00E0602A"/>
    <w:p w14:paraId="7434AF93" w14:textId="4270B57E" w:rsidR="007F0716" w:rsidRDefault="007F0716" w:rsidP="00BE3386">
      <w:pPr>
        <w:pStyle w:val="Titresommaire"/>
        <w:outlineLvl w:val="9"/>
      </w:pPr>
      <w:r>
        <w:t>Sommaire</w:t>
      </w:r>
    </w:p>
    <w:p w14:paraId="3F5A36C7" w14:textId="5DB13A2C" w:rsidR="005172D5"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80281826" w:history="1">
        <w:r w:rsidR="005172D5" w:rsidRPr="00B23F70">
          <w:rPr>
            <w:rStyle w:val="Hyperlink"/>
            <w:noProof/>
          </w:rPr>
          <w:t>1.</w:t>
        </w:r>
        <w:r w:rsidR="005172D5">
          <w:rPr>
            <w:rFonts w:asciiTheme="minorHAnsi" w:hAnsiTheme="minorHAnsi"/>
            <w:b w:val="0"/>
            <w:bCs w:val="0"/>
            <w:caps w:val="0"/>
            <w:noProof/>
            <w:kern w:val="2"/>
            <w:lang w:eastAsia="fr-BE"/>
            <w14:ligatures w14:val="standardContextual"/>
          </w:rPr>
          <w:tab/>
        </w:r>
        <w:r w:rsidR="005172D5" w:rsidRPr="00B23F70">
          <w:rPr>
            <w:rStyle w:val="Hyperlink"/>
            <w:noProof/>
          </w:rPr>
          <w:t>Lecture de la documentation en ligne</w:t>
        </w:r>
        <w:r w:rsidR="005172D5">
          <w:rPr>
            <w:noProof/>
            <w:webHidden/>
          </w:rPr>
          <w:tab/>
        </w:r>
        <w:r w:rsidR="005172D5">
          <w:rPr>
            <w:noProof/>
            <w:webHidden/>
          </w:rPr>
          <w:fldChar w:fldCharType="begin"/>
        </w:r>
        <w:r w:rsidR="005172D5">
          <w:rPr>
            <w:noProof/>
            <w:webHidden/>
          </w:rPr>
          <w:instrText xml:space="preserve"> PAGEREF _Toc180281826 \h </w:instrText>
        </w:r>
        <w:r w:rsidR="005172D5">
          <w:rPr>
            <w:noProof/>
            <w:webHidden/>
          </w:rPr>
        </w:r>
        <w:r w:rsidR="005172D5">
          <w:rPr>
            <w:noProof/>
            <w:webHidden/>
          </w:rPr>
          <w:fldChar w:fldCharType="separate"/>
        </w:r>
        <w:r w:rsidR="005172D5">
          <w:rPr>
            <w:noProof/>
            <w:webHidden/>
          </w:rPr>
          <w:t>2</w:t>
        </w:r>
        <w:r w:rsidR="005172D5">
          <w:rPr>
            <w:noProof/>
            <w:webHidden/>
          </w:rPr>
          <w:fldChar w:fldCharType="end"/>
        </w:r>
      </w:hyperlink>
    </w:p>
    <w:p w14:paraId="02F45839" w14:textId="68664B25" w:rsidR="005172D5" w:rsidRDefault="00752AD0">
      <w:pPr>
        <w:pStyle w:val="TOC1"/>
        <w:rPr>
          <w:rFonts w:asciiTheme="minorHAnsi" w:hAnsiTheme="minorHAnsi"/>
          <w:b w:val="0"/>
          <w:bCs w:val="0"/>
          <w:caps w:val="0"/>
          <w:noProof/>
          <w:kern w:val="2"/>
          <w:lang w:eastAsia="fr-BE"/>
          <w14:ligatures w14:val="standardContextual"/>
        </w:rPr>
      </w:pPr>
      <w:hyperlink w:anchor="_Toc180281827" w:history="1">
        <w:r w:rsidR="005172D5" w:rsidRPr="00B23F70">
          <w:rPr>
            <w:rStyle w:val="Hyperlink"/>
            <w:noProof/>
          </w:rPr>
          <w:t>2.</w:t>
        </w:r>
        <w:r w:rsidR="005172D5">
          <w:rPr>
            <w:rFonts w:asciiTheme="minorHAnsi" w:hAnsiTheme="minorHAnsi"/>
            <w:b w:val="0"/>
            <w:bCs w:val="0"/>
            <w:caps w:val="0"/>
            <w:noProof/>
            <w:kern w:val="2"/>
            <w:lang w:eastAsia="fr-BE"/>
            <w14:ligatures w14:val="standardContextual"/>
          </w:rPr>
          <w:tab/>
        </w:r>
        <w:r w:rsidR="005172D5" w:rsidRPr="00B23F70">
          <w:rPr>
            <w:rStyle w:val="Hyperlink"/>
            <w:noProof/>
          </w:rPr>
          <w:t>Arrays et strings en pagaille</w:t>
        </w:r>
        <w:r w:rsidR="005172D5">
          <w:rPr>
            <w:noProof/>
            <w:webHidden/>
          </w:rPr>
          <w:tab/>
        </w:r>
        <w:r w:rsidR="005172D5">
          <w:rPr>
            <w:noProof/>
            <w:webHidden/>
          </w:rPr>
          <w:fldChar w:fldCharType="begin"/>
        </w:r>
        <w:r w:rsidR="005172D5">
          <w:rPr>
            <w:noProof/>
            <w:webHidden/>
          </w:rPr>
          <w:instrText xml:space="preserve"> PAGEREF _Toc180281827 \h </w:instrText>
        </w:r>
        <w:r w:rsidR="005172D5">
          <w:rPr>
            <w:noProof/>
            <w:webHidden/>
          </w:rPr>
        </w:r>
        <w:r w:rsidR="005172D5">
          <w:rPr>
            <w:noProof/>
            <w:webHidden/>
          </w:rPr>
          <w:fldChar w:fldCharType="separate"/>
        </w:r>
        <w:r w:rsidR="005172D5">
          <w:rPr>
            <w:noProof/>
            <w:webHidden/>
          </w:rPr>
          <w:t>5</w:t>
        </w:r>
        <w:r w:rsidR="005172D5">
          <w:rPr>
            <w:noProof/>
            <w:webHidden/>
          </w:rPr>
          <w:fldChar w:fldCharType="end"/>
        </w:r>
      </w:hyperlink>
    </w:p>
    <w:p w14:paraId="72E933B5" w14:textId="26695559" w:rsidR="005172D5" w:rsidRDefault="00752AD0">
      <w:pPr>
        <w:pStyle w:val="TOC1"/>
        <w:rPr>
          <w:rFonts w:asciiTheme="minorHAnsi" w:hAnsiTheme="minorHAnsi"/>
          <w:b w:val="0"/>
          <w:bCs w:val="0"/>
          <w:caps w:val="0"/>
          <w:noProof/>
          <w:kern w:val="2"/>
          <w:lang w:eastAsia="fr-BE"/>
          <w14:ligatures w14:val="standardContextual"/>
        </w:rPr>
      </w:pPr>
      <w:hyperlink w:anchor="_Toc180281828" w:history="1">
        <w:r w:rsidR="005172D5" w:rsidRPr="00B23F70">
          <w:rPr>
            <w:rStyle w:val="Hyperlink"/>
            <w:noProof/>
          </w:rPr>
          <w:t>3.</w:t>
        </w:r>
        <w:r w:rsidR="005172D5">
          <w:rPr>
            <w:rFonts w:asciiTheme="minorHAnsi" w:hAnsiTheme="minorHAnsi"/>
            <w:b w:val="0"/>
            <w:bCs w:val="0"/>
            <w:caps w:val="0"/>
            <w:noProof/>
            <w:kern w:val="2"/>
            <w:lang w:eastAsia="fr-BE"/>
            <w14:ligatures w14:val="standardContextual"/>
          </w:rPr>
          <w:tab/>
        </w:r>
        <w:r w:rsidR="005172D5" w:rsidRPr="00B23F70">
          <w:rPr>
            <w:rStyle w:val="Hyperlink"/>
            <w:noProof/>
          </w:rPr>
          <w:t>Tri de tableaux</w:t>
        </w:r>
        <w:r w:rsidR="005172D5">
          <w:rPr>
            <w:noProof/>
            <w:webHidden/>
          </w:rPr>
          <w:tab/>
        </w:r>
        <w:r w:rsidR="005172D5">
          <w:rPr>
            <w:noProof/>
            <w:webHidden/>
          </w:rPr>
          <w:fldChar w:fldCharType="begin"/>
        </w:r>
        <w:r w:rsidR="005172D5">
          <w:rPr>
            <w:noProof/>
            <w:webHidden/>
          </w:rPr>
          <w:instrText xml:space="preserve"> PAGEREF _Toc180281828 \h </w:instrText>
        </w:r>
        <w:r w:rsidR="005172D5">
          <w:rPr>
            <w:noProof/>
            <w:webHidden/>
          </w:rPr>
        </w:r>
        <w:r w:rsidR="005172D5">
          <w:rPr>
            <w:noProof/>
            <w:webHidden/>
          </w:rPr>
          <w:fldChar w:fldCharType="separate"/>
        </w:r>
        <w:r w:rsidR="005172D5">
          <w:rPr>
            <w:noProof/>
            <w:webHidden/>
          </w:rPr>
          <w:t>8</w:t>
        </w:r>
        <w:r w:rsidR="005172D5">
          <w:rPr>
            <w:noProof/>
            <w:webHidden/>
          </w:rPr>
          <w:fldChar w:fldCharType="end"/>
        </w:r>
      </w:hyperlink>
    </w:p>
    <w:p w14:paraId="77719F03" w14:textId="00BEB2FC" w:rsidR="005172D5" w:rsidRDefault="00752AD0">
      <w:pPr>
        <w:pStyle w:val="TOC1"/>
        <w:rPr>
          <w:rFonts w:asciiTheme="minorHAnsi" w:hAnsiTheme="minorHAnsi"/>
          <w:b w:val="0"/>
          <w:bCs w:val="0"/>
          <w:caps w:val="0"/>
          <w:noProof/>
          <w:kern w:val="2"/>
          <w:lang w:eastAsia="fr-BE"/>
          <w14:ligatures w14:val="standardContextual"/>
        </w:rPr>
      </w:pPr>
      <w:hyperlink w:anchor="_Toc180281829" w:history="1">
        <w:r w:rsidR="005172D5" w:rsidRPr="00B23F70">
          <w:rPr>
            <w:rStyle w:val="Hyperlink"/>
            <w:noProof/>
          </w:rPr>
          <w:t>4.</w:t>
        </w:r>
        <w:r w:rsidR="005172D5">
          <w:rPr>
            <w:rFonts w:asciiTheme="minorHAnsi" w:hAnsiTheme="minorHAnsi"/>
            <w:b w:val="0"/>
            <w:bCs w:val="0"/>
            <w:caps w:val="0"/>
            <w:noProof/>
            <w:kern w:val="2"/>
            <w:lang w:eastAsia="fr-BE"/>
            <w14:ligatures w14:val="standardContextual"/>
          </w:rPr>
          <w:tab/>
        </w:r>
        <w:r w:rsidR="005172D5" w:rsidRPr="00B23F70">
          <w:rPr>
            <w:rStyle w:val="Hyperlink"/>
            <w:noProof/>
          </w:rPr>
          <w:t>Souffler les bougies</w:t>
        </w:r>
        <w:r w:rsidR="005172D5">
          <w:rPr>
            <w:noProof/>
            <w:webHidden/>
          </w:rPr>
          <w:tab/>
        </w:r>
        <w:r w:rsidR="005172D5">
          <w:rPr>
            <w:noProof/>
            <w:webHidden/>
          </w:rPr>
          <w:fldChar w:fldCharType="begin"/>
        </w:r>
        <w:r w:rsidR="005172D5">
          <w:rPr>
            <w:noProof/>
            <w:webHidden/>
          </w:rPr>
          <w:instrText xml:space="preserve"> PAGEREF _Toc180281829 \h </w:instrText>
        </w:r>
        <w:r w:rsidR="005172D5">
          <w:rPr>
            <w:noProof/>
            <w:webHidden/>
          </w:rPr>
        </w:r>
        <w:r w:rsidR="005172D5">
          <w:rPr>
            <w:noProof/>
            <w:webHidden/>
          </w:rPr>
          <w:fldChar w:fldCharType="separate"/>
        </w:r>
        <w:r w:rsidR="005172D5">
          <w:rPr>
            <w:noProof/>
            <w:webHidden/>
          </w:rPr>
          <w:t>10</w:t>
        </w:r>
        <w:r w:rsidR="005172D5">
          <w:rPr>
            <w:noProof/>
            <w:webHidden/>
          </w:rPr>
          <w:fldChar w:fldCharType="end"/>
        </w:r>
      </w:hyperlink>
    </w:p>
    <w:p w14:paraId="51AA4EEB" w14:textId="5CEE3B63"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C31D321" w14:textId="6D0A2CC7" w:rsidR="00C51C01" w:rsidRPr="00F42F40" w:rsidRDefault="004F3B22" w:rsidP="00C51C01">
      <w:pPr>
        <w:pStyle w:val="Heading1"/>
      </w:pPr>
      <w:bookmarkStart w:id="0" w:name="_Toc180281826"/>
      <w:bookmarkStart w:id="1" w:name="_Toc156748051"/>
      <w:r>
        <w:lastRenderedPageBreak/>
        <w:t>Lecture de la documentation en ligne</w:t>
      </w:r>
      <w:bookmarkEnd w:id="0"/>
    </w:p>
    <w:p w14:paraId="7BE2E75C" w14:textId="77777777" w:rsidR="00C51C01" w:rsidRPr="00FD2487" w:rsidRDefault="00C51C01" w:rsidP="00C51C01">
      <w:pPr>
        <w:pStyle w:val="Objectifsgnrauxtitre"/>
      </w:pPr>
      <w:r>
        <w:rPr>
          <w:noProof/>
        </w:rPr>
        <w:drawing>
          <wp:anchor distT="0" distB="0" distL="114300" distR="114300" simplePos="0" relativeHeight="251703296" behindDoc="0" locked="0" layoutInCell="1" allowOverlap="1" wp14:anchorId="7E247299" wp14:editId="574D498C">
            <wp:simplePos x="0" y="0"/>
            <wp:positionH relativeFrom="margin">
              <wp:posOffset>5134658</wp:posOffset>
            </wp:positionH>
            <wp:positionV relativeFrom="paragraph">
              <wp:posOffset>68580</wp:posOffset>
            </wp:positionV>
            <wp:extent cx="540000" cy="540000"/>
            <wp:effectExtent l="0" t="0" r="0" b="0"/>
            <wp:wrapNone/>
            <wp:docPr id="2073670467" name="Picture 20736704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1"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52A41726" w14:textId="69335834" w:rsidR="00A36DBA" w:rsidRPr="00AD3316" w:rsidRDefault="004F3B22" w:rsidP="00C51C01">
      <w:pPr>
        <w:pStyle w:val="Objectifsgnraux"/>
      </w:pPr>
      <w:r>
        <w:t>Voir comment la documentation en ligne est présentée et l’exploiter</w:t>
      </w:r>
      <w:r>
        <w:br/>
      </w:r>
    </w:p>
    <w:p w14:paraId="2C978B34" w14:textId="71CBB24E" w:rsidR="004F3B22" w:rsidRDefault="004F3B22" w:rsidP="00AD3316"/>
    <w:p w14:paraId="76E53A8D" w14:textId="77777777" w:rsidR="004F3B22" w:rsidRPr="003F0600" w:rsidRDefault="004F3B22" w:rsidP="004F3B22">
      <w:pPr>
        <w:pStyle w:val="Heading2"/>
      </w:pPr>
      <w:r w:rsidRPr="003F0600">
        <w:t>Étape 1</w:t>
      </w:r>
      <w:r>
        <w:t> : propriétés propres et propriétés héritées</w:t>
      </w:r>
    </w:p>
    <w:p w14:paraId="53041B13" w14:textId="77777777" w:rsidR="004F3B22" w:rsidRPr="003F0600" w:rsidRDefault="004F3B22" w:rsidP="004F3B22">
      <w:r w:rsidRPr="003F0600">
        <w:t>Si un objet possède un prototype, il hérite des propriétés de ce dernier. Considérez l’exemple suivant.</w:t>
      </w:r>
    </w:p>
    <w:p w14:paraId="5F8F7873" w14:textId="77777777" w:rsidR="004F3B22" w:rsidRPr="003F0600" w:rsidRDefault="004F3B22" w:rsidP="004F3B22">
      <w:pPr>
        <w:pStyle w:val="Code"/>
      </w:pPr>
      <w:proofErr w:type="gramStart"/>
      <w:r w:rsidRPr="003F0600">
        <w:t>let</w:t>
      </w:r>
      <w:proofErr w:type="gramEnd"/>
      <w:r w:rsidRPr="003F0600">
        <w:t xml:space="preserve"> parent = { valeur : 12 };</w:t>
      </w:r>
    </w:p>
    <w:p w14:paraId="1E0CB7BC" w14:textId="77777777" w:rsidR="004F3B22" w:rsidRPr="003F0600" w:rsidRDefault="004F3B22" w:rsidP="004F3B22">
      <w:pPr>
        <w:pStyle w:val="Code"/>
      </w:pPr>
      <w:proofErr w:type="gramStart"/>
      <w:r w:rsidRPr="003F0600">
        <w:t>let</w:t>
      </w:r>
      <w:proofErr w:type="gramEnd"/>
      <w:r w:rsidRPr="003F0600">
        <w:t xml:space="preserve"> fils = </w:t>
      </w:r>
      <w:proofErr w:type="spellStart"/>
      <w:r w:rsidRPr="003F0600">
        <w:t>Object.create</w:t>
      </w:r>
      <w:proofErr w:type="spellEnd"/>
      <w:r w:rsidRPr="003F0600">
        <w:t>(parent);</w:t>
      </w:r>
    </w:p>
    <w:p w14:paraId="68F1669C" w14:textId="77777777" w:rsidR="004F3B22" w:rsidRPr="003F0600" w:rsidRDefault="004F3B22" w:rsidP="004F3B22">
      <w:pPr>
        <w:pStyle w:val="Code"/>
      </w:pPr>
      <w:proofErr w:type="spellStart"/>
      <w:proofErr w:type="gramStart"/>
      <w:r w:rsidRPr="003F0600">
        <w:t>fils.nombre</w:t>
      </w:r>
      <w:proofErr w:type="spellEnd"/>
      <w:proofErr w:type="gramEnd"/>
      <w:r w:rsidRPr="003F0600">
        <w:t xml:space="preserve"> = 42;</w:t>
      </w:r>
    </w:p>
    <w:p w14:paraId="0FFA5B2C" w14:textId="77777777" w:rsidR="004F3B22" w:rsidRPr="003F0600" w:rsidRDefault="004F3B22" w:rsidP="004F3B22">
      <w:r w:rsidRPr="003F0600">
        <w:t xml:space="preserve">L’objet </w:t>
      </w:r>
      <w:r w:rsidRPr="003F0600">
        <w:rPr>
          <w:rStyle w:val="Codeinline"/>
        </w:rPr>
        <w:t>fils</w:t>
      </w:r>
      <w:r w:rsidRPr="003F0600">
        <w:t xml:space="preserve"> permet d’accéder à (au moins) deux propriétés : </w:t>
      </w:r>
      <w:proofErr w:type="spellStart"/>
      <w:proofErr w:type="gramStart"/>
      <w:r w:rsidRPr="003F0600">
        <w:rPr>
          <w:rStyle w:val="Codeinline"/>
        </w:rPr>
        <w:t>fils.nombre</w:t>
      </w:r>
      <w:proofErr w:type="spellEnd"/>
      <w:proofErr w:type="gramEnd"/>
      <w:r w:rsidRPr="003F0600">
        <w:t xml:space="preserve">, qui est une propriété propre à </w:t>
      </w:r>
      <w:r w:rsidRPr="003F0600">
        <w:rPr>
          <w:rStyle w:val="Codeinline"/>
        </w:rPr>
        <w:t>fils</w:t>
      </w:r>
      <w:r w:rsidRPr="003F0600">
        <w:t xml:space="preserve"> et </w:t>
      </w:r>
      <w:proofErr w:type="spellStart"/>
      <w:r w:rsidRPr="003F0600">
        <w:rPr>
          <w:rStyle w:val="Codeinline"/>
        </w:rPr>
        <w:t>fils.valeur</w:t>
      </w:r>
      <w:proofErr w:type="spellEnd"/>
      <w:r w:rsidRPr="003F0600">
        <w:t xml:space="preserve">, qui est une propriété héritée de son prototype </w:t>
      </w:r>
      <w:r w:rsidRPr="003F0600">
        <w:rPr>
          <w:rStyle w:val="Codeinline"/>
        </w:rPr>
        <w:t>parent</w:t>
      </w:r>
      <w:r w:rsidRPr="003F0600">
        <w:t>.</w:t>
      </w:r>
    </w:p>
    <w:p w14:paraId="12885B10" w14:textId="77777777" w:rsidR="004F3B22" w:rsidRPr="003F0600" w:rsidRDefault="004F3B22" w:rsidP="004F3B22">
      <w:r w:rsidRPr="003F0600">
        <w:t>Testez votre « google-fu » (capacité à effectuer des recherches fructueuses sur Google) en tentant de repérer les outils que Javascript propose pour identifier les propriétés propres à un objet.</w:t>
      </w:r>
    </w:p>
    <w:p w14:paraId="141A3182" w14:textId="77777777" w:rsidR="004F3B22" w:rsidRPr="003F0600" w:rsidRDefault="004F3B22" w:rsidP="004F3B22">
      <w:r w:rsidRPr="003F0600">
        <w:t>Indice : il y a deux méthodes qui sont pertinentes (les réponses sont données dans l’étape suivante) ; en anglais, « propriétés propres à un objet » se traduirait par « </w:t>
      </w:r>
      <w:proofErr w:type="spellStart"/>
      <w:r w:rsidRPr="003F0600">
        <w:t>own</w:t>
      </w:r>
      <w:proofErr w:type="spellEnd"/>
      <w:r w:rsidRPr="003F0600">
        <w:t xml:space="preserve"> </w:t>
      </w:r>
      <w:proofErr w:type="spellStart"/>
      <w:r w:rsidRPr="003F0600">
        <w:t>properties</w:t>
      </w:r>
      <w:proofErr w:type="spellEnd"/>
      <w:r w:rsidRPr="003F0600">
        <w:t> ».</w:t>
      </w:r>
    </w:p>
    <w:p w14:paraId="4BEA00A6" w14:textId="77777777" w:rsidR="004F3B22" w:rsidRPr="003F0600" w:rsidRDefault="004F3B22" w:rsidP="004F3B22">
      <w:pPr>
        <w:pStyle w:val="Heading2"/>
      </w:pPr>
      <w:r w:rsidRPr="003F0600">
        <w:t>Étape 2</w:t>
      </w:r>
      <w:r>
        <w:t> : propriétés propres et propriétés héritées (ébauche de solution)</w:t>
      </w:r>
    </w:p>
    <w:p w14:paraId="2724CB5C" w14:textId="77777777" w:rsidR="004F3B22" w:rsidRDefault="004F3B22" w:rsidP="004F3B22">
      <w:r w:rsidRPr="003F0600">
        <w:t>Pour vérifier que vous avez bien trouvé les deux méthodes en question, voici des liens vers les pages de description :</w:t>
      </w:r>
    </w:p>
    <w:p w14:paraId="41FD9E6B" w14:textId="0F9B2AC9" w:rsidR="004F3B22" w:rsidRDefault="00752AD0" w:rsidP="004F3B22">
      <w:pPr>
        <w:pStyle w:val="ListParagraph"/>
        <w:numPr>
          <w:ilvl w:val="0"/>
          <w:numId w:val="28"/>
        </w:numPr>
      </w:pPr>
      <w:hyperlink r:id="rId12" w:history="1">
        <w:r w:rsidR="004F3B22" w:rsidRPr="007512DF">
          <w:rPr>
            <w:rStyle w:val="Hyperlink"/>
          </w:rPr>
          <w:t>https://developer.mozilla.org/en-US/docs/Web/JavaScript/Reference/Global_Objects/Object/getOwnPropertyNames</w:t>
        </w:r>
      </w:hyperlink>
    </w:p>
    <w:p w14:paraId="7CA30949" w14:textId="4757E59E" w:rsidR="004F3B22" w:rsidRDefault="00752AD0" w:rsidP="004F3B22">
      <w:pPr>
        <w:pStyle w:val="ListParagraph"/>
        <w:numPr>
          <w:ilvl w:val="0"/>
          <w:numId w:val="28"/>
        </w:numPr>
      </w:pPr>
      <w:hyperlink r:id="rId13" w:history="1">
        <w:r w:rsidR="004F3B22" w:rsidRPr="007512DF">
          <w:rPr>
            <w:rStyle w:val="Hyperlink"/>
          </w:rPr>
          <w:t>https://developer.mozilla.org/en-US/docs/Web/JavaScript/Reference/Global_Objects/Object/hasOwnProperty</w:t>
        </w:r>
      </w:hyperlink>
    </w:p>
    <w:p w14:paraId="6CD25DFC" w14:textId="77777777" w:rsidR="004F3B22" w:rsidRPr="003F0600" w:rsidRDefault="004F3B22" w:rsidP="004F3B22">
      <w:r w:rsidRPr="003F0600">
        <w:t>Sur chacune de ces deux pages, lisez attentivement le titre rappelant le nom de méthode et le petit texte en-dessous du titre indiquant ce que fait la méthode.</w:t>
      </w:r>
    </w:p>
    <w:p w14:paraId="5D6C7392" w14:textId="77777777" w:rsidR="004F3B22" w:rsidRPr="003F0600" w:rsidRDefault="004F3B22" w:rsidP="004F3B22">
      <w:r w:rsidRPr="003F0600">
        <w:t>Avez-vous remarqué une différence importante entre les deux titres ?</w:t>
      </w:r>
    </w:p>
    <w:p w14:paraId="249A9EF4" w14:textId="77777777" w:rsidR="004F3B22" w:rsidRPr="003F0600" w:rsidRDefault="004F3B22" w:rsidP="004F3B22">
      <w:r w:rsidRPr="003F0600">
        <w:t>À quels objets sont rattachées chacune des deux propriétés ? (</w:t>
      </w:r>
      <w:proofErr w:type="gramStart"/>
      <w:r w:rsidRPr="003F0600">
        <w:t>la</w:t>
      </w:r>
      <w:proofErr w:type="gramEnd"/>
      <w:r w:rsidRPr="003F0600">
        <w:t xml:space="preserve"> réponse n’est pas la même pour les deux propriétés)</w:t>
      </w:r>
    </w:p>
    <w:p w14:paraId="5AD0B43B" w14:textId="77777777" w:rsidR="004F3B22" w:rsidRPr="003F0600" w:rsidRDefault="004F3B22" w:rsidP="004F3B22">
      <w:proofErr w:type="gramStart"/>
      <w:r w:rsidRPr="003F0600">
        <w:lastRenderedPageBreak/>
        <w:t>Voyez-vous en</w:t>
      </w:r>
      <w:proofErr w:type="gramEnd"/>
      <w:r w:rsidRPr="003F0600">
        <w:t xml:space="preserve"> quoi cette différence implique que ces méthodes seront utilisées de manière différente ?</w:t>
      </w:r>
    </w:p>
    <w:p w14:paraId="139F211D" w14:textId="77777777" w:rsidR="004F3B22" w:rsidRPr="003F0600" w:rsidRDefault="004F3B22" w:rsidP="004F3B22">
      <w:r w:rsidRPr="003F0600">
        <w:t>Pour tester votre compréhension, utilisez ces deux méthodes pour écrire</w:t>
      </w:r>
    </w:p>
    <w:p w14:paraId="5AC61BAB" w14:textId="77777777" w:rsidR="004F3B22" w:rsidRPr="003F0600" w:rsidRDefault="004F3B22" w:rsidP="004F3B22">
      <w:pPr>
        <w:pStyle w:val="ListParagraph"/>
        <w:numPr>
          <w:ilvl w:val="0"/>
          <w:numId w:val="25"/>
        </w:numPr>
        <w:spacing w:before="0"/>
      </w:pPr>
      <w:proofErr w:type="gramStart"/>
      <w:r w:rsidRPr="003F0600">
        <w:t>une</w:t>
      </w:r>
      <w:proofErr w:type="gramEnd"/>
      <w:r w:rsidRPr="003F0600">
        <w:t xml:space="preserve"> commande Javascript qui va donner la liste des propriétés propres de </w:t>
      </w:r>
      <w:r w:rsidRPr="003F0600">
        <w:rPr>
          <w:rStyle w:val="Codeinline"/>
        </w:rPr>
        <w:t>fils</w:t>
      </w:r>
      <w:r w:rsidRPr="003F0600">
        <w:t xml:space="preserve"> (a priori, il n’y a que </w:t>
      </w:r>
      <w:r w:rsidRPr="003F0600">
        <w:rPr>
          <w:rStyle w:val="Codeinline"/>
        </w:rPr>
        <w:t>nombre</w:t>
      </w:r>
      <w:r w:rsidRPr="003F0600">
        <w:t>) et</w:t>
      </w:r>
    </w:p>
    <w:p w14:paraId="7D20498E" w14:textId="77777777" w:rsidR="004F3B22" w:rsidRPr="003F0600" w:rsidRDefault="004F3B22" w:rsidP="004F3B22">
      <w:pPr>
        <w:pStyle w:val="ListParagraph"/>
        <w:numPr>
          <w:ilvl w:val="0"/>
          <w:numId w:val="25"/>
        </w:numPr>
        <w:spacing w:before="0"/>
      </w:pPr>
      <w:proofErr w:type="gramStart"/>
      <w:r w:rsidRPr="003F0600">
        <w:t>une</w:t>
      </w:r>
      <w:proofErr w:type="gramEnd"/>
      <w:r w:rsidRPr="003F0600">
        <w:t xml:space="preserve"> commande Javascript qui va indiquer (par un booléen) si « </w:t>
      </w:r>
      <w:r w:rsidRPr="003F0600">
        <w:rPr>
          <w:rStyle w:val="Codeinline"/>
        </w:rPr>
        <w:t>valeur</w:t>
      </w:r>
      <w:r w:rsidRPr="003F0600">
        <w:t xml:space="preserve"> » est une propriété propre de </w:t>
      </w:r>
      <w:r w:rsidRPr="003F0600">
        <w:rPr>
          <w:rStyle w:val="Codeinline"/>
        </w:rPr>
        <w:t>fils</w:t>
      </w:r>
      <w:r w:rsidRPr="003F0600">
        <w:t xml:space="preserve"> (devrait indiquer </w:t>
      </w:r>
      <w:r w:rsidRPr="003F0600">
        <w:rPr>
          <w:rStyle w:val="Codeinline"/>
        </w:rPr>
        <w:t>false</w:t>
      </w:r>
      <w:r w:rsidRPr="003F0600">
        <w:t>).</w:t>
      </w:r>
    </w:p>
    <w:p w14:paraId="5AB2D601" w14:textId="77777777" w:rsidR="004F3B22" w:rsidRPr="003F0600" w:rsidRDefault="004F3B22" w:rsidP="004F3B22">
      <w:r w:rsidRPr="003F0600">
        <w:t>Si vous éprouvez des difficultés, consultez les sections « </w:t>
      </w:r>
      <w:proofErr w:type="spellStart"/>
      <w:r w:rsidRPr="003F0600">
        <w:t>Syntax</w:t>
      </w:r>
      <w:proofErr w:type="spellEnd"/>
      <w:r w:rsidRPr="003F0600">
        <w:t> » des deux pages de descriptions (ou les exemples donnés plus bas) et observez bien les différences.</w:t>
      </w:r>
    </w:p>
    <w:p w14:paraId="19C8C34D" w14:textId="77777777" w:rsidR="004F3B22" w:rsidRPr="003F0600" w:rsidRDefault="004F3B22" w:rsidP="004F3B22">
      <w:pPr>
        <w:pStyle w:val="Heading2"/>
      </w:pPr>
      <w:r w:rsidRPr="003F0600">
        <w:t>Étape 3</w:t>
      </w:r>
      <w:r>
        <w:t> : retour sur Number</w:t>
      </w:r>
    </w:p>
    <w:p w14:paraId="45F919C5" w14:textId="6A9FDCCC" w:rsidR="004F3B22" w:rsidRPr="003F0600" w:rsidRDefault="004F3B22" w:rsidP="004F3B22">
      <w:r w:rsidRPr="003F0600">
        <w:t xml:space="preserve">Recherchez la page de description de la fonction </w:t>
      </w:r>
      <w:proofErr w:type="spellStart"/>
      <w:r w:rsidRPr="003F0600">
        <w:rPr>
          <w:rStyle w:val="Codeinline"/>
        </w:rPr>
        <w:t>Number</w:t>
      </w:r>
      <w:proofErr w:type="spellEnd"/>
      <w:r w:rsidRPr="003F0600">
        <w:t xml:space="preserve"> sur MDN</w:t>
      </w:r>
      <w:r>
        <w:t>.</w:t>
      </w:r>
    </w:p>
    <w:p w14:paraId="005E6845" w14:textId="77777777" w:rsidR="004F3B22" w:rsidRPr="003F0600" w:rsidRDefault="004F3B22" w:rsidP="004F3B22">
      <w:r w:rsidRPr="003F0600">
        <w:t>Lisez la section intitulée « Description ». Assurez-vous que vous comprenez bien chacune des phrases. Tout cela devrait vous évoquer des choses déjà vues dans les modules précédents.</w:t>
      </w:r>
    </w:p>
    <w:p w14:paraId="40D2E067" w14:textId="77777777" w:rsidR="004F3B22" w:rsidRPr="003F0600" w:rsidRDefault="004F3B22" w:rsidP="004F3B22">
      <w:r w:rsidRPr="003F0600">
        <w:t>Consultez les trois sections qui suivent, à savoir :</w:t>
      </w:r>
    </w:p>
    <w:p w14:paraId="74F7B83E" w14:textId="24C54D61" w:rsidR="004F3B22" w:rsidRDefault="004F3B22" w:rsidP="004F3B22">
      <w:pPr>
        <w:pStyle w:val="ListParagraph"/>
        <w:numPr>
          <w:ilvl w:val="0"/>
          <w:numId w:val="26"/>
        </w:numPr>
        <w:spacing w:before="0"/>
      </w:pPr>
      <w:r w:rsidRPr="003F0600">
        <w:t>« </w:t>
      </w:r>
      <w:proofErr w:type="spellStart"/>
      <w:r>
        <w:t>Static</w:t>
      </w:r>
      <w:proofErr w:type="spellEnd"/>
      <w:r>
        <w:t xml:space="preserve"> </w:t>
      </w:r>
      <w:proofErr w:type="spellStart"/>
      <w:r w:rsidRPr="003F0600">
        <w:t>Properties</w:t>
      </w:r>
      <w:proofErr w:type="spellEnd"/>
      <w:r w:rsidRPr="003F0600">
        <w:t xml:space="preserve"> », qui cite les attributs de l’objet </w:t>
      </w:r>
      <w:proofErr w:type="spellStart"/>
      <w:r w:rsidRPr="003F0600">
        <w:rPr>
          <w:rStyle w:val="Codeinline"/>
        </w:rPr>
        <w:t>Number</w:t>
      </w:r>
      <w:proofErr w:type="spellEnd"/>
      <w:r w:rsidRPr="003F0600">
        <w:t> ;</w:t>
      </w:r>
    </w:p>
    <w:p w14:paraId="7D32C291" w14:textId="04BB3119" w:rsidR="004F3B22" w:rsidRPr="003F0600" w:rsidRDefault="004F3B22" w:rsidP="004F3B22">
      <w:pPr>
        <w:pStyle w:val="ListParagraph"/>
        <w:numPr>
          <w:ilvl w:val="0"/>
          <w:numId w:val="26"/>
        </w:numPr>
        <w:spacing w:before="0"/>
      </w:pPr>
      <w:r>
        <w:t>« </w:t>
      </w:r>
      <w:proofErr w:type="spellStart"/>
      <w:r>
        <w:t>Static</w:t>
      </w:r>
      <w:proofErr w:type="spellEnd"/>
      <w:r>
        <w:t xml:space="preserve"> Methods », qui cite les méthodes qui sont des propriétés de </w:t>
      </w:r>
      <w:proofErr w:type="spellStart"/>
      <w:r w:rsidRPr="004F3B22">
        <w:rPr>
          <w:rStyle w:val="Codeinline"/>
        </w:rPr>
        <w:t>Number</w:t>
      </w:r>
      <w:proofErr w:type="spellEnd"/>
      <w:r>
        <w:t> ;</w:t>
      </w:r>
    </w:p>
    <w:p w14:paraId="3FA6CD25" w14:textId="6F54F8F3" w:rsidR="004F3B22" w:rsidRPr="003F0600" w:rsidRDefault="004F3B22" w:rsidP="00BF1D85">
      <w:pPr>
        <w:pStyle w:val="ListParagraph"/>
        <w:numPr>
          <w:ilvl w:val="0"/>
          <w:numId w:val="26"/>
        </w:numPr>
        <w:spacing w:before="0"/>
      </w:pPr>
      <w:r w:rsidRPr="003F0600">
        <w:t>« </w:t>
      </w:r>
      <w:r>
        <w:t xml:space="preserve">Instance </w:t>
      </w:r>
      <w:r w:rsidRPr="003F0600">
        <w:t xml:space="preserve">Methods », qui cite les méthodes de l’objet </w:t>
      </w:r>
      <w:proofErr w:type="spellStart"/>
      <w:r w:rsidRPr="003F0600">
        <w:rPr>
          <w:rStyle w:val="Codeinline"/>
        </w:rPr>
        <w:t>Number.prototype</w:t>
      </w:r>
      <w:proofErr w:type="spellEnd"/>
      <w:r w:rsidRPr="003F0600">
        <w:t>, c’est-à-dire les méthodes dont chacun des nombres va hériter.</w:t>
      </w:r>
    </w:p>
    <w:p w14:paraId="5AE6CC9A" w14:textId="570A0270" w:rsidR="00A35F83" w:rsidRDefault="004F3B22" w:rsidP="004F3B22">
      <w:pPr>
        <w:rPr>
          <w:lang w:val="en-US"/>
        </w:rPr>
      </w:pPr>
      <w:r w:rsidRPr="00A35F83">
        <w:rPr>
          <w:lang w:val="en-US"/>
        </w:rPr>
        <w:t xml:space="preserve">Au </w:t>
      </w:r>
      <w:proofErr w:type="spellStart"/>
      <w:r w:rsidRPr="00A35F83">
        <w:rPr>
          <w:lang w:val="en-US"/>
        </w:rPr>
        <w:t>sujet</w:t>
      </w:r>
      <w:proofErr w:type="spellEnd"/>
      <w:r w:rsidRPr="00A35F83">
        <w:rPr>
          <w:lang w:val="en-US"/>
        </w:rPr>
        <w:t xml:space="preserve"> de la </w:t>
      </w:r>
      <w:proofErr w:type="spellStart"/>
      <w:r w:rsidRPr="00A35F83">
        <w:rPr>
          <w:lang w:val="en-US"/>
        </w:rPr>
        <w:t>méthode</w:t>
      </w:r>
      <w:proofErr w:type="spellEnd"/>
      <w:r w:rsidRPr="00A35F83">
        <w:rPr>
          <w:lang w:val="en-US"/>
        </w:rPr>
        <w:t xml:space="preserve"> </w:t>
      </w:r>
      <w:proofErr w:type="spellStart"/>
      <w:r w:rsidRPr="00A35F83">
        <w:rPr>
          <w:rStyle w:val="Codeinline"/>
          <w:lang w:val="en-US"/>
        </w:rPr>
        <w:t>Number.parseFloat</w:t>
      </w:r>
      <w:proofErr w:type="spellEnd"/>
      <w:r w:rsidRPr="00A35F83">
        <w:rPr>
          <w:rStyle w:val="Codeinline"/>
          <w:lang w:val="en-US"/>
        </w:rPr>
        <w:t>()</w:t>
      </w:r>
      <w:r w:rsidRPr="00A35F83">
        <w:rPr>
          <w:lang w:val="en-US"/>
        </w:rPr>
        <w:t xml:space="preserve">, on </w:t>
      </w:r>
      <w:proofErr w:type="spellStart"/>
      <w:r w:rsidRPr="00A35F83">
        <w:rPr>
          <w:lang w:val="en-US"/>
        </w:rPr>
        <w:t>peut</w:t>
      </w:r>
      <w:proofErr w:type="spellEnd"/>
      <w:r w:rsidRPr="00A35F83">
        <w:rPr>
          <w:lang w:val="en-US"/>
        </w:rPr>
        <w:t xml:space="preserve"> lire « Th</w:t>
      </w:r>
      <w:r w:rsidR="00A35F83" w:rsidRPr="00A35F83">
        <w:rPr>
          <w:lang w:val="en-US"/>
        </w:rPr>
        <w:t>is is the same</w:t>
      </w:r>
      <w:r w:rsidR="00A35F83">
        <w:rPr>
          <w:lang w:val="en-US"/>
        </w:rPr>
        <w:t xml:space="preserve"> as the global </w:t>
      </w:r>
      <w:proofErr w:type="spellStart"/>
      <w:proofErr w:type="gramStart"/>
      <w:r w:rsidR="00A35F83" w:rsidRPr="00A35F83">
        <w:rPr>
          <w:rStyle w:val="Codeinline"/>
        </w:rPr>
        <w:t>parseFloat</w:t>
      </w:r>
      <w:proofErr w:type="spellEnd"/>
      <w:r w:rsidR="00A35F83" w:rsidRPr="00A35F83">
        <w:rPr>
          <w:rStyle w:val="Codeinline"/>
        </w:rPr>
        <w:t>(</w:t>
      </w:r>
      <w:proofErr w:type="gramEnd"/>
      <w:r w:rsidR="00A35F83" w:rsidRPr="00A35F83">
        <w:rPr>
          <w:rStyle w:val="Codeinline"/>
        </w:rPr>
        <w:t>)</w:t>
      </w:r>
      <w:r w:rsidR="00A35F83">
        <w:rPr>
          <w:lang w:val="en-US"/>
        </w:rPr>
        <w:t xml:space="preserve"> function.”</w:t>
      </w:r>
    </w:p>
    <w:p w14:paraId="40504818" w14:textId="2BAE10B9" w:rsidR="004F3B22" w:rsidRPr="003F0600" w:rsidRDefault="00A35F83" w:rsidP="004F3B22">
      <w:pPr>
        <w:pStyle w:val="ListParagraph"/>
        <w:numPr>
          <w:ilvl w:val="0"/>
          <w:numId w:val="27"/>
        </w:numPr>
        <w:spacing w:before="0"/>
      </w:pPr>
      <w:r>
        <w:t xml:space="preserve">La méthode globale </w:t>
      </w:r>
      <w:proofErr w:type="spellStart"/>
      <w:r>
        <w:t>parseFloat</w:t>
      </w:r>
      <w:proofErr w:type="spellEnd"/>
      <w:r>
        <w:t xml:space="preserve"> est une propriété de l’objet global. </w:t>
      </w:r>
      <w:r w:rsidR="004F3B22" w:rsidRPr="003F0600">
        <w:t xml:space="preserve">Vous souvenez-vous de qui est ce « global </w:t>
      </w:r>
      <w:proofErr w:type="spellStart"/>
      <w:r w:rsidR="004F3B22" w:rsidRPr="003F0600">
        <w:t>object</w:t>
      </w:r>
      <w:proofErr w:type="spellEnd"/>
      <w:r w:rsidR="004F3B22" w:rsidRPr="003F0600">
        <w:t> » ?</w:t>
      </w:r>
    </w:p>
    <w:p w14:paraId="62EA8BB8" w14:textId="7C0E2724" w:rsidR="004F3B22" w:rsidRPr="003F0600" w:rsidRDefault="004F3B22" w:rsidP="004F3B22">
      <w:pPr>
        <w:pStyle w:val="ListParagraph"/>
        <w:numPr>
          <w:ilvl w:val="0"/>
          <w:numId w:val="27"/>
        </w:numPr>
        <w:spacing w:before="0"/>
      </w:pPr>
      <w:r w:rsidRPr="003F0600">
        <w:t xml:space="preserve">Si </w:t>
      </w:r>
      <w:r w:rsidRPr="003F0600">
        <w:rPr>
          <w:rStyle w:val="Codeinline"/>
        </w:rPr>
        <w:t>pi = "3.1415"</w:t>
      </w:r>
      <w:r w:rsidRPr="003F0600">
        <w:t xml:space="preserve">, citez </w:t>
      </w:r>
      <w:r w:rsidRPr="003F0600">
        <w:rPr>
          <w:u w:val="single"/>
        </w:rPr>
        <w:t>trois</w:t>
      </w:r>
      <w:r w:rsidRPr="003F0600">
        <w:t xml:space="preserve"> </w:t>
      </w:r>
      <w:r w:rsidR="00A35F83" w:rsidRPr="00A35F83">
        <w:rPr>
          <w:u w:val="single"/>
        </w:rPr>
        <w:t>syntaxes</w:t>
      </w:r>
      <w:r w:rsidRPr="003F0600">
        <w:t xml:space="preserve"> différentes </w:t>
      </w:r>
      <w:r>
        <w:t xml:space="preserve">pour </w:t>
      </w:r>
      <w:r w:rsidRPr="003F0600">
        <w:t xml:space="preserve">obtenir la valeur réelle de cette chaîne de caractères (les trois manières utilisent </w:t>
      </w:r>
      <w:proofErr w:type="spellStart"/>
      <w:r w:rsidRPr="003F0600">
        <w:rPr>
          <w:rStyle w:val="Codeinline"/>
        </w:rPr>
        <w:t>parseFloat</w:t>
      </w:r>
      <w:proofErr w:type="spellEnd"/>
      <w:r w:rsidRPr="003F0600">
        <w:t xml:space="preserve"> et découlent de la phrase citée ci-dessus).</w:t>
      </w:r>
    </w:p>
    <w:p w14:paraId="5AFF0B3A" w14:textId="77777777" w:rsidR="004F3B22" w:rsidRPr="003F0600" w:rsidRDefault="004F3B22" w:rsidP="004F3B22">
      <w:pPr>
        <w:pStyle w:val="Heading2"/>
      </w:pPr>
      <w:r w:rsidRPr="003F0600">
        <w:t>Étape 4</w:t>
      </w:r>
      <w:r>
        <w:t xml:space="preserve"> : </w:t>
      </w:r>
      <w:proofErr w:type="gramStart"/>
      <w:r>
        <w:t>printf(</w:t>
      </w:r>
      <w:proofErr w:type="gramEnd"/>
      <w:r>
        <w:t>"%.2f", prix) en Javascript</w:t>
      </w:r>
    </w:p>
    <w:p w14:paraId="055E93CE" w14:textId="77777777" w:rsidR="004F3B22" w:rsidRPr="003F0600" w:rsidRDefault="004F3B22" w:rsidP="004F3B22">
      <w:r w:rsidRPr="003F0600">
        <w:t xml:space="preserve">Toujours sur base de la page consacrée à </w:t>
      </w:r>
      <w:proofErr w:type="spellStart"/>
      <w:r w:rsidRPr="003F0600">
        <w:rPr>
          <w:rStyle w:val="Codeinline"/>
        </w:rPr>
        <w:t>Number</w:t>
      </w:r>
      <w:proofErr w:type="spellEnd"/>
      <w:r w:rsidRPr="003F0600">
        <w:t>, pouvez-vous trouver la méthode qui permettra de résoudre le problème suivant ?</w:t>
      </w:r>
    </w:p>
    <w:p w14:paraId="1858F040" w14:textId="77777777" w:rsidR="004F3B22" w:rsidRPr="003F0600" w:rsidRDefault="004F3B22" w:rsidP="004F3B22">
      <w:r w:rsidRPr="003F0600">
        <w:t xml:space="preserve">Le tableau </w:t>
      </w:r>
      <w:r w:rsidRPr="003F0600">
        <w:rPr>
          <w:rStyle w:val="Codeinline"/>
        </w:rPr>
        <w:t>catalogue</w:t>
      </w:r>
      <w:r w:rsidRPr="003F0600">
        <w:t xml:space="preserve"> défini ci-dessous contient les descriptions de divers articles proposés à la vente. On voudrait afficher (dans la console par exemple), pour chaque article, son code et son prix en Euros. Comme il s’agit de prix en Euros, ceux-ci devraient être affichés avec 2 décimales</w:t>
      </w:r>
      <w:r>
        <w:t xml:space="preserve"> (par exemple : 2.00€, 4.50€, 3.25€, 7.90€, 6.42€)</w:t>
      </w:r>
      <w:r w:rsidRPr="003F0600">
        <w:t>.</w:t>
      </w:r>
    </w:p>
    <w:p w14:paraId="27057362" w14:textId="77777777" w:rsidR="004F3B22" w:rsidRPr="003F0600" w:rsidRDefault="004F3B22" w:rsidP="004F3B22">
      <w:pPr>
        <w:pStyle w:val="Code"/>
      </w:pPr>
      <w:proofErr w:type="gramStart"/>
      <w:r w:rsidRPr="003F0600">
        <w:t>let</w:t>
      </w:r>
      <w:proofErr w:type="gramEnd"/>
      <w:r w:rsidRPr="003F0600">
        <w:t xml:space="preserve"> catalogue = [</w:t>
      </w:r>
    </w:p>
    <w:p w14:paraId="17284FEB" w14:textId="77777777" w:rsidR="004F3B22" w:rsidRPr="003F0600" w:rsidRDefault="004F3B22" w:rsidP="004F3B22">
      <w:pPr>
        <w:pStyle w:val="Code"/>
      </w:pPr>
      <w:r w:rsidRPr="003F0600">
        <w:t xml:space="preserve">  {</w:t>
      </w:r>
      <w:proofErr w:type="gramStart"/>
      <w:r w:rsidRPr="003F0600">
        <w:t>code:</w:t>
      </w:r>
      <w:proofErr w:type="gramEnd"/>
      <w:r w:rsidRPr="003F0600">
        <w:t xml:space="preserve"> "AB714", prix: 2},</w:t>
      </w:r>
    </w:p>
    <w:p w14:paraId="008EB1A2" w14:textId="77777777" w:rsidR="004F3B22" w:rsidRPr="003F0600" w:rsidRDefault="004F3B22" w:rsidP="004F3B22">
      <w:pPr>
        <w:pStyle w:val="Code"/>
      </w:pPr>
      <w:r w:rsidRPr="003F0600">
        <w:lastRenderedPageBreak/>
        <w:t xml:space="preserve">  {</w:t>
      </w:r>
      <w:proofErr w:type="gramStart"/>
      <w:r w:rsidRPr="003F0600">
        <w:t>code:</w:t>
      </w:r>
      <w:proofErr w:type="gramEnd"/>
      <w:r w:rsidRPr="003F0600">
        <w:t xml:space="preserve"> "ZU330", prix: 4.5},</w:t>
      </w:r>
    </w:p>
    <w:p w14:paraId="7D413D5C" w14:textId="77777777" w:rsidR="004F3B22" w:rsidRPr="003F0600" w:rsidRDefault="004F3B22" w:rsidP="004F3B22">
      <w:pPr>
        <w:pStyle w:val="Code"/>
      </w:pPr>
      <w:r w:rsidRPr="003F0600">
        <w:t xml:space="preserve">  {</w:t>
      </w:r>
      <w:proofErr w:type="gramStart"/>
      <w:r w:rsidRPr="003F0600">
        <w:t>code:</w:t>
      </w:r>
      <w:proofErr w:type="gramEnd"/>
      <w:r w:rsidRPr="003F0600">
        <w:t xml:space="preserve"> "YO123", prix: 3.25},</w:t>
      </w:r>
    </w:p>
    <w:p w14:paraId="4ADBE463" w14:textId="77777777" w:rsidR="004F3B22" w:rsidRPr="003F0600" w:rsidRDefault="004F3B22" w:rsidP="004F3B22">
      <w:pPr>
        <w:pStyle w:val="Code"/>
      </w:pPr>
      <w:r w:rsidRPr="003F0600">
        <w:t xml:space="preserve">  {</w:t>
      </w:r>
      <w:proofErr w:type="gramStart"/>
      <w:r w:rsidRPr="003F0600">
        <w:t>code:</w:t>
      </w:r>
      <w:proofErr w:type="gramEnd"/>
      <w:r w:rsidRPr="003F0600">
        <w:t xml:space="preserve"> "BU999", prix: 7.9},</w:t>
      </w:r>
    </w:p>
    <w:p w14:paraId="70D599FB" w14:textId="77777777" w:rsidR="004F3B22" w:rsidRPr="003F0600" w:rsidRDefault="004F3B22" w:rsidP="004F3B22">
      <w:pPr>
        <w:pStyle w:val="Code"/>
      </w:pPr>
      <w:r w:rsidRPr="003F0600">
        <w:t xml:space="preserve">  {</w:t>
      </w:r>
      <w:proofErr w:type="gramStart"/>
      <w:r w:rsidRPr="003F0600">
        <w:t>code:</w:t>
      </w:r>
      <w:proofErr w:type="gramEnd"/>
      <w:r w:rsidRPr="003F0600">
        <w:t xml:space="preserve"> "VO111", prix: 6.42}</w:t>
      </w:r>
    </w:p>
    <w:p w14:paraId="4D81213A" w14:textId="77777777" w:rsidR="004F3B22" w:rsidRPr="003F0600" w:rsidRDefault="004F3B22" w:rsidP="004F3B22">
      <w:pPr>
        <w:pStyle w:val="Code"/>
      </w:pPr>
      <w:r w:rsidRPr="003F0600">
        <w:t>];</w:t>
      </w:r>
    </w:p>
    <w:p w14:paraId="6DE48F66" w14:textId="77777777" w:rsidR="004F3B22" w:rsidRPr="003F0600" w:rsidRDefault="004F3B22" w:rsidP="004F3B22">
      <w:pPr>
        <w:pStyle w:val="Heading2"/>
      </w:pPr>
      <w:r w:rsidRPr="003F0600">
        <w:t>Étape 5</w:t>
      </w:r>
      <w:r>
        <w:t> : les deux isNaN</w:t>
      </w:r>
    </w:p>
    <w:p w14:paraId="745E3A62" w14:textId="77777777" w:rsidR="004F3B22" w:rsidRPr="003F0600" w:rsidRDefault="004F3B22" w:rsidP="004F3B22">
      <w:r w:rsidRPr="003F0600">
        <w:t xml:space="preserve">Toujours sur base de la page consacrée à </w:t>
      </w:r>
      <w:proofErr w:type="spellStart"/>
      <w:r w:rsidRPr="003F0600">
        <w:rPr>
          <w:rStyle w:val="Codeinline"/>
        </w:rPr>
        <w:t>Number</w:t>
      </w:r>
      <w:proofErr w:type="spellEnd"/>
      <w:r w:rsidRPr="003F0600">
        <w:t xml:space="preserve">, repérez la méthode </w:t>
      </w:r>
      <w:proofErr w:type="spellStart"/>
      <w:r w:rsidRPr="003F0600">
        <w:rPr>
          <w:rStyle w:val="Codeinline"/>
        </w:rPr>
        <w:t>Number.isNaN</w:t>
      </w:r>
      <w:proofErr w:type="spellEnd"/>
      <w:r w:rsidRPr="003F0600">
        <w:t xml:space="preserve"> qui, selon sa description, « </w:t>
      </w:r>
      <w:proofErr w:type="spellStart"/>
      <w:r w:rsidRPr="003F0600">
        <w:t>determines</w:t>
      </w:r>
      <w:proofErr w:type="spellEnd"/>
      <w:r w:rsidRPr="003F0600">
        <w:t xml:space="preserve"> </w:t>
      </w:r>
      <w:proofErr w:type="spellStart"/>
      <w:r w:rsidRPr="003F0600">
        <w:t>whether</w:t>
      </w:r>
      <w:proofErr w:type="spellEnd"/>
      <w:r w:rsidRPr="003F0600">
        <w:t xml:space="preserve"> the </w:t>
      </w:r>
      <w:proofErr w:type="spellStart"/>
      <w:r w:rsidRPr="003F0600">
        <w:t>passed</w:t>
      </w:r>
      <w:proofErr w:type="spellEnd"/>
      <w:r w:rsidRPr="003F0600">
        <w:t xml:space="preserve"> value </w:t>
      </w:r>
      <w:proofErr w:type="spellStart"/>
      <w:r w:rsidRPr="003F0600">
        <w:t>is</w:t>
      </w:r>
      <w:proofErr w:type="spellEnd"/>
      <w:r w:rsidRPr="003F0600">
        <w:t xml:space="preserve"> NaN. »</w:t>
      </w:r>
    </w:p>
    <w:p w14:paraId="5DF2A508" w14:textId="77777777" w:rsidR="004F3B22" w:rsidRPr="003F0600" w:rsidRDefault="004F3B22" w:rsidP="004F3B22">
      <w:r w:rsidRPr="003F0600">
        <w:t>Dans les modules précédents, on a utilisé une fonction « </w:t>
      </w:r>
      <w:proofErr w:type="spellStart"/>
      <w:r w:rsidRPr="003F0600">
        <w:rPr>
          <w:rStyle w:val="Codeinline"/>
        </w:rPr>
        <w:t>isNaN</w:t>
      </w:r>
      <w:proofErr w:type="spellEnd"/>
      <w:r w:rsidRPr="003F0600">
        <w:t xml:space="preserve"> » différente de cette méthode portée par l’objet </w:t>
      </w:r>
      <w:proofErr w:type="spellStart"/>
      <w:r w:rsidRPr="003F0600">
        <w:rPr>
          <w:rStyle w:val="Codeinline"/>
        </w:rPr>
        <w:t>Number</w:t>
      </w:r>
      <w:proofErr w:type="spellEnd"/>
      <w:r w:rsidRPr="003F0600">
        <w:t>.</w:t>
      </w:r>
    </w:p>
    <w:p w14:paraId="40B1FF3E" w14:textId="77777777" w:rsidR="004F3B22" w:rsidRDefault="004F3B22" w:rsidP="004F3B22">
      <w:r w:rsidRPr="003F0600">
        <w:t>Utilisez la documentation en ligne pour déterminer les différences entre ces deux fonctions. Pour tester votre compréhension, citez une valeur pour laquelle ces deux fonctions donnent des réponses différentes.</w:t>
      </w:r>
    </w:p>
    <w:p w14:paraId="1D2D9D2E" w14:textId="7E2C775D" w:rsidR="00A35F83" w:rsidRPr="003F0600" w:rsidRDefault="00A35F83" w:rsidP="004F3B22">
      <w:r>
        <w:t xml:space="preserve">Vous souvenez-vous pourquoi une méthode comme </w:t>
      </w:r>
      <w:proofErr w:type="spellStart"/>
      <w:r w:rsidRPr="00A35F83">
        <w:rPr>
          <w:rStyle w:val="Codeinline"/>
        </w:rPr>
        <w:t>isNaN</w:t>
      </w:r>
      <w:proofErr w:type="spellEnd"/>
      <w:r w:rsidRPr="00A35F83">
        <w:rPr>
          <w:rStyle w:val="Codeinline"/>
        </w:rPr>
        <w:t>(x)</w:t>
      </w:r>
      <w:r>
        <w:t xml:space="preserve"> est nécessaire, alors qu’on pourrait écrire </w:t>
      </w:r>
      <w:r w:rsidRPr="00A35F83">
        <w:rPr>
          <w:rStyle w:val="Codeinline"/>
        </w:rPr>
        <w:t>x == NaN</w:t>
      </w:r>
      <w:r>
        <w:t xml:space="preserve"> ou encore </w:t>
      </w:r>
      <w:r w:rsidRPr="00A35F83">
        <w:rPr>
          <w:rStyle w:val="Codeinline"/>
        </w:rPr>
        <w:t>x === NaN</w:t>
      </w:r>
      <w:r>
        <w:t> ?</w:t>
      </w:r>
    </w:p>
    <w:p w14:paraId="0799D77A" w14:textId="77777777" w:rsidR="004F3B22" w:rsidRPr="003F0600" w:rsidRDefault="004F3B22" w:rsidP="004F3B22">
      <w:pPr>
        <w:pStyle w:val="Heading2"/>
      </w:pPr>
      <w:r w:rsidRPr="003F0600">
        <w:t>Étape 6</w:t>
      </w:r>
      <w:r>
        <w:t> : parseInt</w:t>
      </w:r>
    </w:p>
    <w:p w14:paraId="33EC10A7" w14:textId="77777777" w:rsidR="004F3B22" w:rsidRPr="003F0600" w:rsidRDefault="004F3B22" w:rsidP="004F3B22">
      <w:r w:rsidRPr="003F0600">
        <w:t xml:space="preserve">Sur la page consacrée à </w:t>
      </w:r>
      <w:proofErr w:type="spellStart"/>
      <w:r w:rsidRPr="003F0600">
        <w:rPr>
          <w:rStyle w:val="Codeinline"/>
        </w:rPr>
        <w:t>Number</w:t>
      </w:r>
      <w:proofErr w:type="spellEnd"/>
      <w:r w:rsidRPr="003F0600">
        <w:t xml:space="preserve">, on évoque la méthode </w:t>
      </w:r>
      <w:proofErr w:type="spellStart"/>
      <w:r w:rsidRPr="003F0600">
        <w:rPr>
          <w:rStyle w:val="Codeinline"/>
        </w:rPr>
        <w:t>Number.parseInt</w:t>
      </w:r>
      <w:proofErr w:type="spellEnd"/>
      <w:r w:rsidRPr="003F0600">
        <w:t xml:space="preserve"> qui, comme </w:t>
      </w:r>
      <w:proofErr w:type="spellStart"/>
      <w:r w:rsidRPr="003F0600">
        <w:rPr>
          <w:rStyle w:val="Codeinline"/>
        </w:rPr>
        <w:t>parseFloat</w:t>
      </w:r>
      <w:proofErr w:type="spellEnd"/>
      <w:r w:rsidRPr="003F0600">
        <w:t>, existe également sur l’objet global.</w:t>
      </w:r>
    </w:p>
    <w:p w14:paraId="0247AC64" w14:textId="77777777" w:rsidR="004F3B22" w:rsidRPr="003F0600" w:rsidRDefault="004F3B22" w:rsidP="004F3B22">
      <w:r w:rsidRPr="003F0600">
        <w:t>Examinez et exécutez le code suivant.</w:t>
      </w:r>
    </w:p>
    <w:p w14:paraId="12AD2404" w14:textId="77777777" w:rsidR="004F3B22" w:rsidRPr="003F0600" w:rsidRDefault="004F3B22" w:rsidP="004F3B22">
      <w:pPr>
        <w:pStyle w:val="Code"/>
      </w:pPr>
      <w:proofErr w:type="gramStart"/>
      <w:r w:rsidRPr="003F0600">
        <w:t>let</w:t>
      </w:r>
      <w:proofErr w:type="gramEnd"/>
      <w:r w:rsidRPr="003F0600">
        <w:t xml:space="preserve"> nombres = ["3", "4", "5", "6"];</w:t>
      </w:r>
    </w:p>
    <w:p w14:paraId="174B5CF6" w14:textId="77777777" w:rsidR="004F3B22" w:rsidRPr="003F0600" w:rsidRDefault="004F3B22" w:rsidP="004F3B22">
      <w:pPr>
        <w:pStyle w:val="Code"/>
      </w:pPr>
      <w:proofErr w:type="spellStart"/>
      <w:proofErr w:type="gramStart"/>
      <w:r w:rsidRPr="003F0600">
        <w:t>nombres.map</w:t>
      </w:r>
      <w:proofErr w:type="spellEnd"/>
      <w:r w:rsidRPr="003F0600">
        <w:t>(</w:t>
      </w:r>
      <w:proofErr w:type="gramEnd"/>
      <w:r w:rsidRPr="003F0600">
        <w:t>x =&gt; x + x);</w:t>
      </w:r>
    </w:p>
    <w:p w14:paraId="7AE284D3" w14:textId="77777777" w:rsidR="00A35F83" w:rsidRDefault="004F3B22" w:rsidP="004F3B22">
      <w:r w:rsidRPr="003F0600">
        <w:t>Rien de trop étonnant pour le moment.</w:t>
      </w:r>
      <w:r w:rsidR="00A35F83">
        <w:t xml:space="preserve"> La méthode </w:t>
      </w:r>
      <w:proofErr w:type="spellStart"/>
      <w:r w:rsidR="00A35F83" w:rsidRPr="00A35F83">
        <w:rPr>
          <w:rStyle w:val="Codeinline"/>
        </w:rPr>
        <w:t>map</w:t>
      </w:r>
      <w:proofErr w:type="spellEnd"/>
      <w:r w:rsidR="00A35F83">
        <w:t xml:space="preserve"> applique la fonction reçue en argument à chacun des éléments du tableau </w:t>
      </w:r>
      <w:r w:rsidR="00A35F83" w:rsidRPr="00A35F83">
        <w:rPr>
          <w:rStyle w:val="Codeinline"/>
        </w:rPr>
        <w:t>nombres</w:t>
      </w:r>
      <w:r w:rsidR="00A35F83">
        <w:t xml:space="preserve"> et renvoie le nouveau tableau ainsi créé.</w:t>
      </w:r>
    </w:p>
    <w:p w14:paraId="413A19FE" w14:textId="0DB88567" w:rsidR="004F3B22" w:rsidRPr="003F0600" w:rsidRDefault="004F3B22" w:rsidP="004F3B22">
      <w:r w:rsidRPr="003F0600">
        <w:t>Faites de même avec le code suivant.</w:t>
      </w:r>
    </w:p>
    <w:p w14:paraId="6D03E9D5" w14:textId="77777777" w:rsidR="004F3B22" w:rsidRPr="003F0600" w:rsidRDefault="004F3B22" w:rsidP="004F3B22">
      <w:pPr>
        <w:pStyle w:val="Code"/>
      </w:pPr>
      <w:proofErr w:type="spellStart"/>
      <w:proofErr w:type="gramStart"/>
      <w:r w:rsidRPr="003F0600">
        <w:t>nombres.map</w:t>
      </w:r>
      <w:proofErr w:type="spellEnd"/>
      <w:r w:rsidRPr="003F0600">
        <w:t>(</w:t>
      </w:r>
      <w:proofErr w:type="gramEnd"/>
      <w:r w:rsidRPr="003F0600">
        <w:t xml:space="preserve">x =&gt; </w:t>
      </w:r>
      <w:proofErr w:type="spellStart"/>
      <w:r w:rsidRPr="003F0600">
        <w:t>parseInt</w:t>
      </w:r>
      <w:proofErr w:type="spellEnd"/>
      <w:r w:rsidRPr="003F0600">
        <w:t>(x));</w:t>
      </w:r>
    </w:p>
    <w:p w14:paraId="4A2E71EF" w14:textId="77777777" w:rsidR="004F3B22" w:rsidRPr="003F0600" w:rsidRDefault="004F3B22" w:rsidP="004F3B22">
      <w:r w:rsidRPr="003F0600">
        <w:t xml:space="preserve">Tout va toujours bien ? Mais peut-être vous dites-vous qu’il est inutile de créer une « nouvelle » fonction qui fait la même chose que </w:t>
      </w:r>
      <w:proofErr w:type="spellStart"/>
      <w:r w:rsidRPr="003F0600">
        <w:rPr>
          <w:rStyle w:val="BoutCode"/>
        </w:rPr>
        <w:t>parseInt</w:t>
      </w:r>
      <w:proofErr w:type="spellEnd"/>
      <w:r w:rsidRPr="003F0600">
        <w:t> et qu’on pourrait l’utiliser directement ? Testez donc le code suivant.</w:t>
      </w:r>
    </w:p>
    <w:p w14:paraId="72D5CAD8" w14:textId="77777777" w:rsidR="004F3B22" w:rsidRPr="003F0600" w:rsidRDefault="004F3B22" w:rsidP="004F3B22">
      <w:pPr>
        <w:pStyle w:val="Code"/>
      </w:pPr>
      <w:proofErr w:type="spellStart"/>
      <w:r w:rsidRPr="003F0600">
        <w:t>nombres.map</w:t>
      </w:r>
      <w:proofErr w:type="spellEnd"/>
      <w:r w:rsidRPr="003F0600">
        <w:t>(</w:t>
      </w:r>
      <w:proofErr w:type="spellStart"/>
      <w:r w:rsidRPr="003F0600">
        <w:t>parseInt</w:t>
      </w:r>
      <w:proofErr w:type="spellEnd"/>
      <w:proofErr w:type="gramStart"/>
      <w:r w:rsidRPr="003F0600">
        <w:t>);</w:t>
      </w:r>
      <w:proofErr w:type="gramEnd"/>
    </w:p>
    <w:p w14:paraId="0ED3A553" w14:textId="77777777" w:rsidR="004F3B22" w:rsidRPr="003F0600" w:rsidRDefault="004F3B22" w:rsidP="004F3B22">
      <w:r w:rsidRPr="003F0600">
        <w:t>Pouvez-vous expliquer ce résultat ?</w:t>
      </w:r>
      <w:r>
        <w:t xml:space="preserve"> (Si vous ne trouvez pas immédiatement, consultez aussi la page abordant la méthode </w:t>
      </w:r>
      <w:proofErr w:type="spellStart"/>
      <w:r w:rsidRPr="00221C75">
        <w:rPr>
          <w:rStyle w:val="Codeinline"/>
        </w:rPr>
        <w:t>map</w:t>
      </w:r>
      <w:proofErr w:type="spellEnd"/>
      <w:r>
        <w:t>).</w:t>
      </w:r>
    </w:p>
    <w:p w14:paraId="687A2782" w14:textId="5F0E8CA2" w:rsidR="004F3B22" w:rsidRPr="003F0600" w:rsidRDefault="004F3B22" w:rsidP="004F3B22">
      <w:pPr>
        <w:pStyle w:val="Heading1"/>
      </w:pPr>
      <w:bookmarkStart w:id="2" w:name="_Toc496353413"/>
      <w:bookmarkStart w:id="3" w:name="_Toc180281827"/>
      <w:r>
        <w:lastRenderedPageBreak/>
        <w:t>A</w:t>
      </w:r>
      <w:r w:rsidRPr="003F0600">
        <w:t>rrays et strings en pagaille</w:t>
      </w:r>
      <w:bookmarkEnd w:id="2"/>
      <w:bookmarkEnd w:id="3"/>
    </w:p>
    <w:p w14:paraId="2F2266F0" w14:textId="77777777" w:rsidR="00A35F83" w:rsidRPr="00FD2487" w:rsidRDefault="00A35F83" w:rsidP="00A35F83">
      <w:pPr>
        <w:pStyle w:val="Objectifsgnrauxtitre"/>
      </w:pPr>
      <w:r>
        <w:rPr>
          <w:noProof/>
        </w:rPr>
        <w:drawing>
          <wp:anchor distT="0" distB="0" distL="114300" distR="114300" simplePos="0" relativeHeight="251731968" behindDoc="0" locked="0" layoutInCell="1" allowOverlap="1" wp14:anchorId="38658C27" wp14:editId="2ABE80AC">
            <wp:simplePos x="0" y="0"/>
            <wp:positionH relativeFrom="margin">
              <wp:posOffset>5134658</wp:posOffset>
            </wp:positionH>
            <wp:positionV relativeFrom="paragraph">
              <wp:posOffset>68580</wp:posOffset>
            </wp:positionV>
            <wp:extent cx="540000" cy="540000"/>
            <wp:effectExtent l="0" t="0" r="0" b="0"/>
            <wp:wrapNone/>
            <wp:docPr id="1358456032" name="Picture 1358456032"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1"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9DC6E32" w14:textId="77777777" w:rsidR="00A35F83" w:rsidRDefault="00A35F83" w:rsidP="00A35F83">
      <w:pPr>
        <w:pStyle w:val="Objectifsgnraux"/>
      </w:pPr>
      <w:r>
        <w:t>Consulter la documentation en ligne des objets prédéfinis</w:t>
      </w:r>
    </w:p>
    <w:p w14:paraId="55D3C626" w14:textId="136EB2DB" w:rsidR="00A35F83" w:rsidRDefault="00A35F83" w:rsidP="00A35F83">
      <w:pPr>
        <w:pStyle w:val="Objectifsgnraux"/>
      </w:pPr>
      <w:r>
        <w:t>S’intéresser aux objets prédéfinis et aux méthodes disponibles</w:t>
      </w:r>
    </w:p>
    <w:p w14:paraId="31206D2C" w14:textId="7318D091" w:rsidR="000F48B0" w:rsidRPr="00AD3316" w:rsidRDefault="000F48B0" w:rsidP="00A35F83">
      <w:pPr>
        <w:pStyle w:val="Objectifsgnraux"/>
      </w:pPr>
      <w:r>
        <w:t>Utiliser les fonctions de haut niveau</w:t>
      </w:r>
    </w:p>
    <w:p w14:paraId="314A9592" w14:textId="4C3617F7" w:rsidR="004F3B22" w:rsidRPr="003F0600" w:rsidRDefault="004F3B22" w:rsidP="004F3B22">
      <w:r w:rsidRPr="003F0600">
        <w:t>Cet exercice utilise quelques-unes des méthodes prédéfinies sur les tableaux et sur les chaînes de caractères. Comme précédemment, référez-vous à la documentation en ligne sur MDN pour obtenir plus de détails quant aux spécifications de ces méthodes.</w:t>
      </w:r>
    </w:p>
    <w:p w14:paraId="1558D8BC" w14:textId="77777777" w:rsidR="004F3B22" w:rsidRPr="003F0600" w:rsidRDefault="004F3B22" w:rsidP="004F3B22">
      <w:pPr>
        <w:pStyle w:val="Heading2"/>
      </w:pPr>
      <w:r w:rsidRPr="003F0600">
        <w:t>Étape 1</w:t>
      </w:r>
      <w:r>
        <w:t> : distance</w:t>
      </w:r>
    </w:p>
    <w:p w14:paraId="0C7F5DD8" w14:textId="77777777" w:rsidR="004F3B22" w:rsidRPr="003F0600" w:rsidRDefault="004F3B22" w:rsidP="004F3B22">
      <w:r w:rsidRPr="003F0600">
        <w:t>Examinez la définition de fonction suivante et déterminez ce qu’elle fait.</w:t>
      </w:r>
      <w:r>
        <w:t xml:space="preserve"> Vérifiez ensuite votre réponse en utilisant les exemples cités.</w:t>
      </w:r>
    </w:p>
    <w:p w14:paraId="0D3FEE21" w14:textId="77777777" w:rsidR="004F3B22" w:rsidRPr="00752AD0" w:rsidRDefault="004F3B22" w:rsidP="004F3B22">
      <w:pPr>
        <w:pStyle w:val="Code"/>
        <w:rPr>
          <w:lang w:val="en-US"/>
        </w:rPr>
      </w:pPr>
      <w:r w:rsidRPr="00752AD0">
        <w:rPr>
          <w:lang w:val="en-US"/>
        </w:rPr>
        <w:t>function distance (</w:t>
      </w:r>
      <w:proofErr w:type="spellStart"/>
      <w:proofErr w:type="gramStart"/>
      <w:r w:rsidRPr="00752AD0">
        <w:rPr>
          <w:lang w:val="en-US"/>
        </w:rPr>
        <w:t>tab,x</w:t>
      </w:r>
      <w:proofErr w:type="spellEnd"/>
      <w:proofErr w:type="gramEnd"/>
      <w:r w:rsidRPr="00752AD0">
        <w:rPr>
          <w:lang w:val="en-US"/>
        </w:rPr>
        <w:t>) {</w:t>
      </w:r>
    </w:p>
    <w:p w14:paraId="689F267A" w14:textId="77777777" w:rsidR="004F3B22" w:rsidRPr="004F3B22" w:rsidRDefault="004F3B22" w:rsidP="004F3B22">
      <w:pPr>
        <w:pStyle w:val="Code"/>
        <w:rPr>
          <w:lang w:val="en-US"/>
        </w:rPr>
      </w:pPr>
      <w:r w:rsidRPr="00752AD0">
        <w:rPr>
          <w:lang w:val="en-US"/>
        </w:rPr>
        <w:t xml:space="preserve">  </w:t>
      </w:r>
      <w:r w:rsidRPr="004F3B22">
        <w:rPr>
          <w:lang w:val="en-US"/>
        </w:rPr>
        <w:t xml:space="preserve">return </w:t>
      </w:r>
      <w:proofErr w:type="spellStart"/>
      <w:proofErr w:type="gramStart"/>
      <w:r w:rsidRPr="004F3B22">
        <w:rPr>
          <w:lang w:val="en-US"/>
        </w:rPr>
        <w:t>tab.lastIndexOf</w:t>
      </w:r>
      <w:proofErr w:type="spellEnd"/>
      <w:proofErr w:type="gramEnd"/>
      <w:r w:rsidRPr="004F3B22">
        <w:rPr>
          <w:lang w:val="en-US"/>
        </w:rPr>
        <w:t xml:space="preserve">(x) – </w:t>
      </w:r>
      <w:proofErr w:type="spellStart"/>
      <w:r w:rsidRPr="004F3B22">
        <w:rPr>
          <w:lang w:val="en-US"/>
        </w:rPr>
        <w:t>tab.indexOf</w:t>
      </w:r>
      <w:proofErr w:type="spellEnd"/>
      <w:r w:rsidRPr="004F3B22">
        <w:rPr>
          <w:lang w:val="en-US"/>
        </w:rPr>
        <w:t>(x);</w:t>
      </w:r>
    </w:p>
    <w:p w14:paraId="3C9402E4" w14:textId="77777777" w:rsidR="004F3B22" w:rsidRPr="003F0600" w:rsidRDefault="004F3B22" w:rsidP="004F3B22">
      <w:pPr>
        <w:pStyle w:val="Code"/>
      </w:pPr>
      <w:r w:rsidRPr="003F0600">
        <w:t>}</w:t>
      </w:r>
    </w:p>
    <w:p w14:paraId="153FC63D" w14:textId="77777777" w:rsidR="004F3B22" w:rsidRPr="003F0600" w:rsidRDefault="004F3B22" w:rsidP="004F3B22">
      <w:pPr>
        <w:pStyle w:val="Code"/>
      </w:pPr>
    </w:p>
    <w:p w14:paraId="4AA4CABB" w14:textId="77777777" w:rsidR="004F3B22" w:rsidRPr="003F0600" w:rsidRDefault="004F3B22" w:rsidP="004F3B22">
      <w:pPr>
        <w:pStyle w:val="Code"/>
      </w:pPr>
      <w:proofErr w:type="gramStart"/>
      <w:r w:rsidRPr="003F0600">
        <w:t>distance(</w:t>
      </w:r>
      <w:proofErr w:type="gramEnd"/>
      <w:r w:rsidRPr="003F0600">
        <w:t>[0,1,2,3,4,3,2,1,0], 4)</w:t>
      </w:r>
    </w:p>
    <w:p w14:paraId="2F024718" w14:textId="77777777" w:rsidR="004F3B22" w:rsidRPr="003F0600" w:rsidRDefault="004F3B22" w:rsidP="004F3B22">
      <w:pPr>
        <w:pStyle w:val="Code"/>
      </w:pPr>
      <w:proofErr w:type="gramStart"/>
      <w:r w:rsidRPr="003F0600">
        <w:t>distance(</w:t>
      </w:r>
      <w:proofErr w:type="gramEnd"/>
      <w:r w:rsidRPr="003F0600">
        <w:t>[0,1,2,3,4,3,2,1,0], 2)</w:t>
      </w:r>
    </w:p>
    <w:p w14:paraId="056E316C" w14:textId="77777777" w:rsidR="004F3B22" w:rsidRPr="003F0600" w:rsidRDefault="004F3B22" w:rsidP="004F3B22">
      <w:pPr>
        <w:pStyle w:val="Heading2"/>
      </w:pPr>
      <w:r w:rsidRPr="003F0600">
        <w:t>Étape 2</w:t>
      </w:r>
      <w:r>
        <w:t> : motsLexico</w:t>
      </w:r>
    </w:p>
    <w:p w14:paraId="6F6ABD92" w14:textId="77777777" w:rsidR="004F3B22" w:rsidRPr="003F0600" w:rsidRDefault="004F3B22" w:rsidP="004F3B22">
      <w:r w:rsidRPr="003F0600">
        <w:t>Faites de même avec la définition suivante.</w:t>
      </w:r>
    </w:p>
    <w:p w14:paraId="6CF772DD" w14:textId="77777777" w:rsidR="004F3B22" w:rsidRPr="004F3B22" w:rsidRDefault="004F3B22" w:rsidP="004F3B22">
      <w:pPr>
        <w:pStyle w:val="Code"/>
        <w:rPr>
          <w:lang w:val="en-US"/>
        </w:rPr>
      </w:pPr>
      <w:r w:rsidRPr="004F3B22">
        <w:rPr>
          <w:lang w:val="en-US"/>
        </w:rPr>
        <w:t xml:space="preserve">function </w:t>
      </w:r>
      <w:proofErr w:type="spellStart"/>
      <w:r w:rsidRPr="004F3B22">
        <w:rPr>
          <w:lang w:val="en-US"/>
        </w:rPr>
        <w:t>motsLexico</w:t>
      </w:r>
      <w:proofErr w:type="spellEnd"/>
      <w:r w:rsidRPr="004F3B22">
        <w:rPr>
          <w:lang w:val="en-US"/>
        </w:rPr>
        <w:t xml:space="preserve"> (s) {</w:t>
      </w:r>
    </w:p>
    <w:p w14:paraId="6BFE669E" w14:textId="77777777" w:rsidR="004F3B22" w:rsidRPr="004F3B22" w:rsidRDefault="004F3B22" w:rsidP="004F3B22">
      <w:pPr>
        <w:pStyle w:val="Code"/>
        <w:rPr>
          <w:lang w:val="en-US"/>
        </w:rPr>
      </w:pPr>
      <w:r w:rsidRPr="004F3B22">
        <w:rPr>
          <w:lang w:val="en-US"/>
        </w:rPr>
        <w:t xml:space="preserve">  return </w:t>
      </w:r>
      <w:proofErr w:type="spellStart"/>
      <w:proofErr w:type="gramStart"/>
      <w:r w:rsidRPr="004F3B22">
        <w:rPr>
          <w:lang w:val="en-US"/>
        </w:rPr>
        <w:t>s.split</w:t>
      </w:r>
      <w:proofErr w:type="spellEnd"/>
      <w:proofErr w:type="gramEnd"/>
      <w:r w:rsidRPr="004F3B22">
        <w:rPr>
          <w:lang w:val="en-US"/>
        </w:rPr>
        <w:t>(" ").sort();</w:t>
      </w:r>
    </w:p>
    <w:p w14:paraId="19B3AF9D" w14:textId="77777777" w:rsidR="004F3B22" w:rsidRPr="00752AD0" w:rsidRDefault="004F3B22" w:rsidP="004F3B22">
      <w:pPr>
        <w:pStyle w:val="Code"/>
        <w:rPr>
          <w:lang w:val="en-US"/>
        </w:rPr>
      </w:pPr>
      <w:r w:rsidRPr="00752AD0">
        <w:rPr>
          <w:lang w:val="en-US"/>
        </w:rPr>
        <w:t>}</w:t>
      </w:r>
    </w:p>
    <w:p w14:paraId="1D64E963" w14:textId="77777777" w:rsidR="004F3B22" w:rsidRPr="00752AD0" w:rsidRDefault="004F3B22" w:rsidP="004F3B22">
      <w:pPr>
        <w:pStyle w:val="Code"/>
        <w:rPr>
          <w:lang w:val="en-US"/>
        </w:rPr>
      </w:pPr>
    </w:p>
    <w:p w14:paraId="435A3C27" w14:textId="77777777" w:rsidR="004F3B22" w:rsidRPr="003F0600" w:rsidRDefault="004F3B22" w:rsidP="004F3B22">
      <w:pPr>
        <w:pStyle w:val="Code"/>
      </w:pPr>
      <w:proofErr w:type="spellStart"/>
      <w:proofErr w:type="gramStart"/>
      <w:r w:rsidRPr="003F0600">
        <w:t>motsLexico</w:t>
      </w:r>
      <w:proofErr w:type="spellEnd"/>
      <w:r w:rsidRPr="003F0600">
        <w:t>(</w:t>
      </w:r>
      <w:proofErr w:type="gramEnd"/>
      <w:r w:rsidRPr="003F0600">
        <w:t>"le chien noir aboie toute la nuit");</w:t>
      </w:r>
    </w:p>
    <w:p w14:paraId="77C27F0E" w14:textId="77777777" w:rsidR="004F3B22" w:rsidRPr="003F0600" w:rsidRDefault="004F3B22" w:rsidP="004F3B22">
      <w:pPr>
        <w:pStyle w:val="Code"/>
      </w:pPr>
      <w:proofErr w:type="spellStart"/>
      <w:proofErr w:type="gramStart"/>
      <w:r w:rsidRPr="003F0600">
        <w:t>motsLexico</w:t>
      </w:r>
      <w:proofErr w:type="spellEnd"/>
      <w:r w:rsidRPr="003F0600">
        <w:t>(</w:t>
      </w:r>
      <w:proofErr w:type="gramEnd"/>
      <w:r w:rsidRPr="003F0600">
        <w:t>"toujours penser clean code");</w:t>
      </w:r>
    </w:p>
    <w:p w14:paraId="7B912296" w14:textId="77777777" w:rsidR="004F3B22" w:rsidRPr="003F0600" w:rsidRDefault="004F3B22" w:rsidP="004F3B22">
      <w:pPr>
        <w:pStyle w:val="Heading2"/>
      </w:pPr>
      <w:r w:rsidRPr="003F0600">
        <w:t>Étape 3</w:t>
      </w:r>
      <w:r>
        <w:t> : memeSigne</w:t>
      </w:r>
    </w:p>
    <w:p w14:paraId="09E8C0EB" w14:textId="77777777" w:rsidR="004F3B22" w:rsidRPr="003F0600" w:rsidRDefault="004F3B22" w:rsidP="004F3B22">
      <w:r w:rsidRPr="003F0600">
        <w:t>Et la fonction décrite ci-dessous ?</w:t>
      </w:r>
    </w:p>
    <w:p w14:paraId="413DA48E" w14:textId="77777777" w:rsidR="004F3B22" w:rsidRPr="004F3B22" w:rsidRDefault="004F3B22" w:rsidP="004F3B22">
      <w:pPr>
        <w:pStyle w:val="Code"/>
        <w:rPr>
          <w:lang w:val="en-US"/>
        </w:rPr>
      </w:pPr>
      <w:r w:rsidRPr="004F3B22">
        <w:rPr>
          <w:lang w:val="en-US"/>
        </w:rPr>
        <w:t xml:space="preserve">function </w:t>
      </w:r>
      <w:proofErr w:type="spellStart"/>
      <w:r w:rsidRPr="004F3B22">
        <w:rPr>
          <w:lang w:val="en-US"/>
        </w:rPr>
        <w:t>memeSigne</w:t>
      </w:r>
      <w:proofErr w:type="spellEnd"/>
      <w:r w:rsidRPr="004F3B22">
        <w:rPr>
          <w:lang w:val="en-US"/>
        </w:rPr>
        <w:t xml:space="preserve"> (tab) {</w:t>
      </w:r>
    </w:p>
    <w:p w14:paraId="74DEA35D" w14:textId="77777777" w:rsidR="004F3B22" w:rsidRPr="004F3B22" w:rsidRDefault="004F3B22" w:rsidP="004F3B22">
      <w:pPr>
        <w:pStyle w:val="Code"/>
        <w:rPr>
          <w:lang w:val="en-US"/>
        </w:rPr>
      </w:pPr>
      <w:r w:rsidRPr="004F3B22">
        <w:rPr>
          <w:lang w:val="en-US"/>
        </w:rPr>
        <w:t xml:space="preserve">  return </w:t>
      </w:r>
      <w:proofErr w:type="spellStart"/>
      <w:proofErr w:type="gramStart"/>
      <w:r w:rsidRPr="004F3B22">
        <w:rPr>
          <w:lang w:val="en-US"/>
        </w:rPr>
        <w:t>tab.every</w:t>
      </w:r>
      <w:proofErr w:type="spellEnd"/>
      <w:proofErr w:type="gramEnd"/>
      <w:r w:rsidRPr="004F3B22">
        <w:rPr>
          <w:lang w:val="en-US"/>
        </w:rPr>
        <w:t>(function (x) { return x &gt; 0; })</w:t>
      </w:r>
    </w:p>
    <w:p w14:paraId="1C2E2771" w14:textId="77777777" w:rsidR="004F3B22" w:rsidRPr="004F3B22" w:rsidRDefault="004F3B22" w:rsidP="004F3B22">
      <w:pPr>
        <w:pStyle w:val="Code"/>
        <w:rPr>
          <w:lang w:val="en-US"/>
        </w:rPr>
      </w:pPr>
      <w:r w:rsidRPr="004F3B22">
        <w:rPr>
          <w:lang w:val="en-US"/>
        </w:rPr>
        <w:t xml:space="preserve">    || </w:t>
      </w:r>
      <w:proofErr w:type="spellStart"/>
      <w:proofErr w:type="gramStart"/>
      <w:r w:rsidRPr="004F3B22">
        <w:rPr>
          <w:lang w:val="en-US"/>
        </w:rPr>
        <w:t>tab.every</w:t>
      </w:r>
      <w:proofErr w:type="spellEnd"/>
      <w:proofErr w:type="gramEnd"/>
      <w:r w:rsidRPr="004F3B22">
        <w:rPr>
          <w:lang w:val="en-US"/>
        </w:rPr>
        <w:t>(function (x) { return x &lt; 0; });</w:t>
      </w:r>
    </w:p>
    <w:p w14:paraId="31ABC8E2" w14:textId="77777777" w:rsidR="004F3B22" w:rsidRPr="003F0600" w:rsidRDefault="004F3B22" w:rsidP="004F3B22">
      <w:pPr>
        <w:pStyle w:val="Code"/>
      </w:pPr>
      <w:r w:rsidRPr="003F0600">
        <w:t>}</w:t>
      </w:r>
    </w:p>
    <w:p w14:paraId="26464DBC" w14:textId="77777777" w:rsidR="004F3B22" w:rsidRPr="003F0600" w:rsidRDefault="004F3B22" w:rsidP="004F3B22">
      <w:pPr>
        <w:pStyle w:val="Code"/>
      </w:pPr>
    </w:p>
    <w:p w14:paraId="7220F1A5" w14:textId="77777777" w:rsidR="004F3B22" w:rsidRPr="003F0600" w:rsidRDefault="004F3B22" w:rsidP="004F3B22">
      <w:pPr>
        <w:pStyle w:val="Code"/>
      </w:pPr>
      <w:proofErr w:type="spellStart"/>
      <w:proofErr w:type="gramStart"/>
      <w:r w:rsidRPr="003F0600">
        <w:t>memeSigne</w:t>
      </w:r>
      <w:proofErr w:type="spellEnd"/>
      <w:r w:rsidRPr="003F0600">
        <w:t>(</w:t>
      </w:r>
      <w:proofErr w:type="gramEnd"/>
      <w:r w:rsidRPr="003F0600">
        <w:t>[1,2,3,4,5,6]);</w:t>
      </w:r>
    </w:p>
    <w:p w14:paraId="74E34AAA" w14:textId="77777777" w:rsidR="004F3B22" w:rsidRPr="003F0600" w:rsidRDefault="004F3B22" w:rsidP="004F3B22">
      <w:pPr>
        <w:pStyle w:val="Code"/>
      </w:pPr>
      <w:proofErr w:type="spellStart"/>
      <w:proofErr w:type="gramStart"/>
      <w:r w:rsidRPr="003F0600">
        <w:t>memeSigne</w:t>
      </w:r>
      <w:proofErr w:type="spellEnd"/>
      <w:r w:rsidRPr="003F0600">
        <w:t>(</w:t>
      </w:r>
      <w:proofErr w:type="gramEnd"/>
      <w:r w:rsidRPr="003F0600">
        <w:t>[-2,-5,-7,-34,-1]);</w:t>
      </w:r>
    </w:p>
    <w:p w14:paraId="4EB4422F" w14:textId="77777777" w:rsidR="004F3B22" w:rsidRDefault="004F3B22" w:rsidP="004F3B22">
      <w:pPr>
        <w:pStyle w:val="Code"/>
      </w:pPr>
      <w:proofErr w:type="spellStart"/>
      <w:proofErr w:type="gramStart"/>
      <w:r w:rsidRPr="003F0600">
        <w:t>memeSigne</w:t>
      </w:r>
      <w:proofErr w:type="spellEnd"/>
      <w:r w:rsidRPr="003F0600">
        <w:t>(</w:t>
      </w:r>
      <w:proofErr w:type="gramEnd"/>
      <w:r w:rsidRPr="003F0600">
        <w:t>[1,-2,3,-4,5,-6]);</w:t>
      </w:r>
    </w:p>
    <w:p w14:paraId="060819AD" w14:textId="14719600" w:rsidR="00A35F83" w:rsidRDefault="00A35F83" w:rsidP="00A35F83">
      <w:r>
        <w:t>Obtient-on le même résultat avec la définition suivante ?</w:t>
      </w:r>
    </w:p>
    <w:p w14:paraId="3620FA12" w14:textId="77777777" w:rsidR="00A35F83" w:rsidRPr="004F3B22" w:rsidRDefault="00A35F83" w:rsidP="00A35F83">
      <w:pPr>
        <w:pStyle w:val="Code"/>
        <w:rPr>
          <w:lang w:val="en-US"/>
        </w:rPr>
      </w:pPr>
      <w:r w:rsidRPr="004F3B22">
        <w:rPr>
          <w:lang w:val="en-US"/>
        </w:rPr>
        <w:t xml:space="preserve">function </w:t>
      </w:r>
      <w:proofErr w:type="spellStart"/>
      <w:r w:rsidRPr="004F3B22">
        <w:rPr>
          <w:lang w:val="en-US"/>
        </w:rPr>
        <w:t>memeSigne</w:t>
      </w:r>
      <w:proofErr w:type="spellEnd"/>
      <w:r w:rsidRPr="004F3B22">
        <w:rPr>
          <w:lang w:val="en-US"/>
        </w:rPr>
        <w:t xml:space="preserve"> (tab) {</w:t>
      </w:r>
    </w:p>
    <w:p w14:paraId="19EBE459" w14:textId="0477F364" w:rsidR="00A35F83" w:rsidRPr="004F3B22" w:rsidRDefault="00A35F83" w:rsidP="00A35F83">
      <w:pPr>
        <w:pStyle w:val="Code"/>
        <w:rPr>
          <w:lang w:val="en-US"/>
        </w:rPr>
      </w:pPr>
      <w:r w:rsidRPr="004F3B22">
        <w:rPr>
          <w:lang w:val="en-US"/>
        </w:rPr>
        <w:lastRenderedPageBreak/>
        <w:t xml:space="preserve">  return </w:t>
      </w:r>
      <w:proofErr w:type="spellStart"/>
      <w:proofErr w:type="gramStart"/>
      <w:r w:rsidRPr="004F3B22">
        <w:rPr>
          <w:lang w:val="en-US"/>
        </w:rPr>
        <w:t>tab.every</w:t>
      </w:r>
      <w:proofErr w:type="spellEnd"/>
      <w:proofErr w:type="gramEnd"/>
      <w:r w:rsidRPr="004F3B22">
        <w:rPr>
          <w:lang w:val="en-US"/>
        </w:rPr>
        <w:t>(function (x) { return x &gt; 0</w:t>
      </w:r>
      <w:r w:rsidR="000F48B0">
        <w:rPr>
          <w:lang w:val="en-US"/>
        </w:rPr>
        <w:t xml:space="preserve"> || </w:t>
      </w:r>
      <w:r w:rsidRPr="004F3B22">
        <w:rPr>
          <w:lang w:val="en-US"/>
        </w:rPr>
        <w:t>x &lt; 0; });</w:t>
      </w:r>
    </w:p>
    <w:p w14:paraId="26574EAE" w14:textId="4137E2D9" w:rsidR="00A35F83" w:rsidRPr="003F0600" w:rsidRDefault="00A35F83" w:rsidP="000F48B0">
      <w:pPr>
        <w:pStyle w:val="Code"/>
      </w:pPr>
      <w:r w:rsidRPr="003F0600">
        <w:t>}</w:t>
      </w:r>
    </w:p>
    <w:p w14:paraId="745BEA99" w14:textId="77777777" w:rsidR="004F3B22" w:rsidRPr="003F0600" w:rsidRDefault="004F3B22" w:rsidP="004F3B22">
      <w:pPr>
        <w:pStyle w:val="Heading2"/>
      </w:pPr>
      <w:r w:rsidRPr="003F0600">
        <w:t>Étape 4</w:t>
      </w:r>
      <w:r>
        <w:t> : carreDesPairs</w:t>
      </w:r>
    </w:p>
    <w:p w14:paraId="0543F482" w14:textId="77777777" w:rsidR="004F3B22" w:rsidRPr="003F0600" w:rsidRDefault="004F3B22" w:rsidP="004F3B22">
      <w:r w:rsidRPr="003F0600">
        <w:t>Et cette fonction ?</w:t>
      </w:r>
    </w:p>
    <w:p w14:paraId="1B07DBB2" w14:textId="77777777" w:rsidR="004F3B22" w:rsidRPr="00752AD0" w:rsidRDefault="004F3B22" w:rsidP="004F3B22">
      <w:pPr>
        <w:pStyle w:val="Code"/>
        <w:rPr>
          <w:lang w:val="en-US"/>
        </w:rPr>
      </w:pPr>
      <w:r w:rsidRPr="00752AD0">
        <w:rPr>
          <w:lang w:val="en-US"/>
        </w:rPr>
        <w:t xml:space="preserve">function </w:t>
      </w:r>
      <w:proofErr w:type="spellStart"/>
      <w:r w:rsidRPr="00752AD0">
        <w:rPr>
          <w:lang w:val="en-US"/>
        </w:rPr>
        <w:t>carreDesPairs</w:t>
      </w:r>
      <w:proofErr w:type="spellEnd"/>
      <w:r w:rsidRPr="00752AD0">
        <w:rPr>
          <w:lang w:val="en-US"/>
        </w:rPr>
        <w:t xml:space="preserve"> (tab) {</w:t>
      </w:r>
    </w:p>
    <w:p w14:paraId="1784058C" w14:textId="77777777" w:rsidR="004F3B22" w:rsidRPr="004F3B22" w:rsidRDefault="004F3B22" w:rsidP="004F3B22">
      <w:pPr>
        <w:pStyle w:val="Code"/>
        <w:rPr>
          <w:lang w:val="en-US"/>
        </w:rPr>
      </w:pPr>
      <w:r w:rsidRPr="004F3B22">
        <w:rPr>
          <w:lang w:val="en-US"/>
        </w:rPr>
        <w:t xml:space="preserve">  return </w:t>
      </w:r>
      <w:proofErr w:type="spellStart"/>
      <w:proofErr w:type="gramStart"/>
      <w:r w:rsidRPr="004F3B22">
        <w:rPr>
          <w:lang w:val="en-US"/>
        </w:rPr>
        <w:t>tab.filter</w:t>
      </w:r>
      <w:proofErr w:type="spellEnd"/>
      <w:proofErr w:type="gramEnd"/>
      <w:r w:rsidRPr="004F3B22">
        <w:rPr>
          <w:lang w:val="en-US"/>
        </w:rPr>
        <w:t>(function (x) { return x % 2 == 0; })</w:t>
      </w:r>
    </w:p>
    <w:p w14:paraId="3ED58315" w14:textId="77777777" w:rsidR="004F3B22" w:rsidRPr="004F3B22" w:rsidRDefault="004F3B22" w:rsidP="004F3B22">
      <w:pPr>
        <w:pStyle w:val="Code"/>
        <w:rPr>
          <w:lang w:val="en-US"/>
        </w:rPr>
      </w:pPr>
      <w:r w:rsidRPr="004F3B22">
        <w:rPr>
          <w:lang w:val="en-US"/>
        </w:rPr>
        <w:t xml:space="preserve">    </w:t>
      </w:r>
      <w:proofErr w:type="gramStart"/>
      <w:r w:rsidRPr="004F3B22">
        <w:rPr>
          <w:lang w:val="en-US"/>
        </w:rPr>
        <w:t>.map</w:t>
      </w:r>
      <w:proofErr w:type="gramEnd"/>
      <w:r w:rsidRPr="004F3B22">
        <w:rPr>
          <w:lang w:val="en-US"/>
        </w:rPr>
        <w:t>(function (x) { return x * x; });</w:t>
      </w:r>
    </w:p>
    <w:p w14:paraId="20129173" w14:textId="77777777" w:rsidR="004F3B22" w:rsidRPr="003F0600" w:rsidRDefault="004F3B22" w:rsidP="004F3B22">
      <w:pPr>
        <w:pStyle w:val="Code"/>
      </w:pPr>
      <w:r w:rsidRPr="003F0600">
        <w:t>}</w:t>
      </w:r>
    </w:p>
    <w:p w14:paraId="0362B3EF" w14:textId="77777777" w:rsidR="004F3B22" w:rsidRPr="003F0600" w:rsidRDefault="004F3B22" w:rsidP="004F3B22">
      <w:pPr>
        <w:pStyle w:val="Code"/>
      </w:pPr>
    </w:p>
    <w:p w14:paraId="7C9D926A" w14:textId="77777777" w:rsidR="004F3B22" w:rsidRPr="003F0600" w:rsidRDefault="004F3B22" w:rsidP="004F3B22">
      <w:pPr>
        <w:pStyle w:val="Code"/>
      </w:pPr>
      <w:proofErr w:type="spellStart"/>
      <w:proofErr w:type="gramStart"/>
      <w:r w:rsidRPr="003F0600">
        <w:t>carreDesPairs</w:t>
      </w:r>
      <w:proofErr w:type="spellEnd"/>
      <w:r w:rsidRPr="003F0600">
        <w:t>(</w:t>
      </w:r>
      <w:proofErr w:type="gramEnd"/>
      <w:r w:rsidRPr="003F0600">
        <w:t>[1,2,3,4,5]);</w:t>
      </w:r>
    </w:p>
    <w:p w14:paraId="4406EE5C" w14:textId="77777777" w:rsidR="004F3B22" w:rsidRPr="003F0600" w:rsidRDefault="004F3B22" w:rsidP="004F3B22">
      <w:pPr>
        <w:pStyle w:val="Code"/>
      </w:pPr>
      <w:proofErr w:type="spellStart"/>
      <w:proofErr w:type="gramStart"/>
      <w:r w:rsidRPr="003F0600">
        <w:t>carreDesPairs</w:t>
      </w:r>
      <w:proofErr w:type="spellEnd"/>
      <w:r w:rsidRPr="003F0600">
        <w:t>(</w:t>
      </w:r>
      <w:proofErr w:type="gramEnd"/>
      <w:r w:rsidRPr="003F0600">
        <w:t>[5,6,7]);</w:t>
      </w:r>
    </w:p>
    <w:p w14:paraId="58F31105" w14:textId="77777777" w:rsidR="004F3B22" w:rsidRPr="003F0600" w:rsidRDefault="004F3B22" w:rsidP="004F3B22">
      <w:pPr>
        <w:pStyle w:val="Heading2"/>
      </w:pPr>
      <w:r w:rsidRPr="003F0600">
        <w:t>Étape 5</w:t>
      </w:r>
      <w:r>
        <w:t xml:space="preserve"> : plusLong </w:t>
      </w:r>
    </w:p>
    <w:p w14:paraId="7FE0BF3C" w14:textId="77777777" w:rsidR="004F3B22" w:rsidRPr="003F0600" w:rsidRDefault="004F3B22" w:rsidP="004F3B22">
      <w:r w:rsidRPr="003F0600">
        <w:t>Une petite dernière ?</w:t>
      </w:r>
    </w:p>
    <w:p w14:paraId="6C155981" w14:textId="77777777" w:rsidR="004F3B22" w:rsidRPr="00752AD0" w:rsidRDefault="004F3B22" w:rsidP="004F3B22">
      <w:pPr>
        <w:pStyle w:val="Code"/>
        <w:rPr>
          <w:lang w:val="en-US"/>
        </w:rPr>
      </w:pPr>
      <w:r w:rsidRPr="00752AD0">
        <w:rPr>
          <w:lang w:val="en-US"/>
        </w:rPr>
        <w:t xml:space="preserve">function </w:t>
      </w:r>
      <w:proofErr w:type="spellStart"/>
      <w:r w:rsidRPr="00752AD0">
        <w:rPr>
          <w:lang w:val="en-US"/>
        </w:rPr>
        <w:t>plusLong</w:t>
      </w:r>
      <w:proofErr w:type="spellEnd"/>
      <w:r w:rsidRPr="00752AD0">
        <w:rPr>
          <w:lang w:val="en-US"/>
        </w:rPr>
        <w:t xml:space="preserve"> (s) {</w:t>
      </w:r>
    </w:p>
    <w:p w14:paraId="0A179BAF" w14:textId="77777777" w:rsidR="004F3B22" w:rsidRPr="00752AD0" w:rsidRDefault="004F3B22" w:rsidP="004F3B22">
      <w:pPr>
        <w:pStyle w:val="Code"/>
        <w:rPr>
          <w:lang w:val="en-US"/>
        </w:rPr>
      </w:pPr>
      <w:r w:rsidRPr="00752AD0">
        <w:rPr>
          <w:lang w:val="en-US"/>
        </w:rPr>
        <w:t xml:space="preserve">  function </w:t>
      </w:r>
      <w:proofErr w:type="spellStart"/>
      <w:r w:rsidRPr="00752AD0">
        <w:rPr>
          <w:lang w:val="en-US"/>
        </w:rPr>
        <w:t>plusLongDeDeux</w:t>
      </w:r>
      <w:proofErr w:type="spellEnd"/>
      <w:r w:rsidRPr="00752AD0">
        <w:rPr>
          <w:lang w:val="en-US"/>
        </w:rPr>
        <w:t xml:space="preserve"> (s</w:t>
      </w:r>
      <w:proofErr w:type="gramStart"/>
      <w:r w:rsidRPr="00752AD0">
        <w:rPr>
          <w:lang w:val="en-US"/>
        </w:rPr>
        <w:t>1,s</w:t>
      </w:r>
      <w:proofErr w:type="gramEnd"/>
      <w:r w:rsidRPr="00752AD0">
        <w:rPr>
          <w:lang w:val="en-US"/>
        </w:rPr>
        <w:t>2) {</w:t>
      </w:r>
    </w:p>
    <w:p w14:paraId="46BC38C1" w14:textId="77777777" w:rsidR="004F3B22" w:rsidRPr="004F3B22" w:rsidRDefault="004F3B22" w:rsidP="004F3B22">
      <w:pPr>
        <w:pStyle w:val="Code"/>
        <w:rPr>
          <w:lang w:val="en-US"/>
        </w:rPr>
      </w:pPr>
      <w:r w:rsidRPr="004F3B22">
        <w:rPr>
          <w:lang w:val="en-US"/>
        </w:rPr>
        <w:t xml:space="preserve">    return s</w:t>
      </w:r>
      <w:proofErr w:type="gramStart"/>
      <w:r w:rsidRPr="004F3B22">
        <w:rPr>
          <w:lang w:val="en-US"/>
        </w:rPr>
        <w:t>1.length</w:t>
      </w:r>
      <w:proofErr w:type="gramEnd"/>
      <w:r w:rsidRPr="004F3B22">
        <w:rPr>
          <w:lang w:val="en-US"/>
        </w:rPr>
        <w:t xml:space="preserve"> &gt; s2.length ? s1 : s2;</w:t>
      </w:r>
    </w:p>
    <w:p w14:paraId="3DDA1616" w14:textId="77777777" w:rsidR="004F3B22" w:rsidRPr="004F3B22" w:rsidRDefault="004F3B22" w:rsidP="004F3B22">
      <w:pPr>
        <w:pStyle w:val="Code"/>
        <w:rPr>
          <w:lang w:val="en-US"/>
        </w:rPr>
      </w:pPr>
      <w:r w:rsidRPr="004F3B22">
        <w:rPr>
          <w:lang w:val="en-US"/>
        </w:rPr>
        <w:t xml:space="preserve">  }</w:t>
      </w:r>
    </w:p>
    <w:p w14:paraId="728E18E4" w14:textId="77777777" w:rsidR="004F3B22" w:rsidRPr="004F3B22" w:rsidRDefault="004F3B22" w:rsidP="004F3B22">
      <w:pPr>
        <w:pStyle w:val="Code"/>
        <w:rPr>
          <w:lang w:val="en-US"/>
        </w:rPr>
      </w:pPr>
      <w:r w:rsidRPr="004F3B22">
        <w:rPr>
          <w:lang w:val="en-US"/>
        </w:rPr>
        <w:t xml:space="preserve">  return </w:t>
      </w:r>
      <w:proofErr w:type="spellStart"/>
      <w:proofErr w:type="gramStart"/>
      <w:r w:rsidRPr="004F3B22">
        <w:rPr>
          <w:lang w:val="en-US"/>
        </w:rPr>
        <w:t>s.split</w:t>
      </w:r>
      <w:proofErr w:type="spellEnd"/>
      <w:proofErr w:type="gramEnd"/>
      <w:r w:rsidRPr="004F3B22">
        <w:rPr>
          <w:lang w:val="en-US"/>
        </w:rPr>
        <w:t>(" ").reduce(</w:t>
      </w:r>
      <w:proofErr w:type="spellStart"/>
      <w:r w:rsidRPr="004F3B22">
        <w:rPr>
          <w:lang w:val="en-US"/>
        </w:rPr>
        <w:t>plusLongDeDeux</w:t>
      </w:r>
      <w:proofErr w:type="spellEnd"/>
      <w:r w:rsidRPr="004F3B22">
        <w:rPr>
          <w:lang w:val="en-US"/>
        </w:rPr>
        <w:t>);</w:t>
      </w:r>
    </w:p>
    <w:p w14:paraId="505DC6EF" w14:textId="77777777" w:rsidR="004F3B22" w:rsidRPr="003F0600" w:rsidRDefault="004F3B22" w:rsidP="004F3B22">
      <w:pPr>
        <w:pStyle w:val="Code"/>
      </w:pPr>
      <w:r w:rsidRPr="003F0600">
        <w:t>}</w:t>
      </w:r>
    </w:p>
    <w:p w14:paraId="38A58C13" w14:textId="77777777" w:rsidR="004F3B22" w:rsidRPr="003F0600" w:rsidRDefault="004F3B22" w:rsidP="004F3B22">
      <w:pPr>
        <w:pStyle w:val="Code"/>
      </w:pPr>
    </w:p>
    <w:p w14:paraId="41FB9928" w14:textId="77777777" w:rsidR="004F3B22" w:rsidRPr="003F0600" w:rsidRDefault="004F3B22" w:rsidP="004F3B22">
      <w:pPr>
        <w:pStyle w:val="Code"/>
      </w:pPr>
      <w:proofErr w:type="spellStart"/>
      <w:proofErr w:type="gramStart"/>
      <w:r w:rsidRPr="003F0600">
        <w:t>plusLong</w:t>
      </w:r>
      <w:proofErr w:type="spellEnd"/>
      <w:r w:rsidRPr="003F0600">
        <w:t>(</w:t>
      </w:r>
      <w:proofErr w:type="gramEnd"/>
      <w:r w:rsidRPr="003F0600">
        <w:t>"le chien noir aboie toutes les nuits");</w:t>
      </w:r>
    </w:p>
    <w:p w14:paraId="6C2F6EB7" w14:textId="77777777" w:rsidR="004F3B22" w:rsidRPr="003F0600" w:rsidRDefault="004F3B22" w:rsidP="004F3B22">
      <w:pPr>
        <w:pStyle w:val="Code"/>
      </w:pPr>
      <w:proofErr w:type="spellStart"/>
      <w:proofErr w:type="gramStart"/>
      <w:r w:rsidRPr="003F0600">
        <w:t>plusLong</w:t>
      </w:r>
      <w:proofErr w:type="spellEnd"/>
      <w:r w:rsidRPr="003F0600">
        <w:t>(</w:t>
      </w:r>
      <w:proofErr w:type="gramEnd"/>
      <w:r w:rsidRPr="003F0600">
        <w:t>"toujours penser clean code");</w:t>
      </w:r>
    </w:p>
    <w:p w14:paraId="72B764DA" w14:textId="77777777" w:rsidR="004F3B22" w:rsidRPr="003F0600" w:rsidRDefault="004F3B22" w:rsidP="004F3B22">
      <w:pPr>
        <w:pStyle w:val="Heading2"/>
      </w:pPr>
      <w:r w:rsidRPr="003F0600">
        <w:t>Étape 6</w:t>
      </w:r>
      <w:r>
        <w:t> : à vous de coder</w:t>
      </w:r>
    </w:p>
    <w:p w14:paraId="00A50180" w14:textId="77777777" w:rsidR="004F3B22" w:rsidRPr="003F0600" w:rsidRDefault="004F3B22" w:rsidP="004F3B22">
      <w:r w:rsidRPr="003F0600">
        <w:t>En utilisant les méthodes présentées ci-dessus ou d’autres méthodes prédéfinies, définissez des fonctions répondant aux spécifications suivantes.</w:t>
      </w:r>
    </w:p>
    <w:p w14:paraId="55373A2E" w14:textId="77777777" w:rsidR="004F3B22" w:rsidRPr="005A4CD8" w:rsidRDefault="004F3B22" w:rsidP="004F3B22">
      <w:pPr>
        <w:pStyle w:val="ListParagraph"/>
        <w:numPr>
          <w:ilvl w:val="0"/>
          <w:numId w:val="24"/>
        </w:numPr>
        <w:spacing w:before="0"/>
      </w:pPr>
      <w:r w:rsidRPr="003F0600">
        <w:t xml:space="preserve">Une fonction </w:t>
      </w:r>
      <w:proofErr w:type="spellStart"/>
      <w:r w:rsidRPr="00EC7C6E">
        <w:rPr>
          <w:rStyle w:val="Codeinline"/>
        </w:rPr>
        <w:t>tousNamur</w:t>
      </w:r>
      <w:proofErr w:type="spellEnd"/>
      <w:r w:rsidRPr="00EC7C6E">
        <w:rPr>
          <w:rStyle w:val="Codeinline"/>
        </w:rPr>
        <w:t>(tab)</w:t>
      </w:r>
      <w:r w:rsidRPr="003F0600">
        <w:t xml:space="preserve"> qui reçoit un tableau de codes postaux et qui indique s’ils correspondent bien tous à la province de Namur (c’est-à-dire s’ils sont bien tous compris entre 5000 et 5999 au sens large).</w:t>
      </w:r>
      <w:r w:rsidRPr="003F0600">
        <w:br/>
      </w:r>
      <w:r w:rsidRPr="005A4CD8">
        <w:rPr>
          <w:i/>
        </w:rPr>
        <w:t>Utilisez « </w:t>
      </w:r>
      <w:proofErr w:type="spellStart"/>
      <w:r w:rsidRPr="00752AD0">
        <w:rPr>
          <w:rStyle w:val="Codeinline"/>
        </w:rPr>
        <w:t>every</w:t>
      </w:r>
      <w:proofErr w:type="spellEnd"/>
      <w:r w:rsidRPr="005A4CD8">
        <w:rPr>
          <w:i/>
        </w:rPr>
        <w:t> »</w:t>
      </w:r>
      <w:r w:rsidRPr="005A4CD8">
        <w:t>.</w:t>
      </w:r>
    </w:p>
    <w:p w14:paraId="42BFD6C5" w14:textId="77777777" w:rsidR="004F3B22" w:rsidRPr="005A4CD8" w:rsidRDefault="004F3B22" w:rsidP="004F3B22">
      <w:pPr>
        <w:pStyle w:val="Code"/>
      </w:pPr>
      <w:proofErr w:type="spellStart"/>
      <w:proofErr w:type="gramStart"/>
      <w:r w:rsidRPr="005A4CD8">
        <w:t>tousNamur</w:t>
      </w:r>
      <w:proofErr w:type="spellEnd"/>
      <w:r w:rsidRPr="005A4CD8">
        <w:t>(</w:t>
      </w:r>
      <w:proofErr w:type="gramEnd"/>
      <w:r w:rsidRPr="005A4CD8">
        <w:t xml:space="preserve">[5000,5500,5600,5200]) </w:t>
      </w:r>
      <w:r w:rsidRPr="005A4CD8">
        <w:sym w:font="Wingdings" w:char="F0E0"/>
      </w:r>
      <w:r w:rsidRPr="005A4CD8">
        <w:t xml:space="preserve"> </w:t>
      </w:r>
      <w:proofErr w:type="spellStart"/>
      <w:r w:rsidRPr="005A4CD8">
        <w:t>true</w:t>
      </w:r>
      <w:proofErr w:type="spellEnd"/>
    </w:p>
    <w:p w14:paraId="549F23A0" w14:textId="77777777" w:rsidR="004F3B22" w:rsidRPr="005A4CD8" w:rsidRDefault="004F3B22" w:rsidP="004F3B22">
      <w:pPr>
        <w:pStyle w:val="Code"/>
      </w:pPr>
      <w:proofErr w:type="spellStart"/>
      <w:proofErr w:type="gramStart"/>
      <w:r w:rsidRPr="005A4CD8">
        <w:t>tousNamur</w:t>
      </w:r>
      <w:proofErr w:type="spellEnd"/>
      <w:r w:rsidRPr="005A4CD8">
        <w:t>(</w:t>
      </w:r>
      <w:proofErr w:type="gramEnd"/>
      <w:r w:rsidRPr="005A4CD8">
        <w:t xml:space="preserve">[1000,5600,4000]) </w:t>
      </w:r>
      <w:r w:rsidRPr="005A4CD8">
        <w:sym w:font="Wingdings" w:char="F0E0"/>
      </w:r>
      <w:r w:rsidRPr="005A4CD8">
        <w:t xml:space="preserve"> false</w:t>
      </w:r>
    </w:p>
    <w:p w14:paraId="782685B7" w14:textId="77777777" w:rsidR="004F3B22" w:rsidRPr="005A4CD8" w:rsidRDefault="004F3B22" w:rsidP="004F3B22">
      <w:pPr>
        <w:pStyle w:val="ListParagraph"/>
        <w:numPr>
          <w:ilvl w:val="0"/>
          <w:numId w:val="24"/>
        </w:numPr>
        <w:spacing w:before="0"/>
      </w:pPr>
      <w:r w:rsidRPr="003F0600">
        <w:t xml:space="preserve">Une fonction </w:t>
      </w:r>
      <w:proofErr w:type="spellStart"/>
      <w:r w:rsidRPr="00EC7C6E">
        <w:rPr>
          <w:rStyle w:val="Codeinline"/>
        </w:rPr>
        <w:t>motsAvecInitiale</w:t>
      </w:r>
      <w:proofErr w:type="spellEnd"/>
      <w:r w:rsidRPr="00EC7C6E">
        <w:rPr>
          <w:rStyle w:val="Codeinline"/>
        </w:rPr>
        <w:t>(</w:t>
      </w:r>
      <w:proofErr w:type="spellStart"/>
      <w:proofErr w:type="gramStart"/>
      <w:r w:rsidRPr="00EC7C6E">
        <w:rPr>
          <w:rStyle w:val="Codeinline"/>
        </w:rPr>
        <w:t>s,lettre</w:t>
      </w:r>
      <w:proofErr w:type="spellEnd"/>
      <w:proofErr w:type="gramEnd"/>
      <w:r w:rsidRPr="00EC7C6E">
        <w:rPr>
          <w:rStyle w:val="Codeinline"/>
        </w:rPr>
        <w:t>)</w:t>
      </w:r>
      <w:r w:rsidRPr="003F0600">
        <w:t xml:space="preserve"> qui reçoit une chaîne de caractères comportant plusieurs mots séparés par des virgules et une lettre et qui renvoie un </w:t>
      </w:r>
      <w:r w:rsidRPr="003F0600">
        <w:rPr>
          <w:u w:val="single"/>
        </w:rPr>
        <w:t>tableau</w:t>
      </w:r>
      <w:r w:rsidRPr="003F0600">
        <w:t xml:space="preserve"> reprenant tous les mots de la chaîne qui commencent par la lettre en question.</w:t>
      </w:r>
      <w:r w:rsidRPr="003F0600">
        <w:br/>
      </w:r>
      <w:r w:rsidRPr="005A4CD8">
        <w:rPr>
          <w:i/>
        </w:rPr>
        <w:t>Utilisez « </w:t>
      </w:r>
      <w:proofErr w:type="spellStart"/>
      <w:r w:rsidRPr="00752AD0">
        <w:rPr>
          <w:rStyle w:val="Codeinline"/>
        </w:rPr>
        <w:t>filter</w:t>
      </w:r>
      <w:proofErr w:type="spellEnd"/>
      <w:r w:rsidRPr="005A4CD8">
        <w:rPr>
          <w:i/>
        </w:rPr>
        <w:t> » et « </w:t>
      </w:r>
      <w:proofErr w:type="spellStart"/>
      <w:r w:rsidRPr="00752AD0">
        <w:rPr>
          <w:rStyle w:val="Codeinline"/>
        </w:rPr>
        <w:t>startsWith</w:t>
      </w:r>
      <w:proofErr w:type="spellEnd"/>
      <w:r w:rsidRPr="005A4CD8">
        <w:rPr>
          <w:i/>
        </w:rPr>
        <w:t> ».</w:t>
      </w:r>
    </w:p>
    <w:p w14:paraId="78E4C074" w14:textId="77777777" w:rsidR="004F3B22" w:rsidRPr="003F0600" w:rsidRDefault="004F3B22" w:rsidP="004F3B22">
      <w:pPr>
        <w:pStyle w:val="Code"/>
      </w:pPr>
      <w:proofErr w:type="spellStart"/>
      <w:proofErr w:type="gramStart"/>
      <w:r w:rsidRPr="003F0600">
        <w:t>motsAvecInitiale</w:t>
      </w:r>
      <w:proofErr w:type="spellEnd"/>
      <w:proofErr w:type="gramEnd"/>
      <w:r w:rsidRPr="003F0600">
        <w:t>("</w:t>
      </w:r>
      <w:proofErr w:type="spellStart"/>
      <w:r w:rsidRPr="003F0600">
        <w:t>le,chien,est,un,caniche","c</w:t>
      </w:r>
      <w:proofErr w:type="spellEnd"/>
      <w:r w:rsidRPr="003F0600">
        <w:t xml:space="preserve">") </w:t>
      </w:r>
      <w:r w:rsidRPr="005A4CD8">
        <w:sym w:font="Wingdings" w:char="F0E0"/>
      </w:r>
      <w:r w:rsidRPr="003F0600">
        <w:t xml:space="preserve"> ["</w:t>
      </w:r>
      <w:proofErr w:type="spellStart"/>
      <w:r w:rsidRPr="003F0600">
        <w:t>chien","caniche</w:t>
      </w:r>
      <w:proofErr w:type="spellEnd"/>
      <w:r w:rsidRPr="003F0600">
        <w:t>"]</w:t>
      </w:r>
    </w:p>
    <w:p w14:paraId="7AB80F75" w14:textId="77777777" w:rsidR="004F3B22" w:rsidRPr="003F0600" w:rsidRDefault="004F3B22" w:rsidP="004F3B22">
      <w:pPr>
        <w:pStyle w:val="Code"/>
      </w:pPr>
      <w:proofErr w:type="spellStart"/>
      <w:proofErr w:type="gramStart"/>
      <w:r w:rsidRPr="003F0600">
        <w:t>motsAvecInitiale</w:t>
      </w:r>
      <w:proofErr w:type="spellEnd"/>
      <w:proofErr w:type="gramEnd"/>
      <w:r w:rsidRPr="003F0600">
        <w:t>("</w:t>
      </w:r>
      <w:proofErr w:type="spellStart"/>
      <w:r w:rsidRPr="003F0600">
        <w:t>trois,plus,quatre,égal,sept","h</w:t>
      </w:r>
      <w:proofErr w:type="spellEnd"/>
      <w:r w:rsidRPr="003F0600">
        <w:t xml:space="preserve">") </w:t>
      </w:r>
      <w:r w:rsidRPr="005A4CD8">
        <w:sym w:font="Wingdings" w:char="F0E0"/>
      </w:r>
      <w:r w:rsidRPr="003F0600">
        <w:t xml:space="preserve"> []</w:t>
      </w:r>
    </w:p>
    <w:p w14:paraId="0235FC4F" w14:textId="77777777" w:rsidR="004F3B22" w:rsidRPr="005A4CD8" w:rsidRDefault="004F3B22" w:rsidP="004F3B22">
      <w:pPr>
        <w:pStyle w:val="ListParagraph"/>
        <w:numPr>
          <w:ilvl w:val="0"/>
          <w:numId w:val="24"/>
        </w:numPr>
        <w:spacing w:before="0"/>
      </w:pPr>
      <w:r w:rsidRPr="003F0600">
        <w:t xml:space="preserve">Une fonction </w:t>
      </w:r>
      <w:proofErr w:type="spellStart"/>
      <w:r w:rsidRPr="00EC7C6E">
        <w:rPr>
          <w:rStyle w:val="Codeinline"/>
        </w:rPr>
        <w:t>pascalCase</w:t>
      </w:r>
      <w:proofErr w:type="spellEnd"/>
      <w:r w:rsidRPr="00EC7C6E">
        <w:rPr>
          <w:rStyle w:val="Codeinline"/>
        </w:rPr>
        <w:t>(mots)</w:t>
      </w:r>
      <w:r w:rsidRPr="003F0600">
        <w:t xml:space="preserve"> qui reçoit un tableau de mots et renvoie une unique chaîne de caractères obtenue en concaténant ces mots selon les règles </w:t>
      </w:r>
      <w:r w:rsidRPr="003F0600">
        <w:lastRenderedPageBreak/>
        <w:t xml:space="preserve">du </w:t>
      </w:r>
      <w:proofErr w:type="spellStart"/>
      <w:r w:rsidRPr="003F0600">
        <w:t>PascalCase</w:t>
      </w:r>
      <w:proofErr w:type="spellEnd"/>
      <w:r w:rsidRPr="003F0600">
        <w:t xml:space="preserve"> (chaque mot commence par une majuscule et le reste du mot est en minuscules).</w:t>
      </w:r>
      <w:r w:rsidRPr="003F0600">
        <w:br/>
      </w:r>
      <w:r w:rsidRPr="005A4CD8">
        <w:rPr>
          <w:i/>
        </w:rPr>
        <w:t>Utilisez « </w:t>
      </w:r>
      <w:proofErr w:type="spellStart"/>
      <w:r w:rsidRPr="00752AD0">
        <w:rPr>
          <w:rStyle w:val="Codeinline"/>
        </w:rPr>
        <w:t>map</w:t>
      </w:r>
      <w:proofErr w:type="spellEnd"/>
      <w:r w:rsidRPr="005A4CD8">
        <w:rPr>
          <w:i/>
        </w:rPr>
        <w:t> », « </w:t>
      </w:r>
      <w:proofErr w:type="spellStart"/>
      <w:r w:rsidRPr="00752AD0">
        <w:rPr>
          <w:rStyle w:val="Codeinline"/>
        </w:rPr>
        <w:t>substring</w:t>
      </w:r>
      <w:proofErr w:type="spellEnd"/>
      <w:r w:rsidRPr="005A4CD8">
        <w:rPr>
          <w:i/>
        </w:rPr>
        <w:t> », « </w:t>
      </w:r>
      <w:proofErr w:type="spellStart"/>
      <w:r w:rsidRPr="00752AD0">
        <w:rPr>
          <w:rStyle w:val="Codeinline"/>
        </w:rPr>
        <w:t>toLowerCase</w:t>
      </w:r>
      <w:proofErr w:type="spellEnd"/>
      <w:r w:rsidRPr="005A4CD8">
        <w:rPr>
          <w:i/>
        </w:rPr>
        <w:t> » et « </w:t>
      </w:r>
      <w:proofErr w:type="spellStart"/>
      <w:r w:rsidRPr="00752AD0">
        <w:rPr>
          <w:rStyle w:val="Codeinline"/>
        </w:rPr>
        <w:t>toUpperCase</w:t>
      </w:r>
      <w:proofErr w:type="spellEnd"/>
      <w:r w:rsidRPr="005A4CD8">
        <w:rPr>
          <w:i/>
        </w:rPr>
        <w:t> ».</w:t>
      </w:r>
    </w:p>
    <w:p w14:paraId="6C1D1F77" w14:textId="77777777" w:rsidR="004F3B22" w:rsidRPr="00501F09" w:rsidRDefault="004F3B22" w:rsidP="004F3B22">
      <w:pPr>
        <w:pStyle w:val="Code"/>
      </w:pPr>
      <w:proofErr w:type="spellStart"/>
      <w:proofErr w:type="gramStart"/>
      <w:r w:rsidRPr="00501F09">
        <w:t>pascalCase</w:t>
      </w:r>
      <w:proofErr w:type="spellEnd"/>
      <w:proofErr w:type="gramEnd"/>
      <w:r w:rsidRPr="00501F09">
        <w:t>(["</w:t>
      </w:r>
      <w:proofErr w:type="spellStart"/>
      <w:r w:rsidRPr="00501F09">
        <w:t>age</w:t>
      </w:r>
      <w:proofErr w:type="spellEnd"/>
      <w:r w:rsidRPr="00501F09">
        <w:t>","CAPITAINE","</w:t>
      </w:r>
      <w:proofErr w:type="spellStart"/>
      <w:r w:rsidRPr="00501F09">
        <w:t>naVIre</w:t>
      </w:r>
      <w:proofErr w:type="spellEnd"/>
      <w:r w:rsidRPr="00501F09">
        <w:t xml:space="preserve">"]) </w:t>
      </w:r>
      <w:r w:rsidRPr="005A4CD8">
        <w:sym w:font="Wingdings" w:char="F0E0"/>
      </w:r>
      <w:r w:rsidRPr="00501F09">
        <w:t xml:space="preserve"> "</w:t>
      </w:r>
      <w:proofErr w:type="spellStart"/>
      <w:r w:rsidRPr="00501F09">
        <w:t>AgeCapitaineNavire</w:t>
      </w:r>
      <w:proofErr w:type="spellEnd"/>
      <w:r w:rsidRPr="00501F09">
        <w:t>"</w:t>
      </w:r>
    </w:p>
    <w:p w14:paraId="344CFDFD" w14:textId="77777777" w:rsidR="004F3B22" w:rsidRPr="003F0600" w:rsidRDefault="004F3B22" w:rsidP="004F3B22">
      <w:pPr>
        <w:pStyle w:val="Code"/>
      </w:pPr>
      <w:proofErr w:type="spellStart"/>
      <w:proofErr w:type="gramStart"/>
      <w:r w:rsidRPr="003F0600">
        <w:t>pascalCase</w:t>
      </w:r>
      <w:proofErr w:type="spellEnd"/>
      <w:proofErr w:type="gramEnd"/>
      <w:r w:rsidRPr="003F0600">
        <w:t>(["nb","jeux","PROMOTION","</w:t>
      </w:r>
      <w:proofErr w:type="spellStart"/>
      <w:r w:rsidRPr="003F0600">
        <w:t>ajd</w:t>
      </w:r>
      <w:proofErr w:type="spellEnd"/>
      <w:r w:rsidRPr="003F0600">
        <w:t xml:space="preserve">"]) </w:t>
      </w:r>
      <w:r w:rsidRPr="005A4CD8">
        <w:sym w:font="Wingdings" w:char="F0E0"/>
      </w:r>
      <w:r w:rsidRPr="003F0600">
        <w:t xml:space="preserve"> "</w:t>
      </w:r>
      <w:proofErr w:type="spellStart"/>
      <w:r w:rsidRPr="003F0600">
        <w:t>NbJeuxPromotionAjd</w:t>
      </w:r>
      <w:proofErr w:type="spellEnd"/>
      <w:r w:rsidRPr="003F0600">
        <w:t>"</w:t>
      </w:r>
    </w:p>
    <w:p w14:paraId="08B890BB" w14:textId="18067514" w:rsidR="004F3B22" w:rsidRPr="003F0600" w:rsidRDefault="004F3B22" w:rsidP="004F3B22">
      <w:pPr>
        <w:pStyle w:val="Heading1"/>
      </w:pPr>
      <w:bookmarkStart w:id="4" w:name="_Toc496353414"/>
      <w:bookmarkStart w:id="5" w:name="_Toc180281828"/>
      <w:r>
        <w:lastRenderedPageBreak/>
        <w:t>T</w:t>
      </w:r>
      <w:r w:rsidRPr="003F0600">
        <w:t>ri de tableaux</w:t>
      </w:r>
      <w:bookmarkEnd w:id="4"/>
      <w:bookmarkEnd w:id="5"/>
    </w:p>
    <w:p w14:paraId="3E6331D2" w14:textId="77777777" w:rsidR="000F48B0" w:rsidRPr="00FD2487" w:rsidRDefault="000F48B0" w:rsidP="000F48B0">
      <w:pPr>
        <w:pStyle w:val="Objectifsgnrauxtitre"/>
      </w:pPr>
      <w:r>
        <w:rPr>
          <w:noProof/>
        </w:rPr>
        <w:drawing>
          <wp:anchor distT="0" distB="0" distL="114300" distR="114300" simplePos="0" relativeHeight="251734016" behindDoc="0" locked="0" layoutInCell="1" allowOverlap="1" wp14:anchorId="77BBFB98" wp14:editId="01AFDB00">
            <wp:simplePos x="0" y="0"/>
            <wp:positionH relativeFrom="margin">
              <wp:posOffset>5134658</wp:posOffset>
            </wp:positionH>
            <wp:positionV relativeFrom="paragraph">
              <wp:posOffset>68580</wp:posOffset>
            </wp:positionV>
            <wp:extent cx="540000" cy="540000"/>
            <wp:effectExtent l="0" t="0" r="0" b="0"/>
            <wp:wrapNone/>
            <wp:docPr id="218631321" name="Picture 218631321"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1"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7E7B1DC7" w14:textId="77777777" w:rsidR="000F48B0" w:rsidRDefault="000F48B0" w:rsidP="000F48B0">
      <w:pPr>
        <w:pStyle w:val="Objectifsgnraux"/>
      </w:pPr>
      <w:r>
        <w:t>Consulter la documentation en ligne des objets prédéfinis</w:t>
      </w:r>
    </w:p>
    <w:p w14:paraId="543248FD" w14:textId="77777777" w:rsidR="000F48B0" w:rsidRDefault="000F48B0" w:rsidP="000F48B0">
      <w:pPr>
        <w:pStyle w:val="Objectifsgnraux"/>
      </w:pPr>
      <w:r>
        <w:t>S’intéresser aux objets prédéfinis et aux méthodes disponibles</w:t>
      </w:r>
    </w:p>
    <w:p w14:paraId="2826E8C1" w14:textId="77777777" w:rsidR="000F48B0" w:rsidRPr="00AD3316" w:rsidRDefault="000F48B0" w:rsidP="000F48B0">
      <w:pPr>
        <w:pStyle w:val="Objectifsgnraux"/>
      </w:pPr>
      <w:r>
        <w:t>Utiliser les fonctions de haut niveau</w:t>
      </w:r>
    </w:p>
    <w:p w14:paraId="2B9503CB" w14:textId="5755C2A8" w:rsidR="004F3B22" w:rsidRPr="003F0600" w:rsidRDefault="004F3B22" w:rsidP="004F3B22">
      <w:r w:rsidRPr="003F0600">
        <w:t xml:space="preserve">Cet exercice se base sur la méthode </w:t>
      </w:r>
      <w:proofErr w:type="spellStart"/>
      <w:proofErr w:type="gramStart"/>
      <w:r w:rsidRPr="00EC7C6E">
        <w:rPr>
          <w:rStyle w:val="Codeinline"/>
        </w:rPr>
        <w:t>Array.prototype.sort</w:t>
      </w:r>
      <w:proofErr w:type="spellEnd"/>
      <w:proofErr w:type="gramEnd"/>
      <w:r w:rsidRPr="00EC7C6E">
        <w:rPr>
          <w:rStyle w:val="Codeinline"/>
        </w:rPr>
        <w:t>()</w:t>
      </w:r>
      <w:r w:rsidRPr="003F0600">
        <w:t xml:space="preserve"> disponible sur tous les tableaux. Elle est décrite sur la page </w:t>
      </w:r>
      <w:hyperlink r:id="rId14" w:history="1">
        <w:r w:rsidRPr="003F0600">
          <w:rPr>
            <w:rStyle w:val="Hyperlink"/>
          </w:rPr>
          <w:t>https://developer.mozilla.org/en-US/docs/Web/JavaScript/Reference/Global_Objects/Array/sort</w:t>
        </w:r>
      </w:hyperlink>
      <w:r w:rsidRPr="003F0600">
        <w:t xml:space="preserve"> .</w:t>
      </w:r>
    </w:p>
    <w:p w14:paraId="0EBF3C85" w14:textId="77777777" w:rsidR="004F3B22" w:rsidRPr="003F0600" w:rsidRDefault="004F3B22" w:rsidP="004F3B22">
      <w:pPr>
        <w:pStyle w:val="Heading2"/>
      </w:pPr>
      <w:r w:rsidRPr="003F0600">
        <w:t>Étape 1</w:t>
      </w:r>
      <w:r>
        <w:t> : première approche de la méthode sort</w:t>
      </w:r>
    </w:p>
    <w:p w14:paraId="59816F84" w14:textId="77777777" w:rsidR="004F3B22" w:rsidRPr="003F0600" w:rsidRDefault="004F3B22" w:rsidP="004F3B22">
      <w:r w:rsidRPr="003F0600">
        <w:t>Pour vous familiariser avec cette méthode, définissez tout d’abord un tableau de chaînes de caractères (des prénoms, des noms de villes, … ce que vous voulez) puis triez-le.</w:t>
      </w:r>
    </w:p>
    <w:p w14:paraId="559FF371" w14:textId="77777777" w:rsidR="004F3B22" w:rsidRPr="003F0600" w:rsidRDefault="004F3B22" w:rsidP="004F3B22">
      <w:r w:rsidRPr="003F0600">
        <w:t xml:space="preserve">La description en haut de la page indique que cette méthode « sorts the </w:t>
      </w:r>
      <w:proofErr w:type="spellStart"/>
      <w:r w:rsidRPr="003F0600">
        <w:t>elements</w:t>
      </w:r>
      <w:proofErr w:type="spellEnd"/>
      <w:r w:rsidRPr="003F0600">
        <w:t xml:space="preserve"> of an </w:t>
      </w:r>
      <w:proofErr w:type="spellStart"/>
      <w:r w:rsidRPr="003F0600">
        <w:t>array</w:t>
      </w:r>
      <w:proofErr w:type="spellEnd"/>
      <w:r w:rsidRPr="003F0600">
        <w:t xml:space="preserve"> in place and </w:t>
      </w:r>
      <w:proofErr w:type="spellStart"/>
      <w:r w:rsidRPr="003F0600">
        <w:t>returns</w:t>
      </w:r>
      <w:proofErr w:type="spellEnd"/>
      <w:r w:rsidRPr="003F0600">
        <w:t xml:space="preserve"> the </w:t>
      </w:r>
      <w:proofErr w:type="spellStart"/>
      <w:r w:rsidRPr="003F0600">
        <w:t>array</w:t>
      </w:r>
      <w:proofErr w:type="spellEnd"/>
      <w:r w:rsidRPr="003F0600">
        <w:t>. »</w:t>
      </w:r>
    </w:p>
    <w:p w14:paraId="15CB5B3F" w14:textId="77777777" w:rsidR="000F48B0" w:rsidRDefault="004F3B22" w:rsidP="004F3B22">
      <w:r w:rsidRPr="003F0600">
        <w:t>Que veut dire « in place » dans ce cas-ci ? (</w:t>
      </w:r>
      <w:proofErr w:type="gramStart"/>
      <w:r w:rsidRPr="003F0600">
        <w:t>réponse</w:t>
      </w:r>
      <w:proofErr w:type="gramEnd"/>
      <w:r w:rsidRPr="003F0600">
        <w:t> :</w:t>
      </w:r>
      <w:r w:rsidR="000F48B0">
        <w:t xml:space="preserve"> voir « Tri en place » sur </w:t>
      </w:r>
      <w:hyperlink r:id="rId15" w:history="1">
        <w:r w:rsidR="000F48B0" w:rsidRPr="007512DF">
          <w:rPr>
            <w:rStyle w:val="Hyperlink"/>
          </w:rPr>
          <w:t>https://fr.wikipedia.org/wiki/Algorithme_de_tri</w:t>
        </w:r>
      </w:hyperlink>
      <w:r w:rsidR="000F48B0">
        <w:t>)</w:t>
      </w:r>
    </w:p>
    <w:p w14:paraId="01A72D3C" w14:textId="77777777" w:rsidR="004F3B22" w:rsidRPr="003F0600" w:rsidRDefault="004F3B22" w:rsidP="004F3B22">
      <w:r w:rsidRPr="003F0600">
        <w:t>Calculez</w:t>
      </w:r>
    </w:p>
    <w:p w14:paraId="057EF7FE" w14:textId="77777777" w:rsidR="004F3B22" w:rsidRPr="003F0600" w:rsidRDefault="004F3B22" w:rsidP="004F3B22">
      <w:pPr>
        <w:pStyle w:val="Code"/>
      </w:pPr>
      <w:r w:rsidRPr="003F0600">
        <w:t>[10, 42, 97, 50, 100</w:t>
      </w:r>
      <w:proofErr w:type="gramStart"/>
      <w:r w:rsidRPr="003F0600">
        <w:t>].sort</w:t>
      </w:r>
      <w:proofErr w:type="gramEnd"/>
      <w:r w:rsidRPr="003F0600">
        <w:t>()</w:t>
      </w:r>
    </w:p>
    <w:p w14:paraId="72FC90A8" w14:textId="65094F03" w:rsidR="004F3B22" w:rsidRPr="003F0600" w:rsidRDefault="004F3B22" w:rsidP="004F3B22">
      <w:proofErr w:type="gramStart"/>
      <w:r w:rsidRPr="003F0600">
        <w:t>puis</w:t>
      </w:r>
      <w:proofErr w:type="gramEnd"/>
      <w:r w:rsidRPr="003F0600">
        <w:t xml:space="preserve"> expliquez le résultat obtenu…</w:t>
      </w:r>
      <w:r w:rsidR="000F48B0">
        <w:t xml:space="preserve"> (la réponse se trouve dans la documentation de </w:t>
      </w:r>
      <w:r w:rsidR="000F48B0" w:rsidRPr="000F48B0">
        <w:rPr>
          <w:rStyle w:val="Codeinline"/>
        </w:rPr>
        <w:t>sort</w:t>
      </w:r>
      <w:r w:rsidR="000F48B0">
        <w:t>).</w:t>
      </w:r>
    </w:p>
    <w:p w14:paraId="5E466A02" w14:textId="77777777" w:rsidR="004F3B22" w:rsidRPr="003F0600" w:rsidRDefault="004F3B22" w:rsidP="004F3B22">
      <w:pPr>
        <w:pStyle w:val="Heading2"/>
      </w:pPr>
      <w:r w:rsidRPr="003F0600">
        <w:t>Étape 2</w:t>
      </w:r>
      <w:r>
        <w:t> : fonction de comparaison</w:t>
      </w:r>
    </w:p>
    <w:p w14:paraId="4E5DBBBF" w14:textId="70E5E9A9" w:rsidR="004F3B22" w:rsidRPr="003F0600" w:rsidRDefault="004F3B22" w:rsidP="004F3B22">
      <w:r w:rsidRPr="003F0600">
        <w:t xml:space="preserve">La méthode </w:t>
      </w:r>
      <w:r w:rsidRPr="00EC7C6E">
        <w:rPr>
          <w:rStyle w:val="Codeinline"/>
        </w:rPr>
        <w:t>sort</w:t>
      </w:r>
      <w:r w:rsidRPr="003F0600">
        <w:t xml:space="preserve"> peut accepter un paramètre décrit s</w:t>
      </w:r>
      <w:r>
        <w:t xml:space="preserve">ur la page web sous le nom de </w:t>
      </w:r>
      <w:proofErr w:type="spellStart"/>
      <w:r w:rsidRPr="00EC7C6E">
        <w:rPr>
          <w:rStyle w:val="Codeinline"/>
        </w:rPr>
        <w:t>compareFn</w:t>
      </w:r>
      <w:proofErr w:type="spellEnd"/>
      <w:r w:rsidR="000F48B0">
        <w:t xml:space="preserve"> (pour </w:t>
      </w:r>
      <w:proofErr w:type="spellStart"/>
      <w:r w:rsidR="000F48B0" w:rsidRPr="000F48B0">
        <w:rPr>
          <w:rStyle w:val="Codeinline"/>
        </w:rPr>
        <w:t>compareFunction</w:t>
      </w:r>
      <w:proofErr w:type="spellEnd"/>
      <w:r w:rsidR="000F48B0">
        <w:t>).</w:t>
      </w:r>
      <w:r w:rsidRPr="003F0600">
        <w:t xml:space="preserve"> Lisez la description de ce paramètre optionnel dans la section « </w:t>
      </w:r>
      <w:proofErr w:type="spellStart"/>
      <w:r w:rsidRPr="003F0600">
        <w:t>Parameters</w:t>
      </w:r>
      <w:proofErr w:type="spellEnd"/>
      <w:r w:rsidRPr="003F0600">
        <w:t> » et dans la section « Description » plus bas.</w:t>
      </w:r>
    </w:p>
    <w:p w14:paraId="7CF8733D" w14:textId="77777777" w:rsidR="004F3B22" w:rsidRPr="003F0600" w:rsidRDefault="004F3B22" w:rsidP="004F3B22">
      <w:r w:rsidRPr="003F0600">
        <w:t>Évaluez le code suivant. Expliquez-en le résultat… pourquoi utiliser une fonction qui calcule la différence de deux nombres ?</w:t>
      </w:r>
    </w:p>
    <w:p w14:paraId="6269D7BB" w14:textId="77777777" w:rsidR="004F3B22" w:rsidRPr="003F0600" w:rsidRDefault="004F3B22" w:rsidP="004F3B22">
      <w:pPr>
        <w:pStyle w:val="Code"/>
      </w:pPr>
      <w:proofErr w:type="spellStart"/>
      <w:proofErr w:type="gramStart"/>
      <w:r w:rsidRPr="003F0600">
        <w:t>function</w:t>
      </w:r>
      <w:proofErr w:type="spellEnd"/>
      <w:proofErr w:type="gramEnd"/>
      <w:r w:rsidRPr="003F0600">
        <w:t xml:space="preserve"> diff (x, y) { return x – y; }</w:t>
      </w:r>
    </w:p>
    <w:p w14:paraId="1186026B" w14:textId="77777777" w:rsidR="004F3B22" w:rsidRPr="003F0600" w:rsidRDefault="004F3B22" w:rsidP="004F3B22">
      <w:pPr>
        <w:pStyle w:val="Code"/>
      </w:pPr>
      <w:r w:rsidRPr="003F0600">
        <w:t>[10, 42, 97, 50, 100</w:t>
      </w:r>
      <w:proofErr w:type="gramStart"/>
      <w:r w:rsidRPr="003F0600">
        <w:t>].sort</w:t>
      </w:r>
      <w:proofErr w:type="gramEnd"/>
      <w:r w:rsidRPr="003F0600">
        <w:t>(diff);</w:t>
      </w:r>
    </w:p>
    <w:p w14:paraId="5D178269" w14:textId="77777777" w:rsidR="004F3B22" w:rsidRPr="003F0600" w:rsidRDefault="004F3B22" w:rsidP="004F3B22">
      <w:pPr>
        <w:pStyle w:val="Heading2"/>
      </w:pPr>
      <w:r w:rsidRPr="003F0600">
        <w:t>Étape 3</w:t>
      </w:r>
      <w:r>
        <w:t> : tri de points</w:t>
      </w:r>
    </w:p>
    <w:p w14:paraId="69F2D12E" w14:textId="77777777" w:rsidR="004F3B22" w:rsidRPr="003F0600" w:rsidRDefault="004F3B22" w:rsidP="004F3B22">
      <w:r w:rsidRPr="003F0600">
        <w:t xml:space="preserve">Le tableau ci-dessous reprend la liste des points qui sont représentés sur le graphique </w:t>
      </w:r>
      <w:r>
        <w:t>de la page suivante</w:t>
      </w:r>
      <w:r w:rsidRPr="003F0600">
        <w:t>.</w:t>
      </w:r>
      <w:r w:rsidRPr="003F0600">
        <w:rPr>
          <w:noProof/>
          <w:lang w:eastAsia="fr-BE"/>
        </w:rPr>
        <w:t xml:space="preserve"> </w:t>
      </w:r>
    </w:p>
    <w:p w14:paraId="234FC627" w14:textId="77777777" w:rsidR="004F3B22" w:rsidRPr="004F3B22" w:rsidRDefault="004F3B22" w:rsidP="004F3B22">
      <w:pPr>
        <w:pStyle w:val="Code"/>
        <w:rPr>
          <w:lang w:val="en-US"/>
        </w:rPr>
      </w:pPr>
      <w:r w:rsidRPr="004F3B22">
        <w:rPr>
          <w:lang w:val="en-US"/>
        </w:rPr>
        <w:t>function Point (x, y) {</w:t>
      </w:r>
    </w:p>
    <w:p w14:paraId="467183FC" w14:textId="77777777" w:rsidR="004F3B22" w:rsidRPr="004F3B22" w:rsidRDefault="004F3B22" w:rsidP="004F3B22">
      <w:pPr>
        <w:pStyle w:val="Code"/>
        <w:rPr>
          <w:lang w:val="en-US"/>
        </w:rPr>
      </w:pPr>
      <w:r w:rsidRPr="004F3B22">
        <w:rPr>
          <w:lang w:val="en-US"/>
        </w:rPr>
        <w:t xml:space="preserve">  </w:t>
      </w:r>
      <w:proofErr w:type="spellStart"/>
      <w:r w:rsidRPr="004F3B22">
        <w:rPr>
          <w:lang w:val="en-US"/>
        </w:rPr>
        <w:t>this.x</w:t>
      </w:r>
      <w:proofErr w:type="spellEnd"/>
      <w:r w:rsidRPr="004F3B22">
        <w:rPr>
          <w:lang w:val="en-US"/>
        </w:rPr>
        <w:t xml:space="preserve"> = </w:t>
      </w:r>
      <w:proofErr w:type="gramStart"/>
      <w:r w:rsidRPr="004F3B22">
        <w:rPr>
          <w:lang w:val="en-US"/>
        </w:rPr>
        <w:t>x;</w:t>
      </w:r>
      <w:proofErr w:type="gramEnd"/>
    </w:p>
    <w:p w14:paraId="0BE12EC5" w14:textId="77777777" w:rsidR="004F3B22" w:rsidRPr="004F3B22" w:rsidRDefault="004F3B22" w:rsidP="004F3B22">
      <w:pPr>
        <w:pStyle w:val="Code"/>
        <w:rPr>
          <w:lang w:val="en-US"/>
        </w:rPr>
      </w:pPr>
      <w:r w:rsidRPr="004F3B22">
        <w:rPr>
          <w:lang w:val="en-US"/>
        </w:rPr>
        <w:lastRenderedPageBreak/>
        <w:t xml:space="preserve">  </w:t>
      </w:r>
      <w:proofErr w:type="spellStart"/>
      <w:proofErr w:type="gramStart"/>
      <w:r w:rsidRPr="004F3B22">
        <w:rPr>
          <w:lang w:val="en-US"/>
        </w:rPr>
        <w:t>this.y</w:t>
      </w:r>
      <w:proofErr w:type="spellEnd"/>
      <w:proofErr w:type="gramEnd"/>
      <w:r w:rsidRPr="004F3B22">
        <w:rPr>
          <w:lang w:val="en-US"/>
        </w:rPr>
        <w:t xml:space="preserve"> = y;</w:t>
      </w:r>
    </w:p>
    <w:p w14:paraId="58CBF556" w14:textId="77777777" w:rsidR="004F3B22" w:rsidRPr="004F3B22" w:rsidRDefault="004F3B22" w:rsidP="004F3B22">
      <w:pPr>
        <w:pStyle w:val="Code"/>
        <w:rPr>
          <w:lang w:val="en-US"/>
        </w:rPr>
      </w:pPr>
      <w:r w:rsidRPr="004F3B22">
        <w:rPr>
          <w:lang w:val="en-US"/>
        </w:rPr>
        <w:t>}</w:t>
      </w:r>
    </w:p>
    <w:p w14:paraId="238FBFCE" w14:textId="77777777" w:rsidR="004F3B22" w:rsidRPr="004F3B22" w:rsidRDefault="004F3B22" w:rsidP="004F3B22">
      <w:pPr>
        <w:pStyle w:val="Code"/>
        <w:rPr>
          <w:lang w:val="en-US"/>
        </w:rPr>
      </w:pPr>
      <w:r w:rsidRPr="004F3B22">
        <w:rPr>
          <w:lang w:val="en-US"/>
        </w:rPr>
        <w:t>let points = [</w:t>
      </w:r>
    </w:p>
    <w:p w14:paraId="5CBE1A53" w14:textId="77777777" w:rsidR="004F3B22" w:rsidRPr="004F3B22" w:rsidRDefault="004F3B22" w:rsidP="004F3B22">
      <w:pPr>
        <w:pStyle w:val="Code"/>
        <w:rPr>
          <w:lang w:val="en-US"/>
        </w:rPr>
      </w:pPr>
      <w:r w:rsidRPr="004F3B22">
        <w:rPr>
          <w:lang w:val="en-US"/>
        </w:rPr>
        <w:t xml:space="preserve">  new </w:t>
      </w:r>
      <w:proofErr w:type="gramStart"/>
      <w:r w:rsidRPr="004F3B22">
        <w:rPr>
          <w:lang w:val="en-US"/>
        </w:rPr>
        <w:t>Point(</w:t>
      </w:r>
      <w:proofErr w:type="gramEnd"/>
      <w:r w:rsidRPr="004F3B22">
        <w:rPr>
          <w:lang w:val="en-US"/>
        </w:rPr>
        <w:t>-3,-1),</w:t>
      </w:r>
    </w:p>
    <w:p w14:paraId="0404CFDA" w14:textId="77777777" w:rsidR="004F3B22" w:rsidRPr="004F3B22" w:rsidRDefault="004F3B22" w:rsidP="004F3B22">
      <w:pPr>
        <w:pStyle w:val="Code"/>
        <w:rPr>
          <w:lang w:val="en-US"/>
        </w:rPr>
      </w:pPr>
      <w:r w:rsidRPr="004F3B22">
        <w:rPr>
          <w:lang w:val="en-US"/>
        </w:rPr>
        <w:t xml:space="preserve">  new </w:t>
      </w:r>
      <w:proofErr w:type="gramStart"/>
      <w:r w:rsidRPr="004F3B22">
        <w:rPr>
          <w:lang w:val="en-US"/>
        </w:rPr>
        <w:t>Point(</w:t>
      </w:r>
      <w:proofErr w:type="gramEnd"/>
      <w:r w:rsidRPr="004F3B22">
        <w:rPr>
          <w:lang w:val="en-US"/>
        </w:rPr>
        <w:t>-1,4),</w:t>
      </w:r>
    </w:p>
    <w:p w14:paraId="47A68EAC" w14:textId="77777777" w:rsidR="004F3B22" w:rsidRPr="004F3B22" w:rsidRDefault="004F3B22" w:rsidP="004F3B22">
      <w:pPr>
        <w:pStyle w:val="Code"/>
        <w:rPr>
          <w:lang w:val="en-US"/>
        </w:rPr>
      </w:pPr>
      <w:r w:rsidRPr="004F3B22">
        <w:rPr>
          <w:lang w:val="en-US"/>
        </w:rPr>
        <w:t xml:space="preserve">  new </w:t>
      </w:r>
      <w:proofErr w:type="gramStart"/>
      <w:r w:rsidRPr="004F3B22">
        <w:rPr>
          <w:lang w:val="en-US"/>
        </w:rPr>
        <w:t>Point(</w:t>
      </w:r>
      <w:proofErr w:type="gramEnd"/>
      <w:r w:rsidRPr="004F3B22">
        <w:rPr>
          <w:lang w:val="en-US"/>
        </w:rPr>
        <w:t>-1,1),</w:t>
      </w:r>
    </w:p>
    <w:p w14:paraId="5BBC4A54" w14:textId="77777777" w:rsidR="004F3B22" w:rsidRPr="004F3B22" w:rsidRDefault="004F3B22" w:rsidP="004F3B22">
      <w:pPr>
        <w:pStyle w:val="Code"/>
        <w:rPr>
          <w:lang w:val="en-US"/>
        </w:rPr>
      </w:pPr>
      <w:r w:rsidRPr="004F3B22">
        <w:rPr>
          <w:lang w:val="en-US"/>
        </w:rPr>
        <w:t xml:space="preserve">  new </w:t>
      </w:r>
      <w:proofErr w:type="gramStart"/>
      <w:r w:rsidRPr="004F3B22">
        <w:rPr>
          <w:lang w:val="en-US"/>
        </w:rPr>
        <w:t>Point(</w:t>
      </w:r>
      <w:proofErr w:type="gramEnd"/>
      <w:r w:rsidRPr="004F3B22">
        <w:rPr>
          <w:lang w:val="en-US"/>
        </w:rPr>
        <w:t>2,2),</w:t>
      </w:r>
    </w:p>
    <w:p w14:paraId="617C5D4B" w14:textId="77777777" w:rsidR="004F3B22" w:rsidRPr="004F3B22" w:rsidRDefault="004F3B22" w:rsidP="004F3B22">
      <w:pPr>
        <w:pStyle w:val="Code"/>
        <w:rPr>
          <w:lang w:val="en-US"/>
        </w:rPr>
      </w:pPr>
      <w:r w:rsidRPr="004F3B22">
        <w:rPr>
          <w:lang w:val="en-US"/>
        </w:rPr>
        <w:t xml:space="preserve">  new </w:t>
      </w:r>
      <w:proofErr w:type="gramStart"/>
      <w:r w:rsidRPr="004F3B22">
        <w:rPr>
          <w:lang w:val="en-US"/>
        </w:rPr>
        <w:t>Point(</w:t>
      </w:r>
      <w:proofErr w:type="gramEnd"/>
      <w:r w:rsidRPr="004F3B22">
        <w:rPr>
          <w:lang w:val="en-US"/>
        </w:rPr>
        <w:t>2,-1),</w:t>
      </w:r>
    </w:p>
    <w:p w14:paraId="7B13EBD8" w14:textId="77777777" w:rsidR="004F3B22" w:rsidRPr="00752AD0" w:rsidRDefault="004F3B22" w:rsidP="004F3B22">
      <w:pPr>
        <w:pStyle w:val="Code"/>
        <w:rPr>
          <w:lang w:val="en-US"/>
        </w:rPr>
      </w:pPr>
      <w:r w:rsidRPr="004F3B22">
        <w:rPr>
          <w:lang w:val="en-US"/>
        </w:rPr>
        <w:t xml:space="preserve">  </w:t>
      </w:r>
      <w:r w:rsidRPr="00752AD0">
        <w:rPr>
          <w:lang w:val="en-US"/>
        </w:rPr>
        <w:t xml:space="preserve">new </w:t>
      </w:r>
      <w:proofErr w:type="gramStart"/>
      <w:r w:rsidRPr="00752AD0">
        <w:rPr>
          <w:lang w:val="en-US"/>
        </w:rPr>
        <w:t>Point(</w:t>
      </w:r>
      <w:proofErr w:type="gramEnd"/>
      <w:r w:rsidRPr="00752AD0">
        <w:rPr>
          <w:lang w:val="en-US"/>
        </w:rPr>
        <w:t>3,-5)</w:t>
      </w:r>
    </w:p>
    <w:p w14:paraId="464BC95C" w14:textId="77777777" w:rsidR="004F3B22" w:rsidRPr="003F0600" w:rsidRDefault="004F3B22" w:rsidP="004F3B22">
      <w:pPr>
        <w:pStyle w:val="Code"/>
      </w:pPr>
      <w:r w:rsidRPr="003F0600">
        <w:t>];</w:t>
      </w:r>
    </w:p>
    <w:p w14:paraId="6478AD0E" w14:textId="77777777" w:rsidR="004F3B22" w:rsidRPr="003F0600" w:rsidRDefault="004F3B22" w:rsidP="004F3B22">
      <w:r>
        <w:rPr>
          <w:noProof/>
          <w:lang w:eastAsia="fr-BE"/>
        </w:rPr>
        <w:drawing>
          <wp:anchor distT="0" distB="0" distL="114300" distR="114300" simplePos="0" relativeHeight="251729920" behindDoc="0" locked="0" layoutInCell="1" allowOverlap="1" wp14:anchorId="647847BA" wp14:editId="1BCBB959">
            <wp:simplePos x="0" y="0"/>
            <wp:positionH relativeFrom="margin">
              <wp:posOffset>3147474</wp:posOffset>
            </wp:positionH>
            <wp:positionV relativeFrom="margin">
              <wp:posOffset>-22694</wp:posOffset>
            </wp:positionV>
            <wp:extent cx="2694305" cy="2694305"/>
            <wp:effectExtent l="19050" t="19050" r="10795" b="10795"/>
            <wp:wrapSquare wrapText="bothSides"/>
            <wp:docPr id="3"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func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4305" cy="2694305"/>
                    </a:xfrm>
                    <a:prstGeom prst="rect">
                      <a:avLst/>
                    </a:prstGeom>
                    <a:noFill/>
                    <a:ln w="19050">
                      <a:solidFill>
                        <a:srgbClr val="00B050"/>
                      </a:solidFill>
                    </a:ln>
                  </pic:spPr>
                </pic:pic>
              </a:graphicData>
            </a:graphic>
            <wp14:sizeRelH relativeFrom="margin">
              <wp14:pctWidth>0</wp14:pctWidth>
            </wp14:sizeRelH>
            <wp14:sizeRelV relativeFrom="margin">
              <wp14:pctHeight>0</wp14:pctHeight>
            </wp14:sizeRelV>
          </wp:anchor>
        </w:drawing>
      </w:r>
      <w:r w:rsidRPr="003F0600">
        <w:t>Observez tout d’abord les affichages produits par les commandes et expressions suivantes (à entrer une par une).</w:t>
      </w:r>
    </w:p>
    <w:p w14:paraId="0493DBBD" w14:textId="77777777" w:rsidR="004F3B22" w:rsidRPr="003F0600" w:rsidRDefault="004F3B22" w:rsidP="004F3B22">
      <w:pPr>
        <w:pStyle w:val="Code"/>
      </w:pPr>
      <w:proofErr w:type="gramStart"/>
      <w:r w:rsidRPr="003F0600">
        <w:t>points</w:t>
      </w:r>
      <w:proofErr w:type="gramEnd"/>
    </w:p>
    <w:p w14:paraId="3761997C" w14:textId="77777777" w:rsidR="004F3B22" w:rsidRPr="003F0600" w:rsidRDefault="004F3B22" w:rsidP="004F3B22">
      <w:pPr>
        <w:pStyle w:val="Code"/>
      </w:pPr>
      <w:r w:rsidRPr="003F0600">
        <w:t>console.log(points</w:t>
      </w:r>
      <w:proofErr w:type="gramStart"/>
      <w:r w:rsidRPr="003F0600">
        <w:t>);</w:t>
      </w:r>
      <w:proofErr w:type="gramEnd"/>
    </w:p>
    <w:p w14:paraId="3649E9E3" w14:textId="77777777" w:rsidR="004F3B22" w:rsidRPr="003F0600" w:rsidRDefault="004F3B22" w:rsidP="004F3B22">
      <w:pPr>
        <w:pStyle w:val="Code"/>
      </w:pPr>
      <w:proofErr w:type="gramStart"/>
      <w:r w:rsidRPr="003F0600">
        <w:t>points</w:t>
      </w:r>
      <w:proofErr w:type="gramEnd"/>
      <w:r w:rsidRPr="003F0600">
        <w:t xml:space="preserve"> + ""</w:t>
      </w:r>
    </w:p>
    <w:p w14:paraId="4C9E7A03" w14:textId="28CF2119" w:rsidR="004F3B22" w:rsidRPr="003F0600" w:rsidRDefault="004F3B22" w:rsidP="004F3B22">
      <w:r w:rsidRPr="003F0600">
        <w:t xml:space="preserve">Aucune de ces sorties n’est vraiment pratique à lire… pour améliorer la chose, définissez une méthode </w:t>
      </w:r>
      <w:proofErr w:type="spellStart"/>
      <w:proofErr w:type="gramStart"/>
      <w:r w:rsidRPr="00EC7C6E">
        <w:rPr>
          <w:rStyle w:val="Codeinline"/>
        </w:rPr>
        <w:t>toString</w:t>
      </w:r>
      <w:proofErr w:type="spellEnd"/>
      <w:r w:rsidRPr="00EC7C6E">
        <w:rPr>
          <w:rStyle w:val="Codeinline"/>
        </w:rPr>
        <w:t>(</w:t>
      </w:r>
      <w:proofErr w:type="gramEnd"/>
      <w:r w:rsidRPr="00EC7C6E">
        <w:rPr>
          <w:rStyle w:val="Codeinline"/>
        </w:rPr>
        <w:t>)</w:t>
      </w:r>
      <w:r w:rsidRPr="003F0600">
        <w:t xml:space="preserve"> </w:t>
      </w:r>
      <w:r w:rsidR="000F48B0">
        <w:t>aux</w:t>
      </w:r>
      <w:r w:rsidRPr="003F0600">
        <w:t xml:space="preserve"> points</w:t>
      </w:r>
      <w:r w:rsidR="000F48B0">
        <w:t xml:space="preserve"> (placez-la au bon endroit !)</w:t>
      </w:r>
      <w:r w:rsidRPr="003F0600">
        <w:t xml:space="preserve">. Utilisez le format d’affichage standard, à savoir </w:t>
      </w:r>
      <m:oMath>
        <m:r>
          <w:rPr>
            <w:rStyle w:val="Codeinline"/>
            <w:rFonts w:ascii="Cambria Math" w:hAnsi="Cambria Math"/>
          </w:rPr>
          <m:t>(x,y)</m:t>
        </m:r>
      </m:oMath>
      <w:r w:rsidRPr="003F0600">
        <w:t xml:space="preserve"> puis testez à nouveau les trois lignes de code données ci-dessus afin de déterminer la solution qui sera la plus pratique pour vos futurs tests.</w:t>
      </w:r>
    </w:p>
    <w:p w14:paraId="76BBA90B" w14:textId="77777777" w:rsidR="004F3B22" w:rsidRPr="003F0600" w:rsidRDefault="004F3B22" w:rsidP="004F3B22">
      <w:r w:rsidRPr="003F0600">
        <w:t>Le but de cet exercice est de pouvoir trier le tableau de points grâce à une unique commande</w:t>
      </w:r>
    </w:p>
    <w:p w14:paraId="1850F0AD" w14:textId="77777777" w:rsidR="004F3B22" w:rsidRPr="003F0600" w:rsidRDefault="004F3B22" w:rsidP="004F3B22">
      <w:pPr>
        <w:pStyle w:val="Code"/>
      </w:pPr>
      <w:proofErr w:type="spellStart"/>
      <w:proofErr w:type="gramStart"/>
      <w:r w:rsidRPr="003F0600">
        <w:t>points.sort</w:t>
      </w:r>
      <w:proofErr w:type="spellEnd"/>
      <w:proofErr w:type="gramEnd"/>
      <w:r w:rsidRPr="003F0600">
        <w:t>(</w:t>
      </w:r>
      <w:proofErr w:type="spellStart"/>
      <w:r w:rsidRPr="003F0600">
        <w:t>comparePoints</w:t>
      </w:r>
      <w:proofErr w:type="spellEnd"/>
      <w:r w:rsidRPr="003F0600">
        <w:t>);</w:t>
      </w:r>
    </w:p>
    <w:p w14:paraId="742DE30D" w14:textId="77777777" w:rsidR="004F3B22" w:rsidRPr="003F0600" w:rsidRDefault="004F3B22" w:rsidP="004F3B22">
      <w:proofErr w:type="gramStart"/>
      <w:r w:rsidRPr="003F0600">
        <w:t>qui</w:t>
      </w:r>
      <w:proofErr w:type="gramEnd"/>
      <w:r w:rsidRPr="003F0600">
        <w:t xml:space="preserve"> réordonnera les points du plus proche de l’origine vers le plus éloigné de l’origine.</w:t>
      </w:r>
    </w:p>
    <w:p w14:paraId="1F6C717F" w14:textId="77777777" w:rsidR="004F3B22" w:rsidRDefault="004F3B22" w:rsidP="004F3B22">
      <w:r w:rsidRPr="003F0600">
        <w:t xml:space="preserve">Définissez la fonction </w:t>
      </w:r>
      <w:proofErr w:type="spellStart"/>
      <w:r w:rsidRPr="00EC7C6E">
        <w:rPr>
          <w:rStyle w:val="Codeinline"/>
        </w:rPr>
        <w:t>comparePoints</w:t>
      </w:r>
      <w:proofErr w:type="spellEnd"/>
      <w:r w:rsidRPr="003F0600">
        <w:t xml:space="preserve"> qui permet d’obtenir ce résultat.</w:t>
      </w:r>
    </w:p>
    <w:p w14:paraId="1E4ACDB6" w14:textId="77777777" w:rsidR="004F3B22" w:rsidRPr="003F0600" w:rsidRDefault="004F3B22" w:rsidP="004F3B22">
      <w:r w:rsidRPr="00EC7C6E">
        <w:rPr>
          <w:b/>
        </w:rPr>
        <w:t>Note.</w:t>
      </w:r>
      <w:r>
        <w:t xml:space="preserve"> La distance entre l’origine </w:t>
      </w:r>
      <m:oMath>
        <m:r>
          <w:rPr>
            <w:rFonts w:ascii="Cambria Math" w:hAnsi="Cambria Math"/>
          </w:rPr>
          <m:t>(0,0)</m:t>
        </m:r>
      </m:oMath>
      <w:r>
        <w:t xml:space="preserve"> et un point </w:t>
      </w:r>
      <m:oMath>
        <m:r>
          <w:rPr>
            <w:rFonts w:ascii="Cambria Math" w:hAnsi="Cambria Math"/>
          </w:rPr>
          <m:t>(x,y)</m:t>
        </m:r>
      </m:oMath>
      <w:r>
        <w:t xml:space="preserve"> est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 xml:space="preserve">. </w:t>
      </w:r>
      <w:proofErr w:type="gramStart"/>
      <w:r>
        <w:t>Ceci dit</w:t>
      </w:r>
      <w:proofErr w:type="gramEnd"/>
      <w:r>
        <w:t xml:space="preserve">, </w:t>
      </w:r>
      <w:proofErr w:type="spellStart"/>
      <w:r>
        <w:t>posez-vous</w:t>
      </w:r>
      <w:proofErr w:type="spellEnd"/>
      <w:r>
        <w:t xml:space="preserve"> également la question suivante : si on vous demande quel est le nombre le plus grand parmi </w:t>
      </w:r>
      <m:oMath>
        <m:rad>
          <m:radPr>
            <m:degHide m:val="1"/>
            <m:ctrlPr>
              <w:rPr>
                <w:rFonts w:ascii="Cambria Math" w:hAnsi="Cambria Math"/>
                <w:i/>
              </w:rPr>
            </m:ctrlPr>
          </m:radPr>
          <m:deg/>
          <m:e>
            <m:r>
              <w:rPr>
                <w:rFonts w:ascii="Cambria Math" w:hAnsi="Cambria Math"/>
              </w:rPr>
              <m:t>729</m:t>
            </m:r>
          </m:e>
        </m:rad>
      </m:oMath>
      <w:r>
        <w:t xml:space="preserve"> et </w:t>
      </w:r>
      <m:oMath>
        <m:rad>
          <m:radPr>
            <m:degHide m:val="1"/>
            <m:ctrlPr>
              <w:rPr>
                <w:rFonts w:ascii="Cambria Math" w:hAnsi="Cambria Math"/>
                <w:i/>
              </w:rPr>
            </m:ctrlPr>
          </m:radPr>
          <m:deg/>
          <m:e>
            <m:r>
              <w:rPr>
                <w:rFonts w:ascii="Cambria Math" w:hAnsi="Cambria Math"/>
              </w:rPr>
              <m:t>123</m:t>
            </m:r>
          </m:e>
        </m:rad>
      </m:oMath>
      <w:r>
        <w:t>, devez-vous vraiment calculer les racines carrées pour arriver à la réponse ?</w:t>
      </w:r>
    </w:p>
    <w:p w14:paraId="36C277EA" w14:textId="2D358D15" w:rsidR="004F3B22" w:rsidRPr="003F0600" w:rsidRDefault="004F3B22" w:rsidP="004F3B22">
      <w:pPr>
        <w:pStyle w:val="Heading1"/>
      </w:pPr>
      <w:bookmarkStart w:id="6" w:name="_Toc496353415"/>
      <w:bookmarkStart w:id="7" w:name="_Toc180281829"/>
      <w:r>
        <w:lastRenderedPageBreak/>
        <w:t>S</w:t>
      </w:r>
      <w:r w:rsidRPr="003F0600">
        <w:t>ouffler les bougies</w:t>
      </w:r>
      <w:bookmarkEnd w:id="6"/>
      <w:bookmarkEnd w:id="7"/>
    </w:p>
    <w:p w14:paraId="5D7F19B5" w14:textId="77777777" w:rsidR="004F3B22" w:rsidRPr="003F0600" w:rsidRDefault="004F3B22" w:rsidP="004F3B22">
      <w:r w:rsidRPr="003F0600">
        <w:t>Le but de cet exercice est de modéliser une liste d’amis dont on retient le nom, le prénom, le sexe et la date de naissance, de la manipuler et de l’afficher sous diverses formes (1) en créant des objets Javascript et (2) en se servant des objets prédéfinis dans Javascript.</w:t>
      </w:r>
    </w:p>
    <w:p w14:paraId="700A1C74" w14:textId="77777777" w:rsidR="004F3B22" w:rsidRPr="003F0600" w:rsidRDefault="004F3B22" w:rsidP="004F3B22">
      <w:pPr>
        <w:pStyle w:val="Heading2"/>
      </w:pPr>
      <w:r w:rsidRPr="003F0600">
        <w:t>Étape 1</w:t>
      </w:r>
      <w:r>
        <w:t> : structure des fichiers et fonction constructrice</w:t>
      </w:r>
    </w:p>
    <w:p w14:paraId="4EF276F7" w14:textId="77777777" w:rsidR="004F3B22" w:rsidRPr="003F0600" w:rsidRDefault="004F3B22" w:rsidP="004F3B22">
      <w:pPr>
        <w:spacing w:after="0"/>
      </w:pPr>
      <w:r w:rsidRPr="003F0600">
        <w:t>Le projet sera organisé en deux fichiers :</w:t>
      </w:r>
    </w:p>
    <w:p w14:paraId="46CAC011" w14:textId="77777777" w:rsidR="004F3B22" w:rsidRPr="003F0600" w:rsidRDefault="004F3B22" w:rsidP="004F3B22">
      <w:pPr>
        <w:pStyle w:val="ListParagraph"/>
        <w:numPr>
          <w:ilvl w:val="0"/>
          <w:numId w:val="20"/>
        </w:numPr>
        <w:spacing w:before="0"/>
      </w:pPr>
      <w:proofErr w:type="gramStart"/>
      <w:r w:rsidRPr="003F0600">
        <w:t>un</w:t>
      </w:r>
      <w:proofErr w:type="gramEnd"/>
      <w:r w:rsidRPr="003F0600">
        <w:t xml:space="preserve"> document appelé </w:t>
      </w:r>
      <w:r w:rsidRPr="00396DC0">
        <w:rPr>
          <w:rStyle w:val="Codeinline"/>
        </w:rPr>
        <w:t>amis.html</w:t>
      </w:r>
      <w:r w:rsidRPr="003F0600">
        <w:t xml:space="preserve"> qui correspondra à la page principale et</w:t>
      </w:r>
    </w:p>
    <w:p w14:paraId="6B3719F3" w14:textId="77777777" w:rsidR="004F3B22" w:rsidRPr="003F0600" w:rsidRDefault="004F3B22" w:rsidP="004F3B22">
      <w:pPr>
        <w:pStyle w:val="ListParagraph"/>
        <w:numPr>
          <w:ilvl w:val="0"/>
          <w:numId w:val="20"/>
        </w:numPr>
        <w:spacing w:before="0"/>
      </w:pPr>
      <w:proofErr w:type="gramStart"/>
      <w:r w:rsidRPr="003F0600">
        <w:t>un</w:t>
      </w:r>
      <w:proofErr w:type="gramEnd"/>
      <w:r w:rsidRPr="003F0600">
        <w:t xml:space="preserve"> fichier </w:t>
      </w:r>
      <w:r w:rsidRPr="00396DC0">
        <w:rPr>
          <w:rStyle w:val="Codeinline"/>
        </w:rPr>
        <w:t>amis.js</w:t>
      </w:r>
      <w:r w:rsidRPr="003F0600">
        <w:t xml:space="preserve"> qui contiendra une bonne partie du code Javascript (à savoir tout ce qui concerne les objets « Amis » ainsi que les diverses fonctions utilitaires nécessaires).</w:t>
      </w:r>
    </w:p>
    <w:p w14:paraId="3BEB6DF2" w14:textId="77777777" w:rsidR="004F3B22" w:rsidRPr="003F0600" w:rsidRDefault="004F3B22" w:rsidP="004F3B22">
      <w:r w:rsidRPr="003F0600">
        <w:t>Contrairement aux laboratoires précédents, cet énoncé vous laisse relativement libres. Libres entre autres d’organiser votre code comme vous le voulez : à vous de déterminer quelles fonctions (et méthodes) annexes définir et comment structurer vos scripts. Pensez Clean Code, pensez « code facile à lire », pensez « code bien structuré », pensez « code facile à modifier ».</w:t>
      </w:r>
    </w:p>
    <w:p w14:paraId="51E5C1B1" w14:textId="77777777" w:rsidR="004F3B22" w:rsidRPr="003F0600" w:rsidRDefault="004F3B22" w:rsidP="004F3B22">
      <w:pPr>
        <w:spacing w:after="0"/>
      </w:pPr>
      <w:r w:rsidRPr="003F0600">
        <w:t xml:space="preserve">Dans un premier temps, concentrez-vous sur l’écriture d’une fonction constructrice </w:t>
      </w:r>
      <w:r w:rsidRPr="00EE4045">
        <w:rPr>
          <w:rStyle w:val="Codeinline"/>
        </w:rPr>
        <w:t>Ami</w:t>
      </w:r>
      <w:r w:rsidRPr="003F0600">
        <w:t xml:space="preserve"> permettant de créer des objets « ami » comportant</w:t>
      </w:r>
    </w:p>
    <w:p w14:paraId="764488E7" w14:textId="77777777" w:rsidR="004F3B22" w:rsidRPr="005A4CD8" w:rsidRDefault="004F3B22" w:rsidP="004F3B22">
      <w:pPr>
        <w:pStyle w:val="ListParagraph"/>
        <w:numPr>
          <w:ilvl w:val="0"/>
          <w:numId w:val="21"/>
        </w:numPr>
        <w:spacing w:before="0"/>
      </w:pPr>
      <w:proofErr w:type="gramStart"/>
      <w:r w:rsidRPr="005A4CD8">
        <w:t>un</w:t>
      </w:r>
      <w:proofErr w:type="gramEnd"/>
      <w:r w:rsidRPr="005A4CD8">
        <w:t xml:space="preserve"> nom,</w:t>
      </w:r>
    </w:p>
    <w:p w14:paraId="3E44EB72" w14:textId="77777777" w:rsidR="004F3B22" w:rsidRPr="005A4CD8" w:rsidRDefault="004F3B22" w:rsidP="004F3B22">
      <w:pPr>
        <w:pStyle w:val="ListParagraph"/>
        <w:numPr>
          <w:ilvl w:val="0"/>
          <w:numId w:val="21"/>
        </w:numPr>
        <w:spacing w:before="0"/>
      </w:pPr>
      <w:proofErr w:type="gramStart"/>
      <w:r w:rsidRPr="005A4CD8">
        <w:t>un</w:t>
      </w:r>
      <w:proofErr w:type="gramEnd"/>
      <w:r w:rsidRPr="005A4CD8">
        <w:t xml:space="preserve"> prénom,</w:t>
      </w:r>
    </w:p>
    <w:p w14:paraId="7509530C" w14:textId="77777777" w:rsidR="004F3B22" w:rsidRPr="003F0600" w:rsidRDefault="004F3B22" w:rsidP="004F3B22">
      <w:pPr>
        <w:pStyle w:val="ListParagraph"/>
        <w:numPr>
          <w:ilvl w:val="0"/>
          <w:numId w:val="21"/>
        </w:numPr>
        <w:spacing w:before="0"/>
      </w:pPr>
      <w:proofErr w:type="gramStart"/>
      <w:r w:rsidRPr="003F0600">
        <w:t>un</w:t>
      </w:r>
      <w:proofErr w:type="gramEnd"/>
      <w:r w:rsidRPr="003F0600">
        <w:t xml:space="preserve"> sexe stocké sous le format que vous trouvez le plus adéquat mais reçu</w:t>
      </w:r>
      <w:r>
        <w:t xml:space="preserve"> par la fonction constructrice</w:t>
      </w:r>
      <w:r w:rsidRPr="003F0600">
        <w:t xml:space="preserve"> sous la forme d’une chaîne de caractère (« f » et « F » signifiant féminin, « m » et « M » signifiant masculin), et</w:t>
      </w:r>
    </w:p>
    <w:p w14:paraId="01C3DD03" w14:textId="5B362A45" w:rsidR="004F3B22" w:rsidRPr="003F0600" w:rsidRDefault="004F3B22" w:rsidP="004F3B22">
      <w:pPr>
        <w:pStyle w:val="ListParagraph"/>
        <w:numPr>
          <w:ilvl w:val="0"/>
          <w:numId w:val="21"/>
        </w:numPr>
        <w:spacing w:before="0"/>
      </w:pPr>
      <w:proofErr w:type="gramStart"/>
      <w:r w:rsidRPr="003F0600">
        <w:t>une</w:t>
      </w:r>
      <w:proofErr w:type="gramEnd"/>
      <w:r w:rsidRPr="003F0600">
        <w:t xml:space="preserve"> date de naissance stockée sous la forme d’un tableau associatif</w:t>
      </w:r>
      <w:r w:rsidR="000F48B0">
        <w:t>/objet</w:t>
      </w:r>
      <w:r>
        <w:t xml:space="preserve"> (jour, mois, année retenus séparément)</w:t>
      </w:r>
      <w:r w:rsidRPr="003F0600">
        <w:t xml:space="preserve"> mais reçue par la fonction constructrice au format AAAAMMJJ.</w:t>
      </w:r>
    </w:p>
    <w:p w14:paraId="5202740F" w14:textId="53DD849C" w:rsidR="004F3B22" w:rsidRPr="003F0600" w:rsidRDefault="004F3B22" w:rsidP="004F3B22">
      <w:r w:rsidRPr="003F0600">
        <w:t xml:space="preserve">Ainsi, si la variable </w:t>
      </w:r>
      <w:proofErr w:type="spellStart"/>
      <w:r w:rsidRPr="00EE4045">
        <w:rPr>
          <w:rStyle w:val="Codeinline"/>
        </w:rPr>
        <w:t>adelaide</w:t>
      </w:r>
      <w:proofErr w:type="spellEnd"/>
      <w:r w:rsidRPr="003F0600">
        <w:t xml:space="preserve"> correspond </w:t>
      </w:r>
      <w:r w:rsidR="000F48B0">
        <w:t xml:space="preserve">à </w:t>
      </w:r>
      <w:r w:rsidRPr="003F0600">
        <w:t xml:space="preserve">une certaine Adélaïde </w:t>
      </w:r>
      <w:proofErr w:type="spellStart"/>
      <w:r w:rsidRPr="003F0600">
        <w:t>Berie</w:t>
      </w:r>
      <w:proofErr w:type="spellEnd"/>
      <w:r w:rsidRPr="003F0600">
        <w:t>, née le 30/10/1973, on aura</w:t>
      </w:r>
    </w:p>
    <w:p w14:paraId="432B5797" w14:textId="77777777" w:rsidR="004F3B22" w:rsidRPr="003F0600" w:rsidRDefault="004F3B22" w:rsidP="004F3B22">
      <w:pPr>
        <w:pStyle w:val="Code"/>
      </w:pPr>
      <w:proofErr w:type="spellStart"/>
      <w:r w:rsidRPr="003F0600">
        <w:t>adelaide.nom</w:t>
      </w:r>
      <w:proofErr w:type="spellEnd"/>
      <w:r w:rsidRPr="003F0600">
        <w:t xml:space="preserve"> </w:t>
      </w:r>
      <w:r w:rsidRPr="005A4CD8">
        <w:sym w:font="Wingdings" w:char="F0E0"/>
      </w:r>
      <w:r w:rsidRPr="003F0600">
        <w:t xml:space="preserve"> "</w:t>
      </w:r>
      <w:proofErr w:type="spellStart"/>
      <w:r w:rsidRPr="003F0600">
        <w:t>Berie</w:t>
      </w:r>
      <w:proofErr w:type="spellEnd"/>
      <w:r w:rsidRPr="003F0600">
        <w:t>"</w:t>
      </w:r>
    </w:p>
    <w:p w14:paraId="70CC1B29" w14:textId="77777777" w:rsidR="004F3B22" w:rsidRPr="003F0600" w:rsidRDefault="004F3B22" w:rsidP="004F3B22">
      <w:pPr>
        <w:pStyle w:val="Code"/>
      </w:pPr>
      <w:proofErr w:type="spellStart"/>
      <w:proofErr w:type="gramStart"/>
      <w:r w:rsidRPr="003F0600">
        <w:t>adelaide.prenom</w:t>
      </w:r>
      <w:proofErr w:type="spellEnd"/>
      <w:proofErr w:type="gramEnd"/>
      <w:r w:rsidRPr="003F0600">
        <w:t xml:space="preserve"> </w:t>
      </w:r>
      <w:r w:rsidRPr="005A4CD8">
        <w:sym w:font="Wingdings" w:char="F0E0"/>
      </w:r>
      <w:r w:rsidRPr="003F0600">
        <w:t xml:space="preserve"> "Adélaïde"</w:t>
      </w:r>
    </w:p>
    <w:p w14:paraId="613AF5E5" w14:textId="77777777" w:rsidR="004F3B22" w:rsidRPr="003F0600" w:rsidRDefault="004F3B22" w:rsidP="004F3B22">
      <w:pPr>
        <w:pStyle w:val="Code"/>
      </w:pPr>
      <w:proofErr w:type="spellStart"/>
      <w:proofErr w:type="gramStart"/>
      <w:r w:rsidRPr="003F0600">
        <w:t>adelaide.sexe</w:t>
      </w:r>
      <w:proofErr w:type="spellEnd"/>
      <w:proofErr w:type="gramEnd"/>
      <w:r w:rsidRPr="003F0600">
        <w:t xml:space="preserve"> </w:t>
      </w:r>
      <w:r w:rsidRPr="005A4CD8">
        <w:sym w:font="Wingdings" w:char="F0E0"/>
      </w:r>
      <w:r w:rsidRPr="003F0600">
        <w:t xml:space="preserve"> (ce qui correspond à « féminin »)</w:t>
      </w:r>
    </w:p>
    <w:p w14:paraId="2DF831BA" w14:textId="77777777" w:rsidR="004F3B22" w:rsidRPr="003F0600" w:rsidRDefault="004F3B22" w:rsidP="004F3B22">
      <w:pPr>
        <w:pStyle w:val="Code"/>
      </w:pPr>
      <w:proofErr w:type="spellStart"/>
      <w:proofErr w:type="gramStart"/>
      <w:r w:rsidRPr="003F0600">
        <w:t>adelaide.dateNaiss.jour</w:t>
      </w:r>
      <w:proofErr w:type="spellEnd"/>
      <w:proofErr w:type="gramEnd"/>
      <w:r w:rsidRPr="003F0600">
        <w:t xml:space="preserve"> </w:t>
      </w:r>
      <w:r w:rsidRPr="005A4CD8">
        <w:sym w:font="Wingdings" w:char="F0E0"/>
      </w:r>
      <w:r w:rsidRPr="003F0600">
        <w:t xml:space="preserve"> 30</w:t>
      </w:r>
    </w:p>
    <w:p w14:paraId="259876C0" w14:textId="77777777" w:rsidR="004F3B22" w:rsidRPr="003F0600" w:rsidRDefault="004F3B22" w:rsidP="004F3B22">
      <w:pPr>
        <w:pStyle w:val="Code"/>
      </w:pPr>
      <w:proofErr w:type="spellStart"/>
      <w:proofErr w:type="gramStart"/>
      <w:r w:rsidRPr="003F0600">
        <w:t>adelaide.dateNaiss.mois</w:t>
      </w:r>
      <w:proofErr w:type="spellEnd"/>
      <w:proofErr w:type="gramEnd"/>
      <w:r w:rsidRPr="003F0600">
        <w:t xml:space="preserve"> </w:t>
      </w:r>
      <w:r w:rsidRPr="005A4CD8">
        <w:sym w:font="Wingdings" w:char="F0E0"/>
      </w:r>
      <w:r w:rsidRPr="003F0600">
        <w:t xml:space="preserve"> 10</w:t>
      </w:r>
    </w:p>
    <w:p w14:paraId="651076D8" w14:textId="77777777" w:rsidR="004F3B22" w:rsidRPr="003F0600" w:rsidRDefault="004F3B22" w:rsidP="004F3B22">
      <w:pPr>
        <w:pStyle w:val="Code"/>
      </w:pPr>
      <w:proofErr w:type="spellStart"/>
      <w:proofErr w:type="gramStart"/>
      <w:r w:rsidRPr="003F0600">
        <w:t>adelaide.dateNaiss.annee</w:t>
      </w:r>
      <w:proofErr w:type="spellEnd"/>
      <w:proofErr w:type="gramEnd"/>
      <w:r w:rsidRPr="003F0600">
        <w:t xml:space="preserve"> </w:t>
      </w:r>
      <w:r w:rsidRPr="005A4CD8">
        <w:sym w:font="Wingdings" w:char="F0E0"/>
      </w:r>
      <w:r w:rsidRPr="003F0600">
        <w:t xml:space="preserve"> 1973</w:t>
      </w:r>
    </w:p>
    <w:p w14:paraId="43AC272B" w14:textId="77777777" w:rsidR="004F3B22" w:rsidRPr="003F0600" w:rsidRDefault="004F3B22" w:rsidP="004F3B22">
      <w:r w:rsidRPr="003F0600">
        <w:t xml:space="preserve">La fonction constructrice devra être compatible avec le script suivant, censé remplir un tableau appelé </w:t>
      </w:r>
      <w:r w:rsidRPr="00EE4045">
        <w:rPr>
          <w:rStyle w:val="Codeinline"/>
        </w:rPr>
        <w:t>amis</w:t>
      </w:r>
      <w:r w:rsidRPr="003F0600">
        <w:t>.</w:t>
      </w:r>
    </w:p>
    <w:p w14:paraId="3E676946" w14:textId="77777777" w:rsidR="004F3B22" w:rsidRPr="003F0600" w:rsidRDefault="004F3B22" w:rsidP="004F3B22">
      <w:pPr>
        <w:pStyle w:val="Code"/>
      </w:pPr>
      <w:proofErr w:type="gramStart"/>
      <w:r w:rsidRPr="003F0600">
        <w:t>amis</w:t>
      </w:r>
      <w:proofErr w:type="gramEnd"/>
      <w:r w:rsidRPr="003F0600">
        <w:t xml:space="preserve"> = [];</w:t>
      </w:r>
    </w:p>
    <w:p w14:paraId="203E754D" w14:textId="77777777" w:rsidR="004F3B22" w:rsidRPr="003F0600" w:rsidRDefault="004F3B22" w:rsidP="004F3B22">
      <w:pPr>
        <w:pStyle w:val="Code"/>
      </w:pPr>
      <w:proofErr w:type="gramStart"/>
      <w:r w:rsidRPr="003F0600">
        <w:t>amis[</w:t>
      </w:r>
      <w:proofErr w:type="gramEnd"/>
      <w:r w:rsidRPr="003F0600">
        <w:t>0] = new Ami ("Adélaïde", "</w:t>
      </w:r>
      <w:proofErr w:type="spellStart"/>
      <w:r w:rsidRPr="003F0600">
        <w:t>Berie</w:t>
      </w:r>
      <w:proofErr w:type="spellEnd"/>
      <w:r w:rsidRPr="003F0600">
        <w:t>", "F", 19731030);</w:t>
      </w:r>
    </w:p>
    <w:p w14:paraId="1726E0C5" w14:textId="77777777" w:rsidR="004F3B22" w:rsidRPr="003F0600" w:rsidRDefault="004F3B22" w:rsidP="004F3B22">
      <w:pPr>
        <w:pStyle w:val="Code"/>
      </w:pPr>
      <w:proofErr w:type="gramStart"/>
      <w:r w:rsidRPr="003F0600">
        <w:t>amis[</w:t>
      </w:r>
      <w:proofErr w:type="gramEnd"/>
      <w:r w:rsidRPr="003F0600">
        <w:t>1] = new Ami ("Gabriel", "Lang", "m", 19951112);</w:t>
      </w:r>
    </w:p>
    <w:p w14:paraId="49899838" w14:textId="77777777" w:rsidR="004F3B22" w:rsidRPr="003F0600" w:rsidRDefault="004F3B22" w:rsidP="004F3B22">
      <w:pPr>
        <w:pStyle w:val="Code"/>
      </w:pPr>
      <w:proofErr w:type="gramStart"/>
      <w:r w:rsidRPr="003F0600">
        <w:t>amis[</w:t>
      </w:r>
      <w:proofErr w:type="gramEnd"/>
      <w:r w:rsidRPr="003F0600">
        <w:t>2] = new Ami ("Charmaine", "Ricard", "M", 19940727);</w:t>
      </w:r>
    </w:p>
    <w:p w14:paraId="3EA16E17" w14:textId="77777777" w:rsidR="004F3B22" w:rsidRPr="003F0600" w:rsidRDefault="004F3B22" w:rsidP="004F3B22">
      <w:pPr>
        <w:pStyle w:val="Code"/>
      </w:pPr>
      <w:proofErr w:type="gramStart"/>
      <w:r w:rsidRPr="003F0600">
        <w:lastRenderedPageBreak/>
        <w:t>amis[</w:t>
      </w:r>
      <w:proofErr w:type="gramEnd"/>
      <w:r w:rsidRPr="003F0600">
        <w:t xml:space="preserve">3] = new Ami ("Cunégonde", "de la </w:t>
      </w:r>
      <w:proofErr w:type="spellStart"/>
      <w:r w:rsidRPr="003F0600">
        <w:t>Riquette</w:t>
      </w:r>
      <w:proofErr w:type="spellEnd"/>
      <w:r w:rsidRPr="003F0600">
        <w:t>", "F", 19840906);</w:t>
      </w:r>
    </w:p>
    <w:p w14:paraId="520948B6" w14:textId="77777777" w:rsidR="004F3B22" w:rsidRPr="003F0600" w:rsidRDefault="004F3B22" w:rsidP="004F3B22">
      <w:r w:rsidRPr="003F0600">
        <w:t>Ajoutez d’ailleurs les lignes de script reprises ci-dessus dans un script Javascript placé directement dans la partie « en-tête » du document HTML. Ce script initialisera la liste des amis à afficher (et sera complété au fil des étapes suivantes).</w:t>
      </w:r>
    </w:p>
    <w:p w14:paraId="49375E96" w14:textId="77777777" w:rsidR="004F3B22" w:rsidRPr="003F0600" w:rsidRDefault="004F3B22" w:rsidP="004F3B22">
      <w:pPr>
        <w:pStyle w:val="Heading2"/>
      </w:pPr>
      <w:r w:rsidRPr="003F0600">
        <w:t>Étape 2</w:t>
      </w:r>
      <w:r>
        <w:t> : premiers affichages</w:t>
      </w:r>
    </w:p>
    <w:p w14:paraId="6C346C9E" w14:textId="77777777" w:rsidR="004F3B22" w:rsidRPr="003F0600" w:rsidRDefault="004F3B22" w:rsidP="004F3B22">
      <w:r w:rsidRPr="003F0600">
        <w:t xml:space="preserve">Dans un premier temps, ajoutez un titre (balise </w:t>
      </w:r>
      <w:r w:rsidRPr="00EE4045">
        <w:rPr>
          <w:rStyle w:val="Codeinline"/>
        </w:rPr>
        <w:t>h1</w:t>
      </w:r>
      <w:r w:rsidRPr="003F0600">
        <w:t>) « Amis » suivi d’un tableau dans le document HTML. Le tableau à produire devra correspondre à l’exemple donné ci-dessous.</w:t>
      </w:r>
    </w:p>
    <w:p w14:paraId="3237D838" w14:textId="77777777" w:rsidR="004F3B22" w:rsidRPr="005A4CD8" w:rsidRDefault="004F3B22" w:rsidP="004F3B22">
      <w:pPr>
        <w:jc w:val="center"/>
      </w:pPr>
      <w:r w:rsidRPr="005A4CD8">
        <w:rPr>
          <w:noProof/>
          <w:lang w:eastAsia="fr-BE"/>
        </w:rPr>
        <w:drawing>
          <wp:inline distT="0" distB="0" distL="0" distR="0" wp14:anchorId="314BC75D" wp14:editId="7192398F">
            <wp:extent cx="2676525" cy="1438275"/>
            <wp:effectExtent l="19050" t="19050" r="28575" b="28575"/>
            <wp:docPr id="18" name="Picture 18"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ue and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1438275"/>
                    </a:xfrm>
                    <a:prstGeom prst="rect">
                      <a:avLst/>
                    </a:prstGeom>
                    <a:noFill/>
                    <a:ln w="12700" cmpd="sng">
                      <a:solidFill>
                        <a:srgbClr val="00B050"/>
                      </a:solidFill>
                      <a:miter lim="800000"/>
                      <a:headEnd/>
                      <a:tailEnd/>
                    </a:ln>
                    <a:effectLst/>
                  </pic:spPr>
                </pic:pic>
              </a:graphicData>
            </a:graphic>
          </wp:inline>
        </w:drawing>
      </w:r>
    </w:p>
    <w:p w14:paraId="236EA8B3" w14:textId="5B392D36" w:rsidR="004F3B22" w:rsidRPr="003F0600" w:rsidRDefault="004F3B22" w:rsidP="004F3B22">
      <w:r w:rsidRPr="003F0600">
        <w:t>Pour produire le tableau, vous pouvez</w:t>
      </w:r>
      <w:r w:rsidR="005172D5">
        <w:t xml:space="preserve"> vous contenter d’</w:t>
      </w:r>
      <w:r w:rsidRPr="003F0600">
        <w:t>utiliser un</w:t>
      </w:r>
      <w:r>
        <w:t xml:space="preserve"> script inséré dans la partie </w:t>
      </w:r>
      <w:r w:rsidRPr="00EE4045">
        <w:rPr>
          <w:rStyle w:val="Codeinline"/>
        </w:rPr>
        <w:t>body</w:t>
      </w:r>
      <w:r w:rsidRPr="003F0600">
        <w:t xml:space="preserve"> du document HTML et l’instruction </w:t>
      </w:r>
      <w:proofErr w:type="spellStart"/>
      <w:proofErr w:type="gramStart"/>
      <w:r w:rsidRPr="00EE4045">
        <w:rPr>
          <w:rStyle w:val="Codeinline"/>
        </w:rPr>
        <w:t>document.write</w:t>
      </w:r>
      <w:proofErr w:type="spellEnd"/>
      <w:proofErr w:type="gramEnd"/>
      <w:r w:rsidRPr="003F0600">
        <w:t>.</w:t>
      </w:r>
      <w:r w:rsidR="005172D5">
        <w:t xml:space="preserve"> Ou, si vous préférez, créer les éléments à ajouter au document HTML via Javascript (et </w:t>
      </w:r>
      <w:proofErr w:type="spellStart"/>
      <w:proofErr w:type="gramStart"/>
      <w:r w:rsidR="005172D5" w:rsidRPr="005172D5">
        <w:rPr>
          <w:rStyle w:val="Codeinline"/>
        </w:rPr>
        <w:t>document.createElement</w:t>
      </w:r>
      <w:proofErr w:type="spellEnd"/>
      <w:proofErr w:type="gramEnd"/>
      <w:r w:rsidR="005172D5">
        <w:t>).</w:t>
      </w:r>
    </w:p>
    <w:p w14:paraId="674A9206" w14:textId="77777777" w:rsidR="004F3B22" w:rsidRPr="005A4CD8" w:rsidRDefault="004F3B22" w:rsidP="004F3B22">
      <w:r w:rsidRPr="005A4CD8">
        <w:t>Quelques conseils/notes/observations :</w:t>
      </w:r>
    </w:p>
    <w:p w14:paraId="32D0D675" w14:textId="77777777" w:rsidR="004F3B22" w:rsidRPr="003F0600" w:rsidRDefault="004F3B22" w:rsidP="004F3B22">
      <w:pPr>
        <w:pStyle w:val="ListParagraph"/>
        <w:numPr>
          <w:ilvl w:val="0"/>
          <w:numId w:val="22"/>
        </w:numPr>
        <w:spacing w:before="0"/>
      </w:pPr>
      <w:r w:rsidRPr="003F0600">
        <w:t xml:space="preserve">N’agglutinez pas tout votre code dans le script du document HTML. Pensez aux méthodes qui pourraient être définies pour </w:t>
      </w:r>
      <w:r>
        <w:t>les</w:t>
      </w:r>
      <w:r w:rsidRPr="003F0600">
        <w:t xml:space="preserve"> objet</w:t>
      </w:r>
      <w:r>
        <w:t>s</w:t>
      </w:r>
      <w:r w:rsidRPr="003F0600">
        <w:t xml:space="preserve"> </w:t>
      </w:r>
      <w:r w:rsidRPr="00EE4045">
        <w:rPr>
          <w:rStyle w:val="Codeinline"/>
        </w:rPr>
        <w:t>Ami</w:t>
      </w:r>
      <w:r w:rsidRPr="003F0600">
        <w:t xml:space="preserve"> </w:t>
      </w:r>
      <w:r>
        <w:t xml:space="preserve">et qui pourraient vous </w:t>
      </w:r>
      <w:r w:rsidRPr="003F0600">
        <w:t>simplifier le travail.</w:t>
      </w:r>
    </w:p>
    <w:p w14:paraId="10C01E06" w14:textId="77777777" w:rsidR="004F3B22" w:rsidRPr="003F0600" w:rsidRDefault="004F3B22" w:rsidP="004F3B22">
      <w:pPr>
        <w:pStyle w:val="ListParagraph"/>
        <w:numPr>
          <w:ilvl w:val="0"/>
          <w:numId w:val="22"/>
        </w:numPr>
        <w:spacing w:before="0"/>
      </w:pPr>
      <w:r w:rsidRPr="003F0600">
        <w:t xml:space="preserve">Parmi les objets prédéfinis en Java, il y a </w:t>
      </w:r>
      <w:r w:rsidRPr="00EE4045">
        <w:rPr>
          <w:rStyle w:val="Codeinline"/>
        </w:rPr>
        <w:t>Math</w:t>
      </w:r>
      <w:r w:rsidRPr="003F0600">
        <w:t>, qui contient diverses méthodes permettant de manipuler les nombres ; vous pourriez en avoir besoin.</w:t>
      </w:r>
    </w:p>
    <w:p w14:paraId="354C85A7" w14:textId="77777777" w:rsidR="004F3B22" w:rsidRPr="00EE4045" w:rsidRDefault="004F3B22" w:rsidP="004F3B22">
      <w:pPr>
        <w:pStyle w:val="ListParagraph"/>
        <w:numPr>
          <w:ilvl w:val="0"/>
          <w:numId w:val="22"/>
        </w:numPr>
        <w:spacing w:before="0"/>
      </w:pPr>
      <w:r w:rsidRPr="003F0600">
        <w:rPr>
          <w:b/>
          <w:color w:val="FF0000"/>
        </w:rPr>
        <w:t>Important</w:t>
      </w:r>
      <w:r w:rsidRPr="003F0600">
        <w:t xml:space="preserve"> : N’oubliez pas de définir les méthodes partagées par tous les objets </w:t>
      </w:r>
      <w:r w:rsidRPr="00EE4045">
        <w:rPr>
          <w:rStyle w:val="Codeinline"/>
        </w:rPr>
        <w:t>Ami</w:t>
      </w:r>
      <w:r w:rsidRPr="003F0600">
        <w:t xml:space="preserve"> dans leur prototype commun ! </w:t>
      </w:r>
      <w:r w:rsidRPr="00EE4045">
        <w:t>Ne les répétez pas dans chaque objet !</w:t>
      </w:r>
    </w:p>
    <w:p w14:paraId="53B0175B" w14:textId="77777777" w:rsidR="004F3B22" w:rsidRPr="00221C75" w:rsidRDefault="004F3B22" w:rsidP="004F3B22">
      <w:pPr>
        <w:pStyle w:val="Heading2"/>
      </w:pPr>
      <w:r w:rsidRPr="00221C75">
        <w:t>Étape 3 : tri alphabétique</w:t>
      </w:r>
    </w:p>
    <w:p w14:paraId="257CE709" w14:textId="77777777" w:rsidR="004F3B22" w:rsidRPr="003F0600" w:rsidRDefault="004F3B22" w:rsidP="004F3B22">
      <w:r w:rsidRPr="003F0600">
        <w:t xml:space="preserve">Pour l’instant, les amis sont affichés dans l’ordre où ils sont encodés. Modifiez le script définissant le tableau </w:t>
      </w:r>
      <w:r w:rsidRPr="00EE4045">
        <w:rPr>
          <w:rStyle w:val="Codeinline"/>
        </w:rPr>
        <w:t>amis</w:t>
      </w:r>
      <w:r w:rsidRPr="003F0600">
        <w:t xml:space="preserve"> en ajoutant </w:t>
      </w:r>
      <w:r w:rsidRPr="003F0600">
        <w:rPr>
          <w:u w:val="single"/>
        </w:rPr>
        <w:t>une seule</w:t>
      </w:r>
      <w:r w:rsidRPr="003F0600">
        <w:t xml:space="preserve"> instruction à la fin du script, de manière à trier ce tableau selon les noms et prénoms des personnes. Pour ce faire, utilisez la méthode </w:t>
      </w:r>
      <w:proofErr w:type="spellStart"/>
      <w:proofErr w:type="gramStart"/>
      <w:r w:rsidRPr="00EE4045">
        <w:rPr>
          <w:rStyle w:val="Codeinline"/>
        </w:rPr>
        <w:t>Array.prototype.sort</w:t>
      </w:r>
      <w:proofErr w:type="spellEnd"/>
      <w:proofErr w:type="gramEnd"/>
      <w:r w:rsidRPr="003F0600">
        <w:rPr>
          <w:rStyle w:val="ElementCode"/>
        </w:rPr>
        <w:t xml:space="preserve"> </w:t>
      </w:r>
      <w:r w:rsidRPr="003F0600">
        <w:t>(consultez sa documentation en ligne</w:t>
      </w:r>
      <w:r>
        <w:t xml:space="preserve"> si nécessaire</w:t>
      </w:r>
      <w:r w:rsidRPr="003F0600">
        <w:t>).</w:t>
      </w:r>
    </w:p>
    <w:p w14:paraId="43B80A1A" w14:textId="77777777" w:rsidR="004F3B22" w:rsidRPr="003F0600" w:rsidRDefault="004F3B22" w:rsidP="004F3B22">
      <w:r w:rsidRPr="003F0600">
        <w:t>Vous devriez obtenir le résultat suivant.</w:t>
      </w:r>
    </w:p>
    <w:p w14:paraId="06686C61" w14:textId="77777777" w:rsidR="004F3B22" w:rsidRPr="005A4CD8" w:rsidRDefault="004F3B22" w:rsidP="004F3B22">
      <w:pPr>
        <w:jc w:val="center"/>
      </w:pPr>
      <w:r w:rsidRPr="005A4CD8">
        <w:rPr>
          <w:noProof/>
          <w:lang w:eastAsia="fr-BE"/>
        </w:rPr>
        <w:lastRenderedPageBreak/>
        <w:drawing>
          <wp:inline distT="0" distB="0" distL="0" distR="0" wp14:anchorId="09E4350C" wp14:editId="11B725ED">
            <wp:extent cx="2590800" cy="1352550"/>
            <wp:effectExtent l="19050" t="19050" r="19050" b="19050"/>
            <wp:docPr id="17" name="Picture 1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352550"/>
                    </a:xfrm>
                    <a:prstGeom prst="rect">
                      <a:avLst/>
                    </a:prstGeom>
                    <a:noFill/>
                    <a:ln w="9525" cmpd="sng">
                      <a:solidFill>
                        <a:srgbClr val="00B050"/>
                      </a:solidFill>
                      <a:miter lim="800000"/>
                      <a:headEnd/>
                      <a:tailEnd/>
                    </a:ln>
                    <a:effectLst/>
                  </pic:spPr>
                </pic:pic>
              </a:graphicData>
            </a:graphic>
          </wp:inline>
        </w:drawing>
      </w:r>
    </w:p>
    <w:p w14:paraId="6F126C0C" w14:textId="77777777" w:rsidR="004F3B22" w:rsidRPr="003F0600" w:rsidRDefault="004F3B22" w:rsidP="004F3B22">
      <w:r w:rsidRPr="003F0600">
        <w:t>Ajoutez les deux amis suivants et vérifiez que votre script produit bien le résultat attendu.</w:t>
      </w:r>
    </w:p>
    <w:p w14:paraId="30C80C02" w14:textId="77777777" w:rsidR="004F3B22" w:rsidRPr="005A4CD8" w:rsidRDefault="004F3B22" w:rsidP="004F3B22">
      <w:pPr>
        <w:pStyle w:val="Code"/>
      </w:pPr>
      <w:proofErr w:type="gramStart"/>
      <w:r w:rsidRPr="005A4CD8">
        <w:t>amis[</w:t>
      </w:r>
      <w:proofErr w:type="gramEnd"/>
      <w:r w:rsidRPr="005A4CD8">
        <w:t>4] = new Ami ("Bernadette", "Ricard", "f", 19950724);</w:t>
      </w:r>
    </w:p>
    <w:p w14:paraId="0581881D" w14:textId="77777777" w:rsidR="004F3B22" w:rsidRPr="005A4CD8" w:rsidRDefault="004F3B22" w:rsidP="004F3B22">
      <w:pPr>
        <w:pStyle w:val="Code"/>
      </w:pPr>
      <w:proofErr w:type="gramStart"/>
      <w:r w:rsidRPr="005A4CD8">
        <w:t>amis[</w:t>
      </w:r>
      <w:proofErr w:type="gramEnd"/>
      <w:r w:rsidRPr="005A4CD8">
        <w:t>5] = new Ami ("Charles", "Ber", "m", 19890422);</w:t>
      </w:r>
    </w:p>
    <w:p w14:paraId="554F7CC7" w14:textId="77777777" w:rsidR="004F3B22" w:rsidRPr="005A4CD8" w:rsidRDefault="004F3B22" w:rsidP="004F3B22">
      <w:pPr>
        <w:jc w:val="center"/>
      </w:pPr>
      <w:r w:rsidRPr="005A4CD8">
        <w:rPr>
          <w:noProof/>
          <w:lang w:eastAsia="fr-BE"/>
        </w:rPr>
        <w:drawing>
          <wp:inline distT="0" distB="0" distL="0" distR="0" wp14:anchorId="602C6854" wp14:editId="7D986AB9">
            <wp:extent cx="2828925" cy="1924050"/>
            <wp:effectExtent l="19050" t="19050" r="28575" b="1905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1924050"/>
                    </a:xfrm>
                    <a:prstGeom prst="rect">
                      <a:avLst/>
                    </a:prstGeom>
                    <a:noFill/>
                    <a:ln w="9525" cmpd="sng">
                      <a:solidFill>
                        <a:srgbClr val="00B050"/>
                      </a:solidFill>
                      <a:miter lim="800000"/>
                      <a:headEnd/>
                      <a:tailEnd/>
                    </a:ln>
                    <a:effectLst/>
                  </pic:spPr>
                </pic:pic>
              </a:graphicData>
            </a:graphic>
          </wp:inline>
        </w:drawing>
      </w:r>
    </w:p>
    <w:p w14:paraId="6572B9A1" w14:textId="77777777" w:rsidR="004F3B22" w:rsidRPr="003F0600" w:rsidRDefault="004F3B22" w:rsidP="004F3B22">
      <w:pPr>
        <w:pStyle w:val="Heading2"/>
      </w:pPr>
      <w:r w:rsidRPr="003F0600">
        <w:t>Étape 4</w:t>
      </w:r>
      <w:r>
        <w:t> : autre format d’entrée</w:t>
      </w:r>
    </w:p>
    <w:p w14:paraId="7D483F6F" w14:textId="0B3428BE" w:rsidR="004F3B22" w:rsidRPr="003F0600" w:rsidRDefault="004F3B22" w:rsidP="004F3B22">
      <w:r w:rsidRPr="003F0600">
        <w:t xml:space="preserve">Afin de pouvoir récupérer certains amis qui avaient été encodés dans une ancienne liste, modifiez la fonction constructrice </w:t>
      </w:r>
      <w:r w:rsidRPr="00EE4045">
        <w:rPr>
          <w:rStyle w:val="Codeinline"/>
        </w:rPr>
        <w:t>Ami</w:t>
      </w:r>
      <w:r w:rsidRPr="003F0600">
        <w:t xml:space="preserve"> </w:t>
      </w:r>
      <w:r w:rsidR="005172D5">
        <w:t>pour</w:t>
      </w:r>
      <w:r w:rsidRPr="003F0600">
        <w:t xml:space="preserve"> qu’elle puisse être également appelée avec une unique chaîne de caractères reprenant le prénom et le nom (par exemple « Morgana Aubin »). Dans cette chaîne de caractères, on supposera que le prénom s’arrête juste avant le premier espace et que le nom commence </w:t>
      </w:r>
      <w:r>
        <w:t>juste</w:t>
      </w:r>
      <w:r w:rsidRPr="003F0600">
        <w:t xml:space="preserve"> après cet espace.</w:t>
      </w:r>
    </w:p>
    <w:p w14:paraId="57B67F62" w14:textId="77777777" w:rsidR="004F3B22" w:rsidRPr="003F0600" w:rsidRDefault="004F3B22" w:rsidP="004F3B22">
      <w:r w:rsidRPr="003F0600">
        <w:t>Pour vérifier le code de votre fonction constructrice surchargée, ajoutez les amis suivants.</w:t>
      </w:r>
    </w:p>
    <w:p w14:paraId="0F41A866" w14:textId="77777777" w:rsidR="004F3B22" w:rsidRPr="003F0600" w:rsidRDefault="004F3B22" w:rsidP="004F3B22">
      <w:pPr>
        <w:pStyle w:val="Code"/>
      </w:pPr>
      <w:proofErr w:type="gramStart"/>
      <w:r w:rsidRPr="003F0600">
        <w:t>amis[</w:t>
      </w:r>
      <w:proofErr w:type="gramEnd"/>
      <w:r w:rsidRPr="003F0600">
        <w:t>6] = new Ami ("Morgana Aubin", "F", 19600325);</w:t>
      </w:r>
    </w:p>
    <w:p w14:paraId="64E603B4" w14:textId="77777777" w:rsidR="004F3B22" w:rsidRPr="003F0600" w:rsidRDefault="004F3B22" w:rsidP="004F3B22">
      <w:pPr>
        <w:pStyle w:val="Code"/>
      </w:pPr>
      <w:proofErr w:type="gramStart"/>
      <w:r w:rsidRPr="003F0600">
        <w:t>amis[</w:t>
      </w:r>
      <w:proofErr w:type="gramEnd"/>
      <w:r w:rsidRPr="003F0600">
        <w:t xml:space="preserve">7] = new Ami ("Paul-Édouard de la </w:t>
      </w:r>
      <w:proofErr w:type="spellStart"/>
      <w:r w:rsidRPr="003F0600">
        <w:t>Riquette</w:t>
      </w:r>
      <w:proofErr w:type="spellEnd"/>
      <w:r w:rsidRPr="003F0600">
        <w:t>", "m", 19310623);</w:t>
      </w:r>
    </w:p>
    <w:p w14:paraId="67290880" w14:textId="77777777" w:rsidR="004F3B22" w:rsidRPr="005A4CD8" w:rsidRDefault="004F3B22" w:rsidP="004F3B22">
      <w:pPr>
        <w:pStyle w:val="Code"/>
      </w:pPr>
      <w:proofErr w:type="gramStart"/>
      <w:r w:rsidRPr="005A4CD8">
        <w:t>amis[</w:t>
      </w:r>
      <w:proofErr w:type="gramEnd"/>
      <w:r w:rsidRPr="005A4CD8">
        <w:t xml:space="preserve">8] = new Ami ("Gérard </w:t>
      </w:r>
      <w:proofErr w:type="spellStart"/>
      <w:r w:rsidRPr="005A4CD8">
        <w:t>Menrhy</w:t>
      </w:r>
      <w:proofErr w:type="spellEnd"/>
      <w:r w:rsidRPr="005A4CD8">
        <w:t>-Otant", "M", 19681214);</w:t>
      </w:r>
    </w:p>
    <w:p w14:paraId="2C37F6DC" w14:textId="77777777" w:rsidR="004F3B22" w:rsidRPr="005A4CD8" w:rsidRDefault="004F3B22" w:rsidP="004F3B22">
      <w:pPr>
        <w:jc w:val="center"/>
      </w:pPr>
      <w:r w:rsidRPr="005A4CD8">
        <w:rPr>
          <w:noProof/>
          <w:lang w:eastAsia="fr-BE"/>
        </w:rPr>
        <w:lastRenderedPageBreak/>
        <w:drawing>
          <wp:inline distT="0" distB="0" distL="0" distR="0" wp14:anchorId="1E054814" wp14:editId="5B43309E">
            <wp:extent cx="2590800" cy="2209800"/>
            <wp:effectExtent l="19050" t="19050" r="19050" b="1905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209800"/>
                    </a:xfrm>
                    <a:prstGeom prst="rect">
                      <a:avLst/>
                    </a:prstGeom>
                    <a:noFill/>
                    <a:ln w="9525" cmpd="sng">
                      <a:solidFill>
                        <a:srgbClr val="00B050"/>
                      </a:solidFill>
                      <a:miter lim="800000"/>
                      <a:headEnd/>
                      <a:tailEnd/>
                    </a:ln>
                    <a:effectLst/>
                  </pic:spPr>
                </pic:pic>
              </a:graphicData>
            </a:graphic>
          </wp:inline>
        </w:drawing>
      </w:r>
    </w:p>
    <w:p w14:paraId="7A062006" w14:textId="77777777" w:rsidR="004F3B22" w:rsidRPr="003F0600" w:rsidRDefault="004F3B22" w:rsidP="004F3B22">
      <w:pPr>
        <w:pStyle w:val="Heading2"/>
      </w:pPr>
      <w:r w:rsidRPr="003F0600">
        <w:t>Étape 5</w:t>
      </w:r>
      <w:r>
        <w:t> : tri chronologique</w:t>
      </w:r>
    </w:p>
    <w:p w14:paraId="580778AB" w14:textId="77777777" w:rsidR="004F3B22" w:rsidRPr="003F0600" w:rsidRDefault="004F3B22" w:rsidP="004F3B22">
      <w:r w:rsidRPr="003F0600">
        <w:t xml:space="preserve">Modifiez le tableau pour que les amis soient affichés non plus par ordre alphabétique sur leurs nom et prénom mais plutôt par ordre chronologique sur leur date </w:t>
      </w:r>
      <w:r w:rsidRPr="003F0600">
        <w:rPr>
          <w:u w:val="single"/>
        </w:rPr>
        <w:t>d’anniversaire</w:t>
      </w:r>
      <w:r w:rsidRPr="003F0600">
        <w:t xml:space="preserve"> (on négligera l’année).</w:t>
      </w:r>
    </w:p>
    <w:p w14:paraId="31AD26F1" w14:textId="77777777" w:rsidR="004F3B22" w:rsidRPr="003F0600" w:rsidRDefault="004F3B22" w:rsidP="004F3B22">
      <w:r w:rsidRPr="003F0600">
        <w:t xml:space="preserve">Pour ce faire, commencez par définir une fonction </w:t>
      </w:r>
      <w:proofErr w:type="spellStart"/>
      <w:r w:rsidRPr="00EE4045">
        <w:rPr>
          <w:rStyle w:val="Codeinline"/>
        </w:rPr>
        <w:t>compareDates</w:t>
      </w:r>
      <w:proofErr w:type="spellEnd"/>
      <w:r w:rsidRPr="00EE4045">
        <w:rPr>
          <w:rStyle w:val="Codeinline"/>
        </w:rPr>
        <w:t>(d</w:t>
      </w:r>
      <w:proofErr w:type="gramStart"/>
      <w:r w:rsidRPr="00EE4045">
        <w:rPr>
          <w:rStyle w:val="Codeinline"/>
        </w:rPr>
        <w:t>1,d</w:t>
      </w:r>
      <w:proofErr w:type="gramEnd"/>
      <w:r w:rsidRPr="00EE4045">
        <w:rPr>
          <w:rStyle w:val="Codeinline"/>
        </w:rPr>
        <w:t>2)</w:t>
      </w:r>
      <w:r w:rsidRPr="003F0600">
        <w:t xml:space="preserve"> qui compare deux dates (c’est-à-dire deux tableaux associatifs contenant des propriétés jour, mois et </w:t>
      </w:r>
      <w:proofErr w:type="spellStart"/>
      <w:r w:rsidRPr="003F0600">
        <w:t>annee</w:t>
      </w:r>
      <w:proofErr w:type="spellEnd"/>
      <w:r w:rsidRPr="003F0600">
        <w:t xml:space="preserve">) et renvoie -1 si </w:t>
      </w:r>
      <w:r w:rsidRPr="00EE4045">
        <w:rPr>
          <w:rStyle w:val="Codeinline"/>
        </w:rPr>
        <w:t>d1</w:t>
      </w:r>
      <w:r w:rsidRPr="003F0600">
        <w:t xml:space="preserve"> vient avant </w:t>
      </w:r>
      <w:r w:rsidRPr="00EE4045">
        <w:rPr>
          <w:rStyle w:val="Codeinline"/>
        </w:rPr>
        <w:t>d2</w:t>
      </w:r>
      <w:r w:rsidRPr="003F0600">
        <w:t xml:space="preserve"> dans l’année, 0 s’il s’agit de dates identiques et 1 si </w:t>
      </w:r>
      <w:r w:rsidRPr="00EE4045">
        <w:rPr>
          <w:rStyle w:val="Codeinline"/>
        </w:rPr>
        <w:t>d1</w:t>
      </w:r>
      <w:r w:rsidRPr="003F0600">
        <w:t xml:space="preserve"> vient après </w:t>
      </w:r>
      <w:r w:rsidRPr="00EE4045">
        <w:rPr>
          <w:rStyle w:val="Codeinline"/>
        </w:rPr>
        <w:t>d2</w:t>
      </w:r>
      <w:r w:rsidRPr="003F0600">
        <w:t xml:space="preserve"> dans l’année.</w:t>
      </w:r>
    </w:p>
    <w:p w14:paraId="5ABBB7D4" w14:textId="77777777" w:rsidR="004F3B22" w:rsidRPr="003F0600" w:rsidRDefault="004F3B22" w:rsidP="004F3B22">
      <w:r w:rsidRPr="003F0600">
        <w:t xml:space="preserve">Utilisez-la ensuite pour créer une fonction </w:t>
      </w:r>
      <w:proofErr w:type="spellStart"/>
      <w:r w:rsidRPr="00EE4045">
        <w:rPr>
          <w:rStyle w:val="Codeinline"/>
        </w:rPr>
        <w:t>compareAmiChrono</w:t>
      </w:r>
      <w:proofErr w:type="spellEnd"/>
      <w:r w:rsidRPr="00EE4045">
        <w:rPr>
          <w:rStyle w:val="Codeinline"/>
        </w:rPr>
        <w:t>(ami</w:t>
      </w:r>
      <w:proofErr w:type="gramStart"/>
      <w:r w:rsidRPr="00EE4045">
        <w:rPr>
          <w:rStyle w:val="Codeinline"/>
        </w:rPr>
        <w:t>1,ami</w:t>
      </w:r>
      <w:proofErr w:type="gramEnd"/>
      <w:r w:rsidRPr="00EE4045">
        <w:rPr>
          <w:rStyle w:val="Codeinline"/>
        </w:rPr>
        <w:t>2)</w:t>
      </w:r>
      <w:r w:rsidRPr="003F0600">
        <w:t xml:space="preserve"> qui compare deux amis selon leur date d’anniversaire.</w:t>
      </w:r>
    </w:p>
    <w:p w14:paraId="6E881668" w14:textId="77777777" w:rsidR="004F3B22" w:rsidRPr="005A4CD8" w:rsidRDefault="004F3B22" w:rsidP="004F3B22">
      <w:pPr>
        <w:jc w:val="center"/>
      </w:pPr>
      <w:r w:rsidRPr="005A4CD8">
        <w:rPr>
          <w:noProof/>
          <w:lang w:eastAsia="fr-BE"/>
        </w:rPr>
        <w:drawing>
          <wp:inline distT="0" distB="0" distL="0" distR="0" wp14:anchorId="7548B4AD" wp14:editId="3BAD0F84">
            <wp:extent cx="2847975" cy="2352675"/>
            <wp:effectExtent l="19050" t="19050" r="28575" b="2857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2352675"/>
                    </a:xfrm>
                    <a:prstGeom prst="rect">
                      <a:avLst/>
                    </a:prstGeom>
                    <a:noFill/>
                    <a:ln w="9525" cmpd="sng">
                      <a:solidFill>
                        <a:srgbClr val="00B050"/>
                      </a:solidFill>
                      <a:miter lim="800000"/>
                      <a:headEnd/>
                      <a:tailEnd/>
                    </a:ln>
                    <a:effectLst/>
                  </pic:spPr>
                </pic:pic>
              </a:graphicData>
            </a:graphic>
          </wp:inline>
        </w:drawing>
      </w:r>
    </w:p>
    <w:p w14:paraId="75D07E2D" w14:textId="77777777" w:rsidR="004F3B22" w:rsidRPr="003F0600" w:rsidRDefault="004F3B22" w:rsidP="004F3B22">
      <w:pPr>
        <w:pStyle w:val="Heading2"/>
      </w:pPr>
      <w:r w:rsidRPr="003F0600">
        <w:t>Étape 6</w:t>
      </w:r>
      <w:r>
        <w:t> : quelques colonnes de plus</w:t>
      </w:r>
    </w:p>
    <w:p w14:paraId="5A8581DA" w14:textId="53E9D75F" w:rsidR="004F3B22" w:rsidRPr="003F0600" w:rsidRDefault="004F3B22" w:rsidP="004F3B22">
      <w:pPr>
        <w:spacing w:after="0"/>
      </w:pPr>
      <w:r w:rsidRPr="003F0600">
        <w:t>Ajoutez trois colonnes aux tableaux. Ces colonnes seront intitulées « 20</w:t>
      </w:r>
      <w:r w:rsidR="00752AD0">
        <w:t>30</w:t>
      </w:r>
      <w:r w:rsidRPr="003F0600">
        <w:t> », « 20</w:t>
      </w:r>
      <w:r w:rsidR="00752AD0">
        <w:t>31</w:t>
      </w:r>
      <w:r w:rsidRPr="003F0600">
        <w:t> » et « 20</w:t>
      </w:r>
      <w:r w:rsidR="00752AD0">
        <w:t>32</w:t>
      </w:r>
      <w:r w:rsidRPr="003F0600">
        <w:t> » et indiqueront, pour chacune de ces trois années,</w:t>
      </w:r>
    </w:p>
    <w:p w14:paraId="4ED36BA0" w14:textId="77777777" w:rsidR="004F3B22" w:rsidRPr="003F0600" w:rsidRDefault="004F3B22" w:rsidP="004F3B22">
      <w:pPr>
        <w:pStyle w:val="ListParagraph"/>
        <w:numPr>
          <w:ilvl w:val="0"/>
          <w:numId w:val="23"/>
        </w:numPr>
        <w:spacing w:before="0"/>
      </w:pPr>
      <w:proofErr w:type="gramStart"/>
      <w:r w:rsidRPr="003F0600">
        <w:t>l’âge</w:t>
      </w:r>
      <w:proofErr w:type="gramEnd"/>
      <w:r w:rsidRPr="003F0600">
        <w:t xml:space="preserve"> que l’ami en question atteindra au moment de son anniversaire ;</w:t>
      </w:r>
    </w:p>
    <w:p w14:paraId="1FD4B464" w14:textId="77777777" w:rsidR="004F3B22" w:rsidRPr="003F0600" w:rsidRDefault="004F3B22" w:rsidP="004F3B22">
      <w:pPr>
        <w:pStyle w:val="ListParagraph"/>
        <w:numPr>
          <w:ilvl w:val="0"/>
          <w:numId w:val="23"/>
        </w:numPr>
        <w:spacing w:before="0"/>
      </w:pPr>
      <w:proofErr w:type="gramStart"/>
      <w:r w:rsidRPr="003F0600">
        <w:t>le</w:t>
      </w:r>
      <w:proofErr w:type="gramEnd"/>
      <w:r w:rsidRPr="003F0600">
        <w:t xml:space="preserve"> jour qui correspond à son anniversaire (lundi, mardi, mercredi, jeudi, vendredi, samedi ou dimanche) (servez-vous des méthodes </w:t>
      </w:r>
      <w:r>
        <w:t>de l’objet</w:t>
      </w:r>
      <w:r w:rsidRPr="003F0600">
        <w:t xml:space="preserve"> prédéfini </w:t>
      </w:r>
      <w:r w:rsidRPr="00EE4045">
        <w:rPr>
          <w:rStyle w:val="Codeinline"/>
        </w:rPr>
        <w:t>Date</w:t>
      </w:r>
      <w:r w:rsidRPr="003F0600">
        <w:t>).</w:t>
      </w:r>
    </w:p>
    <w:p w14:paraId="1A201FAE" w14:textId="2BF5DBE8" w:rsidR="004F3B22" w:rsidRDefault="004F3B22" w:rsidP="005172D5">
      <w:pPr>
        <w:jc w:val="center"/>
      </w:pPr>
    </w:p>
    <w:p w14:paraId="6C7B0DF9" w14:textId="4BDB4B42" w:rsidR="00752AD0" w:rsidRDefault="00752AD0" w:rsidP="005172D5">
      <w:pPr>
        <w:jc w:val="center"/>
      </w:pPr>
      <w:r w:rsidRPr="00752AD0">
        <w:drawing>
          <wp:inline distT="0" distB="0" distL="0" distR="0" wp14:anchorId="36E31132" wp14:editId="010B5CDB">
            <wp:extent cx="5760720" cy="2222500"/>
            <wp:effectExtent l="19050" t="19050" r="11430" b="25400"/>
            <wp:docPr id="119856557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65578" name="Picture 1" descr="A screenshot of a calendar&#10;&#10;Description automatically generated"/>
                    <pic:cNvPicPr/>
                  </pic:nvPicPr>
                  <pic:blipFill>
                    <a:blip r:embed="rId22"/>
                    <a:stretch>
                      <a:fillRect/>
                    </a:stretch>
                  </pic:blipFill>
                  <pic:spPr>
                    <a:xfrm>
                      <a:off x="0" y="0"/>
                      <a:ext cx="5760720" cy="2222500"/>
                    </a:xfrm>
                    <a:prstGeom prst="rect">
                      <a:avLst/>
                    </a:prstGeom>
                    <a:ln>
                      <a:solidFill>
                        <a:schemeClr val="accent3"/>
                      </a:solidFill>
                    </a:ln>
                  </pic:spPr>
                </pic:pic>
              </a:graphicData>
            </a:graphic>
          </wp:inline>
        </w:drawing>
      </w:r>
    </w:p>
    <w:bookmarkEnd w:id="1"/>
    <w:sectPr w:rsidR="00752AD0">
      <w:footerReference w:type="default" r:id="rId2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9FC12" w14:textId="53283872" w:rsidR="004F3B22"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w:t>
    </w:r>
    <w:r w:rsidR="004F3B22">
      <w:t>Atelier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0F6"/>
    <w:multiLevelType w:val="hybridMultilevel"/>
    <w:tmpl w:val="2D64CA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F92B5F"/>
    <w:multiLevelType w:val="hybridMultilevel"/>
    <w:tmpl w:val="425051C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095B1718"/>
    <w:multiLevelType w:val="hybridMultilevel"/>
    <w:tmpl w:val="B0345E64"/>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0DB74D1A"/>
    <w:multiLevelType w:val="hybridMultilevel"/>
    <w:tmpl w:val="5B0AF836"/>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105E1589"/>
    <w:multiLevelType w:val="hybridMultilevel"/>
    <w:tmpl w:val="170EE5D4"/>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5"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75F3F9D"/>
    <w:multiLevelType w:val="hybridMultilevel"/>
    <w:tmpl w:val="558E7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5547A6"/>
    <w:multiLevelType w:val="hybridMultilevel"/>
    <w:tmpl w:val="B90EFB5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2169779D"/>
    <w:multiLevelType w:val="hybridMultilevel"/>
    <w:tmpl w:val="32AE941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439549F"/>
    <w:multiLevelType w:val="hybridMultilevel"/>
    <w:tmpl w:val="3272B5F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C1A1B63"/>
    <w:multiLevelType w:val="hybridMultilevel"/>
    <w:tmpl w:val="D64819CE"/>
    <w:lvl w:ilvl="0" w:tplc="080C0017">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1" w15:restartNumberingAfterBreak="0">
    <w:nsid w:val="2D3F119D"/>
    <w:multiLevelType w:val="hybridMultilevel"/>
    <w:tmpl w:val="E9A0582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35414164"/>
    <w:multiLevelType w:val="hybridMultilevel"/>
    <w:tmpl w:val="98F2012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39611078"/>
    <w:multiLevelType w:val="hybridMultilevel"/>
    <w:tmpl w:val="1BEEF734"/>
    <w:lvl w:ilvl="0" w:tplc="080C000F">
      <w:start w:val="1"/>
      <w:numFmt w:val="decimal"/>
      <w:lvlText w:val="%1."/>
      <w:lvlJc w:val="left"/>
      <w:pPr>
        <w:ind w:left="360" w:hanging="360"/>
      </w:pPr>
      <w:rPr>
        <w:rFonts w:cs="Times New Roman"/>
      </w:rPr>
    </w:lvl>
    <w:lvl w:ilvl="1" w:tplc="080C0019" w:tentative="1">
      <w:start w:val="1"/>
      <w:numFmt w:val="lowerLetter"/>
      <w:lvlText w:val="%2."/>
      <w:lvlJc w:val="left"/>
      <w:pPr>
        <w:ind w:left="1080" w:hanging="360"/>
      </w:pPr>
      <w:rPr>
        <w:rFonts w:cs="Times New Roman"/>
      </w:rPr>
    </w:lvl>
    <w:lvl w:ilvl="2" w:tplc="080C001B" w:tentative="1">
      <w:start w:val="1"/>
      <w:numFmt w:val="lowerRoman"/>
      <w:lvlText w:val="%3."/>
      <w:lvlJc w:val="right"/>
      <w:pPr>
        <w:ind w:left="1800" w:hanging="180"/>
      </w:pPr>
      <w:rPr>
        <w:rFonts w:cs="Times New Roman"/>
      </w:rPr>
    </w:lvl>
    <w:lvl w:ilvl="3" w:tplc="080C000F" w:tentative="1">
      <w:start w:val="1"/>
      <w:numFmt w:val="decimal"/>
      <w:lvlText w:val="%4."/>
      <w:lvlJc w:val="left"/>
      <w:pPr>
        <w:ind w:left="2520" w:hanging="360"/>
      </w:pPr>
      <w:rPr>
        <w:rFonts w:cs="Times New Roman"/>
      </w:rPr>
    </w:lvl>
    <w:lvl w:ilvl="4" w:tplc="080C0019" w:tentative="1">
      <w:start w:val="1"/>
      <w:numFmt w:val="lowerLetter"/>
      <w:lvlText w:val="%5."/>
      <w:lvlJc w:val="left"/>
      <w:pPr>
        <w:ind w:left="3240" w:hanging="360"/>
      </w:pPr>
      <w:rPr>
        <w:rFonts w:cs="Times New Roman"/>
      </w:rPr>
    </w:lvl>
    <w:lvl w:ilvl="5" w:tplc="080C001B" w:tentative="1">
      <w:start w:val="1"/>
      <w:numFmt w:val="lowerRoman"/>
      <w:lvlText w:val="%6."/>
      <w:lvlJc w:val="right"/>
      <w:pPr>
        <w:ind w:left="3960" w:hanging="180"/>
      </w:pPr>
      <w:rPr>
        <w:rFonts w:cs="Times New Roman"/>
      </w:rPr>
    </w:lvl>
    <w:lvl w:ilvl="6" w:tplc="080C000F" w:tentative="1">
      <w:start w:val="1"/>
      <w:numFmt w:val="decimal"/>
      <w:lvlText w:val="%7."/>
      <w:lvlJc w:val="left"/>
      <w:pPr>
        <w:ind w:left="4680" w:hanging="360"/>
      </w:pPr>
      <w:rPr>
        <w:rFonts w:cs="Times New Roman"/>
      </w:rPr>
    </w:lvl>
    <w:lvl w:ilvl="7" w:tplc="080C0019" w:tentative="1">
      <w:start w:val="1"/>
      <w:numFmt w:val="lowerLetter"/>
      <w:lvlText w:val="%8."/>
      <w:lvlJc w:val="left"/>
      <w:pPr>
        <w:ind w:left="5400" w:hanging="360"/>
      </w:pPr>
      <w:rPr>
        <w:rFonts w:cs="Times New Roman"/>
      </w:rPr>
    </w:lvl>
    <w:lvl w:ilvl="8" w:tplc="080C001B" w:tentative="1">
      <w:start w:val="1"/>
      <w:numFmt w:val="lowerRoman"/>
      <w:lvlText w:val="%9."/>
      <w:lvlJc w:val="right"/>
      <w:pPr>
        <w:ind w:left="6120" w:hanging="180"/>
      </w:pPr>
      <w:rPr>
        <w:rFonts w:cs="Times New Roman"/>
      </w:rPr>
    </w:lvl>
  </w:abstractNum>
  <w:abstractNum w:abstractNumId="15" w15:restartNumberingAfterBreak="0">
    <w:nsid w:val="3A383C1C"/>
    <w:multiLevelType w:val="hybridMultilevel"/>
    <w:tmpl w:val="5BF64C4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3D3258D7"/>
    <w:multiLevelType w:val="hybridMultilevel"/>
    <w:tmpl w:val="FD36936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49C64B3"/>
    <w:multiLevelType w:val="hybridMultilevel"/>
    <w:tmpl w:val="CC8463D8"/>
    <w:lvl w:ilvl="0" w:tplc="080C0017">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9"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47066349"/>
    <w:multiLevelType w:val="hybridMultilevel"/>
    <w:tmpl w:val="443AC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022948"/>
    <w:multiLevelType w:val="hybridMultilevel"/>
    <w:tmpl w:val="EE248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09F3B40"/>
    <w:multiLevelType w:val="hybridMultilevel"/>
    <w:tmpl w:val="7C56529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4" w15:restartNumberingAfterBreak="0">
    <w:nsid w:val="6D772DA5"/>
    <w:multiLevelType w:val="hybridMultilevel"/>
    <w:tmpl w:val="A1D2650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7629565B"/>
    <w:multiLevelType w:val="hybridMultilevel"/>
    <w:tmpl w:val="3148DEF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9D364F7"/>
    <w:multiLevelType w:val="hybridMultilevel"/>
    <w:tmpl w:val="38BE45B4"/>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7" w15:restartNumberingAfterBreak="0">
    <w:nsid w:val="7DE03BFC"/>
    <w:multiLevelType w:val="hybridMultilevel"/>
    <w:tmpl w:val="DF32401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12"/>
  </w:num>
  <w:num w:numId="2" w16cid:durableId="449053972">
    <w:abstractNumId w:val="23"/>
  </w:num>
  <w:num w:numId="3" w16cid:durableId="1787965312">
    <w:abstractNumId w:val="5"/>
  </w:num>
  <w:num w:numId="4" w16cid:durableId="1929541085">
    <w:abstractNumId w:val="19"/>
  </w:num>
  <w:num w:numId="5" w16cid:durableId="554241463">
    <w:abstractNumId w:val="17"/>
  </w:num>
  <w:num w:numId="6" w16cid:durableId="1382630234">
    <w:abstractNumId w:val="13"/>
  </w:num>
  <w:num w:numId="7" w16cid:durableId="1122502288">
    <w:abstractNumId w:val="4"/>
  </w:num>
  <w:num w:numId="8" w16cid:durableId="1982692176">
    <w:abstractNumId w:val="7"/>
  </w:num>
  <w:num w:numId="9" w16cid:durableId="768964501">
    <w:abstractNumId w:val="20"/>
  </w:num>
  <w:num w:numId="10" w16cid:durableId="1458134920">
    <w:abstractNumId w:val="6"/>
  </w:num>
  <w:num w:numId="11" w16cid:durableId="2061828553">
    <w:abstractNumId w:val="16"/>
  </w:num>
  <w:num w:numId="12" w16cid:durableId="609892439">
    <w:abstractNumId w:val="26"/>
  </w:num>
  <w:num w:numId="13" w16cid:durableId="2127842459">
    <w:abstractNumId w:val="2"/>
  </w:num>
  <w:num w:numId="14" w16cid:durableId="2078087930">
    <w:abstractNumId w:val="3"/>
  </w:num>
  <w:num w:numId="15" w16cid:durableId="1542591989">
    <w:abstractNumId w:val="0"/>
  </w:num>
  <w:num w:numId="16" w16cid:durableId="584924405">
    <w:abstractNumId w:val="1"/>
  </w:num>
  <w:num w:numId="17" w16cid:durableId="68816570">
    <w:abstractNumId w:val="24"/>
  </w:num>
  <w:num w:numId="18" w16cid:durableId="766196682">
    <w:abstractNumId w:val="15"/>
  </w:num>
  <w:num w:numId="19" w16cid:durableId="1991518149">
    <w:abstractNumId w:val="22"/>
  </w:num>
  <w:num w:numId="20" w16cid:durableId="1420564149">
    <w:abstractNumId w:val="8"/>
  </w:num>
  <w:num w:numId="21" w16cid:durableId="421141971">
    <w:abstractNumId w:val="21"/>
  </w:num>
  <w:num w:numId="22" w16cid:durableId="785465987">
    <w:abstractNumId w:val="25"/>
  </w:num>
  <w:num w:numId="23" w16cid:durableId="1513913529">
    <w:abstractNumId w:val="11"/>
  </w:num>
  <w:num w:numId="24" w16cid:durableId="75052768">
    <w:abstractNumId w:val="14"/>
  </w:num>
  <w:num w:numId="25" w16cid:durableId="1352301580">
    <w:abstractNumId w:val="18"/>
  </w:num>
  <w:num w:numId="26" w16cid:durableId="812795424">
    <w:abstractNumId w:val="9"/>
  </w:num>
  <w:num w:numId="27" w16cid:durableId="848787637">
    <w:abstractNumId w:val="10"/>
  </w:num>
  <w:num w:numId="28" w16cid:durableId="491486983">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031E"/>
    <w:rsid w:val="00077025"/>
    <w:rsid w:val="000A337D"/>
    <w:rsid w:val="000C39C4"/>
    <w:rsid w:val="000C7C81"/>
    <w:rsid w:val="000F2FA5"/>
    <w:rsid w:val="000F48B0"/>
    <w:rsid w:val="0010546A"/>
    <w:rsid w:val="00123F25"/>
    <w:rsid w:val="00177779"/>
    <w:rsid w:val="001956D9"/>
    <w:rsid w:val="001B31B4"/>
    <w:rsid w:val="001B3855"/>
    <w:rsid w:val="001B3B90"/>
    <w:rsid w:val="001C5FBC"/>
    <w:rsid w:val="001D2843"/>
    <w:rsid w:val="001D3D93"/>
    <w:rsid w:val="001D6534"/>
    <w:rsid w:val="001E02C9"/>
    <w:rsid w:val="00204E23"/>
    <w:rsid w:val="002172AD"/>
    <w:rsid w:val="00223860"/>
    <w:rsid w:val="00236018"/>
    <w:rsid w:val="00243032"/>
    <w:rsid w:val="00283DDB"/>
    <w:rsid w:val="00291603"/>
    <w:rsid w:val="002D22B0"/>
    <w:rsid w:val="002F06DF"/>
    <w:rsid w:val="002F331C"/>
    <w:rsid w:val="002F70BD"/>
    <w:rsid w:val="00324581"/>
    <w:rsid w:val="0032551D"/>
    <w:rsid w:val="00325B00"/>
    <w:rsid w:val="00354BB2"/>
    <w:rsid w:val="00361351"/>
    <w:rsid w:val="003C68DC"/>
    <w:rsid w:val="003F31EA"/>
    <w:rsid w:val="00417ACC"/>
    <w:rsid w:val="00421676"/>
    <w:rsid w:val="00476620"/>
    <w:rsid w:val="004911E7"/>
    <w:rsid w:val="004B066A"/>
    <w:rsid w:val="004D5B4C"/>
    <w:rsid w:val="004D6C32"/>
    <w:rsid w:val="004F3B22"/>
    <w:rsid w:val="005172D5"/>
    <w:rsid w:val="00522D3F"/>
    <w:rsid w:val="00543F06"/>
    <w:rsid w:val="005648B2"/>
    <w:rsid w:val="005809BB"/>
    <w:rsid w:val="005974E4"/>
    <w:rsid w:val="00611AE6"/>
    <w:rsid w:val="0062365E"/>
    <w:rsid w:val="00633249"/>
    <w:rsid w:val="00656524"/>
    <w:rsid w:val="00660E20"/>
    <w:rsid w:val="00690D2D"/>
    <w:rsid w:val="006E74DD"/>
    <w:rsid w:val="006E755E"/>
    <w:rsid w:val="006F619C"/>
    <w:rsid w:val="00714402"/>
    <w:rsid w:val="007514A4"/>
    <w:rsid w:val="00752AD0"/>
    <w:rsid w:val="0079527B"/>
    <w:rsid w:val="007A2C8A"/>
    <w:rsid w:val="007E2B14"/>
    <w:rsid w:val="007F0716"/>
    <w:rsid w:val="007F29F4"/>
    <w:rsid w:val="00806BFB"/>
    <w:rsid w:val="00820CB5"/>
    <w:rsid w:val="00837BCE"/>
    <w:rsid w:val="00871B46"/>
    <w:rsid w:val="008B464E"/>
    <w:rsid w:val="008B7789"/>
    <w:rsid w:val="008C702A"/>
    <w:rsid w:val="008E12CD"/>
    <w:rsid w:val="008E4E47"/>
    <w:rsid w:val="008E7C3C"/>
    <w:rsid w:val="00904F43"/>
    <w:rsid w:val="00906D4D"/>
    <w:rsid w:val="00956F4C"/>
    <w:rsid w:val="00992328"/>
    <w:rsid w:val="00994AC9"/>
    <w:rsid w:val="009B22CA"/>
    <w:rsid w:val="00A031FC"/>
    <w:rsid w:val="00A1589E"/>
    <w:rsid w:val="00A17C16"/>
    <w:rsid w:val="00A20729"/>
    <w:rsid w:val="00A35F83"/>
    <w:rsid w:val="00A36DBA"/>
    <w:rsid w:val="00A719A3"/>
    <w:rsid w:val="00A815F9"/>
    <w:rsid w:val="00A839D2"/>
    <w:rsid w:val="00A93924"/>
    <w:rsid w:val="00AD3316"/>
    <w:rsid w:val="00AE19CC"/>
    <w:rsid w:val="00BE3386"/>
    <w:rsid w:val="00C51C01"/>
    <w:rsid w:val="00C66FA0"/>
    <w:rsid w:val="00CA2D2B"/>
    <w:rsid w:val="00CC55E2"/>
    <w:rsid w:val="00CC6CCC"/>
    <w:rsid w:val="00CE4061"/>
    <w:rsid w:val="00CE6976"/>
    <w:rsid w:val="00D00577"/>
    <w:rsid w:val="00DC18C3"/>
    <w:rsid w:val="00DD33AF"/>
    <w:rsid w:val="00DE1495"/>
    <w:rsid w:val="00E0602A"/>
    <w:rsid w:val="00E13615"/>
    <w:rsid w:val="00E1737D"/>
    <w:rsid w:val="00E24CB0"/>
    <w:rsid w:val="00E30C9F"/>
    <w:rsid w:val="00E36F6B"/>
    <w:rsid w:val="00E5040E"/>
    <w:rsid w:val="00E55C4A"/>
    <w:rsid w:val="00EB0E3F"/>
    <w:rsid w:val="00EB3E9A"/>
    <w:rsid w:val="00EE20FC"/>
    <w:rsid w:val="00F03A1A"/>
    <w:rsid w:val="00F15EC8"/>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4"/>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3"/>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5"/>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sy0">
    <w:name w:val="sy0"/>
    <w:basedOn w:val="DefaultParagraphFont"/>
    <w:rsid w:val="00A839D2"/>
  </w:style>
  <w:style w:type="character" w:customStyle="1" w:styleId="nu0">
    <w:name w:val="nu0"/>
    <w:basedOn w:val="DefaultParagraphFont"/>
    <w:rsid w:val="00A839D2"/>
  </w:style>
  <w:style w:type="table" w:styleId="GridTable4-Accent4">
    <w:name w:val="Grid Table 4 Accent 4"/>
    <w:basedOn w:val="Table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ListTable3-Accent4">
    <w:name w:val="List Table 3 Accent 4"/>
    <w:basedOn w:val="Table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GridTable5Dark-Accent4">
    <w:name w:val="Grid Table 5 Dark Accent 4"/>
    <w:basedOn w:val="Table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ElementCode">
    <w:name w:val="ElementCode"/>
    <w:basedOn w:val="DefaultParagraphFont"/>
    <w:uiPriority w:val="1"/>
    <w:qFormat/>
    <w:rsid w:val="00C51C01"/>
    <w:rPr>
      <w:rFonts w:ascii="Consolas" w:hAnsi="Consolas" w:cs="Consolas"/>
    </w:rPr>
  </w:style>
  <w:style w:type="character" w:styleId="PlaceholderText">
    <w:name w:val="Placeholder Text"/>
    <w:basedOn w:val="DefaultParagraphFont"/>
    <w:uiPriority w:val="99"/>
    <w:semiHidden/>
    <w:rsid w:val="006E74DD"/>
    <w:rPr>
      <w:color w:val="666666"/>
    </w:rPr>
  </w:style>
  <w:style w:type="character" w:customStyle="1" w:styleId="BoutCode">
    <w:name w:val="BoutCode"/>
    <w:basedOn w:val="DefaultParagraphFont"/>
    <w:uiPriority w:val="1"/>
    <w:qFormat/>
    <w:rsid w:val="00522D3F"/>
    <w:rPr>
      <w:rFonts w:ascii="Consolas" w:hAnsi="Consolas"/>
      <w:sz w:val="20"/>
    </w:rPr>
  </w:style>
  <w:style w:type="table" w:styleId="GridTable4-Accent3">
    <w:name w:val="Grid Table 4 Accent 3"/>
    <w:basedOn w:val="TableNormal"/>
    <w:uiPriority w:val="49"/>
    <w:rsid w:val="00522D3F"/>
    <w:pPr>
      <w:spacing w:before="0" w:after="0" w:line="240" w:lineRule="auto"/>
    </w:pPr>
    <w:rPr>
      <w:rFonts w:ascii="Calibri" w:eastAsia="Times New Roman" w:hAnsi="Calibri" w:cs="Times New Roman"/>
      <w:lang w:val="en-US"/>
    </w:r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styleId="GridTable1Light-Accent4">
    <w:name w:val="Grid Table 1 Light Accent 4"/>
    <w:basedOn w:val="TableNormal"/>
    <w:uiPriority w:val="46"/>
    <w:rsid w:val="003F31EA"/>
    <w:pPr>
      <w:spacing w:after="0" w:line="240" w:lineRule="auto"/>
    </w:pPr>
    <w:tblPr>
      <w:tblStyleRowBandSize w:val="1"/>
      <w:tblStyleColBandSize w:val="1"/>
      <w:tblBorders>
        <w:top w:val="single" w:sz="4" w:space="0" w:color="C6EA93" w:themeColor="accent4" w:themeTint="66"/>
        <w:left w:val="single" w:sz="4" w:space="0" w:color="C6EA93" w:themeColor="accent4" w:themeTint="66"/>
        <w:bottom w:val="single" w:sz="4" w:space="0" w:color="C6EA93" w:themeColor="accent4" w:themeTint="66"/>
        <w:right w:val="single" w:sz="4" w:space="0" w:color="C6EA93" w:themeColor="accent4" w:themeTint="66"/>
        <w:insideH w:val="single" w:sz="4" w:space="0" w:color="C6EA93" w:themeColor="accent4" w:themeTint="66"/>
        <w:insideV w:val="single" w:sz="4" w:space="0" w:color="C6EA93" w:themeColor="accent4" w:themeTint="66"/>
      </w:tblBorders>
    </w:tblPr>
    <w:tblStylePr w:type="firstRow">
      <w:rPr>
        <w:b/>
        <w:bCs/>
      </w:rPr>
      <w:tblPr/>
      <w:tcPr>
        <w:tcBorders>
          <w:bottom w:val="single" w:sz="12" w:space="0" w:color="AADF5D" w:themeColor="accent4" w:themeTint="99"/>
        </w:tcBorders>
      </w:tcPr>
    </w:tblStylePr>
    <w:tblStylePr w:type="lastRow">
      <w:rPr>
        <w:b/>
        <w:bCs/>
      </w:rPr>
      <w:tblPr/>
      <w:tcPr>
        <w:tcBorders>
          <w:top w:val="double" w:sz="2" w:space="0" w:color="AADF5D" w:themeColor="accent4"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36DBA"/>
    <w:pPr>
      <w:spacing w:beforeAutospacing="1" w:after="100" w:afterAutospacing="1"/>
    </w:pPr>
    <w:rPr>
      <w:rFonts w:ascii="Times New Roman" w:eastAsia="Calibri Light" w:hAnsi="Times New Roman" w:cs="Times New Roman"/>
      <w:lang w:val="fr-FR" w:eastAsia="fr-FR"/>
    </w:rPr>
  </w:style>
  <w:style w:type="character" w:customStyle="1" w:styleId="short-url">
    <w:name w:val="short-url"/>
    <w:basedOn w:val="DefaultParagraphFont"/>
    <w:rsid w:val="004F3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mozilla.org/en-US/docs/Web/JavaScript/Reference/Global_Objects/Object/hasOwnProperty" TargetMode="External"/><Relationship Id="rId18" Type="http://schemas.openxmlformats.org/officeDocument/2006/relationships/image" Target="media/image4.png"/><Relationship Id="rId3" Type="http://schemas.openxmlformats.org/officeDocument/2006/relationships/customXml" Target="../customXml/item2.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developer.mozilla.org/en-US/docs/Web/JavaScript/Reference/Global_Objects/Object/getOwnPropertyNam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fr.wikipedia.org/wiki/Algorithme_de_tri" TargetMode="External"/><Relationship Id="rId23" Type="http://schemas.openxmlformats.org/officeDocument/2006/relationships/footer" Target="footer1.xml"/><Relationship Id="rId10" Type="http://schemas.openxmlformats.org/officeDocument/2006/relationships/hyperlink" Target="https://developer.mozilla.org/en-US/docs/Web/JavaScript"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mozilla.org/en-US/docs/Web/JavaScript/Reference/Global_Objects/Array/sort" TargetMode="External"/><Relationship Id="rId22" Type="http://schemas.openxmlformats.org/officeDocument/2006/relationships/image" Target="media/image8.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14</Pages>
  <Words>2945</Words>
  <Characters>16201</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39</cp:revision>
  <dcterms:created xsi:type="dcterms:W3CDTF">2024-01-19T18:08:00Z</dcterms:created>
  <dcterms:modified xsi:type="dcterms:W3CDTF">2024-10-20T07:44:00Z</dcterms:modified>
</cp:coreProperties>
</file>