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392985266"/>
        <w:docPartObj>
          <w:docPartGallery w:val="Table of Contents"/>
          <w:docPartUnique/>
        </w:docPartObj>
      </w:sdtPr>
      <w:sdtContent>
        <w:p w14:paraId="2ED28594" w14:textId="467ACF06" w:rsidR="00BB1716" w:rsidRDefault="00BB1716" w:rsidP="5F518DBD">
          <w:pPr>
            <w:pStyle w:val="En-ttedetabledesmatires"/>
            <w:rPr>
              <w:lang w:val="fr-FR"/>
            </w:rPr>
          </w:pPr>
          <w:r w:rsidRPr="5F518DBD">
            <w:rPr>
              <w:lang w:val="fr-FR"/>
            </w:rPr>
            <w:t>Table des matières</w:t>
          </w:r>
        </w:p>
        <w:p w14:paraId="7935301C" w14:textId="587AABF2" w:rsidR="007A688D" w:rsidRDefault="00C22666">
          <w:pPr>
            <w:pStyle w:val="TM1"/>
            <w:tabs>
              <w:tab w:val="left" w:pos="440"/>
              <w:tab w:val="right" w:leader="dot" w:pos="9062"/>
            </w:tabs>
            <w:rPr>
              <w:rFonts w:eastAsiaTheme="minorEastAsia"/>
              <w:noProof/>
              <w:lang w:eastAsia="fr-BE"/>
            </w:rPr>
          </w:pPr>
          <w:r>
            <w:fldChar w:fldCharType="begin"/>
          </w:r>
          <w:r w:rsidR="77F94E8B">
            <w:instrText>TOC \o "1-3" \h \z \u</w:instrText>
          </w:r>
          <w:r>
            <w:fldChar w:fldCharType="separate"/>
          </w:r>
          <w:hyperlink w:anchor="_Toc146809684" w:history="1">
            <w:r w:rsidR="007A688D" w:rsidRPr="000B273B">
              <w:rPr>
                <w:rStyle w:val="Lienhypertexte"/>
                <w:noProof/>
              </w:rPr>
              <w:t>1-</w:t>
            </w:r>
            <w:r w:rsidR="007A688D">
              <w:rPr>
                <w:rFonts w:eastAsiaTheme="minorEastAsia"/>
                <w:noProof/>
                <w:lang w:eastAsia="fr-BE"/>
              </w:rPr>
              <w:tab/>
            </w:r>
            <w:r w:rsidR="007A688D" w:rsidRPr="000B273B">
              <w:rPr>
                <w:rStyle w:val="Lienhypertexte"/>
                <w:noProof/>
              </w:rPr>
              <w:t>Introduction</w:t>
            </w:r>
            <w:r w:rsidR="007A688D">
              <w:rPr>
                <w:noProof/>
                <w:webHidden/>
              </w:rPr>
              <w:tab/>
            </w:r>
            <w:r w:rsidR="007A688D">
              <w:rPr>
                <w:noProof/>
                <w:webHidden/>
              </w:rPr>
              <w:fldChar w:fldCharType="begin"/>
            </w:r>
            <w:r w:rsidR="007A688D">
              <w:rPr>
                <w:noProof/>
                <w:webHidden/>
              </w:rPr>
              <w:instrText xml:space="preserve"> PAGEREF _Toc146809684 \h </w:instrText>
            </w:r>
            <w:r w:rsidR="007A688D">
              <w:rPr>
                <w:noProof/>
                <w:webHidden/>
              </w:rPr>
            </w:r>
            <w:r w:rsidR="007A688D">
              <w:rPr>
                <w:noProof/>
                <w:webHidden/>
              </w:rPr>
              <w:fldChar w:fldCharType="separate"/>
            </w:r>
            <w:r w:rsidR="007A688D">
              <w:rPr>
                <w:noProof/>
                <w:webHidden/>
              </w:rPr>
              <w:t>3</w:t>
            </w:r>
            <w:r w:rsidR="007A688D">
              <w:rPr>
                <w:noProof/>
                <w:webHidden/>
              </w:rPr>
              <w:fldChar w:fldCharType="end"/>
            </w:r>
          </w:hyperlink>
        </w:p>
        <w:p w14:paraId="0883A3A7" w14:textId="0E30582C" w:rsidR="007A688D" w:rsidRDefault="00000000">
          <w:pPr>
            <w:pStyle w:val="TM1"/>
            <w:tabs>
              <w:tab w:val="left" w:pos="440"/>
              <w:tab w:val="right" w:leader="dot" w:pos="9062"/>
            </w:tabs>
            <w:rPr>
              <w:rFonts w:eastAsiaTheme="minorEastAsia"/>
              <w:noProof/>
              <w:lang w:eastAsia="fr-BE"/>
            </w:rPr>
          </w:pPr>
          <w:hyperlink w:anchor="_Toc146809685" w:history="1">
            <w:r w:rsidR="007A688D" w:rsidRPr="000B273B">
              <w:rPr>
                <w:rStyle w:val="Lienhypertexte"/>
                <w:rFonts w:eastAsia="Calibri"/>
                <w:noProof/>
              </w:rPr>
              <w:t>2-</w:t>
            </w:r>
            <w:r w:rsidR="007A688D">
              <w:rPr>
                <w:rFonts w:eastAsiaTheme="minorEastAsia"/>
                <w:noProof/>
                <w:lang w:eastAsia="fr-BE"/>
              </w:rPr>
              <w:tab/>
            </w:r>
            <w:r w:rsidR="007A688D" w:rsidRPr="000B273B">
              <w:rPr>
                <w:rStyle w:val="Lienhypertexte"/>
                <w:rFonts w:eastAsia="Calibri"/>
                <w:noProof/>
              </w:rPr>
              <w:t>Etapes de l’analyse des données</w:t>
            </w:r>
            <w:r w:rsidR="007A688D">
              <w:rPr>
                <w:noProof/>
                <w:webHidden/>
              </w:rPr>
              <w:tab/>
            </w:r>
            <w:r w:rsidR="007A688D">
              <w:rPr>
                <w:noProof/>
                <w:webHidden/>
              </w:rPr>
              <w:fldChar w:fldCharType="begin"/>
            </w:r>
            <w:r w:rsidR="007A688D">
              <w:rPr>
                <w:noProof/>
                <w:webHidden/>
              </w:rPr>
              <w:instrText xml:space="preserve"> PAGEREF _Toc146809685 \h </w:instrText>
            </w:r>
            <w:r w:rsidR="007A688D">
              <w:rPr>
                <w:noProof/>
                <w:webHidden/>
              </w:rPr>
            </w:r>
            <w:r w:rsidR="007A688D">
              <w:rPr>
                <w:noProof/>
                <w:webHidden/>
              </w:rPr>
              <w:fldChar w:fldCharType="separate"/>
            </w:r>
            <w:r w:rsidR="007A688D">
              <w:rPr>
                <w:noProof/>
                <w:webHidden/>
              </w:rPr>
              <w:t>4</w:t>
            </w:r>
            <w:r w:rsidR="007A688D">
              <w:rPr>
                <w:noProof/>
                <w:webHidden/>
              </w:rPr>
              <w:fldChar w:fldCharType="end"/>
            </w:r>
          </w:hyperlink>
        </w:p>
        <w:p w14:paraId="3D29EC59" w14:textId="5819AABD" w:rsidR="007A688D" w:rsidRDefault="00000000">
          <w:pPr>
            <w:pStyle w:val="TM2"/>
            <w:tabs>
              <w:tab w:val="left" w:pos="880"/>
              <w:tab w:val="right" w:leader="dot" w:pos="9062"/>
            </w:tabs>
            <w:rPr>
              <w:rFonts w:eastAsiaTheme="minorEastAsia"/>
              <w:noProof/>
              <w:lang w:eastAsia="fr-BE"/>
            </w:rPr>
          </w:pPr>
          <w:hyperlink w:anchor="_Toc146809686" w:history="1">
            <w:r w:rsidR="007A688D" w:rsidRPr="000B273B">
              <w:rPr>
                <w:rStyle w:val="Lienhypertexte"/>
                <w:noProof/>
              </w:rPr>
              <w:t>2-1.</w:t>
            </w:r>
            <w:r w:rsidR="007A688D">
              <w:rPr>
                <w:rFonts w:eastAsiaTheme="minorEastAsia"/>
                <w:noProof/>
                <w:lang w:eastAsia="fr-BE"/>
              </w:rPr>
              <w:tab/>
            </w:r>
            <w:r w:rsidR="007A688D" w:rsidRPr="000B273B">
              <w:rPr>
                <w:rStyle w:val="Lienhypertexte"/>
                <w:noProof/>
              </w:rPr>
              <w:t>Collecte des données</w:t>
            </w:r>
            <w:r w:rsidR="007A688D">
              <w:rPr>
                <w:noProof/>
                <w:webHidden/>
              </w:rPr>
              <w:tab/>
            </w:r>
            <w:r w:rsidR="007A688D">
              <w:rPr>
                <w:noProof/>
                <w:webHidden/>
              </w:rPr>
              <w:fldChar w:fldCharType="begin"/>
            </w:r>
            <w:r w:rsidR="007A688D">
              <w:rPr>
                <w:noProof/>
                <w:webHidden/>
              </w:rPr>
              <w:instrText xml:space="preserve"> PAGEREF _Toc146809686 \h </w:instrText>
            </w:r>
            <w:r w:rsidR="007A688D">
              <w:rPr>
                <w:noProof/>
                <w:webHidden/>
              </w:rPr>
            </w:r>
            <w:r w:rsidR="007A688D">
              <w:rPr>
                <w:noProof/>
                <w:webHidden/>
              </w:rPr>
              <w:fldChar w:fldCharType="separate"/>
            </w:r>
            <w:r w:rsidR="007A688D">
              <w:rPr>
                <w:noProof/>
                <w:webHidden/>
              </w:rPr>
              <w:t>4</w:t>
            </w:r>
            <w:r w:rsidR="007A688D">
              <w:rPr>
                <w:noProof/>
                <w:webHidden/>
              </w:rPr>
              <w:fldChar w:fldCharType="end"/>
            </w:r>
          </w:hyperlink>
        </w:p>
        <w:p w14:paraId="0C5CF265" w14:textId="0E26D2F0" w:rsidR="007A688D" w:rsidRDefault="00000000">
          <w:pPr>
            <w:pStyle w:val="TM2"/>
            <w:tabs>
              <w:tab w:val="left" w:pos="880"/>
              <w:tab w:val="right" w:leader="dot" w:pos="9062"/>
            </w:tabs>
            <w:rPr>
              <w:rFonts w:eastAsiaTheme="minorEastAsia"/>
              <w:noProof/>
              <w:lang w:eastAsia="fr-BE"/>
            </w:rPr>
          </w:pPr>
          <w:hyperlink w:anchor="_Toc146809687" w:history="1">
            <w:r w:rsidR="007A688D" w:rsidRPr="000B273B">
              <w:rPr>
                <w:rStyle w:val="Lienhypertexte"/>
                <w:noProof/>
              </w:rPr>
              <w:t>2-2.</w:t>
            </w:r>
            <w:r w:rsidR="007A688D">
              <w:rPr>
                <w:rFonts w:eastAsiaTheme="minorEastAsia"/>
                <w:noProof/>
                <w:lang w:eastAsia="fr-BE"/>
              </w:rPr>
              <w:tab/>
            </w:r>
            <w:r w:rsidR="007A688D" w:rsidRPr="000B273B">
              <w:rPr>
                <w:rStyle w:val="Lienhypertexte"/>
                <w:noProof/>
              </w:rPr>
              <w:t>Nettoyage des données</w:t>
            </w:r>
            <w:r w:rsidR="007A688D">
              <w:rPr>
                <w:noProof/>
                <w:webHidden/>
              </w:rPr>
              <w:tab/>
            </w:r>
            <w:r w:rsidR="007A688D">
              <w:rPr>
                <w:noProof/>
                <w:webHidden/>
              </w:rPr>
              <w:fldChar w:fldCharType="begin"/>
            </w:r>
            <w:r w:rsidR="007A688D">
              <w:rPr>
                <w:noProof/>
                <w:webHidden/>
              </w:rPr>
              <w:instrText xml:space="preserve"> PAGEREF _Toc146809687 \h </w:instrText>
            </w:r>
            <w:r w:rsidR="007A688D">
              <w:rPr>
                <w:noProof/>
                <w:webHidden/>
              </w:rPr>
            </w:r>
            <w:r w:rsidR="007A688D">
              <w:rPr>
                <w:noProof/>
                <w:webHidden/>
              </w:rPr>
              <w:fldChar w:fldCharType="separate"/>
            </w:r>
            <w:r w:rsidR="007A688D">
              <w:rPr>
                <w:noProof/>
                <w:webHidden/>
              </w:rPr>
              <w:t>4</w:t>
            </w:r>
            <w:r w:rsidR="007A688D">
              <w:rPr>
                <w:noProof/>
                <w:webHidden/>
              </w:rPr>
              <w:fldChar w:fldCharType="end"/>
            </w:r>
          </w:hyperlink>
        </w:p>
        <w:p w14:paraId="64CBBAEC" w14:textId="4946148F" w:rsidR="007A688D" w:rsidRDefault="00000000">
          <w:pPr>
            <w:pStyle w:val="TM2"/>
            <w:tabs>
              <w:tab w:val="left" w:pos="880"/>
              <w:tab w:val="right" w:leader="dot" w:pos="9062"/>
            </w:tabs>
            <w:rPr>
              <w:rFonts w:eastAsiaTheme="minorEastAsia"/>
              <w:noProof/>
              <w:lang w:eastAsia="fr-BE"/>
            </w:rPr>
          </w:pPr>
          <w:hyperlink w:anchor="_Toc146809688" w:history="1">
            <w:r w:rsidR="007A688D" w:rsidRPr="000B273B">
              <w:rPr>
                <w:rStyle w:val="Lienhypertexte"/>
                <w:noProof/>
              </w:rPr>
              <w:t>2-3.</w:t>
            </w:r>
            <w:r w:rsidR="007A688D">
              <w:rPr>
                <w:rFonts w:eastAsiaTheme="minorEastAsia"/>
                <w:noProof/>
                <w:lang w:eastAsia="fr-BE"/>
              </w:rPr>
              <w:tab/>
            </w:r>
            <w:r w:rsidR="007A688D" w:rsidRPr="000B273B">
              <w:rPr>
                <w:rStyle w:val="Lienhypertexte"/>
                <w:noProof/>
              </w:rPr>
              <w:t>Exploration des données</w:t>
            </w:r>
            <w:r w:rsidR="007A688D">
              <w:rPr>
                <w:noProof/>
                <w:webHidden/>
              </w:rPr>
              <w:tab/>
            </w:r>
            <w:r w:rsidR="007A688D">
              <w:rPr>
                <w:noProof/>
                <w:webHidden/>
              </w:rPr>
              <w:fldChar w:fldCharType="begin"/>
            </w:r>
            <w:r w:rsidR="007A688D">
              <w:rPr>
                <w:noProof/>
                <w:webHidden/>
              </w:rPr>
              <w:instrText xml:space="preserve"> PAGEREF _Toc146809688 \h </w:instrText>
            </w:r>
            <w:r w:rsidR="007A688D">
              <w:rPr>
                <w:noProof/>
                <w:webHidden/>
              </w:rPr>
            </w:r>
            <w:r w:rsidR="007A688D">
              <w:rPr>
                <w:noProof/>
                <w:webHidden/>
              </w:rPr>
              <w:fldChar w:fldCharType="separate"/>
            </w:r>
            <w:r w:rsidR="007A688D">
              <w:rPr>
                <w:noProof/>
                <w:webHidden/>
              </w:rPr>
              <w:t>4</w:t>
            </w:r>
            <w:r w:rsidR="007A688D">
              <w:rPr>
                <w:noProof/>
                <w:webHidden/>
              </w:rPr>
              <w:fldChar w:fldCharType="end"/>
            </w:r>
          </w:hyperlink>
        </w:p>
        <w:p w14:paraId="76CECC58" w14:textId="325224DD" w:rsidR="007A688D" w:rsidRDefault="00000000">
          <w:pPr>
            <w:pStyle w:val="TM2"/>
            <w:tabs>
              <w:tab w:val="left" w:pos="880"/>
              <w:tab w:val="right" w:leader="dot" w:pos="9062"/>
            </w:tabs>
            <w:rPr>
              <w:rFonts w:eastAsiaTheme="minorEastAsia"/>
              <w:noProof/>
              <w:lang w:eastAsia="fr-BE"/>
            </w:rPr>
          </w:pPr>
          <w:hyperlink w:anchor="_Toc146809689" w:history="1">
            <w:r w:rsidR="007A688D" w:rsidRPr="000B273B">
              <w:rPr>
                <w:rStyle w:val="Lienhypertexte"/>
                <w:noProof/>
              </w:rPr>
              <w:t>2-4.</w:t>
            </w:r>
            <w:r w:rsidR="007A688D">
              <w:rPr>
                <w:rFonts w:eastAsiaTheme="minorEastAsia"/>
                <w:noProof/>
                <w:lang w:eastAsia="fr-BE"/>
              </w:rPr>
              <w:tab/>
            </w:r>
            <w:r w:rsidR="007A688D" w:rsidRPr="000B273B">
              <w:rPr>
                <w:rStyle w:val="Lienhypertexte"/>
                <w:noProof/>
              </w:rPr>
              <w:t>Préparation des données</w:t>
            </w:r>
            <w:r w:rsidR="007A688D">
              <w:rPr>
                <w:noProof/>
                <w:webHidden/>
              </w:rPr>
              <w:tab/>
            </w:r>
            <w:r w:rsidR="007A688D">
              <w:rPr>
                <w:noProof/>
                <w:webHidden/>
              </w:rPr>
              <w:fldChar w:fldCharType="begin"/>
            </w:r>
            <w:r w:rsidR="007A688D">
              <w:rPr>
                <w:noProof/>
                <w:webHidden/>
              </w:rPr>
              <w:instrText xml:space="preserve"> PAGEREF _Toc146809689 \h </w:instrText>
            </w:r>
            <w:r w:rsidR="007A688D">
              <w:rPr>
                <w:noProof/>
                <w:webHidden/>
              </w:rPr>
            </w:r>
            <w:r w:rsidR="007A688D">
              <w:rPr>
                <w:noProof/>
                <w:webHidden/>
              </w:rPr>
              <w:fldChar w:fldCharType="separate"/>
            </w:r>
            <w:r w:rsidR="007A688D">
              <w:rPr>
                <w:noProof/>
                <w:webHidden/>
              </w:rPr>
              <w:t>4</w:t>
            </w:r>
            <w:r w:rsidR="007A688D">
              <w:rPr>
                <w:noProof/>
                <w:webHidden/>
              </w:rPr>
              <w:fldChar w:fldCharType="end"/>
            </w:r>
          </w:hyperlink>
        </w:p>
        <w:p w14:paraId="76823949" w14:textId="5C41E2E6" w:rsidR="007A688D" w:rsidRDefault="00000000">
          <w:pPr>
            <w:pStyle w:val="TM2"/>
            <w:tabs>
              <w:tab w:val="left" w:pos="880"/>
              <w:tab w:val="right" w:leader="dot" w:pos="9062"/>
            </w:tabs>
            <w:rPr>
              <w:rFonts w:eastAsiaTheme="minorEastAsia"/>
              <w:noProof/>
              <w:lang w:eastAsia="fr-BE"/>
            </w:rPr>
          </w:pPr>
          <w:hyperlink w:anchor="_Toc146809690" w:history="1">
            <w:r w:rsidR="007A688D" w:rsidRPr="000B273B">
              <w:rPr>
                <w:rStyle w:val="Lienhypertexte"/>
                <w:noProof/>
              </w:rPr>
              <w:t>2-5.</w:t>
            </w:r>
            <w:r w:rsidR="007A688D">
              <w:rPr>
                <w:rFonts w:eastAsiaTheme="minorEastAsia"/>
                <w:noProof/>
                <w:lang w:eastAsia="fr-BE"/>
              </w:rPr>
              <w:tab/>
            </w:r>
            <w:r w:rsidR="007A688D" w:rsidRPr="000B273B">
              <w:rPr>
                <w:rStyle w:val="Lienhypertexte"/>
                <w:noProof/>
              </w:rPr>
              <w:t>Choix des méthodes d’analyse</w:t>
            </w:r>
            <w:r w:rsidR="007A688D">
              <w:rPr>
                <w:noProof/>
                <w:webHidden/>
              </w:rPr>
              <w:tab/>
            </w:r>
            <w:r w:rsidR="007A688D">
              <w:rPr>
                <w:noProof/>
                <w:webHidden/>
              </w:rPr>
              <w:fldChar w:fldCharType="begin"/>
            </w:r>
            <w:r w:rsidR="007A688D">
              <w:rPr>
                <w:noProof/>
                <w:webHidden/>
              </w:rPr>
              <w:instrText xml:space="preserve"> PAGEREF _Toc146809690 \h </w:instrText>
            </w:r>
            <w:r w:rsidR="007A688D">
              <w:rPr>
                <w:noProof/>
                <w:webHidden/>
              </w:rPr>
            </w:r>
            <w:r w:rsidR="007A688D">
              <w:rPr>
                <w:noProof/>
                <w:webHidden/>
              </w:rPr>
              <w:fldChar w:fldCharType="separate"/>
            </w:r>
            <w:r w:rsidR="007A688D">
              <w:rPr>
                <w:noProof/>
                <w:webHidden/>
              </w:rPr>
              <w:t>4</w:t>
            </w:r>
            <w:r w:rsidR="007A688D">
              <w:rPr>
                <w:noProof/>
                <w:webHidden/>
              </w:rPr>
              <w:fldChar w:fldCharType="end"/>
            </w:r>
          </w:hyperlink>
        </w:p>
        <w:p w14:paraId="7CDCA651" w14:textId="0B04D7AC" w:rsidR="007A688D" w:rsidRDefault="00000000">
          <w:pPr>
            <w:pStyle w:val="TM2"/>
            <w:tabs>
              <w:tab w:val="left" w:pos="880"/>
              <w:tab w:val="right" w:leader="dot" w:pos="9062"/>
            </w:tabs>
            <w:rPr>
              <w:rFonts w:eastAsiaTheme="minorEastAsia"/>
              <w:noProof/>
              <w:lang w:eastAsia="fr-BE"/>
            </w:rPr>
          </w:pPr>
          <w:hyperlink w:anchor="_Toc146809691" w:history="1">
            <w:r w:rsidR="007A688D" w:rsidRPr="000B273B">
              <w:rPr>
                <w:rStyle w:val="Lienhypertexte"/>
                <w:noProof/>
              </w:rPr>
              <w:t>2-6.</w:t>
            </w:r>
            <w:r w:rsidR="007A688D">
              <w:rPr>
                <w:rFonts w:eastAsiaTheme="minorEastAsia"/>
                <w:noProof/>
                <w:lang w:eastAsia="fr-BE"/>
              </w:rPr>
              <w:tab/>
            </w:r>
            <w:r w:rsidR="007A688D" w:rsidRPr="000B273B">
              <w:rPr>
                <w:rStyle w:val="Lienhypertexte"/>
                <w:noProof/>
              </w:rPr>
              <w:t>Modélisation des données</w:t>
            </w:r>
            <w:r w:rsidR="007A688D">
              <w:rPr>
                <w:noProof/>
                <w:webHidden/>
              </w:rPr>
              <w:tab/>
            </w:r>
            <w:r w:rsidR="007A688D">
              <w:rPr>
                <w:noProof/>
                <w:webHidden/>
              </w:rPr>
              <w:fldChar w:fldCharType="begin"/>
            </w:r>
            <w:r w:rsidR="007A688D">
              <w:rPr>
                <w:noProof/>
                <w:webHidden/>
              </w:rPr>
              <w:instrText xml:space="preserve"> PAGEREF _Toc146809691 \h </w:instrText>
            </w:r>
            <w:r w:rsidR="007A688D">
              <w:rPr>
                <w:noProof/>
                <w:webHidden/>
              </w:rPr>
            </w:r>
            <w:r w:rsidR="007A688D">
              <w:rPr>
                <w:noProof/>
                <w:webHidden/>
              </w:rPr>
              <w:fldChar w:fldCharType="separate"/>
            </w:r>
            <w:r w:rsidR="007A688D">
              <w:rPr>
                <w:noProof/>
                <w:webHidden/>
              </w:rPr>
              <w:t>4</w:t>
            </w:r>
            <w:r w:rsidR="007A688D">
              <w:rPr>
                <w:noProof/>
                <w:webHidden/>
              </w:rPr>
              <w:fldChar w:fldCharType="end"/>
            </w:r>
          </w:hyperlink>
        </w:p>
        <w:p w14:paraId="37E57AEC" w14:textId="1B187868" w:rsidR="007A688D" w:rsidRDefault="00000000">
          <w:pPr>
            <w:pStyle w:val="TM2"/>
            <w:tabs>
              <w:tab w:val="left" w:pos="880"/>
              <w:tab w:val="right" w:leader="dot" w:pos="9062"/>
            </w:tabs>
            <w:rPr>
              <w:rFonts w:eastAsiaTheme="minorEastAsia"/>
              <w:noProof/>
              <w:lang w:eastAsia="fr-BE"/>
            </w:rPr>
          </w:pPr>
          <w:hyperlink w:anchor="_Toc146809692" w:history="1">
            <w:r w:rsidR="007A688D" w:rsidRPr="000B273B">
              <w:rPr>
                <w:rStyle w:val="Lienhypertexte"/>
                <w:noProof/>
              </w:rPr>
              <w:t>2-7.</w:t>
            </w:r>
            <w:r w:rsidR="007A688D">
              <w:rPr>
                <w:rFonts w:eastAsiaTheme="minorEastAsia"/>
                <w:noProof/>
                <w:lang w:eastAsia="fr-BE"/>
              </w:rPr>
              <w:tab/>
            </w:r>
            <w:r w:rsidR="007A688D" w:rsidRPr="000B273B">
              <w:rPr>
                <w:rStyle w:val="Lienhypertexte"/>
                <w:noProof/>
              </w:rPr>
              <w:t>Evaluation des modèles</w:t>
            </w:r>
            <w:r w:rsidR="007A688D">
              <w:rPr>
                <w:noProof/>
                <w:webHidden/>
              </w:rPr>
              <w:tab/>
            </w:r>
            <w:r w:rsidR="007A688D">
              <w:rPr>
                <w:noProof/>
                <w:webHidden/>
              </w:rPr>
              <w:fldChar w:fldCharType="begin"/>
            </w:r>
            <w:r w:rsidR="007A688D">
              <w:rPr>
                <w:noProof/>
                <w:webHidden/>
              </w:rPr>
              <w:instrText xml:space="preserve"> PAGEREF _Toc146809692 \h </w:instrText>
            </w:r>
            <w:r w:rsidR="007A688D">
              <w:rPr>
                <w:noProof/>
                <w:webHidden/>
              </w:rPr>
            </w:r>
            <w:r w:rsidR="007A688D">
              <w:rPr>
                <w:noProof/>
                <w:webHidden/>
              </w:rPr>
              <w:fldChar w:fldCharType="separate"/>
            </w:r>
            <w:r w:rsidR="007A688D">
              <w:rPr>
                <w:noProof/>
                <w:webHidden/>
              </w:rPr>
              <w:t>5</w:t>
            </w:r>
            <w:r w:rsidR="007A688D">
              <w:rPr>
                <w:noProof/>
                <w:webHidden/>
              </w:rPr>
              <w:fldChar w:fldCharType="end"/>
            </w:r>
          </w:hyperlink>
        </w:p>
        <w:p w14:paraId="79A96F32" w14:textId="6830F889" w:rsidR="007A688D" w:rsidRDefault="00000000">
          <w:pPr>
            <w:pStyle w:val="TM2"/>
            <w:tabs>
              <w:tab w:val="left" w:pos="880"/>
              <w:tab w:val="right" w:leader="dot" w:pos="9062"/>
            </w:tabs>
            <w:rPr>
              <w:rFonts w:eastAsiaTheme="minorEastAsia"/>
              <w:noProof/>
              <w:lang w:eastAsia="fr-BE"/>
            </w:rPr>
          </w:pPr>
          <w:hyperlink w:anchor="_Toc146809693" w:history="1">
            <w:r w:rsidR="007A688D" w:rsidRPr="000B273B">
              <w:rPr>
                <w:rStyle w:val="Lienhypertexte"/>
                <w:noProof/>
              </w:rPr>
              <w:t>2-8.</w:t>
            </w:r>
            <w:r w:rsidR="007A688D">
              <w:rPr>
                <w:rFonts w:eastAsiaTheme="minorEastAsia"/>
                <w:noProof/>
                <w:lang w:eastAsia="fr-BE"/>
              </w:rPr>
              <w:tab/>
            </w:r>
            <w:r w:rsidR="007A688D" w:rsidRPr="000B273B">
              <w:rPr>
                <w:rStyle w:val="Lienhypertexte"/>
                <w:noProof/>
              </w:rPr>
              <w:t>Interprétation – communication des résultats</w:t>
            </w:r>
            <w:r w:rsidR="007A688D">
              <w:rPr>
                <w:noProof/>
                <w:webHidden/>
              </w:rPr>
              <w:tab/>
            </w:r>
            <w:r w:rsidR="007A688D">
              <w:rPr>
                <w:noProof/>
                <w:webHidden/>
              </w:rPr>
              <w:fldChar w:fldCharType="begin"/>
            </w:r>
            <w:r w:rsidR="007A688D">
              <w:rPr>
                <w:noProof/>
                <w:webHidden/>
              </w:rPr>
              <w:instrText xml:space="preserve"> PAGEREF _Toc146809693 \h </w:instrText>
            </w:r>
            <w:r w:rsidR="007A688D">
              <w:rPr>
                <w:noProof/>
                <w:webHidden/>
              </w:rPr>
            </w:r>
            <w:r w:rsidR="007A688D">
              <w:rPr>
                <w:noProof/>
                <w:webHidden/>
              </w:rPr>
              <w:fldChar w:fldCharType="separate"/>
            </w:r>
            <w:r w:rsidR="007A688D">
              <w:rPr>
                <w:noProof/>
                <w:webHidden/>
              </w:rPr>
              <w:t>5</w:t>
            </w:r>
            <w:r w:rsidR="007A688D">
              <w:rPr>
                <w:noProof/>
                <w:webHidden/>
              </w:rPr>
              <w:fldChar w:fldCharType="end"/>
            </w:r>
          </w:hyperlink>
        </w:p>
        <w:p w14:paraId="741BCB98" w14:textId="7511E777" w:rsidR="007A688D" w:rsidRDefault="00000000">
          <w:pPr>
            <w:pStyle w:val="TM2"/>
            <w:tabs>
              <w:tab w:val="left" w:pos="880"/>
              <w:tab w:val="right" w:leader="dot" w:pos="9062"/>
            </w:tabs>
            <w:rPr>
              <w:rFonts w:eastAsiaTheme="minorEastAsia"/>
              <w:noProof/>
              <w:lang w:eastAsia="fr-BE"/>
            </w:rPr>
          </w:pPr>
          <w:hyperlink w:anchor="_Toc146809694" w:history="1">
            <w:r w:rsidR="007A688D" w:rsidRPr="000B273B">
              <w:rPr>
                <w:rStyle w:val="Lienhypertexte"/>
                <w:noProof/>
              </w:rPr>
              <w:t>2-9.</w:t>
            </w:r>
            <w:r w:rsidR="007A688D">
              <w:rPr>
                <w:rFonts w:eastAsiaTheme="minorEastAsia"/>
                <w:noProof/>
                <w:lang w:eastAsia="fr-BE"/>
              </w:rPr>
              <w:tab/>
            </w:r>
            <w:r w:rsidR="007A688D" w:rsidRPr="000B273B">
              <w:rPr>
                <w:rStyle w:val="Lienhypertexte"/>
                <w:noProof/>
              </w:rPr>
              <w:t>Répéter et itérer</w:t>
            </w:r>
            <w:r w:rsidR="007A688D">
              <w:rPr>
                <w:noProof/>
                <w:webHidden/>
              </w:rPr>
              <w:tab/>
            </w:r>
            <w:r w:rsidR="007A688D">
              <w:rPr>
                <w:noProof/>
                <w:webHidden/>
              </w:rPr>
              <w:fldChar w:fldCharType="begin"/>
            </w:r>
            <w:r w:rsidR="007A688D">
              <w:rPr>
                <w:noProof/>
                <w:webHidden/>
              </w:rPr>
              <w:instrText xml:space="preserve"> PAGEREF _Toc146809694 \h </w:instrText>
            </w:r>
            <w:r w:rsidR="007A688D">
              <w:rPr>
                <w:noProof/>
                <w:webHidden/>
              </w:rPr>
            </w:r>
            <w:r w:rsidR="007A688D">
              <w:rPr>
                <w:noProof/>
                <w:webHidden/>
              </w:rPr>
              <w:fldChar w:fldCharType="separate"/>
            </w:r>
            <w:r w:rsidR="007A688D">
              <w:rPr>
                <w:noProof/>
                <w:webHidden/>
              </w:rPr>
              <w:t>5</w:t>
            </w:r>
            <w:r w:rsidR="007A688D">
              <w:rPr>
                <w:noProof/>
                <w:webHidden/>
              </w:rPr>
              <w:fldChar w:fldCharType="end"/>
            </w:r>
          </w:hyperlink>
        </w:p>
        <w:p w14:paraId="695E7EED" w14:textId="74F12332" w:rsidR="007A688D" w:rsidRDefault="00000000">
          <w:pPr>
            <w:pStyle w:val="TM2"/>
            <w:tabs>
              <w:tab w:val="left" w:pos="1100"/>
              <w:tab w:val="right" w:leader="dot" w:pos="9062"/>
            </w:tabs>
            <w:rPr>
              <w:rFonts w:eastAsiaTheme="minorEastAsia"/>
              <w:noProof/>
              <w:lang w:eastAsia="fr-BE"/>
            </w:rPr>
          </w:pPr>
          <w:hyperlink w:anchor="_Toc146809695" w:history="1">
            <w:r w:rsidR="007A688D" w:rsidRPr="000B273B">
              <w:rPr>
                <w:rStyle w:val="Lienhypertexte"/>
                <w:noProof/>
              </w:rPr>
              <w:t>2-10.</w:t>
            </w:r>
            <w:r w:rsidR="007A688D">
              <w:rPr>
                <w:rFonts w:eastAsiaTheme="minorEastAsia"/>
                <w:noProof/>
                <w:lang w:eastAsia="fr-BE"/>
              </w:rPr>
              <w:tab/>
            </w:r>
            <w:r w:rsidR="007A688D" w:rsidRPr="000B273B">
              <w:rPr>
                <w:rStyle w:val="Lienhypertexte"/>
                <w:noProof/>
              </w:rPr>
              <w:t>Mise en œuvre des recommandations</w:t>
            </w:r>
            <w:r w:rsidR="007A688D">
              <w:rPr>
                <w:noProof/>
                <w:webHidden/>
              </w:rPr>
              <w:tab/>
            </w:r>
            <w:r w:rsidR="007A688D">
              <w:rPr>
                <w:noProof/>
                <w:webHidden/>
              </w:rPr>
              <w:fldChar w:fldCharType="begin"/>
            </w:r>
            <w:r w:rsidR="007A688D">
              <w:rPr>
                <w:noProof/>
                <w:webHidden/>
              </w:rPr>
              <w:instrText xml:space="preserve"> PAGEREF _Toc146809695 \h </w:instrText>
            </w:r>
            <w:r w:rsidR="007A688D">
              <w:rPr>
                <w:noProof/>
                <w:webHidden/>
              </w:rPr>
            </w:r>
            <w:r w:rsidR="007A688D">
              <w:rPr>
                <w:noProof/>
                <w:webHidden/>
              </w:rPr>
              <w:fldChar w:fldCharType="separate"/>
            </w:r>
            <w:r w:rsidR="007A688D">
              <w:rPr>
                <w:noProof/>
                <w:webHidden/>
              </w:rPr>
              <w:t>5</w:t>
            </w:r>
            <w:r w:rsidR="007A688D">
              <w:rPr>
                <w:noProof/>
                <w:webHidden/>
              </w:rPr>
              <w:fldChar w:fldCharType="end"/>
            </w:r>
          </w:hyperlink>
        </w:p>
        <w:p w14:paraId="69383BE9" w14:textId="7F463E26" w:rsidR="007A688D" w:rsidRDefault="00000000">
          <w:pPr>
            <w:pStyle w:val="TM1"/>
            <w:tabs>
              <w:tab w:val="left" w:pos="440"/>
              <w:tab w:val="right" w:leader="dot" w:pos="9062"/>
            </w:tabs>
            <w:rPr>
              <w:rFonts w:eastAsiaTheme="minorEastAsia"/>
              <w:noProof/>
              <w:lang w:eastAsia="fr-BE"/>
            </w:rPr>
          </w:pPr>
          <w:hyperlink w:anchor="_Toc146809696" w:history="1">
            <w:r w:rsidR="007A688D" w:rsidRPr="000B273B">
              <w:rPr>
                <w:rStyle w:val="Lienhypertexte"/>
                <w:noProof/>
              </w:rPr>
              <w:t>3-</w:t>
            </w:r>
            <w:r w:rsidR="007A688D">
              <w:rPr>
                <w:rFonts w:eastAsiaTheme="minorEastAsia"/>
                <w:noProof/>
                <w:lang w:eastAsia="fr-BE"/>
              </w:rPr>
              <w:tab/>
            </w:r>
            <w:r w:rsidR="007A688D" w:rsidRPr="000B273B">
              <w:rPr>
                <w:rStyle w:val="Lienhypertexte"/>
                <w:noProof/>
              </w:rPr>
              <w:t>Les différents types de données statistiques</w:t>
            </w:r>
            <w:r w:rsidR="007A688D">
              <w:rPr>
                <w:noProof/>
                <w:webHidden/>
              </w:rPr>
              <w:tab/>
            </w:r>
            <w:r w:rsidR="007A688D">
              <w:rPr>
                <w:noProof/>
                <w:webHidden/>
              </w:rPr>
              <w:fldChar w:fldCharType="begin"/>
            </w:r>
            <w:r w:rsidR="007A688D">
              <w:rPr>
                <w:noProof/>
                <w:webHidden/>
              </w:rPr>
              <w:instrText xml:space="preserve"> PAGEREF _Toc146809696 \h </w:instrText>
            </w:r>
            <w:r w:rsidR="007A688D">
              <w:rPr>
                <w:noProof/>
                <w:webHidden/>
              </w:rPr>
            </w:r>
            <w:r w:rsidR="007A688D">
              <w:rPr>
                <w:noProof/>
                <w:webHidden/>
              </w:rPr>
              <w:fldChar w:fldCharType="separate"/>
            </w:r>
            <w:r w:rsidR="007A688D">
              <w:rPr>
                <w:noProof/>
                <w:webHidden/>
              </w:rPr>
              <w:t>6</w:t>
            </w:r>
            <w:r w:rsidR="007A688D">
              <w:rPr>
                <w:noProof/>
                <w:webHidden/>
              </w:rPr>
              <w:fldChar w:fldCharType="end"/>
            </w:r>
          </w:hyperlink>
        </w:p>
        <w:p w14:paraId="2D5F567A" w14:textId="2F893420" w:rsidR="007A688D" w:rsidRDefault="00000000">
          <w:pPr>
            <w:pStyle w:val="TM2"/>
            <w:tabs>
              <w:tab w:val="left" w:pos="880"/>
              <w:tab w:val="right" w:leader="dot" w:pos="9062"/>
            </w:tabs>
            <w:rPr>
              <w:rFonts w:eastAsiaTheme="minorEastAsia"/>
              <w:noProof/>
              <w:lang w:eastAsia="fr-BE"/>
            </w:rPr>
          </w:pPr>
          <w:hyperlink w:anchor="_Toc146809697" w:history="1">
            <w:r w:rsidR="007A688D" w:rsidRPr="000B273B">
              <w:rPr>
                <w:rStyle w:val="Lienhypertexte"/>
                <w:noProof/>
              </w:rPr>
              <w:t>3-1.</w:t>
            </w:r>
            <w:r w:rsidR="007A688D">
              <w:rPr>
                <w:rFonts w:eastAsiaTheme="minorEastAsia"/>
                <w:noProof/>
                <w:lang w:eastAsia="fr-BE"/>
              </w:rPr>
              <w:tab/>
            </w:r>
            <w:r w:rsidR="007A688D" w:rsidRPr="000B273B">
              <w:rPr>
                <w:rStyle w:val="Lienhypertexte"/>
                <w:noProof/>
              </w:rPr>
              <w:t>Exemple :</w:t>
            </w:r>
            <w:r w:rsidR="007A688D">
              <w:rPr>
                <w:noProof/>
                <w:webHidden/>
              </w:rPr>
              <w:tab/>
            </w:r>
            <w:r w:rsidR="007A688D">
              <w:rPr>
                <w:noProof/>
                <w:webHidden/>
              </w:rPr>
              <w:fldChar w:fldCharType="begin"/>
            </w:r>
            <w:r w:rsidR="007A688D">
              <w:rPr>
                <w:noProof/>
                <w:webHidden/>
              </w:rPr>
              <w:instrText xml:space="preserve"> PAGEREF _Toc146809697 \h </w:instrText>
            </w:r>
            <w:r w:rsidR="007A688D">
              <w:rPr>
                <w:noProof/>
                <w:webHidden/>
              </w:rPr>
            </w:r>
            <w:r w:rsidR="007A688D">
              <w:rPr>
                <w:noProof/>
                <w:webHidden/>
              </w:rPr>
              <w:fldChar w:fldCharType="separate"/>
            </w:r>
            <w:r w:rsidR="007A688D">
              <w:rPr>
                <w:noProof/>
                <w:webHidden/>
              </w:rPr>
              <w:t>6</w:t>
            </w:r>
            <w:r w:rsidR="007A688D">
              <w:rPr>
                <w:noProof/>
                <w:webHidden/>
              </w:rPr>
              <w:fldChar w:fldCharType="end"/>
            </w:r>
          </w:hyperlink>
        </w:p>
        <w:p w14:paraId="3D855153" w14:textId="5978E454" w:rsidR="007A688D" w:rsidRDefault="00000000">
          <w:pPr>
            <w:pStyle w:val="TM2"/>
            <w:tabs>
              <w:tab w:val="left" w:pos="880"/>
              <w:tab w:val="right" w:leader="dot" w:pos="9062"/>
            </w:tabs>
            <w:rPr>
              <w:rFonts w:eastAsiaTheme="minorEastAsia"/>
              <w:noProof/>
              <w:lang w:eastAsia="fr-BE"/>
            </w:rPr>
          </w:pPr>
          <w:hyperlink w:anchor="_Toc146809698" w:history="1">
            <w:r w:rsidR="007A688D" w:rsidRPr="000B273B">
              <w:rPr>
                <w:rStyle w:val="Lienhypertexte"/>
                <w:noProof/>
              </w:rPr>
              <w:t>3-2.</w:t>
            </w:r>
            <w:r w:rsidR="007A688D">
              <w:rPr>
                <w:rFonts w:eastAsiaTheme="minorEastAsia"/>
                <w:noProof/>
                <w:lang w:eastAsia="fr-BE"/>
              </w:rPr>
              <w:tab/>
            </w:r>
            <w:r w:rsidR="007A688D" w:rsidRPr="000B273B">
              <w:rPr>
                <w:rStyle w:val="Lienhypertexte"/>
                <w:noProof/>
              </w:rPr>
              <w:t>Les types de variables</w:t>
            </w:r>
            <w:r w:rsidR="007A688D">
              <w:rPr>
                <w:noProof/>
                <w:webHidden/>
              </w:rPr>
              <w:tab/>
            </w:r>
            <w:r w:rsidR="007A688D">
              <w:rPr>
                <w:noProof/>
                <w:webHidden/>
              </w:rPr>
              <w:fldChar w:fldCharType="begin"/>
            </w:r>
            <w:r w:rsidR="007A688D">
              <w:rPr>
                <w:noProof/>
                <w:webHidden/>
              </w:rPr>
              <w:instrText xml:space="preserve"> PAGEREF _Toc146809698 \h </w:instrText>
            </w:r>
            <w:r w:rsidR="007A688D">
              <w:rPr>
                <w:noProof/>
                <w:webHidden/>
              </w:rPr>
            </w:r>
            <w:r w:rsidR="007A688D">
              <w:rPr>
                <w:noProof/>
                <w:webHidden/>
              </w:rPr>
              <w:fldChar w:fldCharType="separate"/>
            </w:r>
            <w:r w:rsidR="007A688D">
              <w:rPr>
                <w:noProof/>
                <w:webHidden/>
              </w:rPr>
              <w:t>7</w:t>
            </w:r>
            <w:r w:rsidR="007A688D">
              <w:rPr>
                <w:noProof/>
                <w:webHidden/>
              </w:rPr>
              <w:fldChar w:fldCharType="end"/>
            </w:r>
          </w:hyperlink>
        </w:p>
        <w:p w14:paraId="3E8DB02C" w14:textId="51F1D254" w:rsidR="007A688D" w:rsidRDefault="00000000">
          <w:pPr>
            <w:pStyle w:val="TM3"/>
            <w:tabs>
              <w:tab w:val="left" w:pos="1320"/>
              <w:tab w:val="right" w:leader="dot" w:pos="9062"/>
            </w:tabs>
            <w:rPr>
              <w:rFonts w:eastAsiaTheme="minorEastAsia"/>
              <w:noProof/>
              <w:lang w:eastAsia="fr-BE"/>
            </w:rPr>
          </w:pPr>
          <w:hyperlink w:anchor="_Toc146809699" w:history="1">
            <w:r w:rsidR="007A688D" w:rsidRPr="000B273B">
              <w:rPr>
                <w:rStyle w:val="Lienhypertexte"/>
                <w:rFonts w:eastAsia="Times New Roman"/>
                <w:noProof/>
              </w:rPr>
              <w:t>3-2.1</w:t>
            </w:r>
            <w:r w:rsidR="007A688D">
              <w:rPr>
                <w:rFonts w:eastAsiaTheme="minorEastAsia"/>
                <w:noProof/>
                <w:lang w:eastAsia="fr-BE"/>
              </w:rPr>
              <w:tab/>
            </w:r>
            <w:r w:rsidR="007A688D" w:rsidRPr="000B273B">
              <w:rPr>
                <w:rStyle w:val="Lienhypertexte"/>
                <w:rFonts w:eastAsia="Times New Roman"/>
                <w:noProof/>
              </w:rPr>
              <w:t>Les variables quantitatives</w:t>
            </w:r>
            <w:r w:rsidR="007A688D">
              <w:rPr>
                <w:noProof/>
                <w:webHidden/>
              </w:rPr>
              <w:tab/>
            </w:r>
            <w:r w:rsidR="007A688D">
              <w:rPr>
                <w:noProof/>
                <w:webHidden/>
              </w:rPr>
              <w:fldChar w:fldCharType="begin"/>
            </w:r>
            <w:r w:rsidR="007A688D">
              <w:rPr>
                <w:noProof/>
                <w:webHidden/>
              </w:rPr>
              <w:instrText xml:space="preserve"> PAGEREF _Toc146809699 \h </w:instrText>
            </w:r>
            <w:r w:rsidR="007A688D">
              <w:rPr>
                <w:noProof/>
                <w:webHidden/>
              </w:rPr>
            </w:r>
            <w:r w:rsidR="007A688D">
              <w:rPr>
                <w:noProof/>
                <w:webHidden/>
              </w:rPr>
              <w:fldChar w:fldCharType="separate"/>
            </w:r>
            <w:r w:rsidR="007A688D">
              <w:rPr>
                <w:noProof/>
                <w:webHidden/>
              </w:rPr>
              <w:t>7</w:t>
            </w:r>
            <w:r w:rsidR="007A688D">
              <w:rPr>
                <w:noProof/>
                <w:webHidden/>
              </w:rPr>
              <w:fldChar w:fldCharType="end"/>
            </w:r>
          </w:hyperlink>
        </w:p>
        <w:p w14:paraId="5CAC6BB6" w14:textId="52063F49" w:rsidR="007A688D" w:rsidRDefault="00000000">
          <w:pPr>
            <w:pStyle w:val="TM2"/>
            <w:tabs>
              <w:tab w:val="left" w:pos="880"/>
              <w:tab w:val="right" w:leader="dot" w:pos="9062"/>
            </w:tabs>
            <w:rPr>
              <w:rFonts w:eastAsiaTheme="minorEastAsia"/>
              <w:noProof/>
              <w:lang w:eastAsia="fr-BE"/>
            </w:rPr>
          </w:pPr>
          <w:hyperlink w:anchor="_Toc146809700" w:history="1">
            <w:r w:rsidR="007A688D" w:rsidRPr="000B273B">
              <w:rPr>
                <w:rStyle w:val="Lienhypertexte"/>
                <w:noProof/>
              </w:rPr>
              <w:t>3-3.</w:t>
            </w:r>
            <w:r w:rsidR="007A688D">
              <w:rPr>
                <w:rFonts w:eastAsiaTheme="minorEastAsia"/>
                <w:noProof/>
                <w:lang w:eastAsia="fr-BE"/>
              </w:rPr>
              <w:tab/>
            </w:r>
            <w:r w:rsidR="007A688D" w:rsidRPr="000B273B">
              <w:rPr>
                <w:rStyle w:val="Lienhypertexte"/>
                <w:noProof/>
              </w:rPr>
              <w:t>Les données qualitatives ou catégorielles</w:t>
            </w:r>
            <w:r w:rsidR="007A688D">
              <w:rPr>
                <w:noProof/>
                <w:webHidden/>
              </w:rPr>
              <w:tab/>
            </w:r>
            <w:r w:rsidR="007A688D">
              <w:rPr>
                <w:noProof/>
                <w:webHidden/>
              </w:rPr>
              <w:fldChar w:fldCharType="begin"/>
            </w:r>
            <w:r w:rsidR="007A688D">
              <w:rPr>
                <w:noProof/>
                <w:webHidden/>
              </w:rPr>
              <w:instrText xml:space="preserve"> PAGEREF _Toc146809700 \h </w:instrText>
            </w:r>
            <w:r w:rsidR="007A688D">
              <w:rPr>
                <w:noProof/>
                <w:webHidden/>
              </w:rPr>
            </w:r>
            <w:r w:rsidR="007A688D">
              <w:rPr>
                <w:noProof/>
                <w:webHidden/>
              </w:rPr>
              <w:fldChar w:fldCharType="separate"/>
            </w:r>
            <w:r w:rsidR="007A688D">
              <w:rPr>
                <w:noProof/>
                <w:webHidden/>
              </w:rPr>
              <w:t>7</w:t>
            </w:r>
            <w:r w:rsidR="007A688D">
              <w:rPr>
                <w:noProof/>
                <w:webHidden/>
              </w:rPr>
              <w:fldChar w:fldCharType="end"/>
            </w:r>
          </w:hyperlink>
        </w:p>
        <w:p w14:paraId="5DAD1C40" w14:textId="0D8DE2D7" w:rsidR="007A688D" w:rsidRDefault="00000000">
          <w:pPr>
            <w:pStyle w:val="TM1"/>
            <w:tabs>
              <w:tab w:val="left" w:pos="440"/>
              <w:tab w:val="right" w:leader="dot" w:pos="9062"/>
            </w:tabs>
            <w:rPr>
              <w:rFonts w:eastAsiaTheme="minorEastAsia"/>
              <w:noProof/>
              <w:lang w:eastAsia="fr-BE"/>
            </w:rPr>
          </w:pPr>
          <w:hyperlink w:anchor="_Toc146809701" w:history="1">
            <w:r w:rsidR="007A688D" w:rsidRPr="000B273B">
              <w:rPr>
                <w:rStyle w:val="Lienhypertexte"/>
                <w:noProof/>
              </w:rPr>
              <w:t>4-</w:t>
            </w:r>
            <w:r w:rsidR="007A688D">
              <w:rPr>
                <w:rFonts w:eastAsiaTheme="minorEastAsia"/>
                <w:noProof/>
                <w:lang w:eastAsia="fr-BE"/>
              </w:rPr>
              <w:tab/>
            </w:r>
            <w:r w:rsidR="007A688D" w:rsidRPr="000B273B">
              <w:rPr>
                <w:rStyle w:val="Lienhypertexte"/>
                <w:noProof/>
              </w:rPr>
              <w:t>Analyse des données – Variables quantitatives</w:t>
            </w:r>
            <w:r w:rsidR="007A688D">
              <w:rPr>
                <w:noProof/>
                <w:webHidden/>
              </w:rPr>
              <w:tab/>
            </w:r>
            <w:r w:rsidR="007A688D">
              <w:rPr>
                <w:noProof/>
                <w:webHidden/>
              </w:rPr>
              <w:fldChar w:fldCharType="begin"/>
            </w:r>
            <w:r w:rsidR="007A688D">
              <w:rPr>
                <w:noProof/>
                <w:webHidden/>
              </w:rPr>
              <w:instrText xml:space="preserve"> PAGEREF _Toc146809701 \h </w:instrText>
            </w:r>
            <w:r w:rsidR="007A688D">
              <w:rPr>
                <w:noProof/>
                <w:webHidden/>
              </w:rPr>
            </w:r>
            <w:r w:rsidR="007A688D">
              <w:rPr>
                <w:noProof/>
                <w:webHidden/>
              </w:rPr>
              <w:fldChar w:fldCharType="separate"/>
            </w:r>
            <w:r w:rsidR="007A688D">
              <w:rPr>
                <w:noProof/>
                <w:webHidden/>
              </w:rPr>
              <w:t>8</w:t>
            </w:r>
            <w:r w:rsidR="007A688D">
              <w:rPr>
                <w:noProof/>
                <w:webHidden/>
              </w:rPr>
              <w:fldChar w:fldCharType="end"/>
            </w:r>
          </w:hyperlink>
        </w:p>
        <w:p w14:paraId="5521BC1C" w14:textId="08033AB8" w:rsidR="007A688D" w:rsidRDefault="00000000">
          <w:pPr>
            <w:pStyle w:val="TM2"/>
            <w:tabs>
              <w:tab w:val="left" w:pos="880"/>
              <w:tab w:val="right" w:leader="dot" w:pos="9062"/>
            </w:tabs>
            <w:rPr>
              <w:rFonts w:eastAsiaTheme="minorEastAsia"/>
              <w:noProof/>
              <w:lang w:eastAsia="fr-BE"/>
            </w:rPr>
          </w:pPr>
          <w:hyperlink w:anchor="_Toc146809702" w:history="1">
            <w:r w:rsidR="007A688D" w:rsidRPr="000B273B">
              <w:rPr>
                <w:rStyle w:val="Lienhypertexte"/>
                <w:noProof/>
              </w:rPr>
              <w:t>4-1.</w:t>
            </w:r>
            <w:r w:rsidR="007A688D">
              <w:rPr>
                <w:rFonts w:eastAsiaTheme="minorEastAsia"/>
                <w:noProof/>
                <w:lang w:eastAsia="fr-BE"/>
              </w:rPr>
              <w:tab/>
            </w:r>
            <w:r w:rsidR="007A688D" w:rsidRPr="000B273B">
              <w:rPr>
                <w:rStyle w:val="Lienhypertexte"/>
                <w:noProof/>
              </w:rPr>
              <w:t>Présentation des données</w:t>
            </w:r>
            <w:r w:rsidR="007A688D">
              <w:rPr>
                <w:noProof/>
                <w:webHidden/>
              </w:rPr>
              <w:tab/>
            </w:r>
            <w:r w:rsidR="007A688D">
              <w:rPr>
                <w:noProof/>
                <w:webHidden/>
              </w:rPr>
              <w:fldChar w:fldCharType="begin"/>
            </w:r>
            <w:r w:rsidR="007A688D">
              <w:rPr>
                <w:noProof/>
                <w:webHidden/>
              </w:rPr>
              <w:instrText xml:space="preserve"> PAGEREF _Toc146809702 \h </w:instrText>
            </w:r>
            <w:r w:rsidR="007A688D">
              <w:rPr>
                <w:noProof/>
                <w:webHidden/>
              </w:rPr>
            </w:r>
            <w:r w:rsidR="007A688D">
              <w:rPr>
                <w:noProof/>
                <w:webHidden/>
              </w:rPr>
              <w:fldChar w:fldCharType="separate"/>
            </w:r>
            <w:r w:rsidR="007A688D">
              <w:rPr>
                <w:noProof/>
                <w:webHidden/>
              </w:rPr>
              <w:t>8</w:t>
            </w:r>
            <w:r w:rsidR="007A688D">
              <w:rPr>
                <w:noProof/>
                <w:webHidden/>
              </w:rPr>
              <w:fldChar w:fldCharType="end"/>
            </w:r>
          </w:hyperlink>
        </w:p>
        <w:p w14:paraId="0A3A577D" w14:textId="6ADA6BD1" w:rsidR="007A688D" w:rsidRDefault="00000000">
          <w:pPr>
            <w:pStyle w:val="TM3"/>
            <w:tabs>
              <w:tab w:val="left" w:pos="1320"/>
              <w:tab w:val="right" w:leader="dot" w:pos="9062"/>
            </w:tabs>
            <w:rPr>
              <w:rFonts w:eastAsiaTheme="minorEastAsia"/>
              <w:noProof/>
              <w:lang w:eastAsia="fr-BE"/>
            </w:rPr>
          </w:pPr>
          <w:hyperlink w:anchor="_Toc146809703" w:history="1">
            <w:r w:rsidR="007A688D" w:rsidRPr="000B273B">
              <w:rPr>
                <w:rStyle w:val="Lienhypertexte"/>
                <w:noProof/>
              </w:rPr>
              <w:t>4-1.1</w:t>
            </w:r>
            <w:r w:rsidR="007A688D">
              <w:rPr>
                <w:rFonts w:eastAsiaTheme="minorEastAsia"/>
                <w:noProof/>
                <w:lang w:eastAsia="fr-BE"/>
              </w:rPr>
              <w:tab/>
            </w:r>
            <w:r w:rsidR="007A688D" w:rsidRPr="000B273B">
              <w:rPr>
                <w:rStyle w:val="Lienhypertexte"/>
                <w:noProof/>
              </w:rPr>
              <w:t>Variable quantitative discrète : Eval</w:t>
            </w:r>
            <w:r w:rsidR="007A688D">
              <w:rPr>
                <w:noProof/>
                <w:webHidden/>
              </w:rPr>
              <w:tab/>
            </w:r>
            <w:r w:rsidR="007A688D">
              <w:rPr>
                <w:noProof/>
                <w:webHidden/>
              </w:rPr>
              <w:fldChar w:fldCharType="begin"/>
            </w:r>
            <w:r w:rsidR="007A688D">
              <w:rPr>
                <w:noProof/>
                <w:webHidden/>
              </w:rPr>
              <w:instrText xml:space="preserve"> PAGEREF _Toc146809703 \h </w:instrText>
            </w:r>
            <w:r w:rsidR="007A688D">
              <w:rPr>
                <w:noProof/>
                <w:webHidden/>
              </w:rPr>
            </w:r>
            <w:r w:rsidR="007A688D">
              <w:rPr>
                <w:noProof/>
                <w:webHidden/>
              </w:rPr>
              <w:fldChar w:fldCharType="separate"/>
            </w:r>
            <w:r w:rsidR="007A688D">
              <w:rPr>
                <w:noProof/>
                <w:webHidden/>
              </w:rPr>
              <w:t>8</w:t>
            </w:r>
            <w:r w:rsidR="007A688D">
              <w:rPr>
                <w:noProof/>
                <w:webHidden/>
              </w:rPr>
              <w:fldChar w:fldCharType="end"/>
            </w:r>
          </w:hyperlink>
        </w:p>
        <w:p w14:paraId="7B3B1DAA" w14:textId="5A82FDFB" w:rsidR="007A688D" w:rsidRDefault="00000000">
          <w:pPr>
            <w:pStyle w:val="TM3"/>
            <w:tabs>
              <w:tab w:val="left" w:pos="1320"/>
              <w:tab w:val="right" w:leader="dot" w:pos="9062"/>
            </w:tabs>
            <w:rPr>
              <w:rFonts w:eastAsiaTheme="minorEastAsia"/>
              <w:noProof/>
              <w:lang w:eastAsia="fr-BE"/>
            </w:rPr>
          </w:pPr>
          <w:hyperlink w:anchor="_Toc146809704" w:history="1">
            <w:r w:rsidR="007A688D" w:rsidRPr="000B273B">
              <w:rPr>
                <w:rStyle w:val="Lienhypertexte"/>
                <w:noProof/>
              </w:rPr>
              <w:t>4-1.2</w:t>
            </w:r>
            <w:r w:rsidR="007A688D">
              <w:rPr>
                <w:rFonts w:eastAsiaTheme="minorEastAsia"/>
                <w:noProof/>
                <w:lang w:eastAsia="fr-BE"/>
              </w:rPr>
              <w:tab/>
            </w:r>
            <w:r w:rsidR="007A688D" w:rsidRPr="000B273B">
              <w:rPr>
                <w:rStyle w:val="Lienhypertexte"/>
                <w:noProof/>
              </w:rPr>
              <w:t>Variable quantitative continue : %FemaleWorkers</w:t>
            </w:r>
            <w:r w:rsidR="007A688D">
              <w:rPr>
                <w:noProof/>
                <w:webHidden/>
              </w:rPr>
              <w:tab/>
            </w:r>
            <w:r w:rsidR="007A688D">
              <w:rPr>
                <w:noProof/>
                <w:webHidden/>
              </w:rPr>
              <w:fldChar w:fldCharType="begin"/>
            </w:r>
            <w:r w:rsidR="007A688D">
              <w:rPr>
                <w:noProof/>
                <w:webHidden/>
              </w:rPr>
              <w:instrText xml:space="preserve"> PAGEREF _Toc146809704 \h </w:instrText>
            </w:r>
            <w:r w:rsidR="007A688D">
              <w:rPr>
                <w:noProof/>
                <w:webHidden/>
              </w:rPr>
            </w:r>
            <w:r w:rsidR="007A688D">
              <w:rPr>
                <w:noProof/>
                <w:webHidden/>
              </w:rPr>
              <w:fldChar w:fldCharType="separate"/>
            </w:r>
            <w:r w:rsidR="007A688D">
              <w:rPr>
                <w:noProof/>
                <w:webHidden/>
              </w:rPr>
              <w:t>9</w:t>
            </w:r>
            <w:r w:rsidR="007A688D">
              <w:rPr>
                <w:noProof/>
                <w:webHidden/>
              </w:rPr>
              <w:fldChar w:fldCharType="end"/>
            </w:r>
          </w:hyperlink>
        </w:p>
        <w:p w14:paraId="25EDF8FF" w14:textId="72E0588F" w:rsidR="007A688D" w:rsidRDefault="00000000">
          <w:pPr>
            <w:pStyle w:val="TM2"/>
            <w:tabs>
              <w:tab w:val="left" w:pos="880"/>
              <w:tab w:val="right" w:leader="dot" w:pos="9062"/>
            </w:tabs>
            <w:rPr>
              <w:rFonts w:eastAsiaTheme="minorEastAsia"/>
              <w:noProof/>
              <w:lang w:eastAsia="fr-BE"/>
            </w:rPr>
          </w:pPr>
          <w:hyperlink w:anchor="_Toc146809705" w:history="1">
            <w:r w:rsidR="007A688D" w:rsidRPr="000B273B">
              <w:rPr>
                <w:rStyle w:val="Lienhypertexte"/>
                <w:noProof/>
              </w:rPr>
              <w:t>4-2.</w:t>
            </w:r>
            <w:r w:rsidR="007A688D">
              <w:rPr>
                <w:rFonts w:eastAsiaTheme="minorEastAsia"/>
                <w:noProof/>
                <w:lang w:eastAsia="fr-BE"/>
              </w:rPr>
              <w:tab/>
            </w:r>
            <w:r w:rsidR="007A688D" w:rsidRPr="000B273B">
              <w:rPr>
                <w:rStyle w:val="Lienhypertexte"/>
                <w:noProof/>
              </w:rPr>
              <w:t>Mesures de tendance centrale</w:t>
            </w:r>
            <w:r w:rsidR="007A688D">
              <w:rPr>
                <w:noProof/>
                <w:webHidden/>
              </w:rPr>
              <w:tab/>
            </w:r>
            <w:r w:rsidR="007A688D">
              <w:rPr>
                <w:noProof/>
                <w:webHidden/>
              </w:rPr>
              <w:fldChar w:fldCharType="begin"/>
            </w:r>
            <w:r w:rsidR="007A688D">
              <w:rPr>
                <w:noProof/>
                <w:webHidden/>
              </w:rPr>
              <w:instrText xml:space="preserve"> PAGEREF _Toc146809705 \h </w:instrText>
            </w:r>
            <w:r w:rsidR="007A688D">
              <w:rPr>
                <w:noProof/>
                <w:webHidden/>
              </w:rPr>
            </w:r>
            <w:r w:rsidR="007A688D">
              <w:rPr>
                <w:noProof/>
                <w:webHidden/>
              </w:rPr>
              <w:fldChar w:fldCharType="separate"/>
            </w:r>
            <w:r w:rsidR="007A688D">
              <w:rPr>
                <w:noProof/>
                <w:webHidden/>
              </w:rPr>
              <w:t>11</w:t>
            </w:r>
            <w:r w:rsidR="007A688D">
              <w:rPr>
                <w:noProof/>
                <w:webHidden/>
              </w:rPr>
              <w:fldChar w:fldCharType="end"/>
            </w:r>
          </w:hyperlink>
        </w:p>
        <w:p w14:paraId="35761A64" w14:textId="71727C05" w:rsidR="007A688D" w:rsidRDefault="00000000">
          <w:pPr>
            <w:pStyle w:val="TM3"/>
            <w:tabs>
              <w:tab w:val="left" w:pos="1320"/>
              <w:tab w:val="right" w:leader="dot" w:pos="9062"/>
            </w:tabs>
            <w:rPr>
              <w:rFonts w:eastAsiaTheme="minorEastAsia"/>
              <w:noProof/>
              <w:lang w:eastAsia="fr-BE"/>
            </w:rPr>
          </w:pPr>
          <w:hyperlink w:anchor="_Toc146809706" w:history="1">
            <w:r w:rsidR="007A688D" w:rsidRPr="000B273B">
              <w:rPr>
                <w:rStyle w:val="Lienhypertexte"/>
                <w:noProof/>
              </w:rPr>
              <w:t>4-2.1</w:t>
            </w:r>
            <w:r w:rsidR="007A688D">
              <w:rPr>
                <w:rFonts w:eastAsiaTheme="minorEastAsia"/>
                <w:noProof/>
                <w:lang w:eastAsia="fr-BE"/>
              </w:rPr>
              <w:tab/>
            </w:r>
            <w:r w:rsidR="007A688D" w:rsidRPr="000B273B">
              <w:rPr>
                <w:rStyle w:val="Lienhypertexte"/>
                <w:noProof/>
              </w:rPr>
              <w:t>Nombre d’observations.</w:t>
            </w:r>
            <w:r w:rsidR="007A688D">
              <w:rPr>
                <w:noProof/>
                <w:webHidden/>
              </w:rPr>
              <w:tab/>
            </w:r>
            <w:r w:rsidR="007A688D">
              <w:rPr>
                <w:noProof/>
                <w:webHidden/>
              </w:rPr>
              <w:fldChar w:fldCharType="begin"/>
            </w:r>
            <w:r w:rsidR="007A688D">
              <w:rPr>
                <w:noProof/>
                <w:webHidden/>
              </w:rPr>
              <w:instrText xml:space="preserve"> PAGEREF _Toc146809706 \h </w:instrText>
            </w:r>
            <w:r w:rsidR="007A688D">
              <w:rPr>
                <w:noProof/>
                <w:webHidden/>
              </w:rPr>
            </w:r>
            <w:r w:rsidR="007A688D">
              <w:rPr>
                <w:noProof/>
                <w:webHidden/>
              </w:rPr>
              <w:fldChar w:fldCharType="separate"/>
            </w:r>
            <w:r w:rsidR="007A688D">
              <w:rPr>
                <w:noProof/>
                <w:webHidden/>
              </w:rPr>
              <w:t>11</w:t>
            </w:r>
            <w:r w:rsidR="007A688D">
              <w:rPr>
                <w:noProof/>
                <w:webHidden/>
              </w:rPr>
              <w:fldChar w:fldCharType="end"/>
            </w:r>
          </w:hyperlink>
        </w:p>
        <w:p w14:paraId="0EDF3A4F" w14:textId="6BE0F7A0" w:rsidR="007A688D" w:rsidRDefault="00000000">
          <w:pPr>
            <w:pStyle w:val="TM3"/>
            <w:tabs>
              <w:tab w:val="left" w:pos="1320"/>
              <w:tab w:val="right" w:leader="dot" w:pos="9062"/>
            </w:tabs>
            <w:rPr>
              <w:rFonts w:eastAsiaTheme="minorEastAsia"/>
              <w:noProof/>
              <w:lang w:eastAsia="fr-BE"/>
            </w:rPr>
          </w:pPr>
          <w:hyperlink w:anchor="_Toc146809707" w:history="1">
            <w:r w:rsidR="007A688D" w:rsidRPr="000B273B">
              <w:rPr>
                <w:rStyle w:val="Lienhypertexte"/>
                <w:noProof/>
              </w:rPr>
              <w:t>4-2.2</w:t>
            </w:r>
            <w:r w:rsidR="007A688D">
              <w:rPr>
                <w:rFonts w:eastAsiaTheme="minorEastAsia"/>
                <w:noProof/>
                <w:lang w:eastAsia="fr-BE"/>
              </w:rPr>
              <w:tab/>
            </w:r>
            <w:r w:rsidR="007A688D" w:rsidRPr="000B273B">
              <w:rPr>
                <w:rStyle w:val="Lienhypertexte"/>
                <w:noProof/>
              </w:rPr>
              <w:t>Moyenne arithmétique</w:t>
            </w:r>
            <w:r w:rsidR="007A688D">
              <w:rPr>
                <w:noProof/>
                <w:webHidden/>
              </w:rPr>
              <w:tab/>
            </w:r>
            <w:r w:rsidR="007A688D">
              <w:rPr>
                <w:noProof/>
                <w:webHidden/>
              </w:rPr>
              <w:fldChar w:fldCharType="begin"/>
            </w:r>
            <w:r w:rsidR="007A688D">
              <w:rPr>
                <w:noProof/>
                <w:webHidden/>
              </w:rPr>
              <w:instrText xml:space="preserve"> PAGEREF _Toc146809707 \h </w:instrText>
            </w:r>
            <w:r w:rsidR="007A688D">
              <w:rPr>
                <w:noProof/>
                <w:webHidden/>
              </w:rPr>
            </w:r>
            <w:r w:rsidR="007A688D">
              <w:rPr>
                <w:noProof/>
                <w:webHidden/>
              </w:rPr>
              <w:fldChar w:fldCharType="separate"/>
            </w:r>
            <w:r w:rsidR="007A688D">
              <w:rPr>
                <w:noProof/>
                <w:webHidden/>
              </w:rPr>
              <w:t>11</w:t>
            </w:r>
            <w:r w:rsidR="007A688D">
              <w:rPr>
                <w:noProof/>
                <w:webHidden/>
              </w:rPr>
              <w:fldChar w:fldCharType="end"/>
            </w:r>
          </w:hyperlink>
        </w:p>
        <w:p w14:paraId="24CCA338" w14:textId="589E9C82" w:rsidR="007A688D" w:rsidRDefault="00000000">
          <w:pPr>
            <w:pStyle w:val="TM3"/>
            <w:tabs>
              <w:tab w:val="left" w:pos="1320"/>
              <w:tab w:val="right" w:leader="dot" w:pos="9062"/>
            </w:tabs>
            <w:rPr>
              <w:rFonts w:eastAsiaTheme="minorEastAsia"/>
              <w:noProof/>
              <w:lang w:eastAsia="fr-BE"/>
            </w:rPr>
          </w:pPr>
          <w:hyperlink w:anchor="_Toc146809708" w:history="1">
            <w:r w:rsidR="007A688D" w:rsidRPr="000B273B">
              <w:rPr>
                <w:rStyle w:val="Lienhypertexte"/>
                <w:noProof/>
              </w:rPr>
              <w:t>4-2.3</w:t>
            </w:r>
            <w:r w:rsidR="007A688D">
              <w:rPr>
                <w:rFonts w:eastAsiaTheme="minorEastAsia"/>
                <w:noProof/>
                <w:lang w:eastAsia="fr-BE"/>
              </w:rPr>
              <w:tab/>
            </w:r>
            <w:r w:rsidR="007A688D" w:rsidRPr="000B273B">
              <w:rPr>
                <w:rStyle w:val="Lienhypertexte"/>
                <w:noProof/>
              </w:rPr>
              <w:t>Médiane</w:t>
            </w:r>
            <w:r w:rsidR="007A688D">
              <w:rPr>
                <w:noProof/>
                <w:webHidden/>
              </w:rPr>
              <w:tab/>
            </w:r>
            <w:r w:rsidR="007A688D">
              <w:rPr>
                <w:noProof/>
                <w:webHidden/>
              </w:rPr>
              <w:fldChar w:fldCharType="begin"/>
            </w:r>
            <w:r w:rsidR="007A688D">
              <w:rPr>
                <w:noProof/>
                <w:webHidden/>
              </w:rPr>
              <w:instrText xml:space="preserve"> PAGEREF _Toc146809708 \h </w:instrText>
            </w:r>
            <w:r w:rsidR="007A688D">
              <w:rPr>
                <w:noProof/>
                <w:webHidden/>
              </w:rPr>
            </w:r>
            <w:r w:rsidR="007A688D">
              <w:rPr>
                <w:noProof/>
                <w:webHidden/>
              </w:rPr>
              <w:fldChar w:fldCharType="separate"/>
            </w:r>
            <w:r w:rsidR="007A688D">
              <w:rPr>
                <w:noProof/>
                <w:webHidden/>
              </w:rPr>
              <w:t>12</w:t>
            </w:r>
            <w:r w:rsidR="007A688D">
              <w:rPr>
                <w:noProof/>
                <w:webHidden/>
              </w:rPr>
              <w:fldChar w:fldCharType="end"/>
            </w:r>
          </w:hyperlink>
        </w:p>
        <w:p w14:paraId="599E6FDD" w14:textId="593ADB41" w:rsidR="007A688D" w:rsidRDefault="00000000">
          <w:pPr>
            <w:pStyle w:val="TM3"/>
            <w:tabs>
              <w:tab w:val="left" w:pos="1320"/>
              <w:tab w:val="right" w:leader="dot" w:pos="9062"/>
            </w:tabs>
            <w:rPr>
              <w:rFonts w:eastAsiaTheme="minorEastAsia"/>
              <w:noProof/>
              <w:lang w:eastAsia="fr-BE"/>
            </w:rPr>
          </w:pPr>
          <w:hyperlink w:anchor="_Toc146809709" w:history="1">
            <w:r w:rsidR="007A688D" w:rsidRPr="000B273B">
              <w:rPr>
                <w:rStyle w:val="Lienhypertexte"/>
                <w:noProof/>
              </w:rPr>
              <w:t>4-2.4</w:t>
            </w:r>
            <w:r w:rsidR="007A688D">
              <w:rPr>
                <w:rFonts w:eastAsiaTheme="minorEastAsia"/>
                <w:noProof/>
                <w:lang w:eastAsia="fr-BE"/>
              </w:rPr>
              <w:tab/>
            </w:r>
            <w:r w:rsidR="007A688D" w:rsidRPr="000B273B">
              <w:rPr>
                <w:rStyle w:val="Lienhypertexte"/>
                <w:noProof/>
              </w:rPr>
              <w:t>Quartiles – écart interquartile</w:t>
            </w:r>
            <w:r w:rsidR="007A688D">
              <w:rPr>
                <w:noProof/>
                <w:webHidden/>
              </w:rPr>
              <w:tab/>
            </w:r>
            <w:r w:rsidR="007A688D">
              <w:rPr>
                <w:noProof/>
                <w:webHidden/>
              </w:rPr>
              <w:fldChar w:fldCharType="begin"/>
            </w:r>
            <w:r w:rsidR="007A688D">
              <w:rPr>
                <w:noProof/>
                <w:webHidden/>
              </w:rPr>
              <w:instrText xml:space="preserve"> PAGEREF _Toc146809709 \h </w:instrText>
            </w:r>
            <w:r w:rsidR="007A688D">
              <w:rPr>
                <w:noProof/>
                <w:webHidden/>
              </w:rPr>
            </w:r>
            <w:r w:rsidR="007A688D">
              <w:rPr>
                <w:noProof/>
                <w:webHidden/>
              </w:rPr>
              <w:fldChar w:fldCharType="separate"/>
            </w:r>
            <w:r w:rsidR="007A688D">
              <w:rPr>
                <w:noProof/>
                <w:webHidden/>
              </w:rPr>
              <w:t>14</w:t>
            </w:r>
            <w:r w:rsidR="007A688D">
              <w:rPr>
                <w:noProof/>
                <w:webHidden/>
              </w:rPr>
              <w:fldChar w:fldCharType="end"/>
            </w:r>
          </w:hyperlink>
        </w:p>
        <w:p w14:paraId="2E3646EE" w14:textId="1E4FDC13" w:rsidR="007A688D" w:rsidRDefault="00000000">
          <w:pPr>
            <w:pStyle w:val="TM3"/>
            <w:tabs>
              <w:tab w:val="left" w:pos="1320"/>
              <w:tab w:val="right" w:leader="dot" w:pos="9062"/>
            </w:tabs>
            <w:rPr>
              <w:rFonts w:eastAsiaTheme="minorEastAsia"/>
              <w:noProof/>
              <w:lang w:eastAsia="fr-BE"/>
            </w:rPr>
          </w:pPr>
          <w:hyperlink w:anchor="_Toc146809710" w:history="1">
            <w:r w:rsidR="007A688D" w:rsidRPr="000B273B">
              <w:rPr>
                <w:rStyle w:val="Lienhypertexte"/>
                <w:noProof/>
              </w:rPr>
              <w:t>4-2.5</w:t>
            </w:r>
            <w:r w:rsidR="007A688D">
              <w:rPr>
                <w:rFonts w:eastAsiaTheme="minorEastAsia"/>
                <w:noProof/>
                <w:lang w:eastAsia="fr-BE"/>
              </w:rPr>
              <w:tab/>
            </w:r>
            <w:r w:rsidR="007A688D" w:rsidRPr="000B273B">
              <w:rPr>
                <w:rStyle w:val="Lienhypertexte"/>
                <w:noProof/>
              </w:rPr>
              <w:t>Le mode.</w:t>
            </w:r>
            <w:r w:rsidR="007A688D">
              <w:rPr>
                <w:noProof/>
                <w:webHidden/>
              </w:rPr>
              <w:tab/>
            </w:r>
            <w:r w:rsidR="007A688D">
              <w:rPr>
                <w:noProof/>
                <w:webHidden/>
              </w:rPr>
              <w:fldChar w:fldCharType="begin"/>
            </w:r>
            <w:r w:rsidR="007A688D">
              <w:rPr>
                <w:noProof/>
                <w:webHidden/>
              </w:rPr>
              <w:instrText xml:space="preserve"> PAGEREF _Toc146809710 \h </w:instrText>
            </w:r>
            <w:r w:rsidR="007A688D">
              <w:rPr>
                <w:noProof/>
                <w:webHidden/>
              </w:rPr>
            </w:r>
            <w:r w:rsidR="007A688D">
              <w:rPr>
                <w:noProof/>
                <w:webHidden/>
              </w:rPr>
              <w:fldChar w:fldCharType="separate"/>
            </w:r>
            <w:r w:rsidR="007A688D">
              <w:rPr>
                <w:noProof/>
                <w:webHidden/>
              </w:rPr>
              <w:t>14</w:t>
            </w:r>
            <w:r w:rsidR="007A688D">
              <w:rPr>
                <w:noProof/>
                <w:webHidden/>
              </w:rPr>
              <w:fldChar w:fldCharType="end"/>
            </w:r>
          </w:hyperlink>
        </w:p>
        <w:p w14:paraId="734BE389" w14:textId="5AE363B0" w:rsidR="007A688D" w:rsidRDefault="00000000">
          <w:pPr>
            <w:pStyle w:val="TM2"/>
            <w:tabs>
              <w:tab w:val="left" w:pos="880"/>
              <w:tab w:val="right" w:leader="dot" w:pos="9062"/>
            </w:tabs>
            <w:rPr>
              <w:rFonts w:eastAsiaTheme="minorEastAsia"/>
              <w:noProof/>
              <w:lang w:eastAsia="fr-BE"/>
            </w:rPr>
          </w:pPr>
          <w:hyperlink w:anchor="_Toc146809711" w:history="1">
            <w:r w:rsidR="007A688D" w:rsidRPr="000B273B">
              <w:rPr>
                <w:rStyle w:val="Lienhypertexte"/>
                <w:noProof/>
              </w:rPr>
              <w:t>4-3.</w:t>
            </w:r>
            <w:r w:rsidR="007A688D">
              <w:rPr>
                <w:rFonts w:eastAsiaTheme="minorEastAsia"/>
                <w:noProof/>
                <w:lang w:eastAsia="fr-BE"/>
              </w:rPr>
              <w:tab/>
            </w:r>
            <w:r w:rsidR="007A688D" w:rsidRPr="000B273B">
              <w:rPr>
                <w:rStyle w:val="Lienhypertexte"/>
                <w:noProof/>
              </w:rPr>
              <w:t>Mesures de dispersion</w:t>
            </w:r>
            <w:r w:rsidR="007A688D">
              <w:rPr>
                <w:noProof/>
                <w:webHidden/>
              </w:rPr>
              <w:tab/>
            </w:r>
            <w:r w:rsidR="007A688D">
              <w:rPr>
                <w:noProof/>
                <w:webHidden/>
              </w:rPr>
              <w:fldChar w:fldCharType="begin"/>
            </w:r>
            <w:r w:rsidR="007A688D">
              <w:rPr>
                <w:noProof/>
                <w:webHidden/>
              </w:rPr>
              <w:instrText xml:space="preserve"> PAGEREF _Toc146809711 \h </w:instrText>
            </w:r>
            <w:r w:rsidR="007A688D">
              <w:rPr>
                <w:noProof/>
                <w:webHidden/>
              </w:rPr>
            </w:r>
            <w:r w:rsidR="007A688D">
              <w:rPr>
                <w:noProof/>
                <w:webHidden/>
              </w:rPr>
              <w:fldChar w:fldCharType="separate"/>
            </w:r>
            <w:r w:rsidR="007A688D">
              <w:rPr>
                <w:noProof/>
                <w:webHidden/>
              </w:rPr>
              <w:t>15</w:t>
            </w:r>
            <w:r w:rsidR="007A688D">
              <w:rPr>
                <w:noProof/>
                <w:webHidden/>
              </w:rPr>
              <w:fldChar w:fldCharType="end"/>
            </w:r>
          </w:hyperlink>
        </w:p>
        <w:p w14:paraId="4164FF1F" w14:textId="32445A3B" w:rsidR="007A688D" w:rsidRDefault="00000000">
          <w:pPr>
            <w:pStyle w:val="TM3"/>
            <w:tabs>
              <w:tab w:val="left" w:pos="1320"/>
              <w:tab w:val="right" w:leader="dot" w:pos="9062"/>
            </w:tabs>
            <w:rPr>
              <w:rFonts w:eastAsiaTheme="minorEastAsia"/>
              <w:noProof/>
              <w:lang w:eastAsia="fr-BE"/>
            </w:rPr>
          </w:pPr>
          <w:hyperlink w:anchor="_Toc146809712" w:history="1">
            <w:r w:rsidR="007A688D" w:rsidRPr="000B273B">
              <w:rPr>
                <w:rStyle w:val="Lienhypertexte"/>
                <w:noProof/>
              </w:rPr>
              <w:t>4-3.1</w:t>
            </w:r>
            <w:r w:rsidR="007A688D">
              <w:rPr>
                <w:rFonts w:eastAsiaTheme="minorEastAsia"/>
                <w:noProof/>
                <w:lang w:eastAsia="fr-BE"/>
              </w:rPr>
              <w:tab/>
            </w:r>
            <w:r w:rsidR="007A688D" w:rsidRPr="000B273B">
              <w:rPr>
                <w:rStyle w:val="Lienhypertexte"/>
                <w:noProof/>
              </w:rPr>
              <w:t>L’étendue – valeur minimale – valeur maximale.</w:t>
            </w:r>
            <w:r w:rsidR="007A688D">
              <w:rPr>
                <w:noProof/>
                <w:webHidden/>
              </w:rPr>
              <w:tab/>
            </w:r>
            <w:r w:rsidR="007A688D">
              <w:rPr>
                <w:noProof/>
                <w:webHidden/>
              </w:rPr>
              <w:fldChar w:fldCharType="begin"/>
            </w:r>
            <w:r w:rsidR="007A688D">
              <w:rPr>
                <w:noProof/>
                <w:webHidden/>
              </w:rPr>
              <w:instrText xml:space="preserve"> PAGEREF _Toc146809712 \h </w:instrText>
            </w:r>
            <w:r w:rsidR="007A688D">
              <w:rPr>
                <w:noProof/>
                <w:webHidden/>
              </w:rPr>
            </w:r>
            <w:r w:rsidR="007A688D">
              <w:rPr>
                <w:noProof/>
                <w:webHidden/>
              </w:rPr>
              <w:fldChar w:fldCharType="separate"/>
            </w:r>
            <w:r w:rsidR="007A688D">
              <w:rPr>
                <w:noProof/>
                <w:webHidden/>
              </w:rPr>
              <w:t>15</w:t>
            </w:r>
            <w:r w:rsidR="007A688D">
              <w:rPr>
                <w:noProof/>
                <w:webHidden/>
              </w:rPr>
              <w:fldChar w:fldCharType="end"/>
            </w:r>
          </w:hyperlink>
        </w:p>
        <w:p w14:paraId="5A9C27F2" w14:textId="629AFE54" w:rsidR="007A688D" w:rsidRDefault="00000000">
          <w:pPr>
            <w:pStyle w:val="TM3"/>
            <w:tabs>
              <w:tab w:val="left" w:pos="1320"/>
              <w:tab w:val="right" w:leader="dot" w:pos="9062"/>
            </w:tabs>
            <w:rPr>
              <w:rFonts w:eastAsiaTheme="minorEastAsia"/>
              <w:noProof/>
              <w:lang w:eastAsia="fr-BE"/>
            </w:rPr>
          </w:pPr>
          <w:hyperlink w:anchor="_Toc146809713" w:history="1">
            <w:r w:rsidR="007A688D" w:rsidRPr="000B273B">
              <w:rPr>
                <w:rStyle w:val="Lienhypertexte"/>
                <w:noProof/>
              </w:rPr>
              <w:t>4-3.2</w:t>
            </w:r>
            <w:r w:rsidR="007A688D">
              <w:rPr>
                <w:rFonts w:eastAsiaTheme="minorEastAsia"/>
                <w:noProof/>
                <w:lang w:eastAsia="fr-BE"/>
              </w:rPr>
              <w:tab/>
            </w:r>
            <w:r w:rsidR="007A688D" w:rsidRPr="000B273B">
              <w:rPr>
                <w:rStyle w:val="Lienhypertexte"/>
                <w:noProof/>
              </w:rPr>
              <w:t>La variance – écart type – coefficient de variation.</w:t>
            </w:r>
            <w:r w:rsidR="007A688D">
              <w:rPr>
                <w:noProof/>
                <w:webHidden/>
              </w:rPr>
              <w:tab/>
            </w:r>
            <w:r w:rsidR="007A688D">
              <w:rPr>
                <w:noProof/>
                <w:webHidden/>
              </w:rPr>
              <w:fldChar w:fldCharType="begin"/>
            </w:r>
            <w:r w:rsidR="007A688D">
              <w:rPr>
                <w:noProof/>
                <w:webHidden/>
              </w:rPr>
              <w:instrText xml:space="preserve"> PAGEREF _Toc146809713 \h </w:instrText>
            </w:r>
            <w:r w:rsidR="007A688D">
              <w:rPr>
                <w:noProof/>
                <w:webHidden/>
              </w:rPr>
            </w:r>
            <w:r w:rsidR="007A688D">
              <w:rPr>
                <w:noProof/>
                <w:webHidden/>
              </w:rPr>
              <w:fldChar w:fldCharType="separate"/>
            </w:r>
            <w:r w:rsidR="007A688D">
              <w:rPr>
                <w:noProof/>
                <w:webHidden/>
              </w:rPr>
              <w:t>15</w:t>
            </w:r>
            <w:r w:rsidR="007A688D">
              <w:rPr>
                <w:noProof/>
                <w:webHidden/>
              </w:rPr>
              <w:fldChar w:fldCharType="end"/>
            </w:r>
          </w:hyperlink>
        </w:p>
        <w:p w14:paraId="33B54708" w14:textId="5488705C" w:rsidR="007A688D" w:rsidRDefault="00000000">
          <w:pPr>
            <w:pStyle w:val="TM2"/>
            <w:tabs>
              <w:tab w:val="left" w:pos="880"/>
              <w:tab w:val="right" w:leader="dot" w:pos="9062"/>
            </w:tabs>
            <w:rPr>
              <w:rFonts w:eastAsiaTheme="minorEastAsia"/>
              <w:noProof/>
              <w:lang w:eastAsia="fr-BE"/>
            </w:rPr>
          </w:pPr>
          <w:hyperlink w:anchor="_Toc146809714" w:history="1">
            <w:r w:rsidR="007A688D" w:rsidRPr="000B273B">
              <w:rPr>
                <w:rStyle w:val="Lienhypertexte"/>
                <w:rFonts w:eastAsia="Times New Roman"/>
                <w:noProof/>
              </w:rPr>
              <w:t>4-4.</w:t>
            </w:r>
            <w:r w:rsidR="007A688D">
              <w:rPr>
                <w:rFonts w:eastAsiaTheme="minorEastAsia"/>
                <w:noProof/>
                <w:lang w:eastAsia="fr-BE"/>
              </w:rPr>
              <w:tab/>
            </w:r>
            <w:r w:rsidR="007A688D" w:rsidRPr="000B273B">
              <w:rPr>
                <w:rStyle w:val="Lienhypertexte"/>
                <w:rFonts w:eastAsia="Times New Roman"/>
                <w:noProof/>
              </w:rPr>
              <w:t>Graphiques</w:t>
            </w:r>
            <w:r w:rsidR="007A688D">
              <w:rPr>
                <w:noProof/>
                <w:webHidden/>
              </w:rPr>
              <w:tab/>
            </w:r>
            <w:r w:rsidR="007A688D">
              <w:rPr>
                <w:noProof/>
                <w:webHidden/>
              </w:rPr>
              <w:fldChar w:fldCharType="begin"/>
            </w:r>
            <w:r w:rsidR="007A688D">
              <w:rPr>
                <w:noProof/>
                <w:webHidden/>
              </w:rPr>
              <w:instrText xml:space="preserve"> PAGEREF _Toc146809714 \h </w:instrText>
            </w:r>
            <w:r w:rsidR="007A688D">
              <w:rPr>
                <w:noProof/>
                <w:webHidden/>
              </w:rPr>
            </w:r>
            <w:r w:rsidR="007A688D">
              <w:rPr>
                <w:noProof/>
                <w:webHidden/>
              </w:rPr>
              <w:fldChar w:fldCharType="separate"/>
            </w:r>
            <w:r w:rsidR="007A688D">
              <w:rPr>
                <w:noProof/>
                <w:webHidden/>
              </w:rPr>
              <w:t>17</w:t>
            </w:r>
            <w:r w:rsidR="007A688D">
              <w:rPr>
                <w:noProof/>
                <w:webHidden/>
              </w:rPr>
              <w:fldChar w:fldCharType="end"/>
            </w:r>
          </w:hyperlink>
        </w:p>
        <w:p w14:paraId="4C72C8C2" w14:textId="7D938079" w:rsidR="007A688D" w:rsidRDefault="00000000">
          <w:pPr>
            <w:pStyle w:val="TM3"/>
            <w:tabs>
              <w:tab w:val="left" w:pos="1320"/>
              <w:tab w:val="right" w:leader="dot" w:pos="9062"/>
            </w:tabs>
            <w:rPr>
              <w:rFonts w:eastAsiaTheme="minorEastAsia"/>
              <w:noProof/>
              <w:lang w:eastAsia="fr-BE"/>
            </w:rPr>
          </w:pPr>
          <w:hyperlink w:anchor="_Toc146809715" w:history="1">
            <w:r w:rsidR="007A688D" w:rsidRPr="000B273B">
              <w:rPr>
                <w:rStyle w:val="Lienhypertexte"/>
                <w:noProof/>
              </w:rPr>
              <w:t>4-4.1</w:t>
            </w:r>
            <w:r w:rsidR="007A688D">
              <w:rPr>
                <w:rFonts w:eastAsiaTheme="minorEastAsia"/>
                <w:noProof/>
                <w:lang w:eastAsia="fr-BE"/>
              </w:rPr>
              <w:tab/>
            </w:r>
            <w:r w:rsidR="007A688D" w:rsidRPr="000B273B">
              <w:rPr>
                <w:rStyle w:val="Lienhypertexte"/>
                <w:noProof/>
              </w:rPr>
              <w:t>Variable quantitative continue - Histogramme</w:t>
            </w:r>
            <w:r w:rsidR="007A688D">
              <w:rPr>
                <w:noProof/>
                <w:webHidden/>
              </w:rPr>
              <w:tab/>
            </w:r>
            <w:r w:rsidR="007A688D">
              <w:rPr>
                <w:noProof/>
                <w:webHidden/>
              </w:rPr>
              <w:fldChar w:fldCharType="begin"/>
            </w:r>
            <w:r w:rsidR="007A688D">
              <w:rPr>
                <w:noProof/>
                <w:webHidden/>
              </w:rPr>
              <w:instrText xml:space="preserve"> PAGEREF _Toc146809715 \h </w:instrText>
            </w:r>
            <w:r w:rsidR="007A688D">
              <w:rPr>
                <w:noProof/>
                <w:webHidden/>
              </w:rPr>
            </w:r>
            <w:r w:rsidR="007A688D">
              <w:rPr>
                <w:noProof/>
                <w:webHidden/>
              </w:rPr>
              <w:fldChar w:fldCharType="separate"/>
            </w:r>
            <w:r w:rsidR="007A688D">
              <w:rPr>
                <w:noProof/>
                <w:webHidden/>
              </w:rPr>
              <w:t>17</w:t>
            </w:r>
            <w:r w:rsidR="007A688D">
              <w:rPr>
                <w:noProof/>
                <w:webHidden/>
              </w:rPr>
              <w:fldChar w:fldCharType="end"/>
            </w:r>
          </w:hyperlink>
        </w:p>
        <w:p w14:paraId="6A8CA5EC" w14:textId="59961FD1" w:rsidR="007A688D" w:rsidRDefault="00000000">
          <w:pPr>
            <w:pStyle w:val="TM3"/>
            <w:tabs>
              <w:tab w:val="left" w:pos="1320"/>
              <w:tab w:val="right" w:leader="dot" w:pos="9062"/>
            </w:tabs>
            <w:rPr>
              <w:rFonts w:eastAsiaTheme="minorEastAsia"/>
              <w:noProof/>
              <w:lang w:eastAsia="fr-BE"/>
            </w:rPr>
          </w:pPr>
          <w:hyperlink w:anchor="_Toc146809716" w:history="1">
            <w:r w:rsidR="007A688D" w:rsidRPr="000B273B">
              <w:rPr>
                <w:rStyle w:val="Lienhypertexte"/>
                <w:noProof/>
              </w:rPr>
              <w:t>4-4.2</w:t>
            </w:r>
            <w:r w:rsidR="007A688D">
              <w:rPr>
                <w:rFonts w:eastAsiaTheme="minorEastAsia"/>
                <w:noProof/>
                <w:lang w:eastAsia="fr-BE"/>
              </w:rPr>
              <w:tab/>
            </w:r>
            <w:r w:rsidR="007A688D" w:rsidRPr="000B273B">
              <w:rPr>
                <w:rStyle w:val="Lienhypertexte"/>
                <w:noProof/>
              </w:rPr>
              <w:t>Variable quantitative continue - Boite à moustaches (Box Plot)</w:t>
            </w:r>
            <w:r w:rsidR="007A688D">
              <w:rPr>
                <w:noProof/>
                <w:webHidden/>
              </w:rPr>
              <w:tab/>
            </w:r>
            <w:r w:rsidR="007A688D">
              <w:rPr>
                <w:noProof/>
                <w:webHidden/>
              </w:rPr>
              <w:fldChar w:fldCharType="begin"/>
            </w:r>
            <w:r w:rsidR="007A688D">
              <w:rPr>
                <w:noProof/>
                <w:webHidden/>
              </w:rPr>
              <w:instrText xml:space="preserve"> PAGEREF _Toc146809716 \h </w:instrText>
            </w:r>
            <w:r w:rsidR="007A688D">
              <w:rPr>
                <w:noProof/>
                <w:webHidden/>
              </w:rPr>
            </w:r>
            <w:r w:rsidR="007A688D">
              <w:rPr>
                <w:noProof/>
                <w:webHidden/>
              </w:rPr>
              <w:fldChar w:fldCharType="separate"/>
            </w:r>
            <w:r w:rsidR="007A688D">
              <w:rPr>
                <w:noProof/>
                <w:webHidden/>
              </w:rPr>
              <w:t>18</w:t>
            </w:r>
            <w:r w:rsidR="007A688D">
              <w:rPr>
                <w:noProof/>
                <w:webHidden/>
              </w:rPr>
              <w:fldChar w:fldCharType="end"/>
            </w:r>
          </w:hyperlink>
        </w:p>
        <w:p w14:paraId="30C63AB5" w14:textId="22AB1F1E" w:rsidR="007A688D" w:rsidRDefault="00000000">
          <w:pPr>
            <w:pStyle w:val="TM3"/>
            <w:tabs>
              <w:tab w:val="left" w:pos="1320"/>
              <w:tab w:val="right" w:leader="dot" w:pos="9062"/>
            </w:tabs>
            <w:rPr>
              <w:rFonts w:eastAsiaTheme="minorEastAsia"/>
              <w:noProof/>
              <w:lang w:eastAsia="fr-BE"/>
            </w:rPr>
          </w:pPr>
          <w:hyperlink w:anchor="_Toc146809717" w:history="1">
            <w:r w:rsidR="007A688D" w:rsidRPr="000B273B">
              <w:rPr>
                <w:rStyle w:val="Lienhypertexte"/>
                <w:noProof/>
              </w:rPr>
              <w:t>4-4.3</w:t>
            </w:r>
            <w:r w:rsidR="007A688D">
              <w:rPr>
                <w:rFonts w:eastAsiaTheme="minorEastAsia"/>
                <w:noProof/>
                <w:lang w:eastAsia="fr-BE"/>
              </w:rPr>
              <w:tab/>
            </w:r>
            <w:r w:rsidR="007A688D" w:rsidRPr="000B273B">
              <w:rPr>
                <w:rStyle w:val="Lienhypertexte"/>
                <w:noProof/>
              </w:rPr>
              <w:t>Variables quantitatives discrètes - Graphique en barres</w:t>
            </w:r>
            <w:r w:rsidR="007A688D">
              <w:rPr>
                <w:noProof/>
                <w:webHidden/>
              </w:rPr>
              <w:tab/>
            </w:r>
            <w:r w:rsidR="007A688D">
              <w:rPr>
                <w:noProof/>
                <w:webHidden/>
              </w:rPr>
              <w:fldChar w:fldCharType="begin"/>
            </w:r>
            <w:r w:rsidR="007A688D">
              <w:rPr>
                <w:noProof/>
                <w:webHidden/>
              </w:rPr>
              <w:instrText xml:space="preserve"> PAGEREF _Toc146809717 \h </w:instrText>
            </w:r>
            <w:r w:rsidR="007A688D">
              <w:rPr>
                <w:noProof/>
                <w:webHidden/>
              </w:rPr>
            </w:r>
            <w:r w:rsidR="007A688D">
              <w:rPr>
                <w:noProof/>
                <w:webHidden/>
              </w:rPr>
              <w:fldChar w:fldCharType="separate"/>
            </w:r>
            <w:r w:rsidR="007A688D">
              <w:rPr>
                <w:noProof/>
                <w:webHidden/>
              </w:rPr>
              <w:t>19</w:t>
            </w:r>
            <w:r w:rsidR="007A688D">
              <w:rPr>
                <w:noProof/>
                <w:webHidden/>
              </w:rPr>
              <w:fldChar w:fldCharType="end"/>
            </w:r>
          </w:hyperlink>
        </w:p>
        <w:p w14:paraId="3FC701C7" w14:textId="4B8D2FEF" w:rsidR="007A688D" w:rsidRDefault="00000000">
          <w:pPr>
            <w:pStyle w:val="TM3"/>
            <w:tabs>
              <w:tab w:val="left" w:pos="1320"/>
              <w:tab w:val="right" w:leader="dot" w:pos="9062"/>
            </w:tabs>
            <w:rPr>
              <w:rFonts w:eastAsiaTheme="minorEastAsia"/>
              <w:noProof/>
              <w:lang w:eastAsia="fr-BE"/>
            </w:rPr>
          </w:pPr>
          <w:hyperlink w:anchor="_Toc146809718" w:history="1">
            <w:r w:rsidR="007A688D" w:rsidRPr="000B273B">
              <w:rPr>
                <w:rStyle w:val="Lienhypertexte"/>
                <w:noProof/>
              </w:rPr>
              <w:t>4-4.1</w:t>
            </w:r>
            <w:r w:rsidR="007A688D">
              <w:rPr>
                <w:rFonts w:eastAsiaTheme="minorEastAsia"/>
                <w:noProof/>
                <w:lang w:eastAsia="fr-BE"/>
              </w:rPr>
              <w:tab/>
            </w:r>
            <w:r w:rsidR="007A688D" w:rsidRPr="000B273B">
              <w:rPr>
                <w:rStyle w:val="Lienhypertexte"/>
                <w:noProof/>
              </w:rPr>
              <w:t>Variables quantitatives discrètes - Camembert</w:t>
            </w:r>
            <w:r w:rsidR="007A688D">
              <w:rPr>
                <w:noProof/>
                <w:webHidden/>
              </w:rPr>
              <w:tab/>
            </w:r>
            <w:r w:rsidR="007A688D">
              <w:rPr>
                <w:noProof/>
                <w:webHidden/>
              </w:rPr>
              <w:fldChar w:fldCharType="begin"/>
            </w:r>
            <w:r w:rsidR="007A688D">
              <w:rPr>
                <w:noProof/>
                <w:webHidden/>
              </w:rPr>
              <w:instrText xml:space="preserve"> PAGEREF _Toc146809718 \h </w:instrText>
            </w:r>
            <w:r w:rsidR="007A688D">
              <w:rPr>
                <w:noProof/>
                <w:webHidden/>
              </w:rPr>
            </w:r>
            <w:r w:rsidR="007A688D">
              <w:rPr>
                <w:noProof/>
                <w:webHidden/>
              </w:rPr>
              <w:fldChar w:fldCharType="separate"/>
            </w:r>
            <w:r w:rsidR="007A688D">
              <w:rPr>
                <w:noProof/>
                <w:webHidden/>
              </w:rPr>
              <w:t>19</w:t>
            </w:r>
            <w:r w:rsidR="007A688D">
              <w:rPr>
                <w:noProof/>
                <w:webHidden/>
              </w:rPr>
              <w:fldChar w:fldCharType="end"/>
            </w:r>
          </w:hyperlink>
        </w:p>
        <w:p w14:paraId="509C08D5" w14:textId="0A7289AA" w:rsidR="007A688D" w:rsidRDefault="00000000">
          <w:pPr>
            <w:pStyle w:val="TM1"/>
            <w:tabs>
              <w:tab w:val="left" w:pos="440"/>
              <w:tab w:val="right" w:leader="dot" w:pos="9062"/>
            </w:tabs>
            <w:rPr>
              <w:rFonts w:eastAsiaTheme="minorEastAsia"/>
              <w:noProof/>
              <w:lang w:eastAsia="fr-BE"/>
            </w:rPr>
          </w:pPr>
          <w:hyperlink w:anchor="_Toc146809719" w:history="1">
            <w:r w:rsidR="007A688D" w:rsidRPr="000B273B">
              <w:rPr>
                <w:rStyle w:val="Lienhypertexte"/>
                <w:noProof/>
              </w:rPr>
              <w:t>5-</w:t>
            </w:r>
            <w:r w:rsidR="007A688D">
              <w:rPr>
                <w:rFonts w:eastAsiaTheme="minorEastAsia"/>
                <w:noProof/>
                <w:lang w:eastAsia="fr-BE"/>
              </w:rPr>
              <w:tab/>
            </w:r>
            <w:r w:rsidR="007A688D" w:rsidRPr="000B273B">
              <w:rPr>
                <w:rStyle w:val="Lienhypertexte"/>
                <w:noProof/>
              </w:rPr>
              <w:t>Analyse des données – variables qualitatives ( categorielles)</w:t>
            </w:r>
            <w:r w:rsidR="007A688D">
              <w:rPr>
                <w:noProof/>
                <w:webHidden/>
              </w:rPr>
              <w:tab/>
            </w:r>
            <w:r w:rsidR="007A688D">
              <w:rPr>
                <w:noProof/>
                <w:webHidden/>
              </w:rPr>
              <w:fldChar w:fldCharType="begin"/>
            </w:r>
            <w:r w:rsidR="007A688D">
              <w:rPr>
                <w:noProof/>
                <w:webHidden/>
              </w:rPr>
              <w:instrText xml:space="preserve"> PAGEREF _Toc146809719 \h </w:instrText>
            </w:r>
            <w:r w:rsidR="007A688D">
              <w:rPr>
                <w:noProof/>
                <w:webHidden/>
              </w:rPr>
            </w:r>
            <w:r w:rsidR="007A688D">
              <w:rPr>
                <w:noProof/>
                <w:webHidden/>
              </w:rPr>
              <w:fldChar w:fldCharType="separate"/>
            </w:r>
            <w:r w:rsidR="007A688D">
              <w:rPr>
                <w:noProof/>
                <w:webHidden/>
              </w:rPr>
              <w:t>20</w:t>
            </w:r>
            <w:r w:rsidR="007A688D">
              <w:rPr>
                <w:noProof/>
                <w:webHidden/>
              </w:rPr>
              <w:fldChar w:fldCharType="end"/>
            </w:r>
          </w:hyperlink>
        </w:p>
        <w:p w14:paraId="0D0BAF8B" w14:textId="325982EF" w:rsidR="007A688D" w:rsidRDefault="00000000">
          <w:pPr>
            <w:pStyle w:val="TM2"/>
            <w:tabs>
              <w:tab w:val="left" w:pos="880"/>
              <w:tab w:val="right" w:leader="dot" w:pos="9062"/>
            </w:tabs>
            <w:rPr>
              <w:rFonts w:eastAsiaTheme="minorEastAsia"/>
              <w:noProof/>
              <w:lang w:eastAsia="fr-BE"/>
            </w:rPr>
          </w:pPr>
          <w:hyperlink w:anchor="_Toc146809720" w:history="1">
            <w:r w:rsidR="007A688D" w:rsidRPr="000B273B">
              <w:rPr>
                <w:rStyle w:val="Lienhypertexte"/>
                <w:noProof/>
              </w:rPr>
              <w:t>5-1.</w:t>
            </w:r>
            <w:r w:rsidR="007A688D">
              <w:rPr>
                <w:rFonts w:eastAsiaTheme="minorEastAsia"/>
                <w:noProof/>
                <w:lang w:eastAsia="fr-BE"/>
              </w:rPr>
              <w:tab/>
            </w:r>
            <w:r w:rsidR="007A688D" w:rsidRPr="000B273B">
              <w:rPr>
                <w:rStyle w:val="Lienhypertexte"/>
                <w:noProof/>
              </w:rPr>
              <w:t>Présentation des données</w:t>
            </w:r>
            <w:r w:rsidR="007A688D">
              <w:rPr>
                <w:noProof/>
                <w:webHidden/>
              </w:rPr>
              <w:tab/>
            </w:r>
            <w:r w:rsidR="007A688D">
              <w:rPr>
                <w:noProof/>
                <w:webHidden/>
              </w:rPr>
              <w:fldChar w:fldCharType="begin"/>
            </w:r>
            <w:r w:rsidR="007A688D">
              <w:rPr>
                <w:noProof/>
                <w:webHidden/>
              </w:rPr>
              <w:instrText xml:space="preserve"> PAGEREF _Toc146809720 \h </w:instrText>
            </w:r>
            <w:r w:rsidR="007A688D">
              <w:rPr>
                <w:noProof/>
                <w:webHidden/>
              </w:rPr>
            </w:r>
            <w:r w:rsidR="007A688D">
              <w:rPr>
                <w:noProof/>
                <w:webHidden/>
              </w:rPr>
              <w:fldChar w:fldCharType="separate"/>
            </w:r>
            <w:r w:rsidR="007A688D">
              <w:rPr>
                <w:noProof/>
                <w:webHidden/>
              </w:rPr>
              <w:t>20</w:t>
            </w:r>
            <w:r w:rsidR="007A688D">
              <w:rPr>
                <w:noProof/>
                <w:webHidden/>
              </w:rPr>
              <w:fldChar w:fldCharType="end"/>
            </w:r>
          </w:hyperlink>
        </w:p>
        <w:p w14:paraId="145A2B02" w14:textId="16A57FFC" w:rsidR="007A688D" w:rsidRDefault="00000000">
          <w:pPr>
            <w:pStyle w:val="TM3"/>
            <w:tabs>
              <w:tab w:val="left" w:pos="1320"/>
              <w:tab w:val="right" w:leader="dot" w:pos="9062"/>
            </w:tabs>
            <w:rPr>
              <w:rFonts w:eastAsiaTheme="minorEastAsia"/>
              <w:noProof/>
              <w:lang w:eastAsia="fr-BE"/>
            </w:rPr>
          </w:pPr>
          <w:hyperlink w:anchor="_Toc146809721" w:history="1">
            <w:r w:rsidR="007A688D" w:rsidRPr="000B273B">
              <w:rPr>
                <w:rStyle w:val="Lienhypertexte"/>
                <w:noProof/>
              </w:rPr>
              <w:t>5-1.1</w:t>
            </w:r>
            <w:r w:rsidR="007A688D">
              <w:rPr>
                <w:rFonts w:eastAsiaTheme="minorEastAsia"/>
                <w:noProof/>
                <w:lang w:eastAsia="fr-BE"/>
              </w:rPr>
              <w:tab/>
            </w:r>
            <w:r w:rsidR="007A688D" w:rsidRPr="000B273B">
              <w:rPr>
                <w:rStyle w:val="Lienhypertexte"/>
                <w:noProof/>
              </w:rPr>
              <w:t>Variable qualitative : Product Type.</w:t>
            </w:r>
            <w:r w:rsidR="007A688D">
              <w:rPr>
                <w:noProof/>
                <w:webHidden/>
              </w:rPr>
              <w:tab/>
            </w:r>
            <w:r w:rsidR="007A688D">
              <w:rPr>
                <w:noProof/>
                <w:webHidden/>
              </w:rPr>
              <w:fldChar w:fldCharType="begin"/>
            </w:r>
            <w:r w:rsidR="007A688D">
              <w:rPr>
                <w:noProof/>
                <w:webHidden/>
              </w:rPr>
              <w:instrText xml:space="preserve"> PAGEREF _Toc146809721 \h </w:instrText>
            </w:r>
            <w:r w:rsidR="007A688D">
              <w:rPr>
                <w:noProof/>
                <w:webHidden/>
              </w:rPr>
            </w:r>
            <w:r w:rsidR="007A688D">
              <w:rPr>
                <w:noProof/>
                <w:webHidden/>
              </w:rPr>
              <w:fldChar w:fldCharType="separate"/>
            </w:r>
            <w:r w:rsidR="007A688D">
              <w:rPr>
                <w:noProof/>
                <w:webHidden/>
              </w:rPr>
              <w:t>20</w:t>
            </w:r>
            <w:r w:rsidR="007A688D">
              <w:rPr>
                <w:noProof/>
                <w:webHidden/>
              </w:rPr>
              <w:fldChar w:fldCharType="end"/>
            </w:r>
          </w:hyperlink>
        </w:p>
        <w:p w14:paraId="6230B874" w14:textId="7A67AABD" w:rsidR="007A688D" w:rsidRDefault="00000000">
          <w:pPr>
            <w:pStyle w:val="TM3"/>
            <w:tabs>
              <w:tab w:val="left" w:pos="1320"/>
              <w:tab w:val="right" w:leader="dot" w:pos="9062"/>
            </w:tabs>
            <w:rPr>
              <w:rFonts w:eastAsiaTheme="minorEastAsia"/>
              <w:noProof/>
              <w:lang w:eastAsia="fr-BE"/>
            </w:rPr>
          </w:pPr>
          <w:hyperlink w:anchor="_Toc146809722" w:history="1">
            <w:r w:rsidR="007A688D" w:rsidRPr="000B273B">
              <w:rPr>
                <w:rStyle w:val="Lienhypertexte"/>
                <w:rFonts w:eastAsia="Times New Roman"/>
                <w:noProof/>
              </w:rPr>
              <w:t>5-1.2</w:t>
            </w:r>
            <w:r w:rsidR="007A688D">
              <w:rPr>
                <w:rFonts w:eastAsiaTheme="minorEastAsia"/>
                <w:noProof/>
                <w:lang w:eastAsia="fr-BE"/>
              </w:rPr>
              <w:tab/>
            </w:r>
            <w:r w:rsidR="007A688D" w:rsidRPr="000B273B">
              <w:rPr>
                <w:rStyle w:val="Lienhypertexte"/>
                <w:rFonts w:eastAsia="Times New Roman"/>
                <w:noProof/>
              </w:rPr>
              <w:t>Variable qualitative ordinale : Quality Rating</w:t>
            </w:r>
            <w:r w:rsidR="007A688D">
              <w:rPr>
                <w:noProof/>
                <w:webHidden/>
              </w:rPr>
              <w:tab/>
            </w:r>
            <w:r w:rsidR="007A688D">
              <w:rPr>
                <w:noProof/>
                <w:webHidden/>
              </w:rPr>
              <w:fldChar w:fldCharType="begin"/>
            </w:r>
            <w:r w:rsidR="007A688D">
              <w:rPr>
                <w:noProof/>
                <w:webHidden/>
              </w:rPr>
              <w:instrText xml:space="preserve"> PAGEREF _Toc146809722 \h </w:instrText>
            </w:r>
            <w:r w:rsidR="007A688D">
              <w:rPr>
                <w:noProof/>
                <w:webHidden/>
              </w:rPr>
            </w:r>
            <w:r w:rsidR="007A688D">
              <w:rPr>
                <w:noProof/>
                <w:webHidden/>
              </w:rPr>
              <w:fldChar w:fldCharType="separate"/>
            </w:r>
            <w:r w:rsidR="007A688D">
              <w:rPr>
                <w:noProof/>
                <w:webHidden/>
              </w:rPr>
              <w:t>20</w:t>
            </w:r>
            <w:r w:rsidR="007A688D">
              <w:rPr>
                <w:noProof/>
                <w:webHidden/>
              </w:rPr>
              <w:fldChar w:fldCharType="end"/>
            </w:r>
          </w:hyperlink>
        </w:p>
        <w:p w14:paraId="022113FC" w14:textId="09527FF2" w:rsidR="007A688D" w:rsidRDefault="00000000">
          <w:pPr>
            <w:pStyle w:val="TM2"/>
            <w:tabs>
              <w:tab w:val="left" w:pos="880"/>
              <w:tab w:val="right" w:leader="dot" w:pos="9062"/>
            </w:tabs>
            <w:rPr>
              <w:rFonts w:eastAsiaTheme="minorEastAsia"/>
              <w:noProof/>
              <w:lang w:eastAsia="fr-BE"/>
            </w:rPr>
          </w:pPr>
          <w:hyperlink w:anchor="_Toc146809723" w:history="1">
            <w:r w:rsidR="007A688D" w:rsidRPr="000B273B">
              <w:rPr>
                <w:rStyle w:val="Lienhypertexte"/>
                <w:rFonts w:eastAsia="Times New Roman"/>
                <w:noProof/>
              </w:rPr>
              <w:t>5-2.</w:t>
            </w:r>
            <w:r w:rsidR="007A688D">
              <w:rPr>
                <w:rFonts w:eastAsiaTheme="minorEastAsia"/>
                <w:noProof/>
                <w:lang w:eastAsia="fr-BE"/>
              </w:rPr>
              <w:tab/>
            </w:r>
            <w:r w:rsidR="007A688D" w:rsidRPr="000B273B">
              <w:rPr>
                <w:rStyle w:val="Lienhypertexte"/>
                <w:rFonts w:eastAsia="Times New Roman"/>
                <w:noProof/>
              </w:rPr>
              <w:t>Indicateurs de tendance centrale</w:t>
            </w:r>
            <w:r w:rsidR="007A688D">
              <w:rPr>
                <w:noProof/>
                <w:webHidden/>
              </w:rPr>
              <w:tab/>
            </w:r>
            <w:r w:rsidR="007A688D">
              <w:rPr>
                <w:noProof/>
                <w:webHidden/>
              </w:rPr>
              <w:fldChar w:fldCharType="begin"/>
            </w:r>
            <w:r w:rsidR="007A688D">
              <w:rPr>
                <w:noProof/>
                <w:webHidden/>
              </w:rPr>
              <w:instrText xml:space="preserve"> PAGEREF _Toc146809723 \h </w:instrText>
            </w:r>
            <w:r w:rsidR="007A688D">
              <w:rPr>
                <w:noProof/>
                <w:webHidden/>
              </w:rPr>
            </w:r>
            <w:r w:rsidR="007A688D">
              <w:rPr>
                <w:noProof/>
                <w:webHidden/>
              </w:rPr>
              <w:fldChar w:fldCharType="separate"/>
            </w:r>
            <w:r w:rsidR="007A688D">
              <w:rPr>
                <w:noProof/>
                <w:webHidden/>
              </w:rPr>
              <w:t>21</w:t>
            </w:r>
            <w:r w:rsidR="007A688D">
              <w:rPr>
                <w:noProof/>
                <w:webHidden/>
              </w:rPr>
              <w:fldChar w:fldCharType="end"/>
            </w:r>
          </w:hyperlink>
        </w:p>
        <w:p w14:paraId="4A0855DB" w14:textId="497F07E2" w:rsidR="007A688D" w:rsidRDefault="00000000">
          <w:pPr>
            <w:pStyle w:val="TM3"/>
            <w:tabs>
              <w:tab w:val="left" w:pos="1320"/>
              <w:tab w:val="right" w:leader="dot" w:pos="9062"/>
            </w:tabs>
            <w:rPr>
              <w:rFonts w:eastAsiaTheme="minorEastAsia"/>
              <w:noProof/>
              <w:lang w:eastAsia="fr-BE"/>
            </w:rPr>
          </w:pPr>
          <w:hyperlink w:anchor="_Toc146809724" w:history="1">
            <w:r w:rsidR="007A688D" w:rsidRPr="000B273B">
              <w:rPr>
                <w:rStyle w:val="Lienhypertexte"/>
                <w:noProof/>
              </w:rPr>
              <w:t>5-2.1</w:t>
            </w:r>
            <w:r w:rsidR="007A688D">
              <w:rPr>
                <w:rFonts w:eastAsiaTheme="minorEastAsia"/>
                <w:noProof/>
                <w:lang w:eastAsia="fr-BE"/>
              </w:rPr>
              <w:tab/>
            </w:r>
            <w:r w:rsidR="007A688D" w:rsidRPr="000B273B">
              <w:rPr>
                <w:rStyle w:val="Lienhypertexte"/>
                <w:noProof/>
              </w:rPr>
              <w:t>LE MODE</w:t>
            </w:r>
            <w:r w:rsidR="007A688D">
              <w:rPr>
                <w:noProof/>
                <w:webHidden/>
              </w:rPr>
              <w:tab/>
            </w:r>
            <w:r w:rsidR="007A688D">
              <w:rPr>
                <w:noProof/>
                <w:webHidden/>
              </w:rPr>
              <w:fldChar w:fldCharType="begin"/>
            </w:r>
            <w:r w:rsidR="007A688D">
              <w:rPr>
                <w:noProof/>
                <w:webHidden/>
              </w:rPr>
              <w:instrText xml:space="preserve"> PAGEREF _Toc146809724 \h </w:instrText>
            </w:r>
            <w:r w:rsidR="007A688D">
              <w:rPr>
                <w:noProof/>
                <w:webHidden/>
              </w:rPr>
            </w:r>
            <w:r w:rsidR="007A688D">
              <w:rPr>
                <w:noProof/>
                <w:webHidden/>
              </w:rPr>
              <w:fldChar w:fldCharType="separate"/>
            </w:r>
            <w:r w:rsidR="007A688D">
              <w:rPr>
                <w:noProof/>
                <w:webHidden/>
              </w:rPr>
              <w:t>21</w:t>
            </w:r>
            <w:r w:rsidR="007A688D">
              <w:rPr>
                <w:noProof/>
                <w:webHidden/>
              </w:rPr>
              <w:fldChar w:fldCharType="end"/>
            </w:r>
          </w:hyperlink>
        </w:p>
        <w:p w14:paraId="3CD28BF3" w14:textId="42770478" w:rsidR="007A688D" w:rsidRDefault="00000000">
          <w:pPr>
            <w:pStyle w:val="TM2"/>
            <w:tabs>
              <w:tab w:val="left" w:pos="880"/>
              <w:tab w:val="right" w:leader="dot" w:pos="9062"/>
            </w:tabs>
            <w:rPr>
              <w:rFonts w:eastAsiaTheme="minorEastAsia"/>
              <w:noProof/>
              <w:lang w:eastAsia="fr-BE"/>
            </w:rPr>
          </w:pPr>
          <w:hyperlink w:anchor="_Toc146809725" w:history="1">
            <w:r w:rsidR="007A688D" w:rsidRPr="000B273B">
              <w:rPr>
                <w:rStyle w:val="Lienhypertexte"/>
                <w:rFonts w:eastAsia="Times New Roman"/>
                <w:noProof/>
              </w:rPr>
              <w:t>5-3.</w:t>
            </w:r>
            <w:r w:rsidR="007A688D">
              <w:rPr>
                <w:rFonts w:eastAsiaTheme="minorEastAsia"/>
                <w:noProof/>
                <w:lang w:eastAsia="fr-BE"/>
              </w:rPr>
              <w:tab/>
            </w:r>
            <w:r w:rsidR="007A688D" w:rsidRPr="000B273B">
              <w:rPr>
                <w:rStyle w:val="Lienhypertexte"/>
                <w:rFonts w:eastAsia="Times New Roman"/>
                <w:noProof/>
              </w:rPr>
              <w:t>Graphiques</w:t>
            </w:r>
            <w:r w:rsidR="007A688D">
              <w:rPr>
                <w:noProof/>
                <w:webHidden/>
              </w:rPr>
              <w:tab/>
            </w:r>
            <w:r w:rsidR="007A688D">
              <w:rPr>
                <w:noProof/>
                <w:webHidden/>
              </w:rPr>
              <w:fldChar w:fldCharType="begin"/>
            </w:r>
            <w:r w:rsidR="007A688D">
              <w:rPr>
                <w:noProof/>
                <w:webHidden/>
              </w:rPr>
              <w:instrText xml:space="preserve"> PAGEREF _Toc146809725 \h </w:instrText>
            </w:r>
            <w:r w:rsidR="007A688D">
              <w:rPr>
                <w:noProof/>
                <w:webHidden/>
              </w:rPr>
            </w:r>
            <w:r w:rsidR="007A688D">
              <w:rPr>
                <w:noProof/>
                <w:webHidden/>
              </w:rPr>
              <w:fldChar w:fldCharType="separate"/>
            </w:r>
            <w:r w:rsidR="007A688D">
              <w:rPr>
                <w:noProof/>
                <w:webHidden/>
              </w:rPr>
              <w:t>21</w:t>
            </w:r>
            <w:r w:rsidR="007A688D">
              <w:rPr>
                <w:noProof/>
                <w:webHidden/>
              </w:rPr>
              <w:fldChar w:fldCharType="end"/>
            </w:r>
          </w:hyperlink>
        </w:p>
        <w:p w14:paraId="744FCE81" w14:textId="2A0BBBED" w:rsidR="007A688D" w:rsidRDefault="00000000">
          <w:pPr>
            <w:pStyle w:val="TM3"/>
            <w:tabs>
              <w:tab w:val="left" w:pos="1320"/>
              <w:tab w:val="right" w:leader="dot" w:pos="9062"/>
            </w:tabs>
            <w:rPr>
              <w:rFonts w:eastAsiaTheme="minorEastAsia"/>
              <w:noProof/>
              <w:lang w:eastAsia="fr-BE"/>
            </w:rPr>
          </w:pPr>
          <w:hyperlink w:anchor="_Toc146809726" w:history="1">
            <w:r w:rsidR="007A688D" w:rsidRPr="000B273B">
              <w:rPr>
                <w:rStyle w:val="Lienhypertexte"/>
                <w:rFonts w:eastAsia="Times New Roman"/>
                <w:noProof/>
              </w:rPr>
              <w:t>5-3.1</w:t>
            </w:r>
            <w:r w:rsidR="007A688D">
              <w:rPr>
                <w:rFonts w:eastAsiaTheme="minorEastAsia"/>
                <w:noProof/>
                <w:lang w:eastAsia="fr-BE"/>
              </w:rPr>
              <w:tab/>
            </w:r>
            <w:r w:rsidR="007A688D" w:rsidRPr="000B273B">
              <w:rPr>
                <w:rStyle w:val="Lienhypertexte"/>
                <w:rFonts w:eastAsia="Times New Roman"/>
                <w:noProof/>
              </w:rPr>
              <w:t>Graphique en camembert (Pie Plot)</w:t>
            </w:r>
            <w:r w:rsidR="007A688D">
              <w:rPr>
                <w:noProof/>
                <w:webHidden/>
              </w:rPr>
              <w:tab/>
            </w:r>
            <w:r w:rsidR="007A688D">
              <w:rPr>
                <w:noProof/>
                <w:webHidden/>
              </w:rPr>
              <w:fldChar w:fldCharType="begin"/>
            </w:r>
            <w:r w:rsidR="007A688D">
              <w:rPr>
                <w:noProof/>
                <w:webHidden/>
              </w:rPr>
              <w:instrText xml:space="preserve"> PAGEREF _Toc146809726 \h </w:instrText>
            </w:r>
            <w:r w:rsidR="007A688D">
              <w:rPr>
                <w:noProof/>
                <w:webHidden/>
              </w:rPr>
            </w:r>
            <w:r w:rsidR="007A688D">
              <w:rPr>
                <w:noProof/>
                <w:webHidden/>
              </w:rPr>
              <w:fldChar w:fldCharType="separate"/>
            </w:r>
            <w:r w:rsidR="007A688D">
              <w:rPr>
                <w:noProof/>
                <w:webHidden/>
              </w:rPr>
              <w:t>21</w:t>
            </w:r>
            <w:r w:rsidR="007A688D">
              <w:rPr>
                <w:noProof/>
                <w:webHidden/>
              </w:rPr>
              <w:fldChar w:fldCharType="end"/>
            </w:r>
          </w:hyperlink>
        </w:p>
        <w:p w14:paraId="34B213EA" w14:textId="0D262B39" w:rsidR="007A688D" w:rsidRDefault="00000000">
          <w:pPr>
            <w:pStyle w:val="TM3"/>
            <w:tabs>
              <w:tab w:val="left" w:pos="1320"/>
              <w:tab w:val="right" w:leader="dot" w:pos="9062"/>
            </w:tabs>
            <w:rPr>
              <w:rFonts w:eastAsiaTheme="minorEastAsia"/>
              <w:noProof/>
              <w:lang w:eastAsia="fr-BE"/>
            </w:rPr>
          </w:pPr>
          <w:hyperlink w:anchor="_Toc146809727" w:history="1">
            <w:r w:rsidR="007A688D" w:rsidRPr="000B273B">
              <w:rPr>
                <w:rStyle w:val="Lienhypertexte"/>
                <w:noProof/>
              </w:rPr>
              <w:t>5-3.2</w:t>
            </w:r>
            <w:r w:rsidR="007A688D">
              <w:rPr>
                <w:rFonts w:eastAsiaTheme="minorEastAsia"/>
                <w:noProof/>
                <w:lang w:eastAsia="fr-BE"/>
              </w:rPr>
              <w:tab/>
            </w:r>
            <w:r w:rsidR="007A688D" w:rsidRPr="000B273B">
              <w:rPr>
                <w:rStyle w:val="Lienhypertexte"/>
                <w:noProof/>
              </w:rPr>
              <w:t>Graphique en barres</w:t>
            </w:r>
            <w:r w:rsidR="007A688D">
              <w:rPr>
                <w:noProof/>
                <w:webHidden/>
              </w:rPr>
              <w:tab/>
            </w:r>
            <w:r w:rsidR="007A688D">
              <w:rPr>
                <w:noProof/>
                <w:webHidden/>
              </w:rPr>
              <w:fldChar w:fldCharType="begin"/>
            </w:r>
            <w:r w:rsidR="007A688D">
              <w:rPr>
                <w:noProof/>
                <w:webHidden/>
              </w:rPr>
              <w:instrText xml:space="preserve"> PAGEREF _Toc146809727 \h </w:instrText>
            </w:r>
            <w:r w:rsidR="007A688D">
              <w:rPr>
                <w:noProof/>
                <w:webHidden/>
              </w:rPr>
            </w:r>
            <w:r w:rsidR="007A688D">
              <w:rPr>
                <w:noProof/>
                <w:webHidden/>
              </w:rPr>
              <w:fldChar w:fldCharType="separate"/>
            </w:r>
            <w:r w:rsidR="007A688D">
              <w:rPr>
                <w:noProof/>
                <w:webHidden/>
              </w:rPr>
              <w:t>21</w:t>
            </w:r>
            <w:r w:rsidR="007A688D">
              <w:rPr>
                <w:noProof/>
                <w:webHidden/>
              </w:rPr>
              <w:fldChar w:fldCharType="end"/>
            </w:r>
          </w:hyperlink>
        </w:p>
        <w:p w14:paraId="2EB2C4F6" w14:textId="67870A57" w:rsidR="007A688D" w:rsidRDefault="00000000">
          <w:pPr>
            <w:pStyle w:val="TM2"/>
            <w:tabs>
              <w:tab w:val="left" w:pos="880"/>
              <w:tab w:val="right" w:leader="dot" w:pos="9062"/>
            </w:tabs>
            <w:rPr>
              <w:rFonts w:eastAsiaTheme="minorEastAsia"/>
              <w:noProof/>
              <w:lang w:eastAsia="fr-BE"/>
            </w:rPr>
          </w:pPr>
          <w:hyperlink w:anchor="_Toc146809728" w:history="1">
            <w:r w:rsidR="007A688D" w:rsidRPr="000B273B">
              <w:rPr>
                <w:rStyle w:val="Lienhypertexte"/>
                <w:noProof/>
              </w:rPr>
              <w:t>5-4.</w:t>
            </w:r>
            <w:r w:rsidR="007A688D">
              <w:rPr>
                <w:rFonts w:eastAsiaTheme="minorEastAsia"/>
                <w:noProof/>
                <w:lang w:eastAsia="fr-BE"/>
              </w:rPr>
              <w:tab/>
            </w:r>
            <w:r w:rsidR="007A688D" w:rsidRPr="000B273B">
              <w:rPr>
                <w:rStyle w:val="Lienhypertexte"/>
                <w:noProof/>
              </w:rPr>
              <w:t>Association de variables</w:t>
            </w:r>
            <w:r w:rsidR="007A688D">
              <w:rPr>
                <w:noProof/>
                <w:webHidden/>
              </w:rPr>
              <w:tab/>
            </w:r>
            <w:r w:rsidR="007A688D">
              <w:rPr>
                <w:noProof/>
                <w:webHidden/>
              </w:rPr>
              <w:fldChar w:fldCharType="begin"/>
            </w:r>
            <w:r w:rsidR="007A688D">
              <w:rPr>
                <w:noProof/>
                <w:webHidden/>
              </w:rPr>
              <w:instrText xml:space="preserve"> PAGEREF _Toc146809728 \h </w:instrText>
            </w:r>
            <w:r w:rsidR="007A688D">
              <w:rPr>
                <w:noProof/>
                <w:webHidden/>
              </w:rPr>
            </w:r>
            <w:r w:rsidR="007A688D">
              <w:rPr>
                <w:noProof/>
                <w:webHidden/>
              </w:rPr>
              <w:fldChar w:fldCharType="separate"/>
            </w:r>
            <w:r w:rsidR="007A688D">
              <w:rPr>
                <w:noProof/>
                <w:webHidden/>
              </w:rPr>
              <w:t>22</w:t>
            </w:r>
            <w:r w:rsidR="007A688D">
              <w:rPr>
                <w:noProof/>
                <w:webHidden/>
              </w:rPr>
              <w:fldChar w:fldCharType="end"/>
            </w:r>
          </w:hyperlink>
        </w:p>
        <w:p w14:paraId="1B3AD9C0" w14:textId="1A770328" w:rsidR="007A688D" w:rsidRDefault="00000000">
          <w:pPr>
            <w:pStyle w:val="TM3"/>
            <w:tabs>
              <w:tab w:val="left" w:pos="1320"/>
              <w:tab w:val="right" w:leader="dot" w:pos="9062"/>
            </w:tabs>
            <w:rPr>
              <w:rFonts w:eastAsiaTheme="minorEastAsia"/>
              <w:noProof/>
              <w:lang w:eastAsia="fr-BE"/>
            </w:rPr>
          </w:pPr>
          <w:hyperlink w:anchor="_Toc146809729" w:history="1">
            <w:r w:rsidR="007A688D" w:rsidRPr="000B273B">
              <w:rPr>
                <w:rStyle w:val="Lienhypertexte"/>
                <w:noProof/>
              </w:rPr>
              <w:t>5-4.1</w:t>
            </w:r>
            <w:r w:rsidR="007A688D">
              <w:rPr>
                <w:rFonts w:eastAsiaTheme="minorEastAsia"/>
                <w:noProof/>
                <w:lang w:eastAsia="fr-BE"/>
              </w:rPr>
              <w:tab/>
            </w:r>
            <w:r w:rsidR="007A688D" w:rsidRPr="000B273B">
              <w:rPr>
                <w:rStyle w:val="Lienhypertexte"/>
                <w:noProof/>
              </w:rPr>
              <w:t>Corrélation linéaire – nuage de points</w:t>
            </w:r>
            <w:r w:rsidR="007A688D">
              <w:rPr>
                <w:noProof/>
                <w:webHidden/>
              </w:rPr>
              <w:tab/>
            </w:r>
            <w:r w:rsidR="007A688D">
              <w:rPr>
                <w:noProof/>
                <w:webHidden/>
              </w:rPr>
              <w:fldChar w:fldCharType="begin"/>
            </w:r>
            <w:r w:rsidR="007A688D">
              <w:rPr>
                <w:noProof/>
                <w:webHidden/>
              </w:rPr>
              <w:instrText xml:space="preserve"> PAGEREF _Toc146809729 \h </w:instrText>
            </w:r>
            <w:r w:rsidR="007A688D">
              <w:rPr>
                <w:noProof/>
                <w:webHidden/>
              </w:rPr>
            </w:r>
            <w:r w:rsidR="007A688D">
              <w:rPr>
                <w:noProof/>
                <w:webHidden/>
              </w:rPr>
              <w:fldChar w:fldCharType="separate"/>
            </w:r>
            <w:r w:rsidR="007A688D">
              <w:rPr>
                <w:noProof/>
                <w:webHidden/>
              </w:rPr>
              <w:t>22</w:t>
            </w:r>
            <w:r w:rsidR="007A688D">
              <w:rPr>
                <w:noProof/>
                <w:webHidden/>
              </w:rPr>
              <w:fldChar w:fldCharType="end"/>
            </w:r>
          </w:hyperlink>
        </w:p>
        <w:p w14:paraId="3BC0600F" w14:textId="590D913C" w:rsidR="007A688D" w:rsidRDefault="00000000">
          <w:pPr>
            <w:pStyle w:val="TM3"/>
            <w:tabs>
              <w:tab w:val="left" w:pos="1320"/>
              <w:tab w:val="right" w:leader="dot" w:pos="9062"/>
            </w:tabs>
            <w:rPr>
              <w:rFonts w:eastAsiaTheme="minorEastAsia"/>
              <w:noProof/>
              <w:lang w:eastAsia="fr-BE"/>
            </w:rPr>
          </w:pPr>
          <w:hyperlink w:anchor="_Toc146809730" w:history="1">
            <w:r w:rsidR="007A688D" w:rsidRPr="000B273B">
              <w:rPr>
                <w:rStyle w:val="Lienhypertexte"/>
                <w:noProof/>
              </w:rPr>
              <w:t>5-4.2</w:t>
            </w:r>
            <w:r w:rsidR="007A688D">
              <w:rPr>
                <w:rFonts w:eastAsiaTheme="minorEastAsia"/>
                <w:noProof/>
                <w:lang w:eastAsia="fr-BE"/>
              </w:rPr>
              <w:tab/>
            </w:r>
            <w:r w:rsidR="007A688D" w:rsidRPr="000B273B">
              <w:rPr>
                <w:rStyle w:val="Lienhypertexte"/>
                <w:noProof/>
              </w:rPr>
              <w:t>Tableau croisé dynamique</w:t>
            </w:r>
            <w:r w:rsidR="007A688D">
              <w:rPr>
                <w:noProof/>
                <w:webHidden/>
              </w:rPr>
              <w:tab/>
            </w:r>
            <w:r w:rsidR="007A688D">
              <w:rPr>
                <w:noProof/>
                <w:webHidden/>
              </w:rPr>
              <w:fldChar w:fldCharType="begin"/>
            </w:r>
            <w:r w:rsidR="007A688D">
              <w:rPr>
                <w:noProof/>
                <w:webHidden/>
              </w:rPr>
              <w:instrText xml:space="preserve"> PAGEREF _Toc146809730 \h </w:instrText>
            </w:r>
            <w:r w:rsidR="007A688D">
              <w:rPr>
                <w:noProof/>
                <w:webHidden/>
              </w:rPr>
            </w:r>
            <w:r w:rsidR="007A688D">
              <w:rPr>
                <w:noProof/>
                <w:webHidden/>
              </w:rPr>
              <w:fldChar w:fldCharType="separate"/>
            </w:r>
            <w:r w:rsidR="007A688D">
              <w:rPr>
                <w:noProof/>
                <w:webHidden/>
              </w:rPr>
              <w:t>23</w:t>
            </w:r>
            <w:r w:rsidR="007A688D">
              <w:rPr>
                <w:noProof/>
                <w:webHidden/>
              </w:rPr>
              <w:fldChar w:fldCharType="end"/>
            </w:r>
          </w:hyperlink>
        </w:p>
        <w:p w14:paraId="5E31F9F6" w14:textId="75DEF1CA" w:rsidR="007A688D" w:rsidRDefault="00000000">
          <w:pPr>
            <w:pStyle w:val="TM1"/>
            <w:tabs>
              <w:tab w:val="left" w:pos="440"/>
              <w:tab w:val="right" w:leader="dot" w:pos="9062"/>
            </w:tabs>
            <w:rPr>
              <w:rFonts w:eastAsiaTheme="minorEastAsia"/>
              <w:noProof/>
              <w:lang w:eastAsia="fr-BE"/>
            </w:rPr>
          </w:pPr>
          <w:hyperlink w:anchor="_Toc146809731" w:history="1">
            <w:r w:rsidR="007A688D" w:rsidRPr="000B273B">
              <w:rPr>
                <w:rStyle w:val="Lienhypertexte"/>
                <w:noProof/>
              </w:rPr>
              <w:t>6-</w:t>
            </w:r>
            <w:r w:rsidR="007A688D">
              <w:rPr>
                <w:rFonts w:eastAsiaTheme="minorEastAsia"/>
                <w:noProof/>
                <w:lang w:eastAsia="fr-BE"/>
              </w:rPr>
              <w:tab/>
            </w:r>
            <w:r w:rsidR="007A688D" w:rsidRPr="000B273B">
              <w:rPr>
                <w:rStyle w:val="Lienhypertexte"/>
                <w:noProof/>
              </w:rPr>
              <w:t>Nettoyage des données</w:t>
            </w:r>
            <w:r w:rsidR="007A688D">
              <w:rPr>
                <w:noProof/>
                <w:webHidden/>
              </w:rPr>
              <w:tab/>
            </w:r>
            <w:r w:rsidR="007A688D">
              <w:rPr>
                <w:noProof/>
                <w:webHidden/>
              </w:rPr>
              <w:fldChar w:fldCharType="begin"/>
            </w:r>
            <w:r w:rsidR="007A688D">
              <w:rPr>
                <w:noProof/>
                <w:webHidden/>
              </w:rPr>
              <w:instrText xml:space="preserve"> PAGEREF _Toc146809731 \h </w:instrText>
            </w:r>
            <w:r w:rsidR="007A688D">
              <w:rPr>
                <w:noProof/>
                <w:webHidden/>
              </w:rPr>
            </w:r>
            <w:r w:rsidR="007A688D">
              <w:rPr>
                <w:noProof/>
                <w:webHidden/>
              </w:rPr>
              <w:fldChar w:fldCharType="separate"/>
            </w:r>
            <w:r w:rsidR="007A688D">
              <w:rPr>
                <w:noProof/>
                <w:webHidden/>
              </w:rPr>
              <w:t>24</w:t>
            </w:r>
            <w:r w:rsidR="007A688D">
              <w:rPr>
                <w:noProof/>
                <w:webHidden/>
              </w:rPr>
              <w:fldChar w:fldCharType="end"/>
            </w:r>
          </w:hyperlink>
        </w:p>
        <w:p w14:paraId="3E4F3C64" w14:textId="6380C6B9" w:rsidR="007A688D" w:rsidRDefault="00000000">
          <w:pPr>
            <w:pStyle w:val="TM2"/>
            <w:tabs>
              <w:tab w:val="left" w:pos="880"/>
              <w:tab w:val="right" w:leader="dot" w:pos="9062"/>
            </w:tabs>
            <w:rPr>
              <w:rFonts w:eastAsiaTheme="minorEastAsia"/>
              <w:noProof/>
              <w:lang w:eastAsia="fr-BE"/>
            </w:rPr>
          </w:pPr>
          <w:hyperlink w:anchor="_Toc146809732" w:history="1">
            <w:r w:rsidR="007A688D" w:rsidRPr="000B273B">
              <w:rPr>
                <w:rStyle w:val="Lienhypertexte"/>
                <w:noProof/>
              </w:rPr>
              <w:t>6-1.</w:t>
            </w:r>
            <w:r w:rsidR="007A688D">
              <w:rPr>
                <w:rFonts w:eastAsiaTheme="minorEastAsia"/>
                <w:noProof/>
                <w:lang w:eastAsia="fr-BE"/>
              </w:rPr>
              <w:tab/>
            </w:r>
            <w:r w:rsidR="007A688D" w:rsidRPr="000B273B">
              <w:rPr>
                <w:rStyle w:val="Lienhypertexte"/>
                <w:noProof/>
              </w:rPr>
              <w:t>Données aberrantes</w:t>
            </w:r>
            <w:r w:rsidR="007A688D">
              <w:rPr>
                <w:noProof/>
                <w:webHidden/>
              </w:rPr>
              <w:tab/>
            </w:r>
            <w:r w:rsidR="007A688D">
              <w:rPr>
                <w:noProof/>
                <w:webHidden/>
              </w:rPr>
              <w:fldChar w:fldCharType="begin"/>
            </w:r>
            <w:r w:rsidR="007A688D">
              <w:rPr>
                <w:noProof/>
                <w:webHidden/>
              </w:rPr>
              <w:instrText xml:space="preserve"> PAGEREF _Toc146809732 \h </w:instrText>
            </w:r>
            <w:r w:rsidR="007A688D">
              <w:rPr>
                <w:noProof/>
                <w:webHidden/>
              </w:rPr>
            </w:r>
            <w:r w:rsidR="007A688D">
              <w:rPr>
                <w:noProof/>
                <w:webHidden/>
              </w:rPr>
              <w:fldChar w:fldCharType="separate"/>
            </w:r>
            <w:r w:rsidR="007A688D">
              <w:rPr>
                <w:noProof/>
                <w:webHidden/>
              </w:rPr>
              <w:t>24</w:t>
            </w:r>
            <w:r w:rsidR="007A688D">
              <w:rPr>
                <w:noProof/>
                <w:webHidden/>
              </w:rPr>
              <w:fldChar w:fldCharType="end"/>
            </w:r>
          </w:hyperlink>
        </w:p>
        <w:p w14:paraId="00CCA2FF" w14:textId="29781AA7" w:rsidR="007A688D" w:rsidRDefault="00000000">
          <w:pPr>
            <w:pStyle w:val="TM3"/>
            <w:tabs>
              <w:tab w:val="left" w:pos="1320"/>
              <w:tab w:val="right" w:leader="dot" w:pos="9062"/>
            </w:tabs>
            <w:rPr>
              <w:rFonts w:eastAsiaTheme="minorEastAsia"/>
              <w:noProof/>
              <w:lang w:eastAsia="fr-BE"/>
            </w:rPr>
          </w:pPr>
          <w:hyperlink w:anchor="_Toc146809733" w:history="1">
            <w:r w:rsidR="007A688D" w:rsidRPr="000B273B">
              <w:rPr>
                <w:rStyle w:val="Lienhypertexte"/>
                <w:noProof/>
              </w:rPr>
              <w:t>6-1.1</w:t>
            </w:r>
            <w:r w:rsidR="007A688D">
              <w:rPr>
                <w:rFonts w:eastAsiaTheme="minorEastAsia"/>
                <w:noProof/>
                <w:lang w:eastAsia="fr-BE"/>
              </w:rPr>
              <w:tab/>
            </w:r>
            <w:r w:rsidR="007A688D" w:rsidRPr="000B273B">
              <w:rPr>
                <w:rStyle w:val="Lienhypertexte"/>
                <w:noProof/>
              </w:rPr>
              <w:t>Postal Code</w:t>
            </w:r>
            <w:r w:rsidR="007A688D">
              <w:rPr>
                <w:noProof/>
                <w:webHidden/>
              </w:rPr>
              <w:tab/>
            </w:r>
            <w:r w:rsidR="007A688D">
              <w:rPr>
                <w:noProof/>
                <w:webHidden/>
              </w:rPr>
              <w:fldChar w:fldCharType="begin"/>
            </w:r>
            <w:r w:rsidR="007A688D">
              <w:rPr>
                <w:noProof/>
                <w:webHidden/>
              </w:rPr>
              <w:instrText xml:space="preserve"> PAGEREF _Toc146809733 \h </w:instrText>
            </w:r>
            <w:r w:rsidR="007A688D">
              <w:rPr>
                <w:noProof/>
                <w:webHidden/>
              </w:rPr>
            </w:r>
            <w:r w:rsidR="007A688D">
              <w:rPr>
                <w:noProof/>
                <w:webHidden/>
              </w:rPr>
              <w:fldChar w:fldCharType="separate"/>
            </w:r>
            <w:r w:rsidR="007A688D">
              <w:rPr>
                <w:noProof/>
                <w:webHidden/>
              </w:rPr>
              <w:t>24</w:t>
            </w:r>
            <w:r w:rsidR="007A688D">
              <w:rPr>
                <w:noProof/>
                <w:webHidden/>
              </w:rPr>
              <w:fldChar w:fldCharType="end"/>
            </w:r>
          </w:hyperlink>
        </w:p>
        <w:p w14:paraId="4595BBDF" w14:textId="097320A5" w:rsidR="007A688D" w:rsidRDefault="00000000">
          <w:pPr>
            <w:pStyle w:val="TM3"/>
            <w:tabs>
              <w:tab w:val="left" w:pos="1320"/>
              <w:tab w:val="right" w:leader="dot" w:pos="9062"/>
            </w:tabs>
            <w:rPr>
              <w:rFonts w:eastAsiaTheme="minorEastAsia"/>
              <w:noProof/>
              <w:lang w:eastAsia="fr-BE"/>
            </w:rPr>
          </w:pPr>
          <w:hyperlink w:anchor="_Toc146809734" w:history="1">
            <w:r w:rsidR="007A688D" w:rsidRPr="000B273B">
              <w:rPr>
                <w:rStyle w:val="Lienhypertexte"/>
                <w:noProof/>
              </w:rPr>
              <w:t>6-1.2</w:t>
            </w:r>
            <w:r w:rsidR="007A688D">
              <w:rPr>
                <w:rFonts w:eastAsiaTheme="minorEastAsia"/>
                <w:noProof/>
                <w:lang w:eastAsia="fr-BE"/>
              </w:rPr>
              <w:tab/>
            </w:r>
            <w:r w:rsidR="007A688D" w:rsidRPr="000B273B">
              <w:rPr>
                <w:rStyle w:val="Lienhypertexte"/>
                <w:noProof/>
              </w:rPr>
              <w:t>LineWorkers</w:t>
            </w:r>
            <w:r w:rsidR="007A688D">
              <w:rPr>
                <w:noProof/>
                <w:webHidden/>
              </w:rPr>
              <w:tab/>
            </w:r>
            <w:r w:rsidR="007A688D">
              <w:rPr>
                <w:noProof/>
                <w:webHidden/>
              </w:rPr>
              <w:fldChar w:fldCharType="begin"/>
            </w:r>
            <w:r w:rsidR="007A688D">
              <w:rPr>
                <w:noProof/>
                <w:webHidden/>
              </w:rPr>
              <w:instrText xml:space="preserve"> PAGEREF _Toc146809734 \h </w:instrText>
            </w:r>
            <w:r w:rsidR="007A688D">
              <w:rPr>
                <w:noProof/>
                <w:webHidden/>
              </w:rPr>
            </w:r>
            <w:r w:rsidR="007A688D">
              <w:rPr>
                <w:noProof/>
                <w:webHidden/>
              </w:rPr>
              <w:fldChar w:fldCharType="separate"/>
            </w:r>
            <w:r w:rsidR="007A688D">
              <w:rPr>
                <w:noProof/>
                <w:webHidden/>
              </w:rPr>
              <w:t>24</w:t>
            </w:r>
            <w:r w:rsidR="007A688D">
              <w:rPr>
                <w:noProof/>
                <w:webHidden/>
              </w:rPr>
              <w:fldChar w:fldCharType="end"/>
            </w:r>
          </w:hyperlink>
        </w:p>
        <w:p w14:paraId="1C552C70" w14:textId="1D501F51" w:rsidR="007A688D" w:rsidRDefault="00000000">
          <w:pPr>
            <w:pStyle w:val="TM3"/>
            <w:tabs>
              <w:tab w:val="left" w:pos="1320"/>
              <w:tab w:val="right" w:leader="dot" w:pos="9062"/>
            </w:tabs>
            <w:rPr>
              <w:rFonts w:eastAsiaTheme="minorEastAsia"/>
              <w:noProof/>
              <w:lang w:eastAsia="fr-BE"/>
            </w:rPr>
          </w:pPr>
          <w:hyperlink w:anchor="_Toc146809735" w:history="1">
            <w:r w:rsidR="007A688D" w:rsidRPr="000B273B">
              <w:rPr>
                <w:rStyle w:val="Lienhypertexte"/>
                <w:noProof/>
              </w:rPr>
              <w:t>6-1.3</w:t>
            </w:r>
            <w:r w:rsidR="007A688D">
              <w:rPr>
                <w:rFonts w:eastAsiaTheme="minorEastAsia"/>
                <w:noProof/>
                <w:lang w:eastAsia="fr-BE"/>
              </w:rPr>
              <w:tab/>
            </w:r>
            <w:r w:rsidR="007A688D" w:rsidRPr="000B273B">
              <w:rPr>
                <w:rStyle w:val="Lienhypertexte"/>
                <w:noProof/>
              </w:rPr>
              <w:t>%FemaleWorkers</w:t>
            </w:r>
            <w:r w:rsidR="007A688D">
              <w:rPr>
                <w:noProof/>
                <w:webHidden/>
              </w:rPr>
              <w:tab/>
            </w:r>
            <w:r w:rsidR="007A688D">
              <w:rPr>
                <w:noProof/>
                <w:webHidden/>
              </w:rPr>
              <w:fldChar w:fldCharType="begin"/>
            </w:r>
            <w:r w:rsidR="007A688D">
              <w:rPr>
                <w:noProof/>
                <w:webHidden/>
              </w:rPr>
              <w:instrText xml:space="preserve"> PAGEREF _Toc146809735 \h </w:instrText>
            </w:r>
            <w:r w:rsidR="007A688D">
              <w:rPr>
                <w:noProof/>
                <w:webHidden/>
              </w:rPr>
            </w:r>
            <w:r w:rsidR="007A688D">
              <w:rPr>
                <w:noProof/>
                <w:webHidden/>
              </w:rPr>
              <w:fldChar w:fldCharType="separate"/>
            </w:r>
            <w:r w:rsidR="007A688D">
              <w:rPr>
                <w:noProof/>
                <w:webHidden/>
              </w:rPr>
              <w:t>24</w:t>
            </w:r>
            <w:r w:rsidR="007A688D">
              <w:rPr>
                <w:noProof/>
                <w:webHidden/>
              </w:rPr>
              <w:fldChar w:fldCharType="end"/>
            </w:r>
          </w:hyperlink>
        </w:p>
        <w:p w14:paraId="0A967C23" w14:textId="3AD5BD51" w:rsidR="007A688D" w:rsidRDefault="00000000">
          <w:pPr>
            <w:pStyle w:val="TM3"/>
            <w:tabs>
              <w:tab w:val="left" w:pos="1320"/>
              <w:tab w:val="right" w:leader="dot" w:pos="9062"/>
            </w:tabs>
            <w:rPr>
              <w:rFonts w:eastAsiaTheme="minorEastAsia"/>
              <w:noProof/>
              <w:lang w:eastAsia="fr-BE"/>
            </w:rPr>
          </w:pPr>
          <w:hyperlink w:anchor="_Toc146809736" w:history="1">
            <w:r w:rsidR="007A688D" w:rsidRPr="000B273B">
              <w:rPr>
                <w:rStyle w:val="Lienhypertexte"/>
                <w:noProof/>
              </w:rPr>
              <w:t>6-1.4</w:t>
            </w:r>
            <w:r w:rsidR="007A688D">
              <w:rPr>
                <w:rFonts w:eastAsiaTheme="minorEastAsia"/>
                <w:noProof/>
                <w:lang w:eastAsia="fr-BE"/>
              </w:rPr>
              <w:tab/>
            </w:r>
            <w:r w:rsidR="007A688D" w:rsidRPr="000B273B">
              <w:rPr>
                <w:rStyle w:val="Lienhypertexte"/>
                <w:noProof/>
              </w:rPr>
              <w:t>Eval</w:t>
            </w:r>
            <w:r w:rsidR="007A688D">
              <w:rPr>
                <w:noProof/>
                <w:webHidden/>
              </w:rPr>
              <w:tab/>
            </w:r>
            <w:r w:rsidR="007A688D">
              <w:rPr>
                <w:noProof/>
                <w:webHidden/>
              </w:rPr>
              <w:fldChar w:fldCharType="begin"/>
            </w:r>
            <w:r w:rsidR="007A688D">
              <w:rPr>
                <w:noProof/>
                <w:webHidden/>
              </w:rPr>
              <w:instrText xml:space="preserve"> PAGEREF _Toc146809736 \h </w:instrText>
            </w:r>
            <w:r w:rsidR="007A688D">
              <w:rPr>
                <w:noProof/>
                <w:webHidden/>
              </w:rPr>
            </w:r>
            <w:r w:rsidR="007A688D">
              <w:rPr>
                <w:noProof/>
                <w:webHidden/>
              </w:rPr>
              <w:fldChar w:fldCharType="separate"/>
            </w:r>
            <w:r w:rsidR="007A688D">
              <w:rPr>
                <w:noProof/>
                <w:webHidden/>
              </w:rPr>
              <w:t>25</w:t>
            </w:r>
            <w:r w:rsidR="007A688D">
              <w:rPr>
                <w:noProof/>
                <w:webHidden/>
              </w:rPr>
              <w:fldChar w:fldCharType="end"/>
            </w:r>
          </w:hyperlink>
        </w:p>
        <w:p w14:paraId="4A250E13" w14:textId="638B946B" w:rsidR="007A688D" w:rsidRDefault="00000000">
          <w:pPr>
            <w:pStyle w:val="TM2"/>
            <w:tabs>
              <w:tab w:val="left" w:pos="880"/>
              <w:tab w:val="right" w:leader="dot" w:pos="9062"/>
            </w:tabs>
            <w:rPr>
              <w:rFonts w:eastAsiaTheme="minorEastAsia"/>
              <w:noProof/>
              <w:lang w:eastAsia="fr-BE"/>
            </w:rPr>
          </w:pPr>
          <w:hyperlink w:anchor="_Toc146809737" w:history="1">
            <w:r w:rsidR="007A688D" w:rsidRPr="000B273B">
              <w:rPr>
                <w:rStyle w:val="Lienhypertexte"/>
                <w:noProof/>
              </w:rPr>
              <w:t>6-2.</w:t>
            </w:r>
            <w:r w:rsidR="007A688D">
              <w:rPr>
                <w:rFonts w:eastAsiaTheme="minorEastAsia"/>
                <w:noProof/>
                <w:lang w:eastAsia="fr-BE"/>
              </w:rPr>
              <w:tab/>
            </w:r>
            <w:r w:rsidR="007A688D" w:rsidRPr="000B273B">
              <w:rPr>
                <w:rStyle w:val="Lienhypertexte"/>
                <w:noProof/>
              </w:rPr>
              <w:t>Données manquantes</w:t>
            </w:r>
            <w:r w:rsidR="007A688D">
              <w:rPr>
                <w:noProof/>
                <w:webHidden/>
              </w:rPr>
              <w:tab/>
            </w:r>
            <w:r w:rsidR="007A688D">
              <w:rPr>
                <w:noProof/>
                <w:webHidden/>
              </w:rPr>
              <w:fldChar w:fldCharType="begin"/>
            </w:r>
            <w:r w:rsidR="007A688D">
              <w:rPr>
                <w:noProof/>
                <w:webHidden/>
              </w:rPr>
              <w:instrText xml:space="preserve"> PAGEREF _Toc146809737 \h </w:instrText>
            </w:r>
            <w:r w:rsidR="007A688D">
              <w:rPr>
                <w:noProof/>
                <w:webHidden/>
              </w:rPr>
            </w:r>
            <w:r w:rsidR="007A688D">
              <w:rPr>
                <w:noProof/>
                <w:webHidden/>
              </w:rPr>
              <w:fldChar w:fldCharType="separate"/>
            </w:r>
            <w:r w:rsidR="007A688D">
              <w:rPr>
                <w:noProof/>
                <w:webHidden/>
              </w:rPr>
              <w:t>25</w:t>
            </w:r>
            <w:r w:rsidR="007A688D">
              <w:rPr>
                <w:noProof/>
                <w:webHidden/>
              </w:rPr>
              <w:fldChar w:fldCharType="end"/>
            </w:r>
          </w:hyperlink>
        </w:p>
        <w:p w14:paraId="0326DDA1" w14:textId="0A99D40F" w:rsidR="77F94E8B" w:rsidRDefault="00C22666" w:rsidP="77F94E8B">
          <w:pPr>
            <w:pStyle w:val="TM2"/>
            <w:tabs>
              <w:tab w:val="left" w:pos="660"/>
              <w:tab w:val="right" w:leader="dot" w:pos="9060"/>
            </w:tabs>
            <w:rPr>
              <w:rStyle w:val="Lienhypertexte"/>
            </w:rPr>
          </w:pPr>
          <w:r>
            <w:fldChar w:fldCharType="end"/>
          </w:r>
        </w:p>
      </w:sdtContent>
    </w:sdt>
    <w:p w14:paraId="5D5B53F5" w14:textId="65E88526" w:rsidR="00BB1716" w:rsidRDefault="00BB1716"/>
    <w:p w14:paraId="51132B63" w14:textId="77777777" w:rsidR="006F64A2" w:rsidRDefault="006F64A2">
      <w:pPr>
        <w:rPr>
          <w:rFonts w:asciiTheme="majorHAnsi" w:eastAsiaTheme="majorEastAsia" w:hAnsiTheme="majorHAnsi" w:cstheme="majorBidi"/>
          <w:color w:val="2F5496" w:themeColor="accent1" w:themeShade="BF"/>
          <w:spacing w:val="-10"/>
          <w:kern w:val="28"/>
          <w:sz w:val="56"/>
          <w:szCs w:val="56"/>
        </w:rPr>
      </w:pPr>
      <w:r>
        <w:br w:type="page"/>
      </w:r>
    </w:p>
    <w:p w14:paraId="02448D19" w14:textId="4522CB32" w:rsidR="44CF8CA4" w:rsidRDefault="32235A70" w:rsidP="5CD2BF2A">
      <w:pPr>
        <w:pStyle w:val="Titre"/>
      </w:pPr>
      <w:r w:rsidRPr="004E6C02">
        <w:lastRenderedPageBreak/>
        <w:t xml:space="preserve">Chapitre 2 : </w:t>
      </w:r>
      <w:r w:rsidR="00DD6B2A">
        <w:t>Le monde passionnant de l’analyse des</w:t>
      </w:r>
      <w:r w:rsidR="44CF8CA4" w:rsidRPr="004E6C02">
        <w:t xml:space="preserve"> données.</w:t>
      </w:r>
    </w:p>
    <w:p w14:paraId="35D7F355" w14:textId="2524A6EF" w:rsidR="5CD2BF2A" w:rsidRDefault="5CD2BF2A" w:rsidP="5CD2BF2A"/>
    <w:p w14:paraId="44D9BB61" w14:textId="680F771D" w:rsidR="44CF8CA4" w:rsidRDefault="44CF8CA4" w:rsidP="0000716E">
      <w:pPr>
        <w:pStyle w:val="Titre1"/>
        <w:numPr>
          <w:ilvl w:val="0"/>
          <w:numId w:val="21"/>
        </w:numPr>
      </w:pPr>
      <w:bookmarkStart w:id="0" w:name="_Toc146809684"/>
      <w:r>
        <w:t>Introduction</w:t>
      </w:r>
      <w:bookmarkEnd w:id="0"/>
    </w:p>
    <w:p w14:paraId="6AB93B97" w14:textId="46B0690A" w:rsidR="5CD2BF2A" w:rsidRDefault="0479A6CE" w:rsidP="00705EC7">
      <w:pPr>
        <w:jc w:val="both"/>
      </w:pPr>
      <w:r w:rsidRPr="009218E8">
        <w:rPr>
          <w:highlight w:val="green"/>
        </w:rPr>
        <w:t>Les données jouent un rôle essentiel dans le monde connecté. Avec l’avènement du numé</w:t>
      </w:r>
      <w:r w:rsidR="33C4C364" w:rsidRPr="009218E8">
        <w:rPr>
          <w:highlight w:val="green"/>
        </w:rPr>
        <w:t>rique, la quantité de données disponibles a explosé offrant de nouvelles opportunités d’analyse.</w:t>
      </w:r>
    </w:p>
    <w:p w14:paraId="00F7D961" w14:textId="1DEBB992" w:rsidR="4A9AD6CA" w:rsidRDefault="44CF8CA4" w:rsidP="00705EC7">
      <w:pPr>
        <w:jc w:val="both"/>
      </w:pPr>
      <w:r w:rsidRPr="00D75C22">
        <w:rPr>
          <w:highlight w:val="green"/>
        </w:rPr>
        <w:t xml:space="preserve">Que ce soit pour mieux comprendre </w:t>
      </w:r>
      <w:r w:rsidR="4A9AD6CA" w:rsidRPr="00D75C22">
        <w:rPr>
          <w:highlight w:val="green"/>
        </w:rPr>
        <w:t xml:space="preserve">une situation </w:t>
      </w:r>
      <w:r w:rsidRPr="00D75C22">
        <w:rPr>
          <w:highlight w:val="green"/>
        </w:rPr>
        <w:t xml:space="preserve">ou pour gérer l’incertitude </w:t>
      </w:r>
      <w:r w:rsidR="4A9AD6CA" w:rsidRPr="00D75C22">
        <w:rPr>
          <w:highlight w:val="green"/>
        </w:rPr>
        <w:t>dans les systèmes d’IA, tous les algorithmes sont basés sur les st</w:t>
      </w:r>
      <w:r w:rsidR="02E2CAE7" w:rsidRPr="00D75C22">
        <w:rPr>
          <w:highlight w:val="green"/>
        </w:rPr>
        <w:t>atistiques.</w:t>
      </w:r>
      <w:r w:rsidR="02E2CAE7">
        <w:t xml:space="preserve"> </w:t>
      </w:r>
    </w:p>
    <w:p w14:paraId="6D40DA9F" w14:textId="0E3B79F1" w:rsidR="11402CED" w:rsidRDefault="11402CED" w:rsidP="00705EC7">
      <w:pPr>
        <w:jc w:val="both"/>
      </w:pPr>
      <w:r>
        <w:t xml:space="preserve">Les statistiques </w:t>
      </w:r>
      <w:r w:rsidR="00BF4BF7">
        <w:t>sont fondamentales</w:t>
      </w:r>
      <w:r>
        <w:t xml:space="preserve"> en tant qu’outil d’aide à la compréhension des données dans divers domaines. </w:t>
      </w:r>
      <w:r w:rsidR="76EC6253">
        <w:t xml:space="preserve">En extrayant des informations significatives à partir d’ensemble de données complexes, </w:t>
      </w:r>
      <w:r w:rsidR="76EC6253" w:rsidRPr="00D75C22">
        <w:rPr>
          <w:highlight w:val="green"/>
        </w:rPr>
        <w:t xml:space="preserve">l’analyse statistique des données </w:t>
      </w:r>
      <w:r w:rsidR="45E78682" w:rsidRPr="00D75C22">
        <w:rPr>
          <w:highlight w:val="green"/>
        </w:rPr>
        <w:t xml:space="preserve">massives permet de dégager </w:t>
      </w:r>
      <w:r w:rsidR="5786D6BC" w:rsidRPr="00D75C22">
        <w:rPr>
          <w:highlight w:val="green"/>
        </w:rPr>
        <w:t>des tendances, de découvrir des relations cachées</w:t>
      </w:r>
      <w:r w:rsidR="64E4F181" w:rsidRPr="00D75C22">
        <w:rPr>
          <w:highlight w:val="green"/>
        </w:rPr>
        <w:t xml:space="preserve">, de prédire des tendances futures. Elles fournissent un moyen objectif </w:t>
      </w:r>
      <w:r w:rsidR="4CB60CD0" w:rsidRPr="00D75C22">
        <w:rPr>
          <w:highlight w:val="green"/>
        </w:rPr>
        <w:t xml:space="preserve">d’analyser des phénomènes variés, qu’il s’agisse de performances sportives, de tendances économiques ou </w:t>
      </w:r>
      <w:r w:rsidR="15692CA1" w:rsidRPr="00D75C22">
        <w:rPr>
          <w:highlight w:val="green"/>
        </w:rPr>
        <w:t>même de résultats scientifiques.</w:t>
      </w:r>
      <w:r w:rsidR="15692CA1">
        <w:t xml:space="preserve"> Grâce à des techniques telles que </w:t>
      </w:r>
      <w:r w:rsidR="15692CA1" w:rsidRPr="00D75C22">
        <w:rPr>
          <w:highlight w:val="green"/>
        </w:rPr>
        <w:t xml:space="preserve">la moyenne, l’écart-type, la corrélation et la régression, les statistiques permettent </w:t>
      </w:r>
      <w:r w:rsidR="0EAD3979" w:rsidRPr="00D75C22">
        <w:rPr>
          <w:highlight w:val="green"/>
        </w:rPr>
        <w:t>de transformer des données brutes en connaissances exploitables.</w:t>
      </w:r>
    </w:p>
    <w:p w14:paraId="41A1CD64" w14:textId="3FC491F3" w:rsidR="5CD2BF2A" w:rsidRPr="005C4C6D" w:rsidRDefault="0AC89267" w:rsidP="00705EC7">
      <w:pPr>
        <w:jc w:val="both"/>
      </w:pPr>
      <w:r>
        <w:t xml:space="preserve">Dans le domaine de l’IA, </w:t>
      </w:r>
      <w:r w:rsidRPr="00947937">
        <w:rPr>
          <w:highlight w:val="green"/>
        </w:rPr>
        <w:t xml:space="preserve">les statistiques </w:t>
      </w:r>
      <w:r w:rsidR="7EC0FE0F" w:rsidRPr="00947937">
        <w:rPr>
          <w:highlight w:val="green"/>
        </w:rPr>
        <w:t>agissent comme un pont entre les données et l’intelligence.</w:t>
      </w:r>
      <w:r w:rsidR="7EC0FE0F">
        <w:t xml:space="preserve"> </w:t>
      </w:r>
      <w:r w:rsidR="7EC0FE0F" w:rsidRPr="00947937">
        <w:rPr>
          <w:highlight w:val="green"/>
        </w:rPr>
        <w:t>Elles permettent de créer des systèmes intelligents capables de prendre des décisions</w:t>
      </w:r>
      <w:r w:rsidR="17CB6155" w:rsidRPr="00947937">
        <w:rPr>
          <w:highlight w:val="green"/>
        </w:rPr>
        <w:t xml:space="preserve"> complexes en se basant sur des données historiques et en temps réel.</w:t>
      </w:r>
    </w:p>
    <w:p w14:paraId="79B00DA5" w14:textId="7B274DD4" w:rsidR="44CF8CA4" w:rsidRPr="00BB37F1" w:rsidRDefault="005C4C6D" w:rsidP="00705EC7">
      <w:pPr>
        <w:jc w:val="both"/>
      </w:pPr>
      <w:r w:rsidRPr="00947937">
        <w:rPr>
          <w:highlight w:val="green"/>
        </w:rPr>
        <w:t>Il est i</w:t>
      </w:r>
      <w:r w:rsidR="44CF8CA4" w:rsidRPr="00947937">
        <w:rPr>
          <w:highlight w:val="green"/>
        </w:rPr>
        <w:t>mportant </w:t>
      </w:r>
      <w:r w:rsidRPr="00947937">
        <w:rPr>
          <w:highlight w:val="green"/>
        </w:rPr>
        <w:t>de noter qu</w:t>
      </w:r>
      <w:r w:rsidR="00CE2E6D" w:rsidRPr="00947937">
        <w:rPr>
          <w:highlight w:val="green"/>
        </w:rPr>
        <w:t>e</w:t>
      </w:r>
      <w:r w:rsidR="44CF8CA4" w:rsidRPr="00947937">
        <w:rPr>
          <w:highlight w:val="green"/>
        </w:rPr>
        <w:t>, pour que la m</w:t>
      </w:r>
      <w:r w:rsidR="006D06DE" w:rsidRPr="00947937">
        <w:rPr>
          <w:highlight w:val="green"/>
        </w:rPr>
        <w:t>a</w:t>
      </w:r>
      <w:r w:rsidR="44CF8CA4" w:rsidRPr="00947937">
        <w:rPr>
          <w:highlight w:val="green"/>
        </w:rPr>
        <w:t>chine puisse apprendre</w:t>
      </w:r>
      <w:r w:rsidR="44CF8CA4" w:rsidRPr="00BB37F1">
        <w:t>, il ne suffit pas de choisir une collection d’observations, de choisir un alg</w:t>
      </w:r>
      <w:r w:rsidR="006D06DE" w:rsidRPr="00BB37F1">
        <w:t>o</w:t>
      </w:r>
      <w:r w:rsidR="44CF8CA4" w:rsidRPr="00BB37F1">
        <w:t xml:space="preserve">rithme d’apprentissage et de cliquer sur un bouton pour obtenir une bonne prédiction. </w:t>
      </w:r>
      <w:r w:rsidR="00CE2E6D" w:rsidRPr="00947937">
        <w:rPr>
          <w:highlight w:val="green"/>
        </w:rPr>
        <w:t xml:space="preserve">Il faut soi-même </w:t>
      </w:r>
      <w:r w:rsidR="44CF8CA4" w:rsidRPr="00947937">
        <w:rPr>
          <w:highlight w:val="green"/>
        </w:rPr>
        <w:t>comprendre ce jeu d’observations pour en sélectionner les informations pertinentes et importantes. Pour cela, les statistiques seront d’une grande utilité.</w:t>
      </w:r>
      <w:r w:rsidR="00BE4A80" w:rsidRPr="00BB37F1">
        <w:t xml:space="preserve"> C’est pourquoi ce chapitre est dédié à l’analyse de données et aux statistiques.</w:t>
      </w:r>
    </w:p>
    <w:p w14:paraId="0E66E536" w14:textId="759F3B36" w:rsidR="44CF8CA4" w:rsidRDefault="44CF8CA4" w:rsidP="5CD2BF2A">
      <w:pPr>
        <w:rPr>
          <w:rFonts w:ascii="Calibri" w:eastAsia="Calibri" w:hAnsi="Calibri" w:cs="Calibri"/>
          <w:color w:val="000000" w:themeColor="text1"/>
          <w:sz w:val="24"/>
          <w:szCs w:val="24"/>
        </w:rPr>
      </w:pPr>
      <w:r w:rsidRPr="5CD2BF2A">
        <w:rPr>
          <w:rFonts w:ascii="Calibri" w:eastAsia="Calibri" w:hAnsi="Calibri" w:cs="Calibri"/>
          <w:color w:val="000000" w:themeColor="text1"/>
          <w:sz w:val="24"/>
          <w:szCs w:val="24"/>
        </w:rPr>
        <w:t xml:space="preserve"> </w:t>
      </w:r>
    </w:p>
    <w:p w14:paraId="00AC81EB" w14:textId="3A61C69E" w:rsidR="5CD2BF2A" w:rsidRDefault="5CD2BF2A" w:rsidP="5CD2BF2A">
      <w:pPr>
        <w:rPr>
          <w:rFonts w:ascii="Calibri" w:eastAsia="Calibri" w:hAnsi="Calibri" w:cs="Calibri"/>
          <w:color w:val="000000" w:themeColor="text1"/>
          <w:sz w:val="24"/>
          <w:szCs w:val="24"/>
        </w:rPr>
      </w:pPr>
    </w:p>
    <w:p w14:paraId="277D2500" w14:textId="79A976C6" w:rsidR="5CD2BF2A" w:rsidRDefault="5CD2BF2A" w:rsidP="5CD2BF2A">
      <w:pPr>
        <w:rPr>
          <w:rFonts w:ascii="Calibri" w:eastAsia="Calibri" w:hAnsi="Calibri" w:cs="Calibri"/>
          <w:color w:val="000000" w:themeColor="text1"/>
          <w:sz w:val="24"/>
          <w:szCs w:val="24"/>
        </w:rPr>
      </w:pPr>
    </w:p>
    <w:p w14:paraId="0B4128F5" w14:textId="3786D294" w:rsidR="5CD2BF2A" w:rsidRDefault="5CD2BF2A" w:rsidP="5CD2BF2A">
      <w:pPr>
        <w:rPr>
          <w:rFonts w:ascii="Calibri" w:eastAsia="Calibri" w:hAnsi="Calibri" w:cs="Calibri"/>
          <w:color w:val="000000" w:themeColor="text1"/>
          <w:sz w:val="24"/>
          <w:szCs w:val="24"/>
        </w:rPr>
      </w:pPr>
    </w:p>
    <w:p w14:paraId="6CFB3BF5" w14:textId="6358370B" w:rsidR="005B48D5" w:rsidRDefault="005B48D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021B5BA" w14:textId="4D4B7D75" w:rsidR="00974819" w:rsidRPr="005D600B" w:rsidRDefault="00340862" w:rsidP="003433A3">
      <w:pPr>
        <w:pStyle w:val="Titre1"/>
        <w:rPr>
          <w:rFonts w:eastAsia="Calibri"/>
          <w:highlight w:val="green"/>
        </w:rPr>
      </w:pPr>
      <w:bookmarkStart w:id="1" w:name="_Toc146809685"/>
      <w:r w:rsidRPr="005D600B">
        <w:rPr>
          <w:rFonts w:eastAsia="Calibri"/>
          <w:highlight w:val="green"/>
        </w:rPr>
        <w:lastRenderedPageBreak/>
        <w:t>Etapes de l’analyse des données</w:t>
      </w:r>
      <w:bookmarkEnd w:id="1"/>
      <w:r w:rsidRPr="005D600B">
        <w:rPr>
          <w:rFonts w:eastAsia="Calibri"/>
          <w:highlight w:val="green"/>
        </w:rPr>
        <w:t xml:space="preserve"> </w:t>
      </w:r>
    </w:p>
    <w:p w14:paraId="0A076F53" w14:textId="0581635D" w:rsidR="00B63FD2" w:rsidRPr="005D600B" w:rsidRDefault="002E0850" w:rsidP="00382579">
      <w:pPr>
        <w:pStyle w:val="Titre2"/>
        <w:rPr>
          <w:highlight w:val="green"/>
        </w:rPr>
      </w:pPr>
      <w:bookmarkStart w:id="2" w:name="_Toc146809686"/>
      <w:r w:rsidRPr="005D600B">
        <w:rPr>
          <w:highlight w:val="green"/>
        </w:rPr>
        <w:t>Collecte des données</w:t>
      </w:r>
      <w:bookmarkEnd w:id="2"/>
      <w:r w:rsidRPr="005D600B">
        <w:rPr>
          <w:highlight w:val="green"/>
        </w:rPr>
        <w:t xml:space="preserve"> </w:t>
      </w:r>
    </w:p>
    <w:p w14:paraId="051B767C" w14:textId="48AB630C" w:rsidR="00382579" w:rsidRDefault="00806DD5" w:rsidP="5EB191D3">
      <w:pPr>
        <w:jc w:val="both"/>
      </w:pPr>
      <w:r w:rsidRPr="005D600B">
        <w:rPr>
          <w:highlight w:val="green"/>
        </w:rPr>
        <w:t>Consiste à rassembler toutes les données pertinentes</w:t>
      </w:r>
      <w:r w:rsidR="4FA66499">
        <w:t xml:space="preserve">. Ces données peuvent être collectées de différentes manières : </w:t>
      </w:r>
    </w:p>
    <w:p w14:paraId="1ABDA5C0" w14:textId="0062BE3D" w:rsidR="00382579" w:rsidRPr="005D600B" w:rsidRDefault="6531F651" w:rsidP="5EB191D3">
      <w:pPr>
        <w:pStyle w:val="Paragraphedeliste"/>
        <w:numPr>
          <w:ilvl w:val="0"/>
          <w:numId w:val="1"/>
        </w:numPr>
        <w:jc w:val="both"/>
        <w:rPr>
          <w:highlight w:val="green"/>
        </w:rPr>
      </w:pPr>
      <w:proofErr w:type="gramStart"/>
      <w:r w:rsidRPr="005D600B">
        <w:rPr>
          <w:highlight w:val="green"/>
        </w:rPr>
        <w:t>e</w:t>
      </w:r>
      <w:r w:rsidR="55DC63FD" w:rsidRPr="005D600B">
        <w:rPr>
          <w:highlight w:val="green"/>
        </w:rPr>
        <w:t>n</w:t>
      </w:r>
      <w:proofErr w:type="gramEnd"/>
      <w:r w:rsidR="55DC63FD" w:rsidRPr="005D600B">
        <w:rPr>
          <w:highlight w:val="green"/>
        </w:rPr>
        <w:t xml:space="preserve"> provenance de bases de données : </w:t>
      </w:r>
      <w:r w:rsidR="63B4525B" w:rsidRPr="005D600B">
        <w:rPr>
          <w:highlight w:val="green"/>
        </w:rPr>
        <w:t>fichier des usines Nike</w:t>
      </w:r>
      <w:r w:rsidR="2E288762" w:rsidRPr="005D600B">
        <w:rPr>
          <w:highlight w:val="green"/>
        </w:rPr>
        <w:t>;</w:t>
      </w:r>
    </w:p>
    <w:p w14:paraId="632F9466" w14:textId="008C8128" w:rsidR="00382579" w:rsidRPr="005D600B" w:rsidRDefault="745A754C" w:rsidP="5EB191D3">
      <w:pPr>
        <w:pStyle w:val="Paragraphedeliste"/>
        <w:numPr>
          <w:ilvl w:val="0"/>
          <w:numId w:val="1"/>
        </w:numPr>
        <w:jc w:val="both"/>
        <w:rPr>
          <w:highlight w:val="green"/>
        </w:rPr>
      </w:pPr>
      <w:proofErr w:type="gramStart"/>
      <w:r w:rsidRPr="005D600B">
        <w:rPr>
          <w:highlight w:val="green"/>
        </w:rPr>
        <w:t>e</w:t>
      </w:r>
      <w:r w:rsidR="55DC63FD" w:rsidRPr="005D600B">
        <w:rPr>
          <w:highlight w:val="green"/>
        </w:rPr>
        <w:t>n</w:t>
      </w:r>
      <w:proofErr w:type="gramEnd"/>
      <w:r w:rsidR="55DC63FD" w:rsidRPr="005D600B">
        <w:rPr>
          <w:highlight w:val="green"/>
        </w:rPr>
        <w:t xml:space="preserve"> provenance des réseaux sociaux </w:t>
      </w:r>
      <w:r w:rsidR="642EFD27" w:rsidRPr="005D600B">
        <w:rPr>
          <w:highlight w:val="green"/>
        </w:rPr>
        <w:t xml:space="preserve">: </w:t>
      </w:r>
      <w:r w:rsidR="4CC18434" w:rsidRPr="005D600B">
        <w:rPr>
          <w:highlight w:val="green"/>
        </w:rPr>
        <w:t>il faut utiliser une API appropriée</w:t>
      </w:r>
    </w:p>
    <w:p w14:paraId="42C8B8CF" w14:textId="27749B5C" w:rsidR="24353566" w:rsidRDefault="24353566" w:rsidP="35ED1D2F">
      <w:pPr>
        <w:pStyle w:val="Paragraphedeliste"/>
        <w:numPr>
          <w:ilvl w:val="0"/>
          <w:numId w:val="1"/>
        </w:numPr>
        <w:jc w:val="both"/>
      </w:pPr>
      <w:proofErr w:type="gramStart"/>
      <w:r w:rsidRPr="005D600B">
        <w:rPr>
          <w:highlight w:val="green"/>
        </w:rPr>
        <w:t>e</w:t>
      </w:r>
      <w:r w:rsidR="55DC63FD" w:rsidRPr="005D600B">
        <w:rPr>
          <w:highlight w:val="green"/>
        </w:rPr>
        <w:t>n</w:t>
      </w:r>
      <w:proofErr w:type="gramEnd"/>
      <w:r w:rsidR="55DC63FD" w:rsidRPr="005D600B">
        <w:rPr>
          <w:highlight w:val="green"/>
        </w:rPr>
        <w:t xml:space="preserve"> provenance de capteurs</w:t>
      </w:r>
      <w:r w:rsidR="1C318E6B">
        <w:t xml:space="preserve"> : </w:t>
      </w:r>
      <w:proofErr w:type="spellStart"/>
      <w:r w:rsidR="1C318E6B">
        <w:t>Kaggle</w:t>
      </w:r>
      <w:proofErr w:type="spellEnd"/>
      <w:r w:rsidR="1C318E6B">
        <w:t xml:space="preserve"> </w:t>
      </w:r>
      <w:hyperlink r:id="rId6">
        <w:r w:rsidR="1C318E6B" w:rsidRPr="35ED1D2F">
          <w:rPr>
            <w:rStyle w:val="Lienhypertexte"/>
          </w:rPr>
          <w:t>https://www.kag</w:t>
        </w:r>
        <w:r w:rsidR="1C318E6B" w:rsidRPr="35ED1D2F">
          <w:rPr>
            <w:rStyle w:val="Lienhypertexte"/>
          </w:rPr>
          <w:t>g</w:t>
        </w:r>
        <w:r w:rsidR="1C318E6B" w:rsidRPr="35ED1D2F">
          <w:rPr>
            <w:rStyle w:val="Lienhypertexte"/>
          </w:rPr>
          <w:t>le.com/datasets/uciml/human-activity-recognition-with-smartphones</w:t>
        </w:r>
      </w:hyperlink>
    </w:p>
    <w:p w14:paraId="1F3F7D3E" w14:textId="49BD9EA4" w:rsidR="0E9BA24A" w:rsidRDefault="0E9BA24A" w:rsidP="35ED1D2F">
      <w:pPr>
        <w:pStyle w:val="Paragraphedeliste"/>
        <w:numPr>
          <w:ilvl w:val="0"/>
          <w:numId w:val="1"/>
        </w:numPr>
        <w:jc w:val="both"/>
      </w:pPr>
      <w:proofErr w:type="gramStart"/>
      <w:r w:rsidRPr="005D600B">
        <w:rPr>
          <w:highlight w:val="green"/>
        </w:rPr>
        <w:t>e</w:t>
      </w:r>
      <w:r w:rsidR="55DC63FD" w:rsidRPr="005D600B">
        <w:rPr>
          <w:highlight w:val="green"/>
        </w:rPr>
        <w:t>n</w:t>
      </w:r>
      <w:proofErr w:type="gramEnd"/>
      <w:r w:rsidR="55DC63FD" w:rsidRPr="005D600B">
        <w:rPr>
          <w:highlight w:val="green"/>
        </w:rPr>
        <w:t xml:space="preserve"> provenance d’enquêtes</w:t>
      </w:r>
      <w:r w:rsidR="65B62873">
        <w:t xml:space="preserve"> : </w:t>
      </w:r>
      <w:hyperlink r:id="rId7">
        <w:r w:rsidR="65B62873" w:rsidRPr="35ED1D2F">
          <w:rPr>
            <w:rStyle w:val="Lienhypertexte"/>
          </w:rPr>
          <w:t>https://forms.office.com/Pages/DesignPageV2.aspx?origin=NeoPortalPage&amp;subpage=design&amp;id=SAQmcanxKUe2MEiC5NxY9WtA0Qojja1MhXTRmko2BEtUOUFEUzFEUVVQR000SFZBNUZUSFJQU0ozVy4u</w:t>
        </w:r>
      </w:hyperlink>
    </w:p>
    <w:p w14:paraId="3EDF0434" w14:textId="67C7C1A8" w:rsidR="00382579" w:rsidRDefault="13046DF2" w:rsidP="5EB191D3">
      <w:pPr>
        <w:pStyle w:val="Paragraphedeliste"/>
        <w:numPr>
          <w:ilvl w:val="0"/>
          <w:numId w:val="1"/>
        </w:numPr>
        <w:jc w:val="both"/>
      </w:pPr>
      <w:proofErr w:type="gramStart"/>
      <w:r w:rsidRPr="005D600B">
        <w:rPr>
          <w:highlight w:val="green"/>
        </w:rPr>
        <w:t>e</w:t>
      </w:r>
      <w:r w:rsidR="55DC63FD" w:rsidRPr="005D600B">
        <w:rPr>
          <w:highlight w:val="green"/>
        </w:rPr>
        <w:t>n</w:t>
      </w:r>
      <w:proofErr w:type="gramEnd"/>
      <w:r w:rsidR="55DC63FD" w:rsidRPr="005D600B">
        <w:rPr>
          <w:highlight w:val="green"/>
        </w:rPr>
        <w:t xml:space="preserve"> provenance d’appareils photo, de caméras</w:t>
      </w:r>
      <w:r w:rsidR="515195B2" w:rsidRPr="005D600B">
        <w:rPr>
          <w:highlight w:val="green"/>
        </w:rPr>
        <w:t xml:space="preserve"> :</w:t>
      </w:r>
      <w:r w:rsidR="515195B2">
        <w:t xml:space="preserve"> </w:t>
      </w:r>
      <w:proofErr w:type="spellStart"/>
      <w:r w:rsidR="515195B2">
        <w:t>Kaggle</w:t>
      </w:r>
      <w:proofErr w:type="spellEnd"/>
      <w:r w:rsidR="515195B2">
        <w:t xml:space="preserve"> </w:t>
      </w:r>
      <w:hyperlink r:id="rId8">
        <w:r w:rsidR="6EE8224F" w:rsidRPr="35ED1D2F">
          <w:rPr>
            <w:rStyle w:val="Lienhypertexte"/>
          </w:rPr>
          <w:t>https://www.kaggle.com/competitions/petfinder-pawpularity-score/discussion/287448</w:t>
        </w:r>
      </w:hyperlink>
    </w:p>
    <w:p w14:paraId="56AB502F" w14:textId="35DB1C14" w:rsidR="00382579" w:rsidRPr="005D600B" w:rsidRDefault="6EE8224F" w:rsidP="5EB191D3">
      <w:pPr>
        <w:pStyle w:val="Paragraphedeliste"/>
        <w:numPr>
          <w:ilvl w:val="0"/>
          <w:numId w:val="1"/>
        </w:numPr>
        <w:jc w:val="both"/>
        <w:rPr>
          <w:highlight w:val="green"/>
        </w:rPr>
      </w:pPr>
      <w:proofErr w:type="gramStart"/>
      <w:r w:rsidRPr="005D600B">
        <w:rPr>
          <w:highlight w:val="green"/>
        </w:rPr>
        <w:t>en</w:t>
      </w:r>
      <w:proofErr w:type="gramEnd"/>
      <w:r w:rsidRPr="005D600B">
        <w:rPr>
          <w:highlight w:val="green"/>
        </w:rPr>
        <w:t xml:space="preserve"> provenance d’un site internet</w:t>
      </w:r>
      <w:r w:rsidR="006A6947" w:rsidRPr="005D600B">
        <w:rPr>
          <w:highlight w:val="green"/>
        </w:rPr>
        <w:t>.</w:t>
      </w:r>
    </w:p>
    <w:p w14:paraId="7FD1BACB" w14:textId="6A2B579D" w:rsidR="00382579" w:rsidRPr="005D600B" w:rsidRDefault="00382579" w:rsidP="00071130">
      <w:pPr>
        <w:pStyle w:val="Titre2"/>
        <w:rPr>
          <w:highlight w:val="green"/>
        </w:rPr>
      </w:pPr>
      <w:bookmarkStart w:id="3" w:name="_Toc146809687"/>
      <w:r w:rsidRPr="005D600B">
        <w:rPr>
          <w:highlight w:val="green"/>
        </w:rPr>
        <w:t>Nettoyage des données</w:t>
      </w:r>
      <w:bookmarkEnd w:id="3"/>
    </w:p>
    <w:p w14:paraId="1162AF90" w14:textId="32C50524" w:rsidR="00071130" w:rsidRDefault="007C5514" w:rsidP="001E43B4">
      <w:pPr>
        <w:jc w:val="both"/>
      </w:pPr>
      <w:r w:rsidRPr="005D600B">
        <w:rPr>
          <w:highlight w:val="green"/>
        </w:rPr>
        <w:t>Les données brutes sont souvent incomplètes, incorrectes ou incohérentes</w:t>
      </w:r>
      <w:r w:rsidR="00286983" w:rsidRPr="005D600B">
        <w:rPr>
          <w:highlight w:val="green"/>
        </w:rPr>
        <w:t xml:space="preserve">. </w:t>
      </w:r>
      <w:r w:rsidR="00403493" w:rsidRPr="005D600B">
        <w:rPr>
          <w:highlight w:val="green"/>
        </w:rPr>
        <w:t xml:space="preserve">Le nettoyage des données implique la </w:t>
      </w:r>
      <w:r w:rsidR="00071130" w:rsidRPr="005D600B">
        <w:rPr>
          <w:highlight w:val="green"/>
        </w:rPr>
        <w:t>gestion</w:t>
      </w:r>
      <w:r w:rsidR="00403493" w:rsidRPr="005D600B">
        <w:rPr>
          <w:highlight w:val="green"/>
        </w:rPr>
        <w:t xml:space="preserve"> des valeurs aberrantes</w:t>
      </w:r>
      <w:r w:rsidR="00071130" w:rsidRPr="005D600B">
        <w:rPr>
          <w:highlight w:val="green"/>
        </w:rPr>
        <w:t>, la correction des erreurs et la gestion des données manquante</w:t>
      </w:r>
      <w:r w:rsidR="00EE533C" w:rsidRPr="005D600B">
        <w:rPr>
          <w:highlight w:val="green"/>
        </w:rPr>
        <w:t>s (</w:t>
      </w:r>
      <w:proofErr w:type="spellStart"/>
      <w:r w:rsidR="00EE533C" w:rsidRPr="005D600B">
        <w:rPr>
          <w:highlight w:val="green"/>
        </w:rPr>
        <w:t>cfr</w:t>
      </w:r>
      <w:proofErr w:type="spellEnd"/>
      <w:r w:rsidR="00EE533C" w:rsidRPr="005D600B">
        <w:rPr>
          <w:highlight w:val="green"/>
        </w:rPr>
        <w:t xml:space="preserve"> </w:t>
      </w:r>
      <w:r w:rsidR="00F440B6" w:rsidRPr="005D600B">
        <w:rPr>
          <w:highlight w:val="green"/>
        </w:rPr>
        <w:t>ci-dessous</w:t>
      </w:r>
      <w:r w:rsidR="00EE533C" w:rsidRPr="005D600B">
        <w:rPr>
          <w:highlight w:val="green"/>
        </w:rPr>
        <w:t>).</w:t>
      </w:r>
    </w:p>
    <w:p w14:paraId="1DADD158" w14:textId="5CF5CCF4" w:rsidR="00382579" w:rsidRPr="005D600B" w:rsidRDefault="006B2DD5" w:rsidP="007E51D3">
      <w:pPr>
        <w:pStyle w:val="Titre2"/>
        <w:rPr>
          <w:highlight w:val="green"/>
        </w:rPr>
      </w:pPr>
      <w:bookmarkStart w:id="4" w:name="_Toc146809688"/>
      <w:r w:rsidRPr="005D600B">
        <w:rPr>
          <w:highlight w:val="green"/>
        </w:rPr>
        <w:t>Exploration des données</w:t>
      </w:r>
      <w:bookmarkEnd w:id="4"/>
      <w:r w:rsidRPr="005D600B">
        <w:rPr>
          <w:highlight w:val="green"/>
        </w:rPr>
        <w:t xml:space="preserve"> </w:t>
      </w:r>
    </w:p>
    <w:p w14:paraId="43F65CD9" w14:textId="487E37E5" w:rsidR="007E51D3" w:rsidRDefault="006B2DD5" w:rsidP="001E43B4">
      <w:pPr>
        <w:jc w:val="both"/>
      </w:pPr>
      <w:r w:rsidRPr="005D600B">
        <w:rPr>
          <w:highlight w:val="green"/>
        </w:rPr>
        <w:t>A ce stade, les données sont explorées pour comprendre leur structure</w:t>
      </w:r>
      <w:r w:rsidR="00055A72" w:rsidRPr="005D600B">
        <w:rPr>
          <w:highlight w:val="green"/>
        </w:rPr>
        <w:t xml:space="preserve">. Des statistiques descriptives, des graphiques et des visualisations sont utilisés </w:t>
      </w:r>
      <w:r w:rsidR="00263246" w:rsidRPr="005D600B">
        <w:rPr>
          <w:highlight w:val="green"/>
        </w:rPr>
        <w:t>pour révéler des tendances</w:t>
      </w:r>
      <w:r w:rsidR="007E51D3" w:rsidRPr="005D600B">
        <w:rPr>
          <w:highlight w:val="green"/>
        </w:rPr>
        <w:t xml:space="preserve"> et </w:t>
      </w:r>
      <w:r w:rsidR="00263246" w:rsidRPr="005D600B">
        <w:rPr>
          <w:highlight w:val="green"/>
        </w:rPr>
        <w:t>des corrélations</w:t>
      </w:r>
      <w:r w:rsidR="00EE533C" w:rsidRPr="005D600B">
        <w:rPr>
          <w:highlight w:val="green"/>
        </w:rPr>
        <w:t xml:space="preserve"> (</w:t>
      </w:r>
      <w:proofErr w:type="spellStart"/>
      <w:r w:rsidR="00EE533C" w:rsidRPr="005D600B">
        <w:rPr>
          <w:highlight w:val="green"/>
        </w:rPr>
        <w:t>cfr</w:t>
      </w:r>
      <w:proofErr w:type="spellEnd"/>
      <w:r w:rsidR="00EE533C" w:rsidRPr="005D600B">
        <w:rPr>
          <w:highlight w:val="green"/>
        </w:rPr>
        <w:t xml:space="preserve"> </w:t>
      </w:r>
      <w:r w:rsidR="00F440B6" w:rsidRPr="005D600B">
        <w:rPr>
          <w:highlight w:val="green"/>
        </w:rPr>
        <w:t>ci-dessous</w:t>
      </w:r>
      <w:r w:rsidR="00EE533C" w:rsidRPr="005D600B">
        <w:rPr>
          <w:highlight w:val="green"/>
        </w:rPr>
        <w:t>).</w:t>
      </w:r>
    </w:p>
    <w:p w14:paraId="210B850A" w14:textId="337DF4DE" w:rsidR="007E51D3" w:rsidRPr="005D600B" w:rsidRDefault="006425FD" w:rsidP="00A27D70">
      <w:pPr>
        <w:pStyle w:val="Titre2"/>
        <w:rPr>
          <w:highlight w:val="green"/>
        </w:rPr>
      </w:pPr>
      <w:bookmarkStart w:id="5" w:name="_Toc146809689"/>
      <w:r w:rsidRPr="005D600B">
        <w:rPr>
          <w:highlight w:val="green"/>
        </w:rPr>
        <w:t>Préparation des données</w:t>
      </w:r>
      <w:bookmarkEnd w:id="5"/>
    </w:p>
    <w:p w14:paraId="48773CF0" w14:textId="00E8CCE2" w:rsidR="006425FD" w:rsidRDefault="006425FD" w:rsidP="00705EC7">
      <w:pPr>
        <w:jc w:val="both"/>
      </w:pPr>
      <w:r w:rsidRPr="005D600B">
        <w:rPr>
          <w:highlight w:val="green"/>
        </w:rPr>
        <w:t xml:space="preserve">Etape qui consiste </w:t>
      </w:r>
      <w:r w:rsidR="00EE533C" w:rsidRPr="005D600B">
        <w:rPr>
          <w:highlight w:val="green"/>
        </w:rPr>
        <w:t>à préparer les données pour l’analyse proprement dite</w:t>
      </w:r>
      <w:r w:rsidR="005537CA" w:rsidRPr="005D600B">
        <w:rPr>
          <w:highlight w:val="green"/>
        </w:rPr>
        <w:t>. Il peut s’agir de normaliser</w:t>
      </w:r>
      <w:r w:rsidR="00094788" w:rsidRPr="005D600B">
        <w:rPr>
          <w:highlight w:val="green"/>
        </w:rPr>
        <w:t xml:space="preserve"> ou</w:t>
      </w:r>
      <w:r w:rsidR="005537CA" w:rsidRPr="005D600B">
        <w:rPr>
          <w:highlight w:val="green"/>
        </w:rPr>
        <w:t xml:space="preserve"> formater les données</w:t>
      </w:r>
      <w:r w:rsidR="00094788" w:rsidRPr="005D600B">
        <w:rPr>
          <w:highlight w:val="green"/>
        </w:rPr>
        <w:t>, de réduire l</w:t>
      </w:r>
      <w:r w:rsidR="00FB7E6A" w:rsidRPr="005D600B">
        <w:rPr>
          <w:highlight w:val="green"/>
        </w:rPr>
        <w:t>a dimensionnalité ou de créer de nouvelles variables plus pertinentes.</w:t>
      </w:r>
    </w:p>
    <w:p w14:paraId="3C1F2049" w14:textId="0BAD7528" w:rsidR="008950E9" w:rsidRPr="005D600B" w:rsidRDefault="008950E9" w:rsidP="00A27D70">
      <w:pPr>
        <w:pStyle w:val="Titre2"/>
        <w:rPr>
          <w:highlight w:val="green"/>
        </w:rPr>
      </w:pPr>
      <w:bookmarkStart w:id="6" w:name="_Toc146809690"/>
      <w:r w:rsidRPr="005D600B">
        <w:rPr>
          <w:highlight w:val="green"/>
        </w:rPr>
        <w:t>Choix des méthodes d’analyse</w:t>
      </w:r>
      <w:bookmarkEnd w:id="6"/>
    </w:p>
    <w:p w14:paraId="58F34F1C" w14:textId="77777777" w:rsidR="005C2E77" w:rsidRDefault="008950E9" w:rsidP="00705EC7">
      <w:pPr>
        <w:jc w:val="both"/>
      </w:pPr>
      <w:r w:rsidRPr="005D600B">
        <w:rPr>
          <w:highlight w:val="green"/>
        </w:rPr>
        <w:t xml:space="preserve">En fonction de la nature des données et des objectifs </w:t>
      </w:r>
      <w:r w:rsidR="009665D2" w:rsidRPr="005D600B">
        <w:rPr>
          <w:highlight w:val="green"/>
        </w:rPr>
        <w:t>de l’analyse, différentes méthodes peuvent être choisies</w:t>
      </w:r>
      <w:r w:rsidR="002C6FA3" w:rsidRPr="005D600B">
        <w:rPr>
          <w:highlight w:val="green"/>
        </w:rPr>
        <w:t> :</w:t>
      </w:r>
      <w:r w:rsidR="00A27D70" w:rsidRPr="005D600B">
        <w:rPr>
          <w:highlight w:val="green"/>
        </w:rPr>
        <w:t xml:space="preserve"> le monitoring via un tableau de bord,</w:t>
      </w:r>
      <w:r w:rsidR="002C6FA3" w:rsidRPr="005D600B">
        <w:rPr>
          <w:highlight w:val="green"/>
        </w:rPr>
        <w:t xml:space="preserve"> la régression, la classification, le clustering, l’analyse des séries temporelles.</w:t>
      </w:r>
      <w:r w:rsidR="00E72AC6">
        <w:t xml:space="preserve"> </w:t>
      </w:r>
    </w:p>
    <w:p w14:paraId="4BCBB65F" w14:textId="1E8B16B8" w:rsidR="00A27D70" w:rsidRPr="005D600B" w:rsidRDefault="00992D55" w:rsidP="005C2E77">
      <w:pPr>
        <w:pStyle w:val="Titre2"/>
        <w:rPr>
          <w:highlight w:val="green"/>
        </w:rPr>
      </w:pPr>
      <w:bookmarkStart w:id="7" w:name="_Toc146809691"/>
      <w:r w:rsidRPr="005D600B">
        <w:rPr>
          <w:highlight w:val="green"/>
        </w:rPr>
        <w:t>Modélisation des données</w:t>
      </w:r>
      <w:bookmarkEnd w:id="7"/>
    </w:p>
    <w:p w14:paraId="1E64E105" w14:textId="77777777" w:rsidR="005C2E77" w:rsidRDefault="008042CD" w:rsidP="00705EC7">
      <w:pPr>
        <w:jc w:val="both"/>
      </w:pPr>
      <w:r w:rsidRPr="005D600B">
        <w:rPr>
          <w:highlight w:val="green"/>
        </w:rPr>
        <w:t xml:space="preserve">Construction de modèles statistiques </w:t>
      </w:r>
      <w:r w:rsidR="00AD76DD" w:rsidRPr="005D600B">
        <w:rPr>
          <w:highlight w:val="green"/>
        </w:rPr>
        <w:t xml:space="preserve">ou d’apprentissage automatique pour extraire les informations utiles </w:t>
      </w:r>
      <w:r w:rsidR="00E72AC6" w:rsidRPr="005D600B">
        <w:rPr>
          <w:highlight w:val="green"/>
        </w:rPr>
        <w:t>à partir des données.</w:t>
      </w:r>
      <w:r w:rsidR="005C2E77" w:rsidRPr="005D600B">
        <w:rPr>
          <w:highlight w:val="green"/>
        </w:rPr>
        <w:t xml:space="preserve"> Exemples : modèles de Machine Learning, ajustement des courbes ou autres techniques d’analytiques.</w:t>
      </w:r>
      <w:r w:rsidR="005C2E77">
        <w:t xml:space="preserve"> Il est à noter que vous, en tant qu’informaticiens, n’aurez pas à élaborer ces modèles mais bien d’en comprendre les bases afin de pouvoir gérer leur mise en œuvre au niveau informatique.</w:t>
      </w:r>
    </w:p>
    <w:p w14:paraId="6AC4C394" w14:textId="1F194606" w:rsidR="004E747D" w:rsidRPr="004E747D" w:rsidRDefault="004E747D" w:rsidP="004E747D"/>
    <w:p w14:paraId="0B57B357" w14:textId="1512662A" w:rsidR="00992D55" w:rsidRPr="007F7485" w:rsidRDefault="00D444E7" w:rsidP="004E747D">
      <w:pPr>
        <w:pStyle w:val="Titre2"/>
        <w:rPr>
          <w:highlight w:val="green"/>
        </w:rPr>
      </w:pPr>
      <w:bookmarkStart w:id="8" w:name="_Toc146809692"/>
      <w:r w:rsidRPr="007F7485">
        <w:rPr>
          <w:highlight w:val="green"/>
        </w:rPr>
        <w:lastRenderedPageBreak/>
        <w:t>Evaluation des modèles</w:t>
      </w:r>
      <w:bookmarkEnd w:id="8"/>
    </w:p>
    <w:p w14:paraId="5F66E1EF" w14:textId="4F001CA8" w:rsidR="005C2E77" w:rsidRPr="005C2E77" w:rsidRDefault="00C35E2C" w:rsidP="00705EC7">
      <w:pPr>
        <w:jc w:val="both"/>
      </w:pPr>
      <w:r w:rsidRPr="007F7485">
        <w:rPr>
          <w:highlight w:val="green"/>
        </w:rPr>
        <w:t>Etape cruciale : mesurer les performances du modèle et utiliser les métriques appropriées.</w:t>
      </w:r>
    </w:p>
    <w:p w14:paraId="7D7ABA5A" w14:textId="3804B6B7" w:rsidR="00D444E7" w:rsidRPr="007F7485" w:rsidRDefault="00D444E7" w:rsidP="004E747D">
      <w:pPr>
        <w:pStyle w:val="Titre2"/>
        <w:rPr>
          <w:highlight w:val="green"/>
        </w:rPr>
      </w:pPr>
      <w:bookmarkStart w:id="9" w:name="_Toc146809693"/>
      <w:r w:rsidRPr="007F7485">
        <w:rPr>
          <w:highlight w:val="green"/>
        </w:rPr>
        <w:t xml:space="preserve">Interprétation </w:t>
      </w:r>
      <w:r w:rsidR="00076AD0" w:rsidRPr="007F7485">
        <w:rPr>
          <w:highlight w:val="green"/>
        </w:rPr>
        <w:t xml:space="preserve">– communication </w:t>
      </w:r>
      <w:r w:rsidRPr="007F7485">
        <w:rPr>
          <w:highlight w:val="green"/>
        </w:rPr>
        <w:t>des résultats</w:t>
      </w:r>
      <w:bookmarkEnd w:id="9"/>
    </w:p>
    <w:p w14:paraId="1EE34CD2" w14:textId="6DB0EE23" w:rsidR="00C35E2C" w:rsidRPr="00C35E2C" w:rsidRDefault="00313F96" w:rsidP="00705EC7">
      <w:pPr>
        <w:jc w:val="both"/>
      </w:pPr>
      <w:r w:rsidRPr="007F7485">
        <w:rPr>
          <w:highlight w:val="green"/>
        </w:rPr>
        <w:t xml:space="preserve">Les résultats sont interprétés pour tirer </w:t>
      </w:r>
      <w:r w:rsidR="00076AD0" w:rsidRPr="007F7485">
        <w:rPr>
          <w:highlight w:val="green"/>
        </w:rPr>
        <w:t>des conclusions qu’il faudra expliquer souvent à un public non technique.</w:t>
      </w:r>
      <w:r w:rsidR="00983DFF">
        <w:t xml:space="preserve"> Communiquer de manière claire et efficace aux parties prenantes </w:t>
      </w:r>
      <w:r w:rsidR="00277B81">
        <w:t>fera partie de votre métier.</w:t>
      </w:r>
    </w:p>
    <w:p w14:paraId="5F6C0DF8" w14:textId="7D106C69" w:rsidR="00E54D9F" w:rsidRPr="007F7485" w:rsidRDefault="00E54D9F" w:rsidP="004E747D">
      <w:pPr>
        <w:pStyle w:val="Titre2"/>
        <w:rPr>
          <w:highlight w:val="green"/>
        </w:rPr>
      </w:pPr>
      <w:bookmarkStart w:id="10" w:name="_Toc146809694"/>
      <w:r w:rsidRPr="007F7485">
        <w:rPr>
          <w:highlight w:val="green"/>
        </w:rPr>
        <w:t>Répéter et itérer</w:t>
      </w:r>
      <w:bookmarkEnd w:id="10"/>
    </w:p>
    <w:p w14:paraId="69D9A452" w14:textId="64C0D8A2" w:rsidR="00076AD0" w:rsidRPr="00076AD0" w:rsidRDefault="00A430A1" w:rsidP="00705EC7">
      <w:pPr>
        <w:jc w:val="both"/>
      </w:pPr>
      <w:r w:rsidRPr="007F7485">
        <w:rPr>
          <w:highlight w:val="green"/>
        </w:rPr>
        <w:t>Le processus est souvent itératif</w:t>
      </w:r>
      <w:r w:rsidR="005B7E15" w:rsidRPr="007F7485">
        <w:rPr>
          <w:highlight w:val="green"/>
        </w:rPr>
        <w:t>. Si de nouvelles données deviennent dispo</w:t>
      </w:r>
      <w:r w:rsidR="0076632A" w:rsidRPr="007F7485">
        <w:rPr>
          <w:highlight w:val="green"/>
        </w:rPr>
        <w:t>nibles</w:t>
      </w:r>
      <w:r w:rsidR="00277B81" w:rsidRPr="007F7485">
        <w:rPr>
          <w:highlight w:val="green"/>
        </w:rPr>
        <w:t xml:space="preserve"> notamment, </w:t>
      </w:r>
      <w:r w:rsidR="00193F54" w:rsidRPr="007F7485">
        <w:rPr>
          <w:highlight w:val="green"/>
        </w:rPr>
        <w:t>le processus peut être répété pour affiner les modèles et les conclusions.</w:t>
      </w:r>
    </w:p>
    <w:p w14:paraId="1AC9060C" w14:textId="6C9D94D3" w:rsidR="00E54D9F" w:rsidRPr="007F7485" w:rsidRDefault="00E54D9F" w:rsidP="004E747D">
      <w:pPr>
        <w:pStyle w:val="Titre2"/>
        <w:rPr>
          <w:highlight w:val="green"/>
        </w:rPr>
      </w:pPr>
      <w:bookmarkStart w:id="11" w:name="_Toc146809695"/>
      <w:r w:rsidRPr="007F7485">
        <w:rPr>
          <w:highlight w:val="green"/>
        </w:rPr>
        <w:t>Mise en œuvre des recommandations</w:t>
      </w:r>
      <w:bookmarkEnd w:id="11"/>
    </w:p>
    <w:p w14:paraId="1FDD8B09" w14:textId="6D0A353E" w:rsidR="00E54D9F" w:rsidRPr="00B63FD2" w:rsidRDefault="0069186E" w:rsidP="00705EC7">
      <w:pPr>
        <w:jc w:val="both"/>
      </w:pPr>
      <w:r w:rsidRPr="007F7485">
        <w:rPr>
          <w:highlight w:val="green"/>
        </w:rPr>
        <w:t xml:space="preserve">Les résultats de l’analyse peuvent être à la base de prises de décisions et </w:t>
      </w:r>
      <w:r w:rsidR="004E747D" w:rsidRPr="007F7485">
        <w:rPr>
          <w:highlight w:val="green"/>
        </w:rPr>
        <w:t>de la mise en œuvre d’actions concrètes.</w:t>
      </w:r>
    </w:p>
    <w:p w14:paraId="1A64B064" w14:textId="1B70C54A" w:rsidR="00340862" w:rsidRPr="00340862" w:rsidRDefault="00B67623" w:rsidP="00705EC7">
      <w:pPr>
        <w:jc w:val="both"/>
      </w:pPr>
      <w:r w:rsidRPr="00682B3E">
        <w:t>L’analyse des données est un processus continu et évolutif qui demande des compétences en statistique</w:t>
      </w:r>
      <w:r w:rsidR="00DC617F" w:rsidRPr="00682B3E">
        <w:t>s, en programmation, en</w:t>
      </w:r>
      <w:r w:rsidR="00DC617F">
        <w:t xml:space="preserve"> visualisation des données et en compréhension du domaine d’application. </w:t>
      </w:r>
      <w:r w:rsidR="00605B0C">
        <w:t>Elle joue un rôle central dans de nombreuses disciplines.</w:t>
      </w:r>
    </w:p>
    <w:p w14:paraId="5F8BA1FA" w14:textId="77777777" w:rsidR="005A3003" w:rsidRDefault="005A3003">
      <w:pPr>
        <w:rPr>
          <w:rFonts w:ascii="Calibri" w:eastAsia="Calibri" w:hAnsi="Calibri" w:cs="Calibri"/>
          <w:color w:val="000000" w:themeColor="text1"/>
          <w:sz w:val="24"/>
          <w:szCs w:val="24"/>
        </w:rPr>
      </w:pPr>
    </w:p>
    <w:p w14:paraId="2FB44815" w14:textId="77777777" w:rsidR="005A3003" w:rsidRDefault="005A3003">
      <w:pPr>
        <w:rPr>
          <w:rFonts w:ascii="Calibri" w:eastAsia="Calibri" w:hAnsi="Calibri" w:cs="Calibri"/>
          <w:color w:val="000000" w:themeColor="text1"/>
          <w:sz w:val="24"/>
          <w:szCs w:val="24"/>
        </w:rPr>
      </w:pPr>
    </w:p>
    <w:p w14:paraId="0BCC927D" w14:textId="60502EC7" w:rsidR="008076B2" w:rsidRDefault="00FF0334" w:rsidP="00E15A5D">
      <w:r>
        <w:t>Les chap</w:t>
      </w:r>
      <w:r w:rsidR="00682B3E">
        <w:t>i</w:t>
      </w:r>
      <w:r>
        <w:t xml:space="preserve">tres suivants présenteront </w:t>
      </w:r>
      <w:r w:rsidR="00F10611">
        <w:t xml:space="preserve">les outils statistiques de base pour </w:t>
      </w:r>
      <w:r w:rsidR="00E15A5D">
        <w:t>réaliser une analyse de données. L’idée n’étant pas de donner un cours de statistiques mais bien d’aborder de manière intuitive l’analyse de données.</w:t>
      </w:r>
      <w:r w:rsidR="008076B2">
        <w:br w:type="page"/>
      </w:r>
    </w:p>
    <w:p w14:paraId="3BC45E06" w14:textId="5A6D3F64" w:rsidR="00B1592D" w:rsidRPr="007F7485" w:rsidRDefault="0BCFA18D" w:rsidP="00B468B7">
      <w:pPr>
        <w:pStyle w:val="Titre1"/>
        <w:rPr>
          <w:highlight w:val="green"/>
        </w:rPr>
      </w:pPr>
      <w:bookmarkStart w:id="12" w:name="_Toc146809696"/>
      <w:r w:rsidRPr="007F7485">
        <w:rPr>
          <w:highlight w:val="green"/>
        </w:rPr>
        <w:lastRenderedPageBreak/>
        <w:t xml:space="preserve">Les différents types de données </w:t>
      </w:r>
      <w:r w:rsidR="006259C9" w:rsidRPr="007F7485">
        <w:rPr>
          <w:highlight w:val="green"/>
        </w:rPr>
        <w:t>statistique</w:t>
      </w:r>
      <w:r w:rsidR="00540852" w:rsidRPr="007F7485">
        <w:rPr>
          <w:highlight w:val="green"/>
        </w:rPr>
        <w:t>s</w:t>
      </w:r>
      <w:bookmarkEnd w:id="12"/>
    </w:p>
    <w:p w14:paraId="40CCDACF" w14:textId="47FACC74" w:rsidR="00B468B7" w:rsidRPr="00B468B7" w:rsidRDefault="00B468B7" w:rsidP="00705EC7">
      <w:pPr>
        <w:jc w:val="both"/>
      </w:pPr>
      <w:r>
        <w:t xml:space="preserve">Dans cette </w:t>
      </w:r>
      <w:r w:rsidR="002909D9">
        <w:t xml:space="preserve">section, nous allons explorer les différents types de données statistiques ainsi que leur signification en </w:t>
      </w:r>
      <w:r w:rsidR="00205AE8">
        <w:t xml:space="preserve">analyse des données (data </w:t>
      </w:r>
      <w:proofErr w:type="spellStart"/>
      <w:r w:rsidR="00205AE8">
        <w:t>analysis</w:t>
      </w:r>
      <w:proofErr w:type="spellEnd"/>
      <w:r w:rsidR="00205AE8">
        <w:t>)</w:t>
      </w:r>
    </w:p>
    <w:p w14:paraId="0173A741" w14:textId="6D4EE9DB" w:rsidR="00B1592D" w:rsidRPr="00B1592D" w:rsidRDefault="00B1592D" w:rsidP="00257405"/>
    <w:p w14:paraId="21BDCD55" w14:textId="392E5971" w:rsidR="278DC57E" w:rsidRDefault="278DC57E" w:rsidP="72036ADE">
      <w:pPr>
        <w:pStyle w:val="Titre2"/>
      </w:pPr>
      <w:bookmarkStart w:id="13" w:name="_Toc146809697"/>
      <w:r>
        <w:t>Exemple :</w:t>
      </w:r>
      <w:bookmarkEnd w:id="13"/>
      <w:r>
        <w:t xml:space="preserve"> </w:t>
      </w:r>
    </w:p>
    <w:p w14:paraId="44EAEB5C" w14:textId="136C4856" w:rsidR="00426DA8" w:rsidRDefault="0042021A" w:rsidP="00705EC7">
      <w:pPr>
        <w:jc w:val="both"/>
      </w:pPr>
      <w:r>
        <w:t>Le f</w:t>
      </w:r>
      <w:r w:rsidR="278DC57E">
        <w:t xml:space="preserve">ichier </w:t>
      </w:r>
      <w:r w:rsidR="4354A6F3">
        <w:t xml:space="preserve">Nike </w:t>
      </w:r>
      <w:r>
        <w:t xml:space="preserve">est </w:t>
      </w:r>
      <w:r w:rsidR="4354A6F3" w:rsidRPr="72036ADE">
        <w:t xml:space="preserve">un fichier de données qui répertorie différentes usines de fabrication associées à Nike, Inc. Ce fichier contient plusieurs </w:t>
      </w:r>
      <w:r w:rsidR="4354A6F3" w:rsidRPr="00C37860">
        <w:t>variables</w:t>
      </w:r>
      <w:r w:rsidR="4354A6F3" w:rsidRPr="72036ADE">
        <w:t xml:space="preserve"> qui décrivent chaque usine</w:t>
      </w:r>
      <w:r w:rsidR="00DD0E55" w:rsidRPr="551FFEE3">
        <w:t xml:space="preserve"> notamment leur emplacement, leur type de production et d'autres détails pertinents. Les données peuvent être utilisées pour la gestion de la chaîne d'approvisionnement, la surveillance des conditions de travail, l'évaluation de la diversité de la main-d'œuvre, et d'autres analyses liées aux opérations de fabrication de Nike, Inc.</w:t>
      </w:r>
      <w:r w:rsidR="00A84563">
        <w:t xml:space="preserve"> </w:t>
      </w:r>
    </w:p>
    <w:p w14:paraId="310EA859" w14:textId="685487F9" w:rsidR="00FC6FA0" w:rsidRDefault="00FC6FA0" w:rsidP="008076B2">
      <w:pPr>
        <w:rPr>
          <w:rFonts w:ascii="Calibri" w:eastAsia="Calibri" w:hAnsi="Calibri" w:cs="Calibri"/>
          <w:color w:val="000000" w:themeColor="text1"/>
          <w:sz w:val="24"/>
          <w:szCs w:val="24"/>
        </w:rPr>
      </w:pPr>
      <w:r w:rsidRPr="72036ADE">
        <w:t xml:space="preserve">Toute étude statistique se réalise sur une </w:t>
      </w:r>
      <w:r w:rsidRPr="0000320F">
        <w:rPr>
          <w:b/>
          <w:bCs/>
        </w:rPr>
        <w:t>population</w:t>
      </w:r>
      <w:r>
        <w:t xml:space="preserve"> </w:t>
      </w:r>
      <w:r w:rsidR="00CE04EE">
        <w:t>(</w:t>
      </w:r>
      <w:r>
        <w:t xml:space="preserve">ici les usines de fabrication associées </w:t>
      </w:r>
      <w:r w:rsidR="0000320F">
        <w:t>à Nike</w:t>
      </w:r>
      <w:r w:rsidR="00CE04EE">
        <w:t>)</w:t>
      </w:r>
      <w:r w:rsidR="0000320F">
        <w:t xml:space="preserve">, </w:t>
      </w:r>
      <w:proofErr w:type="spellStart"/>
      <w:r w:rsidR="0000320F">
        <w:t>Inc</w:t>
      </w:r>
      <w:proofErr w:type="spellEnd"/>
      <w:r w:rsidRPr="72036ADE">
        <w:t>, composée d'</w:t>
      </w:r>
      <w:r w:rsidRPr="0000320F">
        <w:rPr>
          <w:b/>
          <w:bCs/>
        </w:rPr>
        <w:t>individus</w:t>
      </w:r>
      <w:r w:rsidR="0000320F">
        <w:t xml:space="preserve"> : dans cet exemple, un individu = </w:t>
      </w:r>
      <w:r w:rsidR="00C37860">
        <w:t>une usine</w:t>
      </w:r>
      <w:r w:rsidRPr="72036ADE">
        <w:t xml:space="preserve">. Ces individus peuvent être des personnes ou des choses. Chaque individu dispose de </w:t>
      </w:r>
      <w:r w:rsidRPr="00C37860">
        <w:rPr>
          <w:b/>
          <w:bCs/>
        </w:rPr>
        <w:t>caractères</w:t>
      </w:r>
      <w:r w:rsidR="00C37860">
        <w:t xml:space="preserve"> </w:t>
      </w:r>
      <w:r w:rsidR="00D61286">
        <w:t>correspondant aux</w:t>
      </w:r>
      <w:r w:rsidR="00C37860">
        <w:t xml:space="preserve"> variables statistiques comme </w:t>
      </w:r>
      <w:proofErr w:type="spellStart"/>
      <w:r w:rsidR="00C37860">
        <w:t>Factory</w:t>
      </w:r>
      <w:proofErr w:type="spellEnd"/>
      <w:r w:rsidR="00C37860">
        <w:t xml:space="preserve"> Name</w:t>
      </w:r>
      <w:r w:rsidRPr="72036ADE">
        <w:t>.</w:t>
      </w:r>
    </w:p>
    <w:p w14:paraId="36204FB5" w14:textId="77777777" w:rsidR="00910CCA" w:rsidRDefault="00426DA8" w:rsidP="00705EC7">
      <w:pPr>
        <w:jc w:val="both"/>
      </w:pPr>
      <w:r w:rsidRPr="00705EC7">
        <w:rPr>
          <w:b/>
          <w:bCs/>
        </w:rPr>
        <w:t xml:space="preserve">Attention, certaines colonnes ont été ajoutées ou modifiées </w:t>
      </w:r>
      <w:r w:rsidR="007A374A" w:rsidRPr="00705EC7">
        <w:rPr>
          <w:b/>
          <w:bCs/>
        </w:rPr>
        <w:t>à des fins pédagogiques.</w:t>
      </w:r>
      <w:r w:rsidR="007A374A" w:rsidRPr="00705EC7">
        <w:rPr>
          <w:b/>
          <w:bCs/>
        </w:rPr>
        <w:br/>
      </w:r>
      <w:r w:rsidR="4354A6F3" w:rsidRPr="72036ADE">
        <w:t xml:space="preserve">Voici une </w:t>
      </w:r>
      <w:r w:rsidR="008A35CC">
        <w:t>description</w:t>
      </w:r>
      <w:r w:rsidR="4354A6F3" w:rsidRPr="72036ADE">
        <w:t xml:space="preserve"> de chaque variable :</w:t>
      </w:r>
    </w:p>
    <w:p w14:paraId="220A1BE1" w14:textId="60A1B16B" w:rsidR="4354A6F3" w:rsidRPr="00705EC7" w:rsidRDefault="4354A6F3" w:rsidP="00705EC7">
      <w:pPr>
        <w:pStyle w:val="Paragraphedeliste"/>
        <w:numPr>
          <w:ilvl w:val="0"/>
          <w:numId w:val="2"/>
        </w:numPr>
        <w:jc w:val="both"/>
      </w:pPr>
      <w:proofErr w:type="spellStart"/>
      <w:r w:rsidRPr="00705EC7">
        <w:rPr>
          <w:rFonts w:ascii="Calibri" w:eastAsia="Calibri" w:hAnsi="Calibri" w:cs="Calibri"/>
          <w:color w:val="000000" w:themeColor="text1"/>
        </w:rPr>
        <w:t>Factory</w:t>
      </w:r>
      <w:proofErr w:type="spellEnd"/>
      <w:r w:rsidRPr="00705EC7">
        <w:rPr>
          <w:rFonts w:ascii="Calibri" w:eastAsia="Calibri" w:hAnsi="Calibri" w:cs="Calibri"/>
          <w:color w:val="000000" w:themeColor="text1"/>
        </w:rPr>
        <w:t xml:space="preserve"> Name (Nom de l'usine) : Le nom de l'usine de fabrication.</w:t>
      </w:r>
    </w:p>
    <w:p w14:paraId="1A6642C0" w14:textId="5461EADA" w:rsidR="00910CCA" w:rsidRPr="00705EC7" w:rsidRDefault="4354A6F3" w:rsidP="00705EC7">
      <w:pPr>
        <w:pStyle w:val="Paragraphedeliste"/>
        <w:numPr>
          <w:ilvl w:val="0"/>
          <w:numId w:val="2"/>
        </w:numPr>
        <w:jc w:val="both"/>
      </w:pPr>
      <w:proofErr w:type="spellStart"/>
      <w:r w:rsidRPr="00705EC7">
        <w:rPr>
          <w:rFonts w:ascii="Calibri" w:eastAsia="Calibri" w:hAnsi="Calibri" w:cs="Calibri"/>
          <w:color w:val="000000" w:themeColor="text1"/>
        </w:rPr>
        <w:t>Factory</w:t>
      </w:r>
      <w:proofErr w:type="spellEnd"/>
      <w:r w:rsidRPr="00705EC7">
        <w:rPr>
          <w:rFonts w:ascii="Calibri" w:eastAsia="Calibri" w:hAnsi="Calibri" w:cs="Calibri"/>
          <w:color w:val="000000" w:themeColor="text1"/>
        </w:rPr>
        <w:t xml:space="preserve"> Type (Type d'usine) : Le type d'usine de fabrication, par exemple, "FINISHED GOODS" (biens finis) ou "Equipment" (équipement).</w:t>
      </w:r>
    </w:p>
    <w:p w14:paraId="3E896930" w14:textId="1D11CA8E" w:rsidR="00910CCA" w:rsidRPr="00705EC7" w:rsidRDefault="4354A6F3" w:rsidP="00705EC7">
      <w:pPr>
        <w:pStyle w:val="Paragraphedeliste"/>
        <w:numPr>
          <w:ilvl w:val="0"/>
          <w:numId w:val="2"/>
        </w:numPr>
        <w:jc w:val="both"/>
      </w:pPr>
      <w:r w:rsidRPr="00705EC7">
        <w:rPr>
          <w:rFonts w:ascii="Calibri" w:eastAsia="Calibri" w:hAnsi="Calibri" w:cs="Calibri"/>
          <w:color w:val="000000" w:themeColor="text1"/>
        </w:rPr>
        <w:t xml:space="preserve">Product Type (Type de produit) : Le type de produit fabriqué dans cette usine, par exemple, </w:t>
      </w:r>
      <w:r w:rsidR="0060267B" w:rsidRPr="00705EC7">
        <w:rPr>
          <w:rFonts w:ascii="Calibri" w:eastAsia="Calibri" w:hAnsi="Calibri" w:cs="Calibri"/>
          <w:color w:val="000000" w:themeColor="text1"/>
        </w:rPr>
        <w:t xml:space="preserve">1 - </w:t>
      </w:r>
      <w:proofErr w:type="spellStart"/>
      <w:r w:rsidR="0060267B" w:rsidRPr="00705EC7">
        <w:rPr>
          <w:rFonts w:ascii="Calibri" w:eastAsia="Calibri" w:hAnsi="Calibri" w:cs="Calibri"/>
          <w:color w:val="000000" w:themeColor="text1"/>
        </w:rPr>
        <w:t>Apparel</w:t>
      </w:r>
      <w:proofErr w:type="spellEnd"/>
      <w:r w:rsidR="0060267B" w:rsidRPr="00705EC7">
        <w:rPr>
          <w:rFonts w:ascii="Calibri" w:eastAsia="Calibri" w:hAnsi="Calibri" w:cs="Calibri"/>
          <w:color w:val="000000" w:themeColor="text1"/>
        </w:rPr>
        <w:t xml:space="preserve"> (</w:t>
      </w:r>
      <w:r w:rsidRPr="00705EC7">
        <w:rPr>
          <w:rFonts w:ascii="Calibri" w:eastAsia="Calibri" w:hAnsi="Calibri" w:cs="Calibri"/>
          <w:color w:val="000000" w:themeColor="text1"/>
        </w:rPr>
        <w:t xml:space="preserve">vêtements) </w:t>
      </w:r>
      <w:r w:rsidR="003D71F3" w:rsidRPr="00705EC7">
        <w:rPr>
          <w:rFonts w:ascii="Calibri" w:eastAsia="Calibri" w:hAnsi="Calibri" w:cs="Calibri"/>
          <w:color w:val="000000" w:themeColor="text1"/>
        </w:rPr>
        <w:t>//</w:t>
      </w:r>
      <w:r w:rsidR="001020D4" w:rsidRPr="00705EC7">
        <w:rPr>
          <w:rFonts w:ascii="Calibri" w:eastAsia="Calibri" w:hAnsi="Calibri" w:cs="Calibri"/>
          <w:color w:val="000000" w:themeColor="text1"/>
        </w:rPr>
        <w:t xml:space="preserve"> 2 – </w:t>
      </w:r>
      <w:r w:rsidRPr="00705EC7">
        <w:rPr>
          <w:rFonts w:ascii="Calibri" w:eastAsia="Calibri" w:hAnsi="Calibri" w:cs="Calibri"/>
          <w:color w:val="000000" w:themeColor="text1"/>
        </w:rPr>
        <w:t>Equipment (équipement)</w:t>
      </w:r>
      <w:r w:rsidR="003D71F3" w:rsidRPr="00705EC7">
        <w:rPr>
          <w:rFonts w:ascii="Calibri" w:eastAsia="Calibri" w:hAnsi="Calibri" w:cs="Calibri"/>
          <w:color w:val="000000" w:themeColor="text1"/>
        </w:rPr>
        <w:t xml:space="preserve"> // 3 – </w:t>
      </w:r>
      <w:proofErr w:type="spellStart"/>
      <w:r w:rsidR="003D71F3" w:rsidRPr="00705EC7">
        <w:rPr>
          <w:rFonts w:ascii="Calibri" w:eastAsia="Calibri" w:hAnsi="Calibri" w:cs="Calibri"/>
          <w:color w:val="000000" w:themeColor="text1"/>
        </w:rPr>
        <w:t>Footwear</w:t>
      </w:r>
      <w:proofErr w:type="spellEnd"/>
      <w:r w:rsidR="003D71F3" w:rsidRPr="00705EC7">
        <w:rPr>
          <w:rFonts w:ascii="Calibri" w:eastAsia="Calibri" w:hAnsi="Calibri" w:cs="Calibri"/>
          <w:color w:val="000000" w:themeColor="text1"/>
        </w:rPr>
        <w:t xml:space="preserve"> </w:t>
      </w:r>
      <w:r w:rsidR="00E61B1A" w:rsidRPr="00705EC7">
        <w:rPr>
          <w:rFonts w:ascii="Calibri" w:eastAsia="Calibri" w:hAnsi="Calibri" w:cs="Calibri"/>
          <w:color w:val="000000" w:themeColor="text1"/>
        </w:rPr>
        <w:t>(chaussures).</w:t>
      </w:r>
    </w:p>
    <w:p w14:paraId="2AEC7DC5" w14:textId="2A65EAF6" w:rsidR="00910CCA" w:rsidRPr="00705EC7" w:rsidRDefault="4354A6F3" w:rsidP="00705EC7">
      <w:pPr>
        <w:pStyle w:val="Paragraphedeliste"/>
        <w:numPr>
          <w:ilvl w:val="0"/>
          <w:numId w:val="2"/>
        </w:numPr>
        <w:jc w:val="both"/>
      </w:pPr>
      <w:r w:rsidRPr="00705EC7">
        <w:rPr>
          <w:rFonts w:ascii="Calibri" w:eastAsia="Calibri" w:hAnsi="Calibri" w:cs="Calibri"/>
          <w:color w:val="000000" w:themeColor="text1"/>
        </w:rPr>
        <w:t>Postal Code (Code postal) : Le code postal de l'emplacement de l'usine.</w:t>
      </w:r>
    </w:p>
    <w:p w14:paraId="7A4FA8AC" w14:textId="4A2B00C4" w:rsidR="00910CCA" w:rsidRPr="00705EC7" w:rsidRDefault="4354A6F3" w:rsidP="00705EC7">
      <w:pPr>
        <w:pStyle w:val="Paragraphedeliste"/>
        <w:numPr>
          <w:ilvl w:val="0"/>
          <w:numId w:val="2"/>
        </w:numPr>
        <w:jc w:val="both"/>
      </w:pPr>
      <w:r w:rsidRPr="00705EC7">
        <w:rPr>
          <w:rFonts w:ascii="Calibri" w:eastAsia="Calibri" w:hAnsi="Calibri" w:cs="Calibri"/>
          <w:color w:val="000000" w:themeColor="text1"/>
        </w:rPr>
        <w:t xml:space="preserve">Country / </w:t>
      </w:r>
      <w:proofErr w:type="spellStart"/>
      <w:r w:rsidRPr="00705EC7">
        <w:rPr>
          <w:rFonts w:ascii="Calibri" w:eastAsia="Calibri" w:hAnsi="Calibri" w:cs="Calibri"/>
          <w:color w:val="000000" w:themeColor="text1"/>
        </w:rPr>
        <w:t>Region</w:t>
      </w:r>
      <w:proofErr w:type="spellEnd"/>
      <w:r w:rsidRPr="00705EC7">
        <w:rPr>
          <w:rFonts w:ascii="Calibri" w:eastAsia="Calibri" w:hAnsi="Calibri" w:cs="Calibri"/>
          <w:color w:val="000000" w:themeColor="text1"/>
        </w:rPr>
        <w:t xml:space="preserve"> (Pays / Région) : Le pays ou la région où se trouve l'usine.</w:t>
      </w:r>
    </w:p>
    <w:p w14:paraId="1A935637" w14:textId="6F2F784A" w:rsidR="00910CCA" w:rsidRPr="00705EC7" w:rsidRDefault="4354A6F3" w:rsidP="00705EC7">
      <w:pPr>
        <w:pStyle w:val="Paragraphedeliste"/>
        <w:numPr>
          <w:ilvl w:val="0"/>
          <w:numId w:val="2"/>
        </w:numPr>
        <w:spacing w:before="240" w:after="240"/>
        <w:jc w:val="both"/>
      </w:pPr>
      <w:proofErr w:type="spellStart"/>
      <w:r w:rsidRPr="00705EC7">
        <w:rPr>
          <w:rFonts w:ascii="Calibri" w:eastAsia="Calibri" w:hAnsi="Calibri" w:cs="Calibri"/>
          <w:color w:val="000000" w:themeColor="text1"/>
        </w:rPr>
        <w:t>Region</w:t>
      </w:r>
      <w:proofErr w:type="spellEnd"/>
      <w:r w:rsidRPr="00705EC7">
        <w:rPr>
          <w:rFonts w:ascii="Calibri" w:eastAsia="Calibri" w:hAnsi="Calibri" w:cs="Calibri"/>
          <w:color w:val="000000" w:themeColor="text1"/>
        </w:rPr>
        <w:t xml:space="preserve"> (Région) : La région géographique à laquelle appartient cette usine, par exemple, "AMERICAS" (Amériques), "SE ASIA" (Asie du Sud-Est) ou "EMEA" (Europe, Moyen-Orient et Afrique).</w:t>
      </w:r>
    </w:p>
    <w:p w14:paraId="691881FC" w14:textId="4A966320" w:rsidR="00910CCA" w:rsidRPr="00705EC7" w:rsidRDefault="4354A6F3" w:rsidP="5F518DBD">
      <w:pPr>
        <w:pStyle w:val="Paragraphedeliste"/>
        <w:numPr>
          <w:ilvl w:val="0"/>
          <w:numId w:val="2"/>
        </w:numPr>
        <w:jc w:val="both"/>
      </w:pPr>
      <w:r w:rsidRPr="00705EC7">
        <w:rPr>
          <w:rFonts w:ascii="Calibri" w:eastAsia="Calibri" w:hAnsi="Calibri" w:cs="Calibri"/>
          <w:color w:val="000000" w:themeColor="text1"/>
        </w:rPr>
        <w:t xml:space="preserve">Total </w:t>
      </w:r>
      <w:proofErr w:type="spellStart"/>
      <w:r w:rsidRPr="00705EC7">
        <w:rPr>
          <w:rFonts w:ascii="Calibri" w:eastAsia="Calibri" w:hAnsi="Calibri" w:cs="Calibri"/>
          <w:color w:val="000000" w:themeColor="text1"/>
        </w:rPr>
        <w:t>Workers</w:t>
      </w:r>
      <w:proofErr w:type="spellEnd"/>
      <w:r w:rsidRPr="5F518DBD">
        <w:rPr>
          <w:rFonts w:ascii="Calibri" w:eastAsia="Calibri" w:hAnsi="Calibri" w:cs="Calibri"/>
          <w:color w:val="000000" w:themeColor="text1"/>
        </w:rPr>
        <w:t xml:space="preserve"> (Nombre total de travailleurs) : Le nombre total de travailleurs employés dans cette usine.</w:t>
      </w:r>
    </w:p>
    <w:p w14:paraId="43543355" w14:textId="5559D719" w:rsidR="00910CCA" w:rsidRPr="00705EC7" w:rsidRDefault="4354A6F3" w:rsidP="5F518DBD">
      <w:pPr>
        <w:pStyle w:val="Paragraphedeliste"/>
        <w:numPr>
          <w:ilvl w:val="0"/>
          <w:numId w:val="2"/>
        </w:numPr>
        <w:jc w:val="both"/>
      </w:pPr>
      <w:r w:rsidRPr="00705EC7">
        <w:rPr>
          <w:rFonts w:ascii="Calibri" w:eastAsia="Calibri" w:hAnsi="Calibri" w:cs="Calibri"/>
          <w:color w:val="000000" w:themeColor="text1"/>
        </w:rPr>
        <w:t xml:space="preserve">Line </w:t>
      </w:r>
      <w:proofErr w:type="spellStart"/>
      <w:r w:rsidRPr="00705EC7">
        <w:rPr>
          <w:rFonts w:ascii="Calibri" w:eastAsia="Calibri" w:hAnsi="Calibri" w:cs="Calibri"/>
          <w:color w:val="000000" w:themeColor="text1"/>
        </w:rPr>
        <w:t>Workers</w:t>
      </w:r>
      <w:proofErr w:type="spellEnd"/>
      <w:r w:rsidRPr="5F518DBD">
        <w:rPr>
          <w:rFonts w:ascii="Calibri" w:eastAsia="Calibri" w:hAnsi="Calibri" w:cs="Calibri"/>
          <w:color w:val="000000" w:themeColor="text1"/>
        </w:rPr>
        <w:t xml:space="preserve"> (Travailleurs en ligne) : Le nombre de travailleurs occupés dans la chaîne de production.</w:t>
      </w:r>
    </w:p>
    <w:p w14:paraId="174CCDE4" w14:textId="2C1A5BD6" w:rsidR="00910CCA" w:rsidRPr="00705EC7" w:rsidRDefault="4354A6F3" w:rsidP="5F518DBD">
      <w:pPr>
        <w:pStyle w:val="Paragraphedeliste"/>
        <w:numPr>
          <w:ilvl w:val="0"/>
          <w:numId w:val="2"/>
        </w:numPr>
        <w:jc w:val="both"/>
      </w:pPr>
      <w:r w:rsidRPr="5F518DBD">
        <w:rPr>
          <w:rFonts w:ascii="Calibri" w:eastAsia="Calibri" w:hAnsi="Calibri" w:cs="Calibri"/>
          <w:color w:val="000000" w:themeColor="text1"/>
        </w:rPr>
        <w:t xml:space="preserve">% </w:t>
      </w:r>
      <w:proofErr w:type="spellStart"/>
      <w:r w:rsidRPr="00705EC7">
        <w:rPr>
          <w:rFonts w:ascii="Calibri" w:eastAsia="Calibri" w:hAnsi="Calibri" w:cs="Calibri"/>
          <w:color w:val="000000" w:themeColor="text1"/>
        </w:rPr>
        <w:t>Female</w:t>
      </w:r>
      <w:proofErr w:type="spellEnd"/>
      <w:r w:rsidRPr="00705EC7">
        <w:rPr>
          <w:rFonts w:ascii="Calibri" w:eastAsia="Calibri" w:hAnsi="Calibri" w:cs="Calibri"/>
          <w:color w:val="000000" w:themeColor="text1"/>
        </w:rPr>
        <w:t xml:space="preserve"> </w:t>
      </w:r>
      <w:proofErr w:type="spellStart"/>
      <w:r w:rsidRPr="00705EC7">
        <w:rPr>
          <w:rFonts w:ascii="Calibri" w:eastAsia="Calibri" w:hAnsi="Calibri" w:cs="Calibri"/>
          <w:color w:val="000000" w:themeColor="text1"/>
        </w:rPr>
        <w:t>Workers</w:t>
      </w:r>
      <w:proofErr w:type="spellEnd"/>
      <w:r w:rsidRPr="5F518DBD">
        <w:rPr>
          <w:rFonts w:ascii="Calibri" w:eastAsia="Calibri" w:hAnsi="Calibri" w:cs="Calibri"/>
          <w:color w:val="000000" w:themeColor="text1"/>
        </w:rPr>
        <w:t xml:space="preserve"> (% de travailleurs féminins) : Le pourcentage de travailleurs de sexe féminin parmi le personnel de l'usine.</w:t>
      </w:r>
    </w:p>
    <w:p w14:paraId="4B3B086D" w14:textId="21EAB7CC" w:rsidR="00910CCA" w:rsidRPr="00705EC7" w:rsidRDefault="4354A6F3" w:rsidP="5F518DBD">
      <w:pPr>
        <w:pStyle w:val="Paragraphedeliste"/>
        <w:numPr>
          <w:ilvl w:val="0"/>
          <w:numId w:val="2"/>
        </w:numPr>
        <w:jc w:val="both"/>
      </w:pPr>
      <w:r w:rsidRPr="5F518DBD">
        <w:rPr>
          <w:rFonts w:ascii="Calibri" w:eastAsia="Calibri" w:hAnsi="Calibri" w:cs="Calibri"/>
          <w:color w:val="000000" w:themeColor="text1"/>
        </w:rPr>
        <w:t xml:space="preserve">% </w:t>
      </w:r>
      <w:r w:rsidRPr="00705EC7">
        <w:rPr>
          <w:rFonts w:ascii="Calibri" w:eastAsia="Calibri" w:hAnsi="Calibri" w:cs="Calibri"/>
          <w:color w:val="000000" w:themeColor="text1"/>
        </w:rPr>
        <w:t xml:space="preserve">Migrant </w:t>
      </w:r>
      <w:proofErr w:type="spellStart"/>
      <w:r w:rsidRPr="00705EC7">
        <w:rPr>
          <w:rFonts w:ascii="Calibri" w:eastAsia="Calibri" w:hAnsi="Calibri" w:cs="Calibri"/>
          <w:color w:val="000000" w:themeColor="text1"/>
        </w:rPr>
        <w:t>Workers</w:t>
      </w:r>
      <w:proofErr w:type="spellEnd"/>
      <w:r w:rsidRPr="5F518DBD">
        <w:rPr>
          <w:rFonts w:ascii="Calibri" w:eastAsia="Calibri" w:hAnsi="Calibri" w:cs="Calibri"/>
          <w:color w:val="000000" w:themeColor="text1"/>
        </w:rPr>
        <w:t xml:space="preserve"> (% de travailleurs migrants) : Le pourcentage de travailleurs migrants parmi le personnel de l'usine.</w:t>
      </w:r>
    </w:p>
    <w:p w14:paraId="7948FF17" w14:textId="517E8F5D" w:rsidR="00910CCA" w:rsidRPr="00705EC7" w:rsidRDefault="4354A6F3" w:rsidP="00705EC7">
      <w:pPr>
        <w:pStyle w:val="Paragraphedeliste"/>
        <w:numPr>
          <w:ilvl w:val="0"/>
          <w:numId w:val="2"/>
        </w:numPr>
        <w:jc w:val="both"/>
      </w:pPr>
      <w:r w:rsidRPr="00705EC7">
        <w:rPr>
          <w:rFonts w:ascii="Calibri" w:eastAsia="Calibri" w:hAnsi="Calibri" w:cs="Calibri"/>
          <w:color w:val="000000" w:themeColor="text1"/>
        </w:rPr>
        <w:t>Eval (Évaluation) : Une évaluation ou une note attribuée à cette usine.</w:t>
      </w:r>
      <w:r w:rsidR="00537C4C" w:rsidRPr="00705EC7">
        <w:rPr>
          <w:rFonts w:ascii="Calibri" w:eastAsia="Calibri" w:hAnsi="Calibri" w:cs="Calibri"/>
          <w:color w:val="000000" w:themeColor="text1"/>
        </w:rPr>
        <w:t xml:space="preserve"> Valeurs possible</w:t>
      </w:r>
      <w:r w:rsidR="00455661" w:rsidRPr="00705EC7">
        <w:rPr>
          <w:rFonts w:ascii="Calibri" w:eastAsia="Calibri" w:hAnsi="Calibri" w:cs="Calibri"/>
          <w:color w:val="000000" w:themeColor="text1"/>
        </w:rPr>
        <w:t>s</w:t>
      </w:r>
      <w:r w:rsidR="00537C4C" w:rsidRPr="00705EC7">
        <w:rPr>
          <w:rFonts w:ascii="Calibri" w:eastAsia="Calibri" w:hAnsi="Calibri" w:cs="Calibri"/>
          <w:color w:val="000000" w:themeColor="text1"/>
        </w:rPr>
        <w:t xml:space="preserve"> de 0 à 10.</w:t>
      </w:r>
    </w:p>
    <w:p w14:paraId="45BF9BBF" w14:textId="552C8139" w:rsidR="00910CCA" w:rsidRPr="00705EC7" w:rsidRDefault="000B3E49" w:rsidP="00705EC7">
      <w:pPr>
        <w:pStyle w:val="Paragraphedeliste"/>
        <w:numPr>
          <w:ilvl w:val="0"/>
          <w:numId w:val="2"/>
        </w:numPr>
        <w:jc w:val="both"/>
      </w:pPr>
      <w:r w:rsidRPr="00705EC7">
        <w:rPr>
          <w:rFonts w:ascii="Calibri" w:eastAsia="Calibri" w:hAnsi="Calibri" w:cs="Calibri"/>
          <w:color w:val="000000" w:themeColor="text1"/>
        </w:rPr>
        <w:t>Quality Rating (note de qualité)</w:t>
      </w:r>
      <w:r w:rsidR="00CD5B9D" w:rsidRPr="00705EC7">
        <w:rPr>
          <w:rFonts w:ascii="Calibri" w:eastAsia="Calibri" w:hAnsi="Calibri" w:cs="Calibri"/>
          <w:color w:val="000000" w:themeColor="text1"/>
        </w:rPr>
        <w:t xml:space="preserve"> : qualité des produits dans l’usine (</w:t>
      </w:r>
      <w:r w:rsidR="005D37D9" w:rsidRPr="00705EC7">
        <w:rPr>
          <w:rFonts w:ascii="Calibri" w:eastAsia="Calibri" w:hAnsi="Calibri" w:cs="Calibri"/>
          <w:color w:val="000000" w:themeColor="text1"/>
        </w:rPr>
        <w:t xml:space="preserve">1 </w:t>
      </w:r>
      <w:r w:rsidR="004E58E3" w:rsidRPr="00705EC7">
        <w:rPr>
          <w:rFonts w:ascii="Calibri" w:eastAsia="Calibri" w:hAnsi="Calibri" w:cs="Calibri"/>
          <w:color w:val="000000" w:themeColor="text1"/>
        </w:rPr>
        <w:t>mauvais – 2</w:t>
      </w:r>
      <w:r w:rsidR="00D76A3A" w:rsidRPr="00705EC7">
        <w:rPr>
          <w:rFonts w:ascii="Calibri" w:eastAsia="Calibri" w:hAnsi="Calibri" w:cs="Calibri"/>
          <w:color w:val="000000" w:themeColor="text1"/>
        </w:rPr>
        <w:t xml:space="preserve"> </w:t>
      </w:r>
      <w:proofErr w:type="gramStart"/>
      <w:r w:rsidR="004E58E3" w:rsidRPr="00705EC7">
        <w:rPr>
          <w:rFonts w:ascii="Calibri" w:eastAsia="Calibri" w:hAnsi="Calibri" w:cs="Calibri"/>
          <w:color w:val="000000" w:themeColor="text1"/>
        </w:rPr>
        <w:t>moyen</w:t>
      </w:r>
      <w:proofErr w:type="gramEnd"/>
      <w:r w:rsidR="004E58E3" w:rsidRPr="00705EC7">
        <w:rPr>
          <w:rFonts w:ascii="Calibri" w:eastAsia="Calibri" w:hAnsi="Calibri" w:cs="Calibri"/>
          <w:color w:val="000000" w:themeColor="text1"/>
        </w:rPr>
        <w:t xml:space="preserve"> – </w:t>
      </w:r>
      <w:r w:rsidR="005D37D9" w:rsidRPr="00705EC7">
        <w:rPr>
          <w:rFonts w:ascii="Calibri" w:eastAsia="Calibri" w:hAnsi="Calibri" w:cs="Calibri"/>
          <w:color w:val="000000" w:themeColor="text1"/>
        </w:rPr>
        <w:t xml:space="preserve">3 </w:t>
      </w:r>
      <w:r w:rsidR="004E58E3" w:rsidRPr="00705EC7">
        <w:rPr>
          <w:rFonts w:ascii="Calibri" w:eastAsia="Calibri" w:hAnsi="Calibri" w:cs="Calibri"/>
          <w:color w:val="000000" w:themeColor="text1"/>
        </w:rPr>
        <w:t>bon)</w:t>
      </w:r>
      <w:r w:rsidR="00D76A3A" w:rsidRPr="00705EC7">
        <w:rPr>
          <w:rFonts w:ascii="Calibri" w:eastAsia="Calibri" w:hAnsi="Calibri" w:cs="Calibri"/>
          <w:color w:val="000000" w:themeColor="text1"/>
        </w:rPr>
        <w:t>.</w:t>
      </w:r>
    </w:p>
    <w:p w14:paraId="5E93255E" w14:textId="77777777" w:rsidR="00CB3066" w:rsidRDefault="00CB3066" w:rsidP="77F94E8B">
      <w:pPr>
        <w:rPr>
          <w:rFonts w:ascii="Verdana" w:eastAsiaTheme="majorEastAsia" w:hAnsi="Verdana" w:cstheme="majorBidi"/>
          <w:color w:val="2F5496" w:themeColor="accent1" w:themeShade="BF"/>
          <w:sz w:val="26"/>
          <w:szCs w:val="26"/>
        </w:rPr>
      </w:pPr>
      <w:r>
        <w:br w:type="page"/>
      </w:r>
    </w:p>
    <w:p w14:paraId="75B28123" w14:textId="717CDF65" w:rsidR="278DC57E" w:rsidRPr="007F7485" w:rsidRDefault="278DC57E" w:rsidP="001B0900">
      <w:pPr>
        <w:pStyle w:val="Titre2"/>
        <w:rPr>
          <w:highlight w:val="green"/>
        </w:rPr>
      </w:pPr>
      <w:bookmarkStart w:id="14" w:name="_Toc146809698"/>
      <w:r w:rsidRPr="007F7485">
        <w:rPr>
          <w:highlight w:val="green"/>
        </w:rPr>
        <w:lastRenderedPageBreak/>
        <w:t xml:space="preserve">Les types de </w:t>
      </w:r>
      <w:r w:rsidR="73205007" w:rsidRPr="007F7485">
        <w:rPr>
          <w:highlight w:val="green"/>
        </w:rPr>
        <w:t>variables</w:t>
      </w:r>
      <w:bookmarkEnd w:id="14"/>
    </w:p>
    <w:p w14:paraId="09608B33" w14:textId="7BF9FC20" w:rsidR="278DC57E" w:rsidRDefault="278DC57E" w:rsidP="00705EC7">
      <w:pPr>
        <w:jc w:val="both"/>
      </w:pPr>
      <w:r w:rsidRPr="007F7485">
        <w:rPr>
          <w:highlight w:val="green"/>
        </w:rPr>
        <w:t xml:space="preserve">Il existe deux types de </w:t>
      </w:r>
      <w:r w:rsidR="4421D3FD" w:rsidRPr="007F7485">
        <w:rPr>
          <w:highlight w:val="green"/>
        </w:rPr>
        <w:t>variables</w:t>
      </w:r>
      <w:r w:rsidR="51FE3228">
        <w:t xml:space="preserve"> </w:t>
      </w:r>
      <w:r w:rsidRPr="72036ADE">
        <w:t xml:space="preserve">: les </w:t>
      </w:r>
      <w:r w:rsidR="118AA414" w:rsidRPr="007F7485">
        <w:rPr>
          <w:highlight w:val="green"/>
        </w:rPr>
        <w:t>variables</w:t>
      </w:r>
      <w:r w:rsidRPr="72036ADE">
        <w:t xml:space="preserve"> </w:t>
      </w:r>
      <w:r w:rsidRPr="007F7485">
        <w:rPr>
          <w:highlight w:val="green"/>
        </w:rPr>
        <w:t>quantitatives</w:t>
      </w:r>
      <w:r w:rsidRPr="72036ADE">
        <w:t xml:space="preserve"> et les </w:t>
      </w:r>
      <w:r w:rsidRPr="007F7485">
        <w:rPr>
          <w:highlight w:val="green"/>
        </w:rPr>
        <w:t>données qualitatives.</w:t>
      </w:r>
      <w:r w:rsidRPr="72036ADE">
        <w:t xml:space="preserve">  </w:t>
      </w:r>
    </w:p>
    <w:p w14:paraId="3B19A956" w14:textId="7C3A13DB" w:rsidR="278DC57E" w:rsidRPr="007F7485" w:rsidRDefault="278DC57E" w:rsidP="72036ADE">
      <w:pPr>
        <w:pStyle w:val="Titre3"/>
        <w:rPr>
          <w:rFonts w:eastAsia="Times New Roman"/>
          <w:highlight w:val="green"/>
        </w:rPr>
      </w:pPr>
      <w:bookmarkStart w:id="15" w:name="_Toc146809699"/>
      <w:r w:rsidRPr="007F7485">
        <w:rPr>
          <w:rFonts w:eastAsia="Times New Roman"/>
          <w:highlight w:val="green"/>
        </w:rPr>
        <w:t xml:space="preserve">Les </w:t>
      </w:r>
      <w:r w:rsidR="06BB4B4D" w:rsidRPr="007F7485">
        <w:rPr>
          <w:rFonts w:eastAsia="Times New Roman"/>
          <w:highlight w:val="green"/>
        </w:rPr>
        <w:t xml:space="preserve">variables </w:t>
      </w:r>
      <w:r w:rsidRPr="007F7485">
        <w:rPr>
          <w:rFonts w:eastAsia="Times New Roman"/>
          <w:highlight w:val="green"/>
        </w:rPr>
        <w:t>quantitatives</w:t>
      </w:r>
      <w:bookmarkEnd w:id="15"/>
    </w:p>
    <w:p w14:paraId="251B8292" w14:textId="76F13E53" w:rsidR="001B0900" w:rsidRDefault="278DC57E" w:rsidP="00705EC7">
      <w:pPr>
        <w:jc w:val="both"/>
      </w:pPr>
      <w:r w:rsidRPr="007F7485">
        <w:rPr>
          <w:highlight w:val="green"/>
        </w:rPr>
        <w:t xml:space="preserve">Les </w:t>
      </w:r>
      <w:r w:rsidR="079C0AE8" w:rsidRPr="007F7485">
        <w:rPr>
          <w:highlight w:val="green"/>
        </w:rPr>
        <w:t>variables</w:t>
      </w:r>
      <w:r w:rsidRPr="007F7485">
        <w:rPr>
          <w:highlight w:val="green"/>
        </w:rPr>
        <w:t xml:space="preserve"> quantitatives sont des nombres sur lesquels il est possible d’effectuer des opérations mathématiques.</w:t>
      </w:r>
      <w:r w:rsidRPr="72036ADE">
        <w:t xml:space="preserve"> Ces données peuvent être classées en deux groupes distincts : </w:t>
      </w:r>
    </w:p>
    <w:p w14:paraId="3AD8FBF4" w14:textId="77777777" w:rsidR="00437A3F" w:rsidRPr="00437A3F" w:rsidRDefault="003178FB" w:rsidP="00705EC7">
      <w:pPr>
        <w:pStyle w:val="Paragraphedeliste"/>
        <w:numPr>
          <w:ilvl w:val="0"/>
          <w:numId w:val="8"/>
        </w:numPr>
        <w:jc w:val="both"/>
      </w:pPr>
      <w:proofErr w:type="gramStart"/>
      <w:r w:rsidRPr="007F7485">
        <w:rPr>
          <w:b/>
          <w:bCs/>
          <w:color w:val="000000" w:themeColor="text1"/>
          <w:highlight w:val="green"/>
        </w:rPr>
        <w:t>les</w:t>
      </w:r>
      <w:proofErr w:type="gramEnd"/>
      <w:r w:rsidRPr="007F7485">
        <w:rPr>
          <w:b/>
          <w:bCs/>
          <w:color w:val="000000" w:themeColor="text1"/>
          <w:highlight w:val="green"/>
        </w:rPr>
        <w:t xml:space="preserve"> données quantitatives discrètes</w:t>
      </w:r>
      <w:r w:rsidRPr="007F7485">
        <w:rPr>
          <w:color w:val="000000" w:themeColor="text1"/>
          <w:highlight w:val="green"/>
        </w:rPr>
        <w:t> :</w:t>
      </w:r>
      <w:r w:rsidRPr="001B0900">
        <w:rPr>
          <w:color w:val="000000" w:themeColor="text1"/>
        </w:rPr>
        <w:t xml:space="preserve"> </w:t>
      </w:r>
      <w:r w:rsidRPr="007F7485">
        <w:rPr>
          <w:color w:val="000000" w:themeColor="text1"/>
          <w:highlight w:val="green"/>
        </w:rPr>
        <w:t>elles peuvent prendre un nombre fini de valeurs possibles, celles-ci peuvent être énumérées (ex : des notes entières, nombre de pattes d’un animal</w:t>
      </w:r>
      <w:r w:rsidRPr="001B0900">
        <w:rPr>
          <w:color w:val="000000" w:themeColor="text1"/>
        </w:rPr>
        <w:t xml:space="preserve"> …) ;</w:t>
      </w:r>
      <w:r>
        <w:br/>
      </w:r>
    </w:p>
    <w:p w14:paraId="454B1EB0" w14:textId="249DBC32" w:rsidR="00D97F5F" w:rsidRPr="007F7485" w:rsidRDefault="278DC57E" w:rsidP="00F627CF">
      <w:pPr>
        <w:pStyle w:val="Paragraphedeliste"/>
        <w:numPr>
          <w:ilvl w:val="0"/>
          <w:numId w:val="8"/>
        </w:numPr>
        <w:rPr>
          <w:highlight w:val="green"/>
        </w:rPr>
      </w:pPr>
      <w:proofErr w:type="gramStart"/>
      <w:r w:rsidRPr="007F7485">
        <w:rPr>
          <w:b/>
          <w:bCs/>
          <w:color w:val="000000" w:themeColor="text1"/>
          <w:highlight w:val="green"/>
        </w:rPr>
        <w:t>les</w:t>
      </w:r>
      <w:proofErr w:type="gramEnd"/>
      <w:r w:rsidRPr="007F7485">
        <w:rPr>
          <w:b/>
          <w:bCs/>
          <w:color w:val="000000" w:themeColor="text1"/>
          <w:highlight w:val="green"/>
        </w:rPr>
        <w:t xml:space="preserve"> données quantitatives continues</w:t>
      </w:r>
      <w:r w:rsidRPr="001B0900">
        <w:rPr>
          <w:color w:val="000000" w:themeColor="text1"/>
        </w:rPr>
        <w:t xml:space="preserve"> </w:t>
      </w:r>
      <w:r w:rsidRPr="007F7485">
        <w:rPr>
          <w:color w:val="000000" w:themeColor="text1"/>
          <w:highlight w:val="green"/>
        </w:rPr>
        <w:t>ayant une infinité de valeurs possibles (ex : temps de parcours – vitesse – taille – poids) ;</w:t>
      </w:r>
      <w:r w:rsidR="00F627CF" w:rsidRPr="007F7485">
        <w:rPr>
          <w:color w:val="000000" w:themeColor="text1"/>
          <w:highlight w:val="green"/>
        </w:rPr>
        <w:br/>
        <w:t xml:space="preserve">Une variable discrète </w:t>
      </w:r>
      <w:r w:rsidR="00426F3A" w:rsidRPr="007F7485">
        <w:rPr>
          <w:color w:val="000000" w:themeColor="text1"/>
          <w:highlight w:val="green"/>
        </w:rPr>
        <w:t xml:space="preserve">dont le nombre de valeurs différentes est </w:t>
      </w:r>
      <w:r w:rsidR="0025325C" w:rsidRPr="007F7485">
        <w:rPr>
          <w:color w:val="000000" w:themeColor="text1"/>
          <w:highlight w:val="green"/>
        </w:rPr>
        <w:t>élevé est assimilée</w:t>
      </w:r>
      <w:r w:rsidR="009C3BF3" w:rsidRPr="007F7485">
        <w:rPr>
          <w:color w:val="000000" w:themeColor="text1"/>
          <w:highlight w:val="green"/>
        </w:rPr>
        <w:t xml:space="preserve"> </w:t>
      </w:r>
      <w:r w:rsidR="006E42AE" w:rsidRPr="007F7485">
        <w:rPr>
          <w:color w:val="000000" w:themeColor="text1"/>
          <w:highlight w:val="green"/>
        </w:rPr>
        <w:t>à une variable quantitative continue</w:t>
      </w:r>
      <w:r w:rsidR="00381A1D" w:rsidRPr="007F7485">
        <w:rPr>
          <w:color w:val="000000" w:themeColor="text1"/>
          <w:highlight w:val="green"/>
        </w:rPr>
        <w:t>.</w:t>
      </w:r>
    </w:p>
    <w:p w14:paraId="05BFE54D" w14:textId="4CF7BA15" w:rsidR="00537C4C" w:rsidRDefault="01FDECC1" w:rsidP="00A82553">
      <w:pPr>
        <w:pStyle w:val="Citationintense"/>
      </w:pPr>
      <w:r>
        <w:t>Exemple Nike -</w:t>
      </w:r>
      <w:r w:rsidR="00143256" w:rsidRPr="00537C4C">
        <w:t xml:space="preserve"> variables quantitatives discrètes</w:t>
      </w:r>
      <w:r w:rsidR="00A96E7A">
        <w:t> </w:t>
      </w:r>
      <w:r w:rsidR="00E41CBD">
        <w:t>et continues</w:t>
      </w:r>
    </w:p>
    <w:p w14:paraId="7EE9D90B" w14:textId="77777777" w:rsidR="00F02D50" w:rsidRDefault="003D1275" w:rsidP="00705EC7">
      <w:pPr>
        <w:rPr>
          <w:lang w:val="en-US"/>
        </w:rPr>
      </w:pPr>
      <w:proofErr w:type="spellStart"/>
      <w:proofErr w:type="gramStart"/>
      <w:r w:rsidRPr="5F518DBD">
        <w:rPr>
          <w:b/>
          <w:bCs/>
          <w:lang w:val="en-US"/>
        </w:rPr>
        <w:t>Candidats</w:t>
      </w:r>
      <w:proofErr w:type="spellEnd"/>
      <w:r w:rsidRPr="5F518DBD">
        <w:rPr>
          <w:lang w:val="en-US"/>
        </w:rPr>
        <w:t xml:space="preserve"> :</w:t>
      </w:r>
      <w:proofErr w:type="gramEnd"/>
      <w:r w:rsidR="007647DA" w:rsidRPr="5F518DBD">
        <w:rPr>
          <w:lang w:val="en-US"/>
        </w:rPr>
        <w:t xml:space="preserve"> </w:t>
      </w:r>
      <w:r w:rsidR="003F439E" w:rsidRPr="5F518DBD">
        <w:rPr>
          <w:lang w:val="en-US"/>
        </w:rPr>
        <w:t xml:space="preserve">Postal Code, Total workers, Line workers, </w:t>
      </w:r>
      <w:r w:rsidR="00DA18BB" w:rsidRPr="5F518DBD">
        <w:rPr>
          <w:lang w:val="en-US"/>
        </w:rPr>
        <w:t>%Female workers, %Migrant workers</w:t>
      </w:r>
      <w:r w:rsidR="005D18B7" w:rsidRPr="5F518DBD">
        <w:rPr>
          <w:lang w:val="en-US"/>
        </w:rPr>
        <w:t xml:space="preserve">, </w:t>
      </w:r>
      <w:r w:rsidRPr="5F518DBD">
        <w:rPr>
          <w:lang w:val="en-US"/>
        </w:rPr>
        <w:t xml:space="preserve">Eval </w:t>
      </w:r>
      <w:r w:rsidR="00C33279" w:rsidRPr="5F518DBD">
        <w:rPr>
          <w:lang w:val="en-US"/>
        </w:rPr>
        <w:t>(</w:t>
      </w:r>
      <w:proofErr w:type="spellStart"/>
      <w:r w:rsidR="00C33279" w:rsidRPr="5F518DBD">
        <w:rPr>
          <w:lang w:val="en-US"/>
        </w:rPr>
        <w:t>nombres</w:t>
      </w:r>
      <w:proofErr w:type="spellEnd"/>
      <w:r w:rsidR="00C33279" w:rsidRPr="5F518DBD">
        <w:rPr>
          <w:lang w:val="en-US"/>
        </w:rPr>
        <w:t xml:space="preserve"> </w:t>
      </w:r>
      <w:proofErr w:type="spellStart"/>
      <w:r w:rsidR="00C33279" w:rsidRPr="5F518DBD">
        <w:rPr>
          <w:lang w:val="en-US"/>
        </w:rPr>
        <w:t>entiers</w:t>
      </w:r>
      <w:proofErr w:type="spellEnd"/>
      <w:r w:rsidR="00C33279" w:rsidRPr="5F518DBD">
        <w:rPr>
          <w:lang w:val="en-US"/>
        </w:rPr>
        <w:t>)</w:t>
      </w:r>
      <w:r w:rsidR="005D18B7" w:rsidRPr="5F518DBD">
        <w:rPr>
          <w:lang w:val="en-US"/>
        </w:rPr>
        <w:t xml:space="preserve"> et </w:t>
      </w:r>
      <w:r w:rsidR="00E61B1A" w:rsidRPr="5F518DBD">
        <w:rPr>
          <w:lang w:val="en-US"/>
        </w:rPr>
        <w:t>Product Type</w:t>
      </w:r>
      <w:r w:rsidR="00E61B1A">
        <w:rPr>
          <w:lang w:val="en-US"/>
        </w:rPr>
        <w:t xml:space="preserve"> </w:t>
      </w:r>
      <w:proofErr w:type="spellStart"/>
      <w:r w:rsidR="00E61B1A">
        <w:rPr>
          <w:lang w:val="en-US"/>
        </w:rPr>
        <w:t>Type</w:t>
      </w:r>
      <w:proofErr w:type="spellEnd"/>
      <w:r w:rsidR="005D18B7">
        <w:rPr>
          <w:lang w:val="en-US"/>
        </w:rPr>
        <w:t>.</w:t>
      </w:r>
    </w:p>
    <w:p w14:paraId="384E823B" w14:textId="36E6F22B" w:rsidR="00F02D50" w:rsidRPr="00F02D50" w:rsidRDefault="00930CE8" w:rsidP="00705EC7">
      <w:pPr>
        <w:pStyle w:val="Paragraphedeliste"/>
        <w:numPr>
          <w:ilvl w:val="0"/>
          <w:numId w:val="8"/>
        </w:numPr>
      </w:pPr>
      <w:r w:rsidRPr="00F02D50">
        <w:rPr>
          <w:color w:val="000000" w:themeColor="text1"/>
        </w:rPr>
        <w:t xml:space="preserve">Postal Code : </w:t>
      </w:r>
      <w:r w:rsidR="00C459CA" w:rsidRPr="00F02D50">
        <w:rPr>
          <w:color w:val="000000" w:themeColor="text1"/>
        </w:rPr>
        <w:t>ne va pas être considérée comme une variable quantitative. En effet, même si ce sont des nombres</w:t>
      </w:r>
      <w:r w:rsidR="00C33279" w:rsidRPr="00F02D50">
        <w:rPr>
          <w:color w:val="000000" w:themeColor="text1"/>
        </w:rPr>
        <w:t>, quel sens donner à une moyenne de codes postaux par exemple ?</w:t>
      </w:r>
      <w:r w:rsidR="00756390" w:rsidRPr="00F02D50">
        <w:rPr>
          <w:color w:val="000000" w:themeColor="text1"/>
        </w:rPr>
        <w:t xml:space="preserve"> </w:t>
      </w:r>
      <w:r w:rsidR="00F02D50">
        <w:rPr>
          <w:color w:val="000000" w:themeColor="text1"/>
        </w:rPr>
        <w:br/>
      </w:r>
    </w:p>
    <w:p w14:paraId="15E48A2F" w14:textId="33538336" w:rsidR="00756390" w:rsidRPr="00F02D50" w:rsidRDefault="00C766C9" w:rsidP="00705EC7">
      <w:pPr>
        <w:pStyle w:val="Paragraphedeliste"/>
        <w:numPr>
          <w:ilvl w:val="0"/>
          <w:numId w:val="8"/>
        </w:numPr>
      </w:pPr>
      <w:r w:rsidRPr="5F518DBD">
        <w:rPr>
          <w:color w:val="000000" w:themeColor="text1"/>
        </w:rPr>
        <w:t>Total</w:t>
      </w:r>
      <w:r w:rsidR="7D11BF5D" w:rsidRPr="5F518DBD">
        <w:rPr>
          <w:color w:val="000000" w:themeColor="text1"/>
        </w:rPr>
        <w:t>W</w:t>
      </w:r>
      <w:r w:rsidRPr="5F518DBD">
        <w:rPr>
          <w:color w:val="000000" w:themeColor="text1"/>
        </w:rPr>
        <w:t>orkers et Line</w:t>
      </w:r>
      <w:r w:rsidR="25D7676B" w:rsidRPr="5F518DBD">
        <w:rPr>
          <w:color w:val="000000" w:themeColor="text1"/>
        </w:rPr>
        <w:t>W</w:t>
      </w:r>
      <w:r w:rsidRPr="5F518DBD">
        <w:rPr>
          <w:color w:val="000000" w:themeColor="text1"/>
        </w:rPr>
        <w:t xml:space="preserve">orkers </w:t>
      </w:r>
      <w:r w:rsidR="00B6011D" w:rsidRPr="5F518DBD">
        <w:rPr>
          <w:color w:val="000000" w:themeColor="text1"/>
        </w:rPr>
        <w:t>sont des « nombre de » =&gt; bons candidats mais il y a une grande quantité de valeurs possible</w:t>
      </w:r>
      <w:r w:rsidR="3E5DECCE" w:rsidRPr="5F518DBD">
        <w:rPr>
          <w:color w:val="000000" w:themeColor="text1"/>
        </w:rPr>
        <w:t>s</w:t>
      </w:r>
      <w:r w:rsidR="00633402" w:rsidRPr="5F518DBD">
        <w:rPr>
          <w:color w:val="000000" w:themeColor="text1"/>
        </w:rPr>
        <w:t xml:space="preserve">. Elles seront donc </w:t>
      </w:r>
      <w:r w:rsidR="00FA08FA" w:rsidRPr="5F518DBD">
        <w:rPr>
          <w:color w:val="000000" w:themeColor="text1"/>
        </w:rPr>
        <w:t>traitées</w:t>
      </w:r>
      <w:r w:rsidR="00633402" w:rsidRPr="5F518DBD">
        <w:rPr>
          <w:color w:val="000000" w:themeColor="text1"/>
        </w:rPr>
        <w:t xml:space="preserve"> comme des données quantitatives continues</w:t>
      </w:r>
      <w:r w:rsidR="00FA08FA" w:rsidRPr="5F518DBD">
        <w:rPr>
          <w:color w:val="000000" w:themeColor="text1"/>
        </w:rPr>
        <w:t>.</w:t>
      </w:r>
      <w:r>
        <w:br/>
      </w:r>
    </w:p>
    <w:p w14:paraId="41E43CAA" w14:textId="2E6F9256" w:rsidR="00F02D50" w:rsidRPr="00F02D50" w:rsidRDefault="00FA08FA" w:rsidP="00705EC7">
      <w:pPr>
        <w:pStyle w:val="Paragraphedeliste"/>
        <w:numPr>
          <w:ilvl w:val="0"/>
          <w:numId w:val="8"/>
        </w:numPr>
      </w:pPr>
      <w:r w:rsidRPr="5F518DBD">
        <w:rPr>
          <w:color w:val="000000" w:themeColor="text1"/>
        </w:rPr>
        <w:t>%</w:t>
      </w:r>
      <w:proofErr w:type="spellStart"/>
      <w:r w:rsidRPr="5F518DBD">
        <w:rPr>
          <w:color w:val="000000" w:themeColor="text1"/>
        </w:rPr>
        <w:t>Female</w:t>
      </w:r>
      <w:r w:rsidR="3FE7136C" w:rsidRPr="5F518DBD">
        <w:rPr>
          <w:color w:val="000000" w:themeColor="text1"/>
        </w:rPr>
        <w:t>W</w:t>
      </w:r>
      <w:r w:rsidRPr="5F518DBD">
        <w:rPr>
          <w:color w:val="000000" w:themeColor="text1"/>
        </w:rPr>
        <w:t>orkers</w:t>
      </w:r>
      <w:proofErr w:type="spellEnd"/>
      <w:r w:rsidRPr="5F518DBD">
        <w:rPr>
          <w:color w:val="000000" w:themeColor="text1"/>
        </w:rPr>
        <w:t xml:space="preserve"> et %</w:t>
      </w:r>
      <w:proofErr w:type="spellStart"/>
      <w:r w:rsidRPr="5F518DBD">
        <w:rPr>
          <w:color w:val="000000" w:themeColor="text1"/>
        </w:rPr>
        <w:t>Migrant</w:t>
      </w:r>
      <w:r w:rsidR="78740290" w:rsidRPr="5F518DBD">
        <w:rPr>
          <w:color w:val="000000" w:themeColor="text1"/>
        </w:rPr>
        <w:t>W</w:t>
      </w:r>
      <w:r w:rsidRPr="5F518DBD">
        <w:rPr>
          <w:color w:val="000000" w:themeColor="text1"/>
        </w:rPr>
        <w:t>orkers</w:t>
      </w:r>
      <w:proofErr w:type="spellEnd"/>
      <w:r w:rsidR="000E69DB" w:rsidRPr="5F518DBD">
        <w:rPr>
          <w:color w:val="000000" w:themeColor="text1"/>
        </w:rPr>
        <w:t xml:space="preserve"> sont des pourcentages ici exprimés en nombres entiers. D’une part, l</w:t>
      </w:r>
      <w:r w:rsidR="46DB5F83" w:rsidRPr="5F518DBD">
        <w:rPr>
          <w:color w:val="000000" w:themeColor="text1"/>
        </w:rPr>
        <w:t>a</w:t>
      </w:r>
      <w:r w:rsidR="000E69DB" w:rsidRPr="5F518DBD">
        <w:rPr>
          <w:color w:val="000000" w:themeColor="text1"/>
        </w:rPr>
        <w:t xml:space="preserve"> grande variété de valeurs possibles et d’autres part, le fait que le pourcentage pourrait être exprimé en valeurs réelles (avec des décimales) </w:t>
      </w:r>
      <w:r w:rsidR="00233958" w:rsidRPr="5F518DBD">
        <w:rPr>
          <w:color w:val="000000" w:themeColor="text1"/>
        </w:rPr>
        <w:t>mèneront</w:t>
      </w:r>
      <w:r w:rsidR="009E04F0" w:rsidRPr="5F518DBD">
        <w:rPr>
          <w:color w:val="000000" w:themeColor="text1"/>
        </w:rPr>
        <w:t xml:space="preserve"> aussi à considérer ces deux variables comme quantitatives continues.</w:t>
      </w:r>
      <w:r>
        <w:br/>
      </w:r>
    </w:p>
    <w:p w14:paraId="582AB0D3" w14:textId="42521CB9" w:rsidR="00F02D50" w:rsidRPr="00F02D50" w:rsidRDefault="00607ED7" w:rsidP="00705EC7">
      <w:pPr>
        <w:pStyle w:val="Paragraphedeliste"/>
        <w:numPr>
          <w:ilvl w:val="0"/>
          <w:numId w:val="8"/>
        </w:numPr>
      </w:pPr>
      <w:r w:rsidRPr="00F02D50">
        <w:rPr>
          <w:color w:val="000000" w:themeColor="text1"/>
        </w:rPr>
        <w:t xml:space="preserve">Eval : </w:t>
      </w:r>
      <w:r w:rsidR="00402E4C" w:rsidRPr="00F02D50">
        <w:rPr>
          <w:color w:val="000000" w:themeColor="text1"/>
        </w:rPr>
        <w:t>seulement 11 valeurs possible</w:t>
      </w:r>
      <w:r w:rsidR="006E2582" w:rsidRPr="00F02D50">
        <w:rPr>
          <w:color w:val="000000" w:themeColor="text1"/>
        </w:rPr>
        <w:t>s</w:t>
      </w:r>
      <w:r w:rsidR="00402E4C" w:rsidRPr="00F02D50">
        <w:rPr>
          <w:color w:val="000000" w:themeColor="text1"/>
        </w:rPr>
        <w:t xml:space="preserve"> et des indicateurs de type moyenne ont un sens =&gt; </w:t>
      </w:r>
      <w:r w:rsidR="00766427" w:rsidRPr="00F02D50">
        <w:rPr>
          <w:color w:val="000000" w:themeColor="text1"/>
        </w:rPr>
        <w:t>variables quantitatives discrètes.</w:t>
      </w:r>
      <w:r w:rsidR="00F02D50">
        <w:rPr>
          <w:color w:val="000000" w:themeColor="text1"/>
        </w:rPr>
        <w:br/>
      </w:r>
    </w:p>
    <w:p w14:paraId="7928E4CB" w14:textId="1FF211B3" w:rsidR="00F02D50" w:rsidRPr="00F02D50" w:rsidRDefault="00E61B1A" w:rsidP="00F02D50">
      <w:pPr>
        <w:pStyle w:val="Paragraphedeliste"/>
        <w:numPr>
          <w:ilvl w:val="0"/>
          <w:numId w:val="8"/>
        </w:numPr>
      </w:pPr>
      <w:r w:rsidRPr="00F02D50">
        <w:rPr>
          <w:color w:val="000000" w:themeColor="text1"/>
        </w:rPr>
        <w:t xml:space="preserve">Product Type : </w:t>
      </w:r>
      <w:r w:rsidR="00044957" w:rsidRPr="00F02D50">
        <w:rPr>
          <w:color w:val="000000" w:themeColor="text1"/>
        </w:rPr>
        <w:t xml:space="preserve">indicateur de type moyenne : pas de sens. </w:t>
      </w:r>
    </w:p>
    <w:p w14:paraId="6F538A57" w14:textId="09E5532C" w:rsidR="278DC57E" w:rsidRPr="00BA3FCD" w:rsidRDefault="278DC57E" w:rsidP="00F02D50">
      <w:pPr>
        <w:pStyle w:val="Titre2"/>
        <w:rPr>
          <w:highlight w:val="green"/>
        </w:rPr>
      </w:pPr>
      <w:bookmarkStart w:id="16" w:name="_Toc146809700"/>
      <w:r w:rsidRPr="00BA3FCD">
        <w:rPr>
          <w:highlight w:val="green"/>
        </w:rPr>
        <w:t>Les données qualitatives ou catégorielles</w:t>
      </w:r>
      <w:bookmarkEnd w:id="16"/>
      <w:r w:rsidRPr="00BA3FCD">
        <w:rPr>
          <w:highlight w:val="green"/>
        </w:rPr>
        <w:t xml:space="preserve"> </w:t>
      </w:r>
    </w:p>
    <w:p w14:paraId="644A71B8" w14:textId="77777777" w:rsidR="00675D65" w:rsidRDefault="278DC57E" w:rsidP="00705EC7">
      <w:r w:rsidRPr="00BA3FCD">
        <w:rPr>
          <w:highlight w:val="green"/>
        </w:rPr>
        <w:t xml:space="preserve">Les données qualitatives ont pour but de décrire des qualités propres aux données : est-ce un homme, une </w:t>
      </w:r>
      <w:proofErr w:type="gramStart"/>
      <w:r w:rsidRPr="00BA3FCD">
        <w:rPr>
          <w:highlight w:val="green"/>
        </w:rPr>
        <w:t>femme?</w:t>
      </w:r>
      <w:proofErr w:type="gramEnd"/>
      <w:r w:rsidRPr="00BA3FCD">
        <w:rPr>
          <w:highlight w:val="green"/>
        </w:rPr>
        <w:t xml:space="preserve"> Est-ce petit ou </w:t>
      </w:r>
      <w:proofErr w:type="gramStart"/>
      <w:r w:rsidRPr="00BA3FCD">
        <w:rPr>
          <w:highlight w:val="green"/>
        </w:rPr>
        <w:t>grand?</w:t>
      </w:r>
      <w:proofErr w:type="gramEnd"/>
      <w:r w:rsidRPr="00BA3FCD">
        <w:rPr>
          <w:highlight w:val="green"/>
        </w:rPr>
        <w:t xml:space="preserve"> Ces données ne sont pas des nombres </w:t>
      </w:r>
      <w:r w:rsidRPr="00BA3FCD">
        <w:t>et sont également réparties en deux groupes distincts :</w:t>
      </w:r>
      <w:r w:rsidRPr="72036ADE">
        <w:t xml:space="preserve"> </w:t>
      </w:r>
    </w:p>
    <w:p w14:paraId="67A2B926" w14:textId="77777777" w:rsidR="00675D65" w:rsidRPr="00BA3FCD" w:rsidRDefault="278DC57E" w:rsidP="00675D65">
      <w:pPr>
        <w:pStyle w:val="Paragraphedeliste"/>
        <w:numPr>
          <w:ilvl w:val="0"/>
          <w:numId w:val="8"/>
        </w:numPr>
        <w:rPr>
          <w:highlight w:val="green"/>
        </w:rPr>
      </w:pPr>
      <w:proofErr w:type="gramStart"/>
      <w:r w:rsidRPr="00BA3FCD">
        <w:rPr>
          <w:b/>
          <w:bCs/>
          <w:color w:val="000000" w:themeColor="text1"/>
          <w:sz w:val="24"/>
          <w:szCs w:val="24"/>
          <w:highlight w:val="green"/>
        </w:rPr>
        <w:t>les</w:t>
      </w:r>
      <w:proofErr w:type="gramEnd"/>
      <w:r w:rsidRPr="00BA3FCD">
        <w:rPr>
          <w:b/>
          <w:bCs/>
          <w:color w:val="000000" w:themeColor="text1"/>
          <w:sz w:val="24"/>
          <w:szCs w:val="24"/>
          <w:highlight w:val="green"/>
        </w:rPr>
        <w:t xml:space="preserve"> données qualitatives ne pouvant être ordonnées</w:t>
      </w:r>
      <w:r w:rsidRPr="00675D65">
        <w:rPr>
          <w:color w:val="000000" w:themeColor="text1"/>
        </w:rPr>
        <w:t xml:space="preserve"> : </w:t>
      </w:r>
      <w:r w:rsidRPr="00BA3FCD">
        <w:rPr>
          <w:color w:val="000000" w:themeColor="text1"/>
          <w:highlight w:val="green"/>
        </w:rPr>
        <w:t xml:space="preserve">homme ou femme, chien ou chat. .. </w:t>
      </w:r>
    </w:p>
    <w:p w14:paraId="0CC0F351" w14:textId="21CD9A3C" w:rsidR="278DC57E" w:rsidRPr="00BA3FCD" w:rsidRDefault="278DC57E" w:rsidP="00675D65">
      <w:pPr>
        <w:pStyle w:val="Paragraphedeliste"/>
        <w:numPr>
          <w:ilvl w:val="0"/>
          <w:numId w:val="8"/>
        </w:numPr>
        <w:rPr>
          <w:highlight w:val="green"/>
        </w:rPr>
      </w:pPr>
      <w:proofErr w:type="gramStart"/>
      <w:r w:rsidRPr="00BA3FCD">
        <w:rPr>
          <w:b/>
          <w:bCs/>
          <w:color w:val="000000" w:themeColor="text1"/>
          <w:sz w:val="24"/>
          <w:szCs w:val="24"/>
          <w:highlight w:val="green"/>
        </w:rPr>
        <w:t>les</w:t>
      </w:r>
      <w:proofErr w:type="gramEnd"/>
      <w:r w:rsidRPr="00BA3FCD">
        <w:rPr>
          <w:b/>
          <w:bCs/>
          <w:color w:val="000000" w:themeColor="text1"/>
          <w:sz w:val="24"/>
          <w:szCs w:val="24"/>
          <w:highlight w:val="green"/>
        </w:rPr>
        <w:t xml:space="preserve"> données qualitatives ordinales</w:t>
      </w:r>
      <w:r w:rsidRPr="00BA3FCD">
        <w:rPr>
          <w:color w:val="000000" w:themeColor="text1"/>
          <w:highlight w:val="green"/>
        </w:rPr>
        <w:t xml:space="preserve"> pouvant être ordonnées (petit, moyen, grand). </w:t>
      </w:r>
    </w:p>
    <w:p w14:paraId="2F9E8D48" w14:textId="642731DC" w:rsidR="00746929" w:rsidRPr="00746929" w:rsidRDefault="0043108B" w:rsidP="005A3FAD">
      <w:pPr>
        <w:pStyle w:val="Citationintense"/>
      </w:pPr>
      <w:r>
        <w:lastRenderedPageBreak/>
        <w:t>Exemple</w:t>
      </w:r>
      <w:r w:rsidR="523B04AC">
        <w:t xml:space="preserve"> Nike - v</w:t>
      </w:r>
      <w:r w:rsidR="00746929">
        <w:t>ariables</w:t>
      </w:r>
      <w:r w:rsidR="00746929" w:rsidRPr="00746929">
        <w:t xml:space="preserve"> qua</w:t>
      </w:r>
      <w:r w:rsidR="00746929">
        <w:t>l</w:t>
      </w:r>
      <w:r w:rsidR="00746929" w:rsidRPr="00746929">
        <w:t xml:space="preserve">itatives  </w:t>
      </w:r>
    </w:p>
    <w:p w14:paraId="17FCA3CA" w14:textId="78DD2894" w:rsidR="002F7F6C" w:rsidRDefault="00C501E9" w:rsidP="00705EC7">
      <w:proofErr w:type="spellStart"/>
      <w:r>
        <w:t>Factory</w:t>
      </w:r>
      <w:proofErr w:type="spellEnd"/>
      <w:r>
        <w:t xml:space="preserve"> Name, </w:t>
      </w:r>
      <w:proofErr w:type="spellStart"/>
      <w:r>
        <w:t>Factory</w:t>
      </w:r>
      <w:proofErr w:type="spellEnd"/>
      <w:r>
        <w:t xml:space="preserve"> Type</w:t>
      </w:r>
      <w:r w:rsidR="00813E31">
        <w:t xml:space="preserve">, Product Type, </w:t>
      </w:r>
      <w:r w:rsidR="00F401FF">
        <w:t>Postal Code, Country/</w:t>
      </w:r>
      <w:proofErr w:type="spellStart"/>
      <w:r w:rsidR="00F401FF">
        <w:t>Region</w:t>
      </w:r>
      <w:proofErr w:type="spellEnd"/>
      <w:r w:rsidR="00F401FF">
        <w:t xml:space="preserve">, </w:t>
      </w:r>
      <w:proofErr w:type="spellStart"/>
      <w:r w:rsidR="00F401FF">
        <w:t>Region</w:t>
      </w:r>
      <w:proofErr w:type="spellEnd"/>
      <w:r w:rsidR="004E58E3">
        <w:t xml:space="preserve">, </w:t>
      </w:r>
      <w:proofErr w:type="spellStart"/>
      <w:r w:rsidR="004E58E3">
        <w:t>Quality</w:t>
      </w:r>
      <w:proofErr w:type="spellEnd"/>
      <w:r w:rsidR="004E58E3">
        <w:t xml:space="preserve"> Rating</w:t>
      </w:r>
      <w:r w:rsidR="00A53E94">
        <w:t xml:space="preserve"> sont toutes des variables qualitatives</w:t>
      </w:r>
      <w:r w:rsidR="00851047">
        <w:t xml:space="preserve"> mais observons plus </w:t>
      </w:r>
      <w:r w:rsidR="004F1AEB">
        <w:t>précisément</w:t>
      </w:r>
      <w:r w:rsidR="001563BB">
        <w:t xml:space="preserve"> : </w:t>
      </w:r>
    </w:p>
    <w:p w14:paraId="1D4D9315" w14:textId="77777777" w:rsidR="002F7F6C" w:rsidRPr="002F7F6C" w:rsidRDefault="00851047" w:rsidP="00705EC7">
      <w:pPr>
        <w:pStyle w:val="Paragraphedeliste"/>
        <w:numPr>
          <w:ilvl w:val="0"/>
          <w:numId w:val="8"/>
        </w:numPr>
        <w:jc w:val="both"/>
      </w:pPr>
      <w:r w:rsidRPr="002F7F6C">
        <w:rPr>
          <w:color w:val="000000" w:themeColor="text1"/>
        </w:rPr>
        <w:t xml:space="preserve">Product Type </w:t>
      </w:r>
      <w:proofErr w:type="spellStart"/>
      <w:r w:rsidRPr="002F7F6C">
        <w:rPr>
          <w:color w:val="000000" w:themeColor="text1"/>
        </w:rPr>
        <w:t>Type</w:t>
      </w:r>
      <w:proofErr w:type="spellEnd"/>
      <w:r w:rsidR="00453774" w:rsidRPr="002F7F6C">
        <w:rPr>
          <w:color w:val="000000" w:themeColor="text1"/>
        </w:rPr>
        <w:t xml:space="preserve"> : </w:t>
      </w:r>
      <w:r w:rsidR="003A4A81" w:rsidRPr="002F7F6C">
        <w:rPr>
          <w:color w:val="000000" w:themeColor="text1"/>
        </w:rPr>
        <w:t>les valeurs</w:t>
      </w:r>
      <w:r w:rsidR="003B16C2" w:rsidRPr="002F7F6C">
        <w:rPr>
          <w:color w:val="000000" w:themeColor="text1"/>
        </w:rPr>
        <w:t xml:space="preserve"> 1, 2,</w:t>
      </w:r>
      <w:r w:rsidR="00417BE9" w:rsidRPr="002F7F6C">
        <w:rPr>
          <w:color w:val="000000" w:themeColor="text1"/>
        </w:rPr>
        <w:t xml:space="preserve"> </w:t>
      </w:r>
      <w:r w:rsidR="003B16C2" w:rsidRPr="002F7F6C">
        <w:rPr>
          <w:color w:val="000000" w:themeColor="text1"/>
        </w:rPr>
        <w:t xml:space="preserve">3 </w:t>
      </w:r>
      <w:r w:rsidR="003A4A81" w:rsidRPr="002F7F6C">
        <w:rPr>
          <w:color w:val="000000" w:themeColor="text1"/>
        </w:rPr>
        <w:t>marquent</w:t>
      </w:r>
      <w:r w:rsidR="003B16C2" w:rsidRPr="002F7F6C">
        <w:rPr>
          <w:color w:val="000000" w:themeColor="text1"/>
        </w:rPr>
        <w:t xml:space="preserve"> les différents types de produits</w:t>
      </w:r>
      <w:r w:rsidR="003A4A81" w:rsidRPr="002F7F6C">
        <w:rPr>
          <w:color w:val="000000" w:themeColor="text1"/>
        </w:rPr>
        <w:t xml:space="preserve"> mais le fait de mettre des chiffres à la place de </w:t>
      </w:r>
      <w:r w:rsidR="009A5AD7" w:rsidRPr="002F7F6C">
        <w:rPr>
          <w:color w:val="000000" w:themeColor="text1"/>
        </w:rPr>
        <w:t>caractères induit une relation d’ordre qui en réalité n’existe pas entre les différents produits. Je vais donc dans le fichier remplacer ces chiffres par des chaines de caractères.</w:t>
      </w:r>
    </w:p>
    <w:p w14:paraId="3FDF6D51" w14:textId="77777777" w:rsidR="002F7F6C" w:rsidRPr="002F7F6C" w:rsidRDefault="002F7F6C" w:rsidP="002F7F6C">
      <w:pPr>
        <w:pStyle w:val="Paragraphedeliste"/>
      </w:pPr>
    </w:p>
    <w:p w14:paraId="3A6D3E23" w14:textId="7467A917" w:rsidR="005D05D4" w:rsidRPr="002F7F6C" w:rsidRDefault="005D05D4" w:rsidP="00705EC7">
      <w:pPr>
        <w:pStyle w:val="Paragraphedeliste"/>
        <w:numPr>
          <w:ilvl w:val="0"/>
          <w:numId w:val="8"/>
        </w:numPr>
        <w:jc w:val="both"/>
      </w:pPr>
      <w:r w:rsidRPr="002F7F6C">
        <w:rPr>
          <w:color w:val="000000" w:themeColor="text1"/>
        </w:rPr>
        <w:t>Quality Ratin</w:t>
      </w:r>
      <w:r w:rsidR="00FE7477" w:rsidRPr="002F7F6C">
        <w:rPr>
          <w:color w:val="000000" w:themeColor="text1"/>
        </w:rPr>
        <w:t>g</w:t>
      </w:r>
      <w:r w:rsidRPr="002F7F6C">
        <w:rPr>
          <w:color w:val="000000" w:themeColor="text1"/>
        </w:rPr>
        <w:t xml:space="preserve"> : inversement, nous avons des chaines de caractères </w:t>
      </w:r>
      <w:r w:rsidR="00FE7477" w:rsidRPr="002F7F6C">
        <w:rPr>
          <w:color w:val="000000" w:themeColor="text1"/>
        </w:rPr>
        <w:t xml:space="preserve">« mauvais – moyen – bon » qui, dans leur signification, indiquent une relation d’ordre. </w:t>
      </w:r>
      <w:r w:rsidR="008550E6">
        <w:rPr>
          <w:color w:val="000000" w:themeColor="text1"/>
        </w:rPr>
        <w:t>On pourrait</w:t>
      </w:r>
      <w:r w:rsidR="00FE7477" w:rsidRPr="002F7F6C">
        <w:rPr>
          <w:color w:val="000000" w:themeColor="text1"/>
        </w:rPr>
        <w:t xml:space="preserve"> donc les changer en 1,2,3</w:t>
      </w:r>
      <w:r w:rsidR="007E0FB0" w:rsidRPr="002F7F6C">
        <w:rPr>
          <w:color w:val="000000" w:themeColor="text1"/>
        </w:rPr>
        <w:t xml:space="preserve"> =&gt; qualitative ordinale.</w:t>
      </w:r>
    </w:p>
    <w:p w14:paraId="7EFAD71A" w14:textId="3EF66E9B" w:rsidR="72036ADE" w:rsidRDefault="278DC57E" w:rsidP="00705EC7">
      <w:pPr>
        <w:jc w:val="both"/>
      </w:pPr>
      <w:r w:rsidRPr="72036ADE">
        <w:t xml:space="preserve">Connaître les différents types de données, permet d'obtenir une première analyse des données et </w:t>
      </w:r>
      <w:r w:rsidR="00943356">
        <w:t xml:space="preserve">de définir </w:t>
      </w:r>
      <w:r w:rsidRPr="72036ADE">
        <w:t>les traitements que nous serons amenés à effectuer.</w:t>
      </w:r>
    </w:p>
    <w:p w14:paraId="089C5D4B" w14:textId="77777777" w:rsidR="00A15DE4" w:rsidRDefault="00A15DE4" w:rsidP="72036ADE"/>
    <w:p w14:paraId="60BA4154" w14:textId="615A0112" w:rsidR="00A82233" w:rsidRPr="008539E4" w:rsidRDefault="369EE0CB" w:rsidP="00A82233">
      <w:pPr>
        <w:pStyle w:val="Titre1"/>
        <w:rPr>
          <w:highlight w:val="green"/>
        </w:rPr>
      </w:pPr>
      <w:bookmarkStart w:id="17" w:name="_Toc146809701"/>
      <w:r w:rsidRPr="008539E4">
        <w:rPr>
          <w:highlight w:val="green"/>
        </w:rPr>
        <w:t xml:space="preserve">Analyse des données </w:t>
      </w:r>
      <w:r w:rsidR="00873C67" w:rsidRPr="008539E4">
        <w:rPr>
          <w:highlight w:val="green"/>
        </w:rPr>
        <w:t>–</w:t>
      </w:r>
      <w:r w:rsidRPr="008539E4">
        <w:rPr>
          <w:highlight w:val="green"/>
        </w:rPr>
        <w:t xml:space="preserve"> </w:t>
      </w:r>
      <w:r w:rsidR="00873C67" w:rsidRPr="008539E4">
        <w:rPr>
          <w:highlight w:val="green"/>
        </w:rPr>
        <w:t>Variables quantitatives</w:t>
      </w:r>
      <w:bookmarkEnd w:id="17"/>
      <w:r w:rsidRPr="008539E4">
        <w:rPr>
          <w:highlight w:val="green"/>
        </w:rPr>
        <w:t xml:space="preserve"> </w:t>
      </w:r>
    </w:p>
    <w:p w14:paraId="330AF5D9" w14:textId="69ED2A4C" w:rsidR="003D518D" w:rsidRPr="008539E4" w:rsidRDefault="00570813" w:rsidP="003D518D">
      <w:pPr>
        <w:pStyle w:val="Titre2"/>
        <w:rPr>
          <w:highlight w:val="green"/>
        </w:rPr>
      </w:pPr>
      <w:bookmarkStart w:id="18" w:name="_Toc146809702"/>
      <w:r w:rsidRPr="008539E4">
        <w:rPr>
          <w:highlight w:val="green"/>
        </w:rPr>
        <w:t>P</w:t>
      </w:r>
      <w:r w:rsidR="003D518D" w:rsidRPr="008539E4">
        <w:rPr>
          <w:highlight w:val="green"/>
        </w:rPr>
        <w:t>résentation des données</w:t>
      </w:r>
      <w:bookmarkEnd w:id="18"/>
      <w:r w:rsidR="00522272" w:rsidRPr="008539E4">
        <w:rPr>
          <w:highlight w:val="green"/>
        </w:rPr>
        <w:t xml:space="preserve"> </w:t>
      </w:r>
    </w:p>
    <w:p w14:paraId="450C48ED" w14:textId="4F5A676B" w:rsidR="00570813" w:rsidRDefault="00351B43" w:rsidP="00705EC7">
      <w:pPr>
        <w:jc w:val="both"/>
        <w:rPr>
          <w:lang w:eastAsia="fr-BE"/>
        </w:rPr>
      </w:pPr>
      <w:r w:rsidRPr="0050767F">
        <w:rPr>
          <w:lang w:eastAsia="fr-BE"/>
        </w:rPr>
        <w:t>Pour cette première étape</w:t>
      </w:r>
      <w:r w:rsidRPr="008539E4">
        <w:rPr>
          <w:highlight w:val="green"/>
          <w:lang w:eastAsia="fr-BE"/>
        </w:rPr>
        <w:t>, l’idée est de passer de la donnée à l’information</w:t>
      </w:r>
      <w:r w:rsidR="00C7499E" w:rsidRPr="0050767F">
        <w:rPr>
          <w:lang w:eastAsia="fr-BE"/>
        </w:rPr>
        <w:t xml:space="preserve"> … quitte à perdre parfois un peu en précision par rapport aux données de départ.</w:t>
      </w:r>
    </w:p>
    <w:p w14:paraId="2A846D01" w14:textId="1B96EB5D" w:rsidR="003D518D" w:rsidRDefault="002114B8" w:rsidP="009F03CD">
      <w:pPr>
        <w:pStyle w:val="Titre3"/>
      </w:pPr>
      <w:r>
        <w:t xml:space="preserve"> </w:t>
      </w:r>
      <w:bookmarkStart w:id="19" w:name="_Toc146809703"/>
      <w:r w:rsidR="000C4F25">
        <w:t>Variable quantitative discrète : Eval</w:t>
      </w:r>
      <w:bookmarkEnd w:id="19"/>
    </w:p>
    <w:p w14:paraId="5C32BA73" w14:textId="64BC7111" w:rsidR="00877946" w:rsidRPr="00776CC0" w:rsidRDefault="009225E7" w:rsidP="00705EC7">
      <w:pPr>
        <w:jc w:val="both"/>
      </w:pPr>
      <w:r>
        <w:t xml:space="preserve">Les différentes valeurs rencontrées : </w:t>
      </w:r>
      <w:r w:rsidRPr="009225E7">
        <w:rPr>
          <w:noProof/>
        </w:rPr>
        <w:drawing>
          <wp:inline distT="0" distB="0" distL="0" distR="0" wp14:anchorId="2C4A73B1" wp14:editId="4ABF10D8">
            <wp:extent cx="1000760" cy="1624153"/>
            <wp:effectExtent l="0" t="0" r="8890" b="0"/>
            <wp:docPr id="68402371" name="Picture 6840237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2371" name="Image 1" descr="Une image contenant texte, capture d’écran, logiciel, Icône d’ordinateur&#10;&#10;Description générée automatiquement"/>
                    <pic:cNvPicPr/>
                  </pic:nvPicPr>
                  <pic:blipFill rotWithShape="1">
                    <a:blip r:embed="rId9"/>
                    <a:srcRect l="34296" t="10765"/>
                    <a:stretch/>
                  </pic:blipFill>
                  <pic:spPr bwMode="auto">
                    <a:xfrm>
                      <a:off x="0" y="0"/>
                      <a:ext cx="1009875" cy="1638946"/>
                    </a:xfrm>
                    <a:prstGeom prst="rect">
                      <a:avLst/>
                    </a:prstGeom>
                    <a:ln>
                      <a:noFill/>
                    </a:ln>
                    <a:extLst>
                      <a:ext uri="{53640926-AAD7-44D8-BBD7-CCE9431645EC}">
                        <a14:shadowObscured xmlns:a14="http://schemas.microsoft.com/office/drawing/2010/main"/>
                      </a:ext>
                    </a:extLst>
                  </pic:spPr>
                </pic:pic>
              </a:graphicData>
            </a:graphic>
          </wp:inline>
        </w:drawing>
      </w:r>
    </w:p>
    <w:p w14:paraId="78C9340A" w14:textId="501FA9C9" w:rsidR="003D518D" w:rsidRDefault="009225E7" w:rsidP="00675D65">
      <w:pPr>
        <w:rPr>
          <w:lang w:eastAsia="fr-BE"/>
        </w:rPr>
      </w:pPr>
      <w:r>
        <w:rPr>
          <w:lang w:eastAsia="fr-BE"/>
        </w:rPr>
        <w:t xml:space="preserve">On y voit </w:t>
      </w:r>
      <w:proofErr w:type="spellStart"/>
      <w:r w:rsidR="00765263">
        <w:rPr>
          <w:lang w:eastAsia="fr-BE"/>
        </w:rPr>
        <w:t>null</w:t>
      </w:r>
      <w:proofErr w:type="spellEnd"/>
      <w:r w:rsidR="00765263">
        <w:rPr>
          <w:lang w:eastAsia="fr-BE"/>
        </w:rPr>
        <w:t xml:space="preserve"> et -1. </w:t>
      </w:r>
    </w:p>
    <w:p w14:paraId="649DFF40" w14:textId="1CF5C8FF" w:rsidR="00770765" w:rsidRPr="0050767F" w:rsidRDefault="00770765" w:rsidP="00675D65">
      <w:pPr>
        <w:rPr>
          <w:lang w:eastAsia="fr-BE"/>
        </w:rPr>
      </w:pPr>
      <w:proofErr w:type="spellStart"/>
      <w:r>
        <w:rPr>
          <w:lang w:eastAsia="fr-BE"/>
        </w:rPr>
        <w:t>Null</w:t>
      </w:r>
      <w:proofErr w:type="spellEnd"/>
      <w:r w:rsidR="00791435">
        <w:rPr>
          <w:lang w:eastAsia="fr-BE"/>
        </w:rPr>
        <w:t xml:space="preserve"> </w:t>
      </w:r>
      <w:r w:rsidR="00BF611C">
        <w:rPr>
          <w:lang w:eastAsia="fr-BE"/>
        </w:rPr>
        <w:t xml:space="preserve">et -1 </w:t>
      </w:r>
      <w:r w:rsidR="00791435">
        <w:rPr>
          <w:lang w:eastAsia="fr-BE"/>
        </w:rPr>
        <w:t xml:space="preserve">correspondent à </w:t>
      </w:r>
      <w:r w:rsidR="00BF611C">
        <w:rPr>
          <w:lang w:eastAsia="fr-BE"/>
        </w:rPr>
        <w:t>4</w:t>
      </w:r>
      <w:r w:rsidR="00791435">
        <w:rPr>
          <w:lang w:eastAsia="fr-BE"/>
        </w:rPr>
        <w:t xml:space="preserve"> enregistrements </w:t>
      </w:r>
      <w:r w:rsidR="000C0875" w:rsidRPr="000A3C9A">
        <w:rPr>
          <w:i/>
          <w:iCs/>
          <w:lang w:eastAsia="fr-BE"/>
        </w:rPr>
        <w:t>(</w:t>
      </w:r>
      <w:proofErr w:type="spellStart"/>
      <w:r w:rsidR="000C0875" w:rsidRPr="000A3C9A">
        <w:rPr>
          <w:i/>
          <w:iCs/>
          <w:lang w:eastAsia="fr-BE"/>
        </w:rPr>
        <w:t>cfr</w:t>
      </w:r>
      <w:proofErr w:type="spellEnd"/>
      <w:r w:rsidR="000C0875" w:rsidRPr="000A3C9A">
        <w:rPr>
          <w:i/>
          <w:iCs/>
          <w:lang w:eastAsia="fr-BE"/>
        </w:rPr>
        <w:t xml:space="preserve"> vidéo : Mise en forme tableau</w:t>
      </w:r>
      <w:proofErr w:type="gramStart"/>
      <w:r w:rsidR="000C0875" w:rsidRPr="000A3C9A">
        <w:rPr>
          <w:i/>
          <w:iCs/>
          <w:lang w:eastAsia="fr-BE"/>
        </w:rPr>
        <w:t>)</w:t>
      </w:r>
      <w:r w:rsidR="00791435">
        <w:rPr>
          <w:lang w:eastAsia="fr-BE"/>
        </w:rPr>
        <w:t>:</w:t>
      </w:r>
      <w:proofErr w:type="gramEnd"/>
      <w:r w:rsidR="00791435">
        <w:rPr>
          <w:lang w:eastAsia="fr-BE"/>
        </w:rPr>
        <w:t xml:space="preserve"> </w:t>
      </w:r>
      <w:r w:rsidR="00E155D4">
        <w:rPr>
          <w:lang w:eastAsia="fr-BE"/>
        </w:rPr>
        <w:br/>
      </w:r>
      <w:r w:rsidR="00BF611C" w:rsidRPr="00BF611C">
        <w:rPr>
          <w:noProof/>
          <w:lang w:eastAsia="fr-BE"/>
        </w:rPr>
        <w:drawing>
          <wp:inline distT="0" distB="0" distL="0" distR="0" wp14:anchorId="51295D1C" wp14:editId="6F2F1EBD">
            <wp:extent cx="5760720" cy="508000"/>
            <wp:effectExtent l="0" t="0" r="0" b="6350"/>
            <wp:docPr id="2136189927" name="Picture 213618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89927" name=""/>
                    <pic:cNvPicPr/>
                  </pic:nvPicPr>
                  <pic:blipFill>
                    <a:blip r:embed="rId10"/>
                    <a:stretch>
                      <a:fillRect/>
                    </a:stretch>
                  </pic:blipFill>
                  <pic:spPr>
                    <a:xfrm>
                      <a:off x="0" y="0"/>
                      <a:ext cx="5760720" cy="508000"/>
                    </a:xfrm>
                    <a:prstGeom prst="rect">
                      <a:avLst/>
                    </a:prstGeom>
                  </pic:spPr>
                </pic:pic>
              </a:graphicData>
            </a:graphic>
          </wp:inline>
        </w:drawing>
      </w:r>
    </w:p>
    <w:p w14:paraId="2E52C53A" w14:textId="026A9EC8" w:rsidR="5CD2BF2A" w:rsidRPr="00675D65" w:rsidRDefault="00393486" w:rsidP="00675D65">
      <w:pPr>
        <w:rPr>
          <w:u w:val="single"/>
        </w:rPr>
      </w:pPr>
      <w:r w:rsidRPr="00675D65">
        <w:rPr>
          <w:u w:val="single"/>
        </w:rPr>
        <w:t>Que faire ?</w:t>
      </w:r>
    </w:p>
    <w:p w14:paraId="32C47476" w14:textId="5E911422" w:rsidR="00B40D13" w:rsidRDefault="00B40D13" w:rsidP="00705EC7">
      <w:pPr>
        <w:jc w:val="both"/>
      </w:pPr>
      <w:r w:rsidRPr="00B40D13">
        <w:t>On verra plus tard</w:t>
      </w:r>
      <w:r w:rsidR="00E32853">
        <w:t> : pour l’instant, nous n’allons pas en tenir compte.</w:t>
      </w:r>
    </w:p>
    <w:p w14:paraId="6AC577EC" w14:textId="77777777" w:rsidR="00B21B2B" w:rsidRDefault="00B21B2B" w:rsidP="5CD2BF2A">
      <w:pPr>
        <w:spacing w:after="0" w:line="240" w:lineRule="auto"/>
        <w:rPr>
          <w:rFonts w:ascii="Times New Roman" w:eastAsia="Times New Roman" w:hAnsi="Times New Roman" w:cs="Times New Roman"/>
          <w:color w:val="000000" w:themeColor="text1"/>
          <w:sz w:val="24"/>
          <w:szCs w:val="24"/>
        </w:rPr>
      </w:pPr>
    </w:p>
    <w:p w14:paraId="0C2BF257" w14:textId="3FD515AE" w:rsidR="00B21B2B" w:rsidRDefault="00B21B2B" w:rsidP="00B21B2B">
      <w:pPr>
        <w:pStyle w:val="Citationintense"/>
      </w:pPr>
      <w:r>
        <w:lastRenderedPageBreak/>
        <w:t>Présentation</w:t>
      </w:r>
    </w:p>
    <w:p w14:paraId="241988F0" w14:textId="77777777" w:rsidR="00BF611C" w:rsidRDefault="00BF611C" w:rsidP="5CD2BF2A">
      <w:pPr>
        <w:spacing w:after="0" w:line="240" w:lineRule="auto"/>
        <w:rPr>
          <w:rFonts w:ascii="Times New Roman" w:eastAsia="Times New Roman" w:hAnsi="Times New Roman" w:cs="Times New Roman"/>
          <w:color w:val="000000" w:themeColor="text1"/>
          <w:sz w:val="24"/>
          <w:szCs w:val="24"/>
        </w:rPr>
      </w:pPr>
    </w:p>
    <w:p w14:paraId="5F138EF6" w14:textId="16FEF3E7" w:rsidR="00BF611C" w:rsidRDefault="005B2527" w:rsidP="5CD2BF2A">
      <w:pPr>
        <w:spacing w:after="0" w:line="240" w:lineRule="auto"/>
        <w:rPr>
          <w:rFonts w:ascii="Times New Roman" w:eastAsia="Times New Roman" w:hAnsi="Times New Roman" w:cs="Times New Roman"/>
          <w:color w:val="000000" w:themeColor="text1"/>
          <w:sz w:val="24"/>
          <w:szCs w:val="24"/>
        </w:rPr>
      </w:pPr>
      <w:r w:rsidRPr="005B2527">
        <w:rPr>
          <w:rFonts w:ascii="Times New Roman" w:eastAsia="Times New Roman" w:hAnsi="Times New Roman" w:cs="Times New Roman"/>
          <w:noProof/>
          <w:color w:val="000000" w:themeColor="text1"/>
          <w:sz w:val="24"/>
          <w:szCs w:val="24"/>
        </w:rPr>
        <w:drawing>
          <wp:inline distT="0" distB="0" distL="0" distR="0" wp14:anchorId="49CD521E" wp14:editId="715B6B7C">
            <wp:extent cx="1285875" cy="1672828"/>
            <wp:effectExtent l="0" t="0" r="0" b="3810"/>
            <wp:docPr id="1566460990" name="Picture 1566460990"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60990" name="Image 4" descr="Une image contenant texte, capture d’écran, nombre, Police&#10;&#10;Description générée automatiquement"/>
                    <pic:cNvPicPr/>
                  </pic:nvPicPr>
                  <pic:blipFill>
                    <a:blip r:embed="rId11"/>
                    <a:stretch>
                      <a:fillRect/>
                    </a:stretch>
                  </pic:blipFill>
                  <pic:spPr>
                    <a:xfrm>
                      <a:off x="0" y="0"/>
                      <a:ext cx="1293458" cy="1682693"/>
                    </a:xfrm>
                    <a:prstGeom prst="rect">
                      <a:avLst/>
                    </a:prstGeom>
                  </pic:spPr>
                </pic:pic>
              </a:graphicData>
            </a:graphic>
          </wp:inline>
        </w:drawing>
      </w:r>
      <w:r w:rsidR="007F0E23">
        <w:rPr>
          <w:rFonts w:ascii="Times New Roman" w:eastAsia="Times New Roman" w:hAnsi="Times New Roman" w:cs="Times New Roman"/>
          <w:color w:val="000000" w:themeColor="text1"/>
          <w:sz w:val="24"/>
          <w:szCs w:val="24"/>
        </w:rPr>
        <w:t xml:space="preserve">  </w:t>
      </w:r>
      <w:r w:rsidR="007F0E23" w:rsidRPr="0043245F">
        <w:rPr>
          <w:rFonts w:ascii="Times New Roman" w:eastAsia="Times New Roman" w:hAnsi="Times New Roman" w:cs="Times New Roman"/>
          <w:i/>
          <w:iCs/>
          <w:color w:val="000000" w:themeColor="text1"/>
          <w:sz w:val="24"/>
          <w:szCs w:val="24"/>
        </w:rPr>
        <w:t>(</w:t>
      </w:r>
      <w:proofErr w:type="spellStart"/>
      <w:proofErr w:type="gramStart"/>
      <w:r w:rsidR="007F0E23" w:rsidRPr="0043245F">
        <w:rPr>
          <w:rFonts w:ascii="Times New Roman" w:eastAsia="Times New Roman" w:hAnsi="Times New Roman" w:cs="Times New Roman"/>
          <w:i/>
          <w:iCs/>
          <w:color w:val="000000" w:themeColor="text1"/>
          <w:sz w:val="24"/>
          <w:szCs w:val="24"/>
        </w:rPr>
        <w:t>cfr</w:t>
      </w:r>
      <w:proofErr w:type="spellEnd"/>
      <w:proofErr w:type="gramEnd"/>
      <w:r w:rsidR="007F0E23" w:rsidRPr="0043245F">
        <w:rPr>
          <w:rFonts w:ascii="Times New Roman" w:eastAsia="Times New Roman" w:hAnsi="Times New Roman" w:cs="Times New Roman"/>
          <w:i/>
          <w:iCs/>
          <w:color w:val="000000" w:themeColor="text1"/>
          <w:sz w:val="24"/>
          <w:szCs w:val="24"/>
        </w:rPr>
        <w:t xml:space="preserve"> vidéo </w:t>
      </w:r>
      <w:r w:rsidR="002C02A7" w:rsidRPr="0043245F">
        <w:rPr>
          <w:rFonts w:ascii="Times New Roman" w:eastAsia="Times New Roman" w:hAnsi="Times New Roman" w:cs="Times New Roman"/>
          <w:i/>
          <w:iCs/>
          <w:color w:val="000000" w:themeColor="text1"/>
          <w:sz w:val="24"/>
          <w:szCs w:val="24"/>
        </w:rPr>
        <w:t>présentation)</w:t>
      </w:r>
    </w:p>
    <w:p w14:paraId="058F98CE" w14:textId="1C6C9FDD" w:rsidR="00B21B2B" w:rsidRDefault="005B2527" w:rsidP="00705EC7">
      <w:r>
        <w:t xml:space="preserve">Avantage : ce tableau est plus simple à </w:t>
      </w:r>
      <w:proofErr w:type="gramStart"/>
      <w:r>
        <w:t>lire</w:t>
      </w:r>
      <w:r w:rsidR="00B21B2B">
        <w:t>.</w:t>
      </w:r>
      <w:r w:rsidR="008539E4">
        <w:t>-</w:t>
      </w:r>
      <w:proofErr w:type="gramEnd"/>
    </w:p>
    <w:p w14:paraId="79E687D2" w14:textId="11DA7A39" w:rsidR="005B2527" w:rsidRDefault="00B21B2B" w:rsidP="5CD2BF2A">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38AC746A" w14:textId="77777777" w:rsidR="00B21B2B" w:rsidRDefault="00B21B2B" w:rsidP="5CD2BF2A">
      <w:pPr>
        <w:spacing w:after="0" w:line="240" w:lineRule="auto"/>
        <w:rPr>
          <w:rFonts w:ascii="Times New Roman" w:eastAsia="Times New Roman" w:hAnsi="Times New Roman" w:cs="Times New Roman"/>
          <w:color w:val="000000" w:themeColor="text1"/>
          <w:sz w:val="24"/>
          <w:szCs w:val="24"/>
        </w:rPr>
      </w:pPr>
    </w:p>
    <w:p w14:paraId="13B75C71" w14:textId="4273C35E" w:rsidR="00B21B2B" w:rsidRDefault="00556B6D" w:rsidP="00895217">
      <w:pPr>
        <w:pStyle w:val="Titre3"/>
      </w:pPr>
      <w:bookmarkStart w:id="20" w:name="_Toc146809704"/>
      <w:r>
        <w:t>Variable quantitative continue</w:t>
      </w:r>
      <w:r w:rsidR="00895217">
        <w:t xml:space="preserve"> : </w:t>
      </w:r>
      <w:r w:rsidR="00D96EA7">
        <w:t>%Female</w:t>
      </w:r>
      <w:r w:rsidR="00C11C25">
        <w:t>W</w:t>
      </w:r>
      <w:r w:rsidR="00895217">
        <w:t>orkers</w:t>
      </w:r>
      <w:bookmarkEnd w:id="20"/>
    </w:p>
    <w:p w14:paraId="133467BD" w14:textId="77777777" w:rsidR="00895217" w:rsidRDefault="00895217" w:rsidP="5CD2BF2A">
      <w:pPr>
        <w:spacing w:after="0" w:line="240" w:lineRule="auto"/>
        <w:rPr>
          <w:rFonts w:ascii="Times New Roman" w:eastAsia="Times New Roman" w:hAnsi="Times New Roman" w:cs="Times New Roman"/>
          <w:color w:val="000000" w:themeColor="text1"/>
          <w:sz w:val="24"/>
          <w:szCs w:val="24"/>
        </w:rPr>
      </w:pPr>
    </w:p>
    <w:p w14:paraId="5522C00E" w14:textId="3B8CC097" w:rsidR="00895217" w:rsidRDefault="00BE4B41" w:rsidP="00D96EA7">
      <w:r>
        <w:t xml:space="preserve">En appliquant le même procédé que ci-dessus, </w:t>
      </w:r>
      <w:r w:rsidR="002F4FF8">
        <w:t>la présentation n’apporte pas d’intérêt</w:t>
      </w:r>
      <w:r w:rsidR="001C5B2F">
        <w:t xml:space="preserve"> (506 valeurs différentes), c’est pourquoi nous les agencerons en classes quitte à perdre de l’information</w:t>
      </w:r>
      <w:r w:rsidR="002F4FF8">
        <w:t xml:space="preserve"> : </w:t>
      </w:r>
      <w:r w:rsidR="002F4FF8">
        <w:br/>
      </w:r>
      <w:r w:rsidR="001C5B2F" w:rsidRPr="001C5B2F">
        <w:rPr>
          <w:noProof/>
        </w:rPr>
        <w:drawing>
          <wp:inline distT="0" distB="0" distL="0" distR="0" wp14:anchorId="390F46DD" wp14:editId="53757F43">
            <wp:extent cx="3570692" cy="2962275"/>
            <wp:effectExtent l="0" t="0" r="0" b="0"/>
            <wp:docPr id="1499399108" name="Picture 1499399108"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99108" name="Image 7" descr="Une image contenant texte, capture d’écran, nombre, logiciel&#10;&#10;Description générée automatiquement"/>
                    <pic:cNvPicPr/>
                  </pic:nvPicPr>
                  <pic:blipFill>
                    <a:blip r:embed="rId12"/>
                    <a:stretch>
                      <a:fillRect/>
                    </a:stretch>
                  </pic:blipFill>
                  <pic:spPr>
                    <a:xfrm>
                      <a:off x="0" y="0"/>
                      <a:ext cx="3636589" cy="3016943"/>
                    </a:xfrm>
                    <a:prstGeom prst="rect">
                      <a:avLst/>
                    </a:prstGeom>
                  </pic:spPr>
                </pic:pic>
              </a:graphicData>
            </a:graphic>
          </wp:inline>
        </w:drawing>
      </w:r>
      <w:r w:rsidR="002F4FF8">
        <w:t xml:space="preserve">  </w:t>
      </w:r>
      <w:proofErr w:type="gramStart"/>
      <w:r w:rsidR="002F4FF8">
        <w:t xml:space="preserve"> ….</w:t>
      </w:r>
      <w:proofErr w:type="gramEnd"/>
      <w:r w:rsidR="002F4FF8">
        <w:t xml:space="preserve">. </w:t>
      </w:r>
      <w:r w:rsidR="00E8607A" w:rsidRPr="00E8607A">
        <w:rPr>
          <w:noProof/>
        </w:rPr>
        <w:drawing>
          <wp:inline distT="0" distB="0" distL="0" distR="0" wp14:anchorId="5DD7EB99" wp14:editId="7E5D96FD">
            <wp:extent cx="2124075" cy="1203644"/>
            <wp:effectExtent l="0" t="0" r="0" b="0"/>
            <wp:docPr id="1874595219" name="Picture 1874595219"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95219" name="Image 6" descr="Une image contenant texte, capture d’écran, nombre, Police&#10;&#10;Description générée automatiquement"/>
                    <pic:cNvPicPr/>
                  </pic:nvPicPr>
                  <pic:blipFill>
                    <a:blip r:embed="rId13"/>
                    <a:stretch>
                      <a:fillRect/>
                    </a:stretch>
                  </pic:blipFill>
                  <pic:spPr>
                    <a:xfrm>
                      <a:off x="0" y="0"/>
                      <a:ext cx="2156868" cy="1222227"/>
                    </a:xfrm>
                    <a:prstGeom prst="rect">
                      <a:avLst/>
                    </a:prstGeom>
                  </pic:spPr>
                </pic:pic>
              </a:graphicData>
            </a:graphic>
          </wp:inline>
        </w:drawing>
      </w:r>
    </w:p>
    <w:p w14:paraId="589AA54D" w14:textId="46C61FA1" w:rsidR="00B21B2B" w:rsidRDefault="00B21B2B" w:rsidP="35ED1D2F">
      <w:pPr>
        <w:spacing w:after="0" w:line="240" w:lineRule="auto"/>
        <w:rPr>
          <w:rFonts w:ascii="Times New Roman" w:eastAsia="Times New Roman" w:hAnsi="Times New Roman" w:cs="Times New Roman"/>
          <w:color w:val="000000" w:themeColor="text1"/>
          <w:sz w:val="24"/>
          <w:szCs w:val="24"/>
        </w:rPr>
      </w:pPr>
    </w:p>
    <w:p w14:paraId="7CA18E6A" w14:textId="4E67415D" w:rsidR="00052BAC" w:rsidRPr="00B40D13" w:rsidRDefault="00052BAC" w:rsidP="00A47AB9">
      <w:pPr>
        <w:pStyle w:val="Citationintense"/>
      </w:pPr>
      <w:r>
        <w:lastRenderedPageBreak/>
        <w:t>Présentation</w:t>
      </w:r>
    </w:p>
    <w:p w14:paraId="3E43F8E4" w14:textId="2FC5B092" w:rsidR="00F2376A" w:rsidRDefault="00F2376A" w:rsidP="35ED1D2F"/>
    <w:tbl>
      <w:tblPr>
        <w:tblW w:w="3619" w:type="dxa"/>
        <w:tblCellMar>
          <w:left w:w="70" w:type="dxa"/>
          <w:right w:w="70" w:type="dxa"/>
        </w:tblCellMar>
        <w:tblLook w:val="04A0" w:firstRow="1" w:lastRow="0" w:firstColumn="1" w:lastColumn="0" w:noHBand="0" w:noVBand="1"/>
      </w:tblPr>
      <w:tblGrid>
        <w:gridCol w:w="1027"/>
        <w:gridCol w:w="1106"/>
        <w:gridCol w:w="1326"/>
        <w:gridCol w:w="160"/>
      </w:tblGrid>
      <w:tr w:rsidR="00F2376A" w:rsidRPr="00F2376A" w14:paraId="3FF71C78" w14:textId="77777777" w:rsidTr="5F518DBD">
        <w:trPr>
          <w:gridAfter w:val="1"/>
          <w:wAfter w:w="160" w:type="dxa"/>
          <w:trHeight w:val="450"/>
        </w:trPr>
        <w:tc>
          <w:tcPr>
            <w:tcW w:w="1027" w:type="dxa"/>
            <w:vMerge w:val="restart"/>
            <w:tcBorders>
              <w:top w:val="nil"/>
              <w:left w:val="nil"/>
              <w:bottom w:val="nil"/>
              <w:right w:val="nil"/>
            </w:tcBorders>
            <w:shd w:val="clear" w:color="auto" w:fill="auto"/>
            <w:vAlign w:val="bottom"/>
            <w:hideMark/>
          </w:tcPr>
          <w:p w14:paraId="50B02030"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Limite Inférieure</w:t>
            </w:r>
          </w:p>
        </w:tc>
        <w:tc>
          <w:tcPr>
            <w:tcW w:w="1106" w:type="dxa"/>
            <w:vMerge w:val="restart"/>
            <w:tcBorders>
              <w:top w:val="nil"/>
              <w:left w:val="nil"/>
              <w:bottom w:val="nil"/>
              <w:right w:val="nil"/>
            </w:tcBorders>
            <w:shd w:val="clear" w:color="auto" w:fill="auto"/>
            <w:vAlign w:val="bottom"/>
            <w:hideMark/>
          </w:tcPr>
          <w:p w14:paraId="0FCFB7B8"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Limite supérieure</w:t>
            </w:r>
          </w:p>
        </w:tc>
        <w:tc>
          <w:tcPr>
            <w:tcW w:w="1326" w:type="dxa"/>
            <w:vMerge w:val="restart"/>
            <w:tcBorders>
              <w:top w:val="nil"/>
              <w:left w:val="nil"/>
              <w:bottom w:val="nil"/>
              <w:right w:val="nil"/>
            </w:tcBorders>
            <w:shd w:val="clear" w:color="auto" w:fill="auto"/>
            <w:vAlign w:val="center"/>
            <w:hideMark/>
          </w:tcPr>
          <w:p w14:paraId="2EC7BF00" w14:textId="01E55F92" w:rsidR="00F2376A" w:rsidRPr="00F2376A" w:rsidRDefault="0060B35F" w:rsidP="00F2376A">
            <w:pPr>
              <w:spacing w:after="0" w:line="240" w:lineRule="auto"/>
              <w:jc w:val="center"/>
              <w:rPr>
                <w:rFonts w:ascii="Calibri" w:eastAsia="Times New Roman" w:hAnsi="Calibri" w:cs="Calibri"/>
                <w:color w:val="000000"/>
                <w:lang w:eastAsia="fr-BE"/>
              </w:rPr>
            </w:pPr>
            <w:r w:rsidRPr="5F518DBD">
              <w:rPr>
                <w:rFonts w:ascii="Calibri" w:eastAsia="Times New Roman" w:hAnsi="Calibri" w:cs="Calibri"/>
                <w:color w:val="000000" w:themeColor="text1"/>
                <w:lang w:eastAsia="fr-BE"/>
              </w:rPr>
              <w:t>Fr</w:t>
            </w:r>
            <w:r w:rsidR="14D78151" w:rsidRPr="5F518DBD">
              <w:rPr>
                <w:rFonts w:ascii="Calibri" w:eastAsia="Times New Roman" w:hAnsi="Calibri" w:cs="Calibri"/>
                <w:color w:val="000000" w:themeColor="text1"/>
                <w:lang w:eastAsia="fr-BE"/>
              </w:rPr>
              <w:t>é</w:t>
            </w:r>
            <w:r w:rsidRPr="5F518DBD">
              <w:rPr>
                <w:rFonts w:ascii="Calibri" w:eastAsia="Times New Roman" w:hAnsi="Calibri" w:cs="Calibri"/>
                <w:color w:val="000000" w:themeColor="text1"/>
                <w:lang w:eastAsia="fr-BE"/>
              </w:rPr>
              <w:t>quence=ri</w:t>
            </w:r>
          </w:p>
        </w:tc>
      </w:tr>
      <w:tr w:rsidR="00F2376A" w:rsidRPr="00F2376A" w14:paraId="6A7E4477" w14:textId="77777777" w:rsidTr="5F518DBD">
        <w:trPr>
          <w:trHeight w:val="300"/>
        </w:trPr>
        <w:tc>
          <w:tcPr>
            <w:tcW w:w="1027" w:type="dxa"/>
            <w:vMerge/>
            <w:vAlign w:val="center"/>
            <w:hideMark/>
          </w:tcPr>
          <w:p w14:paraId="060C0DA6" w14:textId="77777777" w:rsidR="00F2376A" w:rsidRPr="00F2376A" w:rsidRDefault="00F2376A" w:rsidP="00F2376A">
            <w:pPr>
              <w:spacing w:after="0" w:line="240" w:lineRule="auto"/>
              <w:rPr>
                <w:rFonts w:ascii="Calibri" w:eastAsia="Times New Roman" w:hAnsi="Calibri" w:cs="Calibri"/>
                <w:color w:val="000000"/>
                <w:lang w:eastAsia="fr-BE"/>
              </w:rPr>
            </w:pPr>
          </w:p>
        </w:tc>
        <w:tc>
          <w:tcPr>
            <w:tcW w:w="1106" w:type="dxa"/>
            <w:vMerge/>
            <w:vAlign w:val="center"/>
            <w:hideMark/>
          </w:tcPr>
          <w:p w14:paraId="17745BEB" w14:textId="77777777" w:rsidR="00F2376A" w:rsidRPr="00F2376A" w:rsidRDefault="00F2376A" w:rsidP="00F2376A">
            <w:pPr>
              <w:spacing w:after="0" w:line="240" w:lineRule="auto"/>
              <w:rPr>
                <w:rFonts w:ascii="Calibri" w:eastAsia="Times New Roman" w:hAnsi="Calibri" w:cs="Calibri"/>
                <w:color w:val="000000"/>
                <w:lang w:eastAsia="fr-BE"/>
              </w:rPr>
            </w:pPr>
          </w:p>
        </w:tc>
        <w:tc>
          <w:tcPr>
            <w:tcW w:w="1326" w:type="dxa"/>
            <w:vMerge/>
            <w:vAlign w:val="center"/>
            <w:hideMark/>
          </w:tcPr>
          <w:p w14:paraId="65F70C34" w14:textId="77777777" w:rsidR="00F2376A" w:rsidRPr="00F2376A" w:rsidRDefault="00F2376A" w:rsidP="00F2376A">
            <w:pPr>
              <w:spacing w:after="0" w:line="240" w:lineRule="auto"/>
              <w:rPr>
                <w:rFonts w:ascii="Calibri" w:eastAsia="Times New Roman" w:hAnsi="Calibri" w:cs="Calibri"/>
                <w:color w:val="000000"/>
                <w:lang w:eastAsia="fr-BE"/>
              </w:rPr>
            </w:pPr>
          </w:p>
        </w:tc>
        <w:tc>
          <w:tcPr>
            <w:tcW w:w="160" w:type="dxa"/>
            <w:tcBorders>
              <w:top w:val="nil"/>
              <w:left w:val="nil"/>
              <w:bottom w:val="nil"/>
              <w:right w:val="nil"/>
            </w:tcBorders>
            <w:shd w:val="clear" w:color="auto" w:fill="auto"/>
            <w:noWrap/>
            <w:vAlign w:val="bottom"/>
            <w:hideMark/>
          </w:tcPr>
          <w:p w14:paraId="519C0BD1" w14:textId="77777777" w:rsidR="00F2376A" w:rsidRPr="00F2376A" w:rsidRDefault="00F2376A" w:rsidP="00F2376A">
            <w:pPr>
              <w:spacing w:after="0" w:line="240" w:lineRule="auto"/>
              <w:jc w:val="center"/>
              <w:rPr>
                <w:rFonts w:ascii="Calibri" w:eastAsia="Times New Roman" w:hAnsi="Calibri" w:cs="Calibri"/>
                <w:color w:val="000000"/>
                <w:lang w:eastAsia="fr-BE"/>
              </w:rPr>
            </w:pPr>
          </w:p>
        </w:tc>
      </w:tr>
      <w:tr w:rsidR="00F2376A" w:rsidRPr="00F2376A" w14:paraId="71CD215D" w14:textId="77777777" w:rsidTr="5F518DBD">
        <w:trPr>
          <w:trHeight w:val="300"/>
        </w:trPr>
        <w:tc>
          <w:tcPr>
            <w:tcW w:w="1027" w:type="dxa"/>
            <w:tcBorders>
              <w:top w:val="nil"/>
              <w:left w:val="nil"/>
              <w:bottom w:val="nil"/>
              <w:right w:val="nil"/>
            </w:tcBorders>
            <w:shd w:val="clear" w:color="auto" w:fill="auto"/>
            <w:noWrap/>
            <w:vAlign w:val="bottom"/>
            <w:hideMark/>
          </w:tcPr>
          <w:p w14:paraId="09156685"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0;</w:t>
            </w:r>
            <w:proofErr w:type="gramEnd"/>
          </w:p>
        </w:tc>
        <w:tc>
          <w:tcPr>
            <w:tcW w:w="1106" w:type="dxa"/>
            <w:tcBorders>
              <w:top w:val="nil"/>
              <w:left w:val="nil"/>
              <w:bottom w:val="nil"/>
              <w:right w:val="nil"/>
            </w:tcBorders>
            <w:shd w:val="clear" w:color="auto" w:fill="auto"/>
            <w:noWrap/>
            <w:vAlign w:val="bottom"/>
            <w:hideMark/>
          </w:tcPr>
          <w:p w14:paraId="150AB544"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10[</w:t>
            </w:r>
          </w:p>
        </w:tc>
        <w:tc>
          <w:tcPr>
            <w:tcW w:w="1326" w:type="dxa"/>
            <w:tcBorders>
              <w:top w:val="nil"/>
              <w:left w:val="nil"/>
              <w:bottom w:val="nil"/>
              <w:right w:val="nil"/>
            </w:tcBorders>
            <w:shd w:val="clear" w:color="auto" w:fill="auto"/>
            <w:noWrap/>
            <w:vAlign w:val="bottom"/>
            <w:hideMark/>
          </w:tcPr>
          <w:p w14:paraId="56D8A6FA"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30</w:t>
            </w:r>
          </w:p>
        </w:tc>
        <w:tc>
          <w:tcPr>
            <w:tcW w:w="160" w:type="dxa"/>
            <w:vAlign w:val="center"/>
            <w:hideMark/>
          </w:tcPr>
          <w:p w14:paraId="508AA447"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53272255" w14:textId="77777777" w:rsidTr="5F518DBD">
        <w:trPr>
          <w:trHeight w:val="300"/>
        </w:trPr>
        <w:tc>
          <w:tcPr>
            <w:tcW w:w="1027" w:type="dxa"/>
            <w:tcBorders>
              <w:top w:val="nil"/>
              <w:left w:val="nil"/>
              <w:bottom w:val="nil"/>
              <w:right w:val="nil"/>
            </w:tcBorders>
            <w:shd w:val="clear" w:color="auto" w:fill="auto"/>
            <w:noWrap/>
            <w:vAlign w:val="bottom"/>
            <w:hideMark/>
          </w:tcPr>
          <w:p w14:paraId="6585EA5D"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10;</w:t>
            </w:r>
            <w:proofErr w:type="gramEnd"/>
          </w:p>
        </w:tc>
        <w:tc>
          <w:tcPr>
            <w:tcW w:w="1106" w:type="dxa"/>
            <w:tcBorders>
              <w:top w:val="nil"/>
              <w:left w:val="nil"/>
              <w:bottom w:val="nil"/>
              <w:right w:val="nil"/>
            </w:tcBorders>
            <w:shd w:val="clear" w:color="auto" w:fill="auto"/>
            <w:noWrap/>
            <w:vAlign w:val="bottom"/>
            <w:hideMark/>
          </w:tcPr>
          <w:p w14:paraId="5D7CDC1B"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20[</w:t>
            </w:r>
          </w:p>
        </w:tc>
        <w:tc>
          <w:tcPr>
            <w:tcW w:w="1326" w:type="dxa"/>
            <w:tcBorders>
              <w:top w:val="nil"/>
              <w:left w:val="nil"/>
              <w:bottom w:val="nil"/>
              <w:right w:val="nil"/>
            </w:tcBorders>
            <w:shd w:val="clear" w:color="auto" w:fill="auto"/>
            <w:noWrap/>
            <w:vAlign w:val="bottom"/>
            <w:hideMark/>
          </w:tcPr>
          <w:p w14:paraId="1A14EE59"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29</w:t>
            </w:r>
          </w:p>
        </w:tc>
        <w:tc>
          <w:tcPr>
            <w:tcW w:w="160" w:type="dxa"/>
            <w:vAlign w:val="center"/>
            <w:hideMark/>
          </w:tcPr>
          <w:p w14:paraId="30088D72"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1FCB4F93" w14:textId="77777777" w:rsidTr="5F518DBD">
        <w:trPr>
          <w:trHeight w:val="300"/>
        </w:trPr>
        <w:tc>
          <w:tcPr>
            <w:tcW w:w="1027" w:type="dxa"/>
            <w:tcBorders>
              <w:top w:val="nil"/>
              <w:left w:val="nil"/>
              <w:bottom w:val="nil"/>
              <w:right w:val="nil"/>
            </w:tcBorders>
            <w:shd w:val="clear" w:color="auto" w:fill="auto"/>
            <w:noWrap/>
            <w:vAlign w:val="bottom"/>
            <w:hideMark/>
          </w:tcPr>
          <w:p w14:paraId="1F5D0181"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[20</w:t>
            </w:r>
          </w:p>
        </w:tc>
        <w:tc>
          <w:tcPr>
            <w:tcW w:w="1106" w:type="dxa"/>
            <w:tcBorders>
              <w:top w:val="nil"/>
              <w:left w:val="nil"/>
              <w:bottom w:val="nil"/>
              <w:right w:val="nil"/>
            </w:tcBorders>
            <w:shd w:val="clear" w:color="auto" w:fill="auto"/>
            <w:noWrap/>
            <w:vAlign w:val="bottom"/>
            <w:hideMark/>
          </w:tcPr>
          <w:p w14:paraId="4E0F778C"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30[</w:t>
            </w:r>
          </w:p>
        </w:tc>
        <w:tc>
          <w:tcPr>
            <w:tcW w:w="1326" w:type="dxa"/>
            <w:tcBorders>
              <w:top w:val="nil"/>
              <w:left w:val="nil"/>
              <w:bottom w:val="nil"/>
              <w:right w:val="nil"/>
            </w:tcBorders>
            <w:shd w:val="clear" w:color="auto" w:fill="auto"/>
            <w:noWrap/>
            <w:vAlign w:val="bottom"/>
            <w:hideMark/>
          </w:tcPr>
          <w:p w14:paraId="426A0CDA"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24</w:t>
            </w:r>
          </w:p>
        </w:tc>
        <w:tc>
          <w:tcPr>
            <w:tcW w:w="160" w:type="dxa"/>
            <w:vAlign w:val="center"/>
            <w:hideMark/>
          </w:tcPr>
          <w:p w14:paraId="797BDC9C"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6E48E061" w14:textId="77777777" w:rsidTr="5F518DBD">
        <w:trPr>
          <w:trHeight w:val="300"/>
        </w:trPr>
        <w:tc>
          <w:tcPr>
            <w:tcW w:w="1027" w:type="dxa"/>
            <w:tcBorders>
              <w:top w:val="nil"/>
              <w:left w:val="nil"/>
              <w:bottom w:val="nil"/>
              <w:right w:val="nil"/>
            </w:tcBorders>
            <w:shd w:val="clear" w:color="auto" w:fill="auto"/>
            <w:noWrap/>
            <w:vAlign w:val="bottom"/>
            <w:hideMark/>
          </w:tcPr>
          <w:p w14:paraId="55B87A77"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30;</w:t>
            </w:r>
            <w:proofErr w:type="gramEnd"/>
          </w:p>
        </w:tc>
        <w:tc>
          <w:tcPr>
            <w:tcW w:w="1106" w:type="dxa"/>
            <w:tcBorders>
              <w:top w:val="nil"/>
              <w:left w:val="nil"/>
              <w:bottom w:val="nil"/>
              <w:right w:val="nil"/>
            </w:tcBorders>
            <w:shd w:val="clear" w:color="auto" w:fill="auto"/>
            <w:noWrap/>
            <w:vAlign w:val="bottom"/>
            <w:hideMark/>
          </w:tcPr>
          <w:p w14:paraId="213F0CB0"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40[</w:t>
            </w:r>
          </w:p>
        </w:tc>
        <w:tc>
          <w:tcPr>
            <w:tcW w:w="1326" w:type="dxa"/>
            <w:tcBorders>
              <w:top w:val="nil"/>
              <w:left w:val="nil"/>
              <w:bottom w:val="nil"/>
              <w:right w:val="nil"/>
            </w:tcBorders>
            <w:shd w:val="clear" w:color="auto" w:fill="auto"/>
            <w:noWrap/>
            <w:vAlign w:val="bottom"/>
            <w:hideMark/>
          </w:tcPr>
          <w:p w14:paraId="0AD66D2B"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42</w:t>
            </w:r>
          </w:p>
        </w:tc>
        <w:tc>
          <w:tcPr>
            <w:tcW w:w="160" w:type="dxa"/>
            <w:vAlign w:val="center"/>
            <w:hideMark/>
          </w:tcPr>
          <w:p w14:paraId="5F26CB0F"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41F1CDB4" w14:textId="77777777" w:rsidTr="5F518DBD">
        <w:trPr>
          <w:trHeight w:val="300"/>
        </w:trPr>
        <w:tc>
          <w:tcPr>
            <w:tcW w:w="1027" w:type="dxa"/>
            <w:tcBorders>
              <w:top w:val="nil"/>
              <w:left w:val="nil"/>
              <w:bottom w:val="nil"/>
              <w:right w:val="nil"/>
            </w:tcBorders>
            <w:shd w:val="clear" w:color="auto" w:fill="auto"/>
            <w:noWrap/>
            <w:vAlign w:val="bottom"/>
            <w:hideMark/>
          </w:tcPr>
          <w:p w14:paraId="7CD4D296"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40;</w:t>
            </w:r>
            <w:proofErr w:type="gramEnd"/>
          </w:p>
        </w:tc>
        <w:tc>
          <w:tcPr>
            <w:tcW w:w="1106" w:type="dxa"/>
            <w:tcBorders>
              <w:top w:val="nil"/>
              <w:left w:val="nil"/>
              <w:bottom w:val="nil"/>
              <w:right w:val="nil"/>
            </w:tcBorders>
            <w:shd w:val="clear" w:color="auto" w:fill="auto"/>
            <w:noWrap/>
            <w:vAlign w:val="bottom"/>
            <w:hideMark/>
          </w:tcPr>
          <w:p w14:paraId="0B9FAD52"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50[</w:t>
            </w:r>
          </w:p>
        </w:tc>
        <w:tc>
          <w:tcPr>
            <w:tcW w:w="1326" w:type="dxa"/>
            <w:tcBorders>
              <w:top w:val="nil"/>
              <w:left w:val="nil"/>
              <w:bottom w:val="nil"/>
              <w:right w:val="nil"/>
            </w:tcBorders>
            <w:shd w:val="clear" w:color="auto" w:fill="auto"/>
            <w:noWrap/>
            <w:vAlign w:val="bottom"/>
            <w:hideMark/>
          </w:tcPr>
          <w:p w14:paraId="07C8DAC4"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55</w:t>
            </w:r>
          </w:p>
        </w:tc>
        <w:tc>
          <w:tcPr>
            <w:tcW w:w="160" w:type="dxa"/>
            <w:vAlign w:val="center"/>
            <w:hideMark/>
          </w:tcPr>
          <w:p w14:paraId="3F7D389E"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037BAE6A" w14:textId="77777777" w:rsidTr="5F518DBD">
        <w:trPr>
          <w:trHeight w:val="300"/>
        </w:trPr>
        <w:tc>
          <w:tcPr>
            <w:tcW w:w="1027" w:type="dxa"/>
            <w:tcBorders>
              <w:top w:val="nil"/>
              <w:left w:val="nil"/>
              <w:bottom w:val="nil"/>
              <w:right w:val="nil"/>
            </w:tcBorders>
            <w:shd w:val="clear" w:color="auto" w:fill="auto"/>
            <w:noWrap/>
            <w:vAlign w:val="bottom"/>
            <w:hideMark/>
          </w:tcPr>
          <w:p w14:paraId="746D5717"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50;</w:t>
            </w:r>
            <w:proofErr w:type="gramEnd"/>
          </w:p>
        </w:tc>
        <w:tc>
          <w:tcPr>
            <w:tcW w:w="1106" w:type="dxa"/>
            <w:tcBorders>
              <w:top w:val="nil"/>
              <w:left w:val="nil"/>
              <w:bottom w:val="nil"/>
              <w:right w:val="nil"/>
            </w:tcBorders>
            <w:shd w:val="clear" w:color="auto" w:fill="auto"/>
            <w:noWrap/>
            <w:vAlign w:val="bottom"/>
            <w:hideMark/>
          </w:tcPr>
          <w:p w14:paraId="21B3125B"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60[</w:t>
            </w:r>
          </w:p>
        </w:tc>
        <w:tc>
          <w:tcPr>
            <w:tcW w:w="1326" w:type="dxa"/>
            <w:tcBorders>
              <w:top w:val="nil"/>
              <w:left w:val="nil"/>
              <w:bottom w:val="nil"/>
              <w:right w:val="nil"/>
            </w:tcBorders>
            <w:shd w:val="clear" w:color="auto" w:fill="auto"/>
            <w:noWrap/>
            <w:vAlign w:val="bottom"/>
            <w:hideMark/>
          </w:tcPr>
          <w:p w14:paraId="6DD3F06B"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78</w:t>
            </w:r>
          </w:p>
        </w:tc>
        <w:tc>
          <w:tcPr>
            <w:tcW w:w="160" w:type="dxa"/>
            <w:vAlign w:val="center"/>
            <w:hideMark/>
          </w:tcPr>
          <w:p w14:paraId="76BB1E05"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34847086" w14:textId="77777777" w:rsidTr="5F518DBD">
        <w:trPr>
          <w:trHeight w:val="300"/>
        </w:trPr>
        <w:tc>
          <w:tcPr>
            <w:tcW w:w="1027" w:type="dxa"/>
            <w:tcBorders>
              <w:top w:val="nil"/>
              <w:left w:val="nil"/>
              <w:bottom w:val="nil"/>
              <w:right w:val="nil"/>
            </w:tcBorders>
            <w:shd w:val="clear" w:color="auto" w:fill="auto"/>
            <w:noWrap/>
            <w:vAlign w:val="bottom"/>
            <w:hideMark/>
          </w:tcPr>
          <w:p w14:paraId="3ADED114"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60;</w:t>
            </w:r>
            <w:proofErr w:type="gramEnd"/>
          </w:p>
        </w:tc>
        <w:tc>
          <w:tcPr>
            <w:tcW w:w="1106" w:type="dxa"/>
            <w:tcBorders>
              <w:top w:val="nil"/>
              <w:left w:val="nil"/>
              <w:bottom w:val="nil"/>
              <w:right w:val="nil"/>
            </w:tcBorders>
            <w:shd w:val="clear" w:color="auto" w:fill="auto"/>
            <w:noWrap/>
            <w:vAlign w:val="bottom"/>
            <w:hideMark/>
          </w:tcPr>
          <w:p w14:paraId="1107CB6E"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70[</w:t>
            </w:r>
          </w:p>
        </w:tc>
        <w:tc>
          <w:tcPr>
            <w:tcW w:w="1326" w:type="dxa"/>
            <w:tcBorders>
              <w:top w:val="nil"/>
              <w:left w:val="nil"/>
              <w:bottom w:val="nil"/>
              <w:right w:val="nil"/>
            </w:tcBorders>
            <w:shd w:val="clear" w:color="auto" w:fill="auto"/>
            <w:noWrap/>
            <w:vAlign w:val="bottom"/>
            <w:hideMark/>
          </w:tcPr>
          <w:p w14:paraId="7313E24C"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76</w:t>
            </w:r>
          </w:p>
        </w:tc>
        <w:tc>
          <w:tcPr>
            <w:tcW w:w="160" w:type="dxa"/>
            <w:vAlign w:val="center"/>
            <w:hideMark/>
          </w:tcPr>
          <w:p w14:paraId="5CDD654F"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193BDF0E" w14:textId="77777777" w:rsidTr="5F518DBD">
        <w:trPr>
          <w:trHeight w:val="300"/>
        </w:trPr>
        <w:tc>
          <w:tcPr>
            <w:tcW w:w="1027" w:type="dxa"/>
            <w:tcBorders>
              <w:top w:val="nil"/>
              <w:left w:val="nil"/>
              <w:bottom w:val="nil"/>
              <w:right w:val="nil"/>
            </w:tcBorders>
            <w:shd w:val="clear" w:color="auto" w:fill="auto"/>
            <w:noWrap/>
            <w:vAlign w:val="bottom"/>
            <w:hideMark/>
          </w:tcPr>
          <w:p w14:paraId="57DDA2F0"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70;</w:t>
            </w:r>
            <w:proofErr w:type="gramEnd"/>
          </w:p>
        </w:tc>
        <w:tc>
          <w:tcPr>
            <w:tcW w:w="1106" w:type="dxa"/>
            <w:tcBorders>
              <w:top w:val="nil"/>
              <w:left w:val="nil"/>
              <w:bottom w:val="nil"/>
              <w:right w:val="nil"/>
            </w:tcBorders>
            <w:shd w:val="clear" w:color="auto" w:fill="auto"/>
            <w:noWrap/>
            <w:vAlign w:val="bottom"/>
            <w:hideMark/>
          </w:tcPr>
          <w:p w14:paraId="6CC0BE5B"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80[</w:t>
            </w:r>
          </w:p>
        </w:tc>
        <w:tc>
          <w:tcPr>
            <w:tcW w:w="1326" w:type="dxa"/>
            <w:tcBorders>
              <w:top w:val="nil"/>
              <w:left w:val="nil"/>
              <w:bottom w:val="nil"/>
              <w:right w:val="nil"/>
            </w:tcBorders>
            <w:shd w:val="clear" w:color="auto" w:fill="auto"/>
            <w:noWrap/>
            <w:vAlign w:val="bottom"/>
            <w:hideMark/>
          </w:tcPr>
          <w:p w14:paraId="39539BD9"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100</w:t>
            </w:r>
          </w:p>
        </w:tc>
        <w:tc>
          <w:tcPr>
            <w:tcW w:w="160" w:type="dxa"/>
            <w:vAlign w:val="center"/>
            <w:hideMark/>
          </w:tcPr>
          <w:p w14:paraId="578EB829"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3F92D3AB" w14:textId="77777777" w:rsidTr="5F518DBD">
        <w:trPr>
          <w:trHeight w:val="300"/>
        </w:trPr>
        <w:tc>
          <w:tcPr>
            <w:tcW w:w="1027" w:type="dxa"/>
            <w:tcBorders>
              <w:top w:val="nil"/>
              <w:left w:val="nil"/>
              <w:bottom w:val="nil"/>
              <w:right w:val="nil"/>
            </w:tcBorders>
            <w:shd w:val="clear" w:color="auto" w:fill="auto"/>
            <w:noWrap/>
            <w:vAlign w:val="bottom"/>
            <w:hideMark/>
          </w:tcPr>
          <w:p w14:paraId="28E8CD9E"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80;</w:t>
            </w:r>
            <w:proofErr w:type="gramEnd"/>
          </w:p>
        </w:tc>
        <w:tc>
          <w:tcPr>
            <w:tcW w:w="1106" w:type="dxa"/>
            <w:tcBorders>
              <w:top w:val="nil"/>
              <w:left w:val="nil"/>
              <w:bottom w:val="nil"/>
              <w:right w:val="nil"/>
            </w:tcBorders>
            <w:shd w:val="clear" w:color="auto" w:fill="auto"/>
            <w:noWrap/>
            <w:vAlign w:val="bottom"/>
            <w:hideMark/>
          </w:tcPr>
          <w:p w14:paraId="0624DC5A"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90[</w:t>
            </w:r>
          </w:p>
        </w:tc>
        <w:tc>
          <w:tcPr>
            <w:tcW w:w="1326" w:type="dxa"/>
            <w:tcBorders>
              <w:top w:val="nil"/>
              <w:left w:val="nil"/>
              <w:bottom w:val="nil"/>
              <w:right w:val="nil"/>
            </w:tcBorders>
            <w:shd w:val="clear" w:color="auto" w:fill="auto"/>
            <w:noWrap/>
            <w:vAlign w:val="bottom"/>
            <w:hideMark/>
          </w:tcPr>
          <w:p w14:paraId="4F2613C7"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127</w:t>
            </w:r>
          </w:p>
        </w:tc>
        <w:tc>
          <w:tcPr>
            <w:tcW w:w="160" w:type="dxa"/>
            <w:vAlign w:val="center"/>
            <w:hideMark/>
          </w:tcPr>
          <w:p w14:paraId="02D1A425"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r w:rsidR="00F2376A" w:rsidRPr="00F2376A" w14:paraId="36F76BA9" w14:textId="77777777" w:rsidTr="5F518DBD">
        <w:trPr>
          <w:trHeight w:val="300"/>
        </w:trPr>
        <w:tc>
          <w:tcPr>
            <w:tcW w:w="1027" w:type="dxa"/>
            <w:tcBorders>
              <w:top w:val="nil"/>
              <w:left w:val="nil"/>
              <w:bottom w:val="nil"/>
              <w:right w:val="nil"/>
            </w:tcBorders>
            <w:shd w:val="clear" w:color="auto" w:fill="auto"/>
            <w:noWrap/>
            <w:vAlign w:val="bottom"/>
            <w:hideMark/>
          </w:tcPr>
          <w:p w14:paraId="7ECF11C0" w14:textId="77777777" w:rsidR="00F2376A" w:rsidRPr="00F2376A" w:rsidRDefault="00F2376A" w:rsidP="00F2376A">
            <w:pPr>
              <w:spacing w:after="0" w:line="240" w:lineRule="auto"/>
              <w:jc w:val="right"/>
              <w:rPr>
                <w:rFonts w:ascii="Calibri" w:eastAsia="Times New Roman" w:hAnsi="Calibri" w:cs="Calibri"/>
                <w:color w:val="000000"/>
                <w:lang w:eastAsia="fr-BE"/>
              </w:rPr>
            </w:pPr>
            <w:r w:rsidRPr="00F2376A">
              <w:rPr>
                <w:rFonts w:ascii="Calibri" w:eastAsia="Times New Roman" w:hAnsi="Calibri" w:cs="Calibri"/>
                <w:color w:val="000000"/>
                <w:lang w:eastAsia="fr-BE"/>
              </w:rPr>
              <w:t>[</w:t>
            </w:r>
            <w:proofErr w:type="gramStart"/>
            <w:r w:rsidRPr="00F2376A">
              <w:rPr>
                <w:rFonts w:ascii="Calibri" w:eastAsia="Times New Roman" w:hAnsi="Calibri" w:cs="Calibri"/>
                <w:color w:val="000000"/>
                <w:lang w:eastAsia="fr-BE"/>
              </w:rPr>
              <w:t>90;</w:t>
            </w:r>
            <w:proofErr w:type="gramEnd"/>
          </w:p>
        </w:tc>
        <w:tc>
          <w:tcPr>
            <w:tcW w:w="1106" w:type="dxa"/>
            <w:tcBorders>
              <w:top w:val="nil"/>
              <w:left w:val="nil"/>
              <w:bottom w:val="nil"/>
              <w:right w:val="nil"/>
            </w:tcBorders>
            <w:shd w:val="clear" w:color="auto" w:fill="auto"/>
            <w:noWrap/>
            <w:vAlign w:val="bottom"/>
            <w:hideMark/>
          </w:tcPr>
          <w:p w14:paraId="68E8E04B" w14:textId="77777777" w:rsidR="00F2376A" w:rsidRPr="00F2376A" w:rsidRDefault="00F2376A" w:rsidP="00F2376A">
            <w:pPr>
              <w:spacing w:after="0" w:line="240" w:lineRule="auto"/>
              <w:rPr>
                <w:rFonts w:ascii="Calibri" w:eastAsia="Times New Roman" w:hAnsi="Calibri" w:cs="Calibri"/>
                <w:color w:val="000000"/>
                <w:lang w:eastAsia="fr-BE"/>
              </w:rPr>
            </w:pPr>
            <w:r w:rsidRPr="00F2376A">
              <w:rPr>
                <w:rFonts w:ascii="Calibri" w:eastAsia="Times New Roman" w:hAnsi="Calibri" w:cs="Calibri"/>
                <w:color w:val="000000"/>
                <w:lang w:eastAsia="fr-BE"/>
              </w:rPr>
              <w:t>100]</w:t>
            </w:r>
          </w:p>
        </w:tc>
        <w:tc>
          <w:tcPr>
            <w:tcW w:w="1326" w:type="dxa"/>
            <w:tcBorders>
              <w:top w:val="nil"/>
              <w:left w:val="nil"/>
              <w:bottom w:val="nil"/>
              <w:right w:val="nil"/>
            </w:tcBorders>
            <w:shd w:val="clear" w:color="auto" w:fill="auto"/>
            <w:noWrap/>
            <w:vAlign w:val="bottom"/>
            <w:hideMark/>
          </w:tcPr>
          <w:p w14:paraId="48F18CAA" w14:textId="77777777" w:rsidR="00F2376A" w:rsidRPr="00F2376A" w:rsidRDefault="00F2376A" w:rsidP="00F2376A">
            <w:pPr>
              <w:spacing w:after="0" w:line="240" w:lineRule="auto"/>
              <w:jc w:val="center"/>
              <w:rPr>
                <w:rFonts w:ascii="Calibri" w:eastAsia="Times New Roman" w:hAnsi="Calibri" w:cs="Calibri"/>
                <w:color w:val="000000"/>
                <w:lang w:eastAsia="fr-BE"/>
              </w:rPr>
            </w:pPr>
            <w:r w:rsidRPr="00F2376A">
              <w:rPr>
                <w:rFonts w:ascii="Calibri" w:eastAsia="Times New Roman" w:hAnsi="Calibri" w:cs="Calibri"/>
                <w:color w:val="000000"/>
                <w:lang w:eastAsia="fr-BE"/>
              </w:rPr>
              <w:t>78</w:t>
            </w:r>
          </w:p>
        </w:tc>
        <w:tc>
          <w:tcPr>
            <w:tcW w:w="160" w:type="dxa"/>
            <w:vAlign w:val="center"/>
            <w:hideMark/>
          </w:tcPr>
          <w:p w14:paraId="75AE336A" w14:textId="77777777" w:rsidR="00F2376A" w:rsidRPr="00F2376A" w:rsidRDefault="00F2376A" w:rsidP="00F2376A">
            <w:pPr>
              <w:spacing w:after="0" w:line="240" w:lineRule="auto"/>
              <w:rPr>
                <w:rFonts w:ascii="Times New Roman" w:eastAsia="Times New Roman" w:hAnsi="Times New Roman" w:cs="Times New Roman"/>
                <w:sz w:val="20"/>
                <w:szCs w:val="20"/>
                <w:lang w:eastAsia="fr-BE"/>
              </w:rPr>
            </w:pPr>
          </w:p>
        </w:tc>
      </w:tr>
    </w:tbl>
    <w:p w14:paraId="5DF3AE0C" w14:textId="388AC212" w:rsidR="005354C1" w:rsidRDefault="005354C1" w:rsidP="35ED1D2F"/>
    <w:p w14:paraId="166CEDB0" w14:textId="56B3B153" w:rsidR="6EDD2F98" w:rsidRDefault="6EDD2F98" w:rsidP="00705EC7">
      <w:pPr>
        <w:jc w:val="both"/>
      </w:pPr>
      <w:r w:rsidRPr="5CD2BF2A">
        <w:t xml:space="preserve">Nous allons dans un premier </w:t>
      </w:r>
      <w:r w:rsidRPr="008539E4">
        <w:rPr>
          <w:highlight w:val="green"/>
        </w:rPr>
        <w:t xml:space="preserve">temps procéder à la déduction d'une tendance centrale, c'est-à-dire essayer de déterminer une valeur autour de laquelle se concentre l'ensemble des notes, puis nous étudierons </w:t>
      </w:r>
      <w:r w:rsidR="000F2FAE" w:rsidRPr="008539E4">
        <w:rPr>
          <w:highlight w:val="green"/>
        </w:rPr>
        <w:t>s</w:t>
      </w:r>
      <w:r w:rsidRPr="008539E4">
        <w:rPr>
          <w:highlight w:val="green"/>
        </w:rPr>
        <w:t>a dispersion et enfin nous rechercherons l'existence de données aberrantes, c’est-à-dire non représentatives de l'ensemble des notes.</w:t>
      </w:r>
    </w:p>
    <w:p w14:paraId="450522E3" w14:textId="34BA4A01" w:rsidR="6EDD2F98" w:rsidRDefault="6EDD2F98" w:rsidP="00705EC7">
      <w:pPr>
        <w:jc w:val="both"/>
      </w:pPr>
      <w:r w:rsidRPr="008539E4">
        <w:rPr>
          <w:highlight w:val="green"/>
        </w:rPr>
        <w:t>Ce type d'analyse devra être effectué sur toute série d'observations</w:t>
      </w:r>
      <w:r w:rsidRPr="5CD2BF2A">
        <w:t xml:space="preserve"> que vous aurez à utiliser dans le cadre de projets de Machine Learning</w:t>
      </w:r>
      <w:r w:rsidRPr="008539E4">
        <w:rPr>
          <w:highlight w:val="green"/>
        </w:rPr>
        <w:t>. En effet, réaliser les mesures de tendance et de dispersion de vos données vous permettra de comprendre leur signification, leur rôle et leur utilité dans la prédiction à effectuer, identifier les données aberrantes vous permettra d'exclure éventuellement des données non représentatives</w:t>
      </w:r>
      <w:r w:rsidR="008359C2" w:rsidRPr="008539E4">
        <w:rPr>
          <w:highlight w:val="green"/>
        </w:rPr>
        <w:t>.</w:t>
      </w:r>
    </w:p>
    <w:p w14:paraId="5DEAEBD1" w14:textId="77777777" w:rsidR="00983403" w:rsidRDefault="00983403" w:rsidP="77F94E8B">
      <w:pPr>
        <w:rPr>
          <w:rFonts w:ascii="Verdana" w:eastAsiaTheme="majorEastAsia" w:hAnsi="Verdana" w:cstheme="majorBidi"/>
          <w:color w:val="2F5496" w:themeColor="accent1" w:themeShade="BF"/>
          <w:sz w:val="26"/>
          <w:szCs w:val="26"/>
        </w:rPr>
      </w:pPr>
      <w:r>
        <w:br w:type="page"/>
      </w:r>
    </w:p>
    <w:p w14:paraId="63D8ED78" w14:textId="075B8ADD" w:rsidR="00D42D75" w:rsidRPr="008539E4" w:rsidRDefault="00DC18A9" w:rsidP="00D07BD5">
      <w:pPr>
        <w:pStyle w:val="Titre2"/>
        <w:spacing w:after="0"/>
        <w:rPr>
          <w:color w:val="000000" w:themeColor="text1"/>
          <w:highlight w:val="green"/>
        </w:rPr>
      </w:pPr>
      <w:bookmarkStart w:id="21" w:name="_Toc146809705"/>
      <w:r w:rsidRPr="008539E4">
        <w:rPr>
          <w:highlight w:val="green"/>
        </w:rPr>
        <w:lastRenderedPageBreak/>
        <w:t>Mesures de tendance centrale</w:t>
      </w:r>
      <w:bookmarkEnd w:id="21"/>
      <w:r w:rsidR="00CB71E1" w:rsidRPr="008539E4">
        <w:rPr>
          <w:highlight w:val="green"/>
        </w:rPr>
        <w:t xml:space="preserve"> </w:t>
      </w:r>
    </w:p>
    <w:p w14:paraId="69C69826" w14:textId="77777777" w:rsidR="00D42D75" w:rsidRPr="00D42D75" w:rsidRDefault="00D42D75" w:rsidP="00D42D75">
      <w:pPr>
        <w:pStyle w:val="Titre2"/>
        <w:numPr>
          <w:ilvl w:val="0"/>
          <w:numId w:val="0"/>
        </w:numPr>
        <w:spacing w:after="0"/>
        <w:ind w:left="720"/>
        <w:rPr>
          <w:color w:val="000000" w:themeColor="text1"/>
        </w:rPr>
      </w:pPr>
    </w:p>
    <w:p w14:paraId="6B1C3DBF" w14:textId="141AF8C7" w:rsidR="00DE143E" w:rsidRPr="00D42D75" w:rsidRDefault="00511EB6" w:rsidP="00705EC7">
      <w:pPr>
        <w:jc w:val="both"/>
        <w:rPr>
          <w:lang w:eastAsia="fr-BE"/>
        </w:rPr>
      </w:pPr>
      <w:r w:rsidRPr="00D42D75">
        <w:rPr>
          <w:lang w:eastAsia="fr-BE"/>
        </w:rPr>
        <w:t xml:space="preserve">Les mesures de tendance centrale </w:t>
      </w:r>
      <w:r w:rsidRPr="008539E4">
        <w:rPr>
          <w:highlight w:val="green"/>
          <w:lang w:eastAsia="fr-BE"/>
        </w:rPr>
        <w:t>servent à synthétiser la série statistique étudiée au moyen d'un petit nombre d’indicateurs.</w:t>
      </w:r>
      <w:r w:rsidRPr="00D42D75">
        <w:rPr>
          <w:lang w:eastAsia="fr-BE"/>
        </w:rPr>
        <w:t xml:space="preserve"> En d'autres termes, nous allons essayer de trouver un certain nombre de valeurs autour desquelles se regroupe l'ensemble des notes obtenues aux différents examens. </w:t>
      </w:r>
    </w:p>
    <w:p w14:paraId="39B9EAF4" w14:textId="111933DB" w:rsidR="00057575" w:rsidRPr="008539E4" w:rsidRDefault="00057575" w:rsidP="00057575">
      <w:pPr>
        <w:pStyle w:val="Titre3"/>
        <w:rPr>
          <w:highlight w:val="green"/>
        </w:rPr>
      </w:pPr>
      <w:bookmarkStart w:id="22" w:name="_Toc146809706"/>
      <w:r w:rsidRPr="008539E4">
        <w:rPr>
          <w:highlight w:val="green"/>
        </w:rPr>
        <w:t>Nombre d’observations.</w:t>
      </w:r>
      <w:bookmarkEnd w:id="22"/>
    </w:p>
    <w:p w14:paraId="06BA8942" w14:textId="1E0A6D8B" w:rsidR="00003DBE" w:rsidRPr="00A6081B" w:rsidRDefault="00DE143E" w:rsidP="00705EC7">
      <w:pPr>
        <w:rPr>
          <w:color w:val="000000" w:themeColor="text1"/>
        </w:rPr>
      </w:pPr>
      <w:r w:rsidRPr="008539E4">
        <w:rPr>
          <w:rStyle w:val="normaltextrun"/>
          <w:rFonts w:eastAsiaTheme="majorEastAsia"/>
          <w:highlight w:val="green"/>
        </w:rPr>
        <w:t>La première chose à connaître lorsque nous étudions un ensemble d'observations c'est leur nombre. En effet, en connaissant le nombre d'observations attendu</w:t>
      </w:r>
      <w:r w:rsidR="00FB2FD6" w:rsidRPr="008539E4">
        <w:rPr>
          <w:rStyle w:val="normaltextrun"/>
          <w:rFonts w:eastAsiaTheme="majorEastAsia"/>
          <w:highlight w:val="green"/>
        </w:rPr>
        <w:t>e</w:t>
      </w:r>
      <w:r w:rsidRPr="008539E4">
        <w:rPr>
          <w:rStyle w:val="normaltextrun"/>
          <w:rFonts w:eastAsiaTheme="majorEastAsia"/>
          <w:highlight w:val="green"/>
        </w:rPr>
        <w:t>s, il est possible de</w:t>
      </w:r>
      <w:r w:rsidRPr="008539E4">
        <w:rPr>
          <w:rStyle w:val="eop"/>
          <w:rFonts w:eastAsiaTheme="majorEastAsia"/>
          <w:highlight w:val="green"/>
        </w:rPr>
        <w:t> </w:t>
      </w:r>
      <w:r w:rsidR="002F4948" w:rsidRPr="008539E4">
        <w:rPr>
          <w:rStyle w:val="eop"/>
          <w:rFonts w:eastAsiaTheme="majorEastAsia"/>
          <w:highlight w:val="green"/>
        </w:rPr>
        <w:t xml:space="preserve">détecter plus rapidement si certaines données sont manquantes et si nous disposons d’assez de </w:t>
      </w:r>
      <w:r w:rsidR="00D83E04" w:rsidRPr="008539E4">
        <w:rPr>
          <w:rStyle w:val="eop"/>
          <w:rFonts w:eastAsiaTheme="majorEastAsia"/>
          <w:highlight w:val="green"/>
        </w:rPr>
        <w:t>d</w:t>
      </w:r>
      <w:r w:rsidR="002F4948" w:rsidRPr="008539E4">
        <w:rPr>
          <w:rStyle w:val="eop"/>
          <w:rFonts w:eastAsiaTheme="majorEastAsia"/>
          <w:highlight w:val="green"/>
        </w:rPr>
        <w:t xml:space="preserve">onnées </w:t>
      </w:r>
      <w:r w:rsidR="00A6081B" w:rsidRPr="008539E4">
        <w:rPr>
          <w:rStyle w:val="eop"/>
          <w:rFonts w:eastAsiaTheme="majorEastAsia"/>
          <w:highlight w:val="green"/>
        </w:rPr>
        <w:t>pour permettre un apprentissage.</w:t>
      </w:r>
      <w:r w:rsidR="006C194C">
        <w:rPr>
          <w:rStyle w:val="eop"/>
          <w:rFonts w:eastAsiaTheme="majorEastAsia"/>
        </w:rPr>
        <w:t xml:space="preserve"> </w:t>
      </w:r>
      <w:r w:rsidR="00D83E04">
        <w:rPr>
          <w:rStyle w:val="eop"/>
          <w:rFonts w:eastAsiaTheme="majorEastAsia"/>
        </w:rPr>
        <w:br/>
        <w:t>NB : pour les prochains calculs de la variable « Eval »</w:t>
      </w:r>
      <w:r w:rsidR="007808EF">
        <w:rPr>
          <w:rStyle w:val="eop"/>
          <w:rFonts w:eastAsiaTheme="majorEastAsia"/>
        </w:rPr>
        <w:t>,</w:t>
      </w:r>
      <w:r w:rsidR="00D83E04">
        <w:rPr>
          <w:rStyle w:val="eop"/>
          <w:rFonts w:eastAsiaTheme="majorEastAsia"/>
        </w:rPr>
        <w:t xml:space="preserve"> nous ne tiendrons pas compte des données aberrantes pour l’instant.</w:t>
      </w:r>
    </w:p>
    <w:p w14:paraId="70340B1D" w14:textId="2CEF0EED" w:rsidR="007808EF" w:rsidRDefault="007808EF" w:rsidP="77F94E8B">
      <w:pPr>
        <w:rPr>
          <w:rFonts w:ascii="Verdana" w:eastAsiaTheme="majorEastAsia" w:hAnsi="Verdana" w:cstheme="majorBidi"/>
          <w:i/>
          <w:iCs/>
          <w:color w:val="2F5496" w:themeColor="accent1" w:themeShade="BF"/>
          <w:sz w:val="24"/>
          <w:szCs w:val="24"/>
        </w:rPr>
      </w:pPr>
    </w:p>
    <w:p w14:paraId="67C0BBB6" w14:textId="4FC5BEC2" w:rsidR="00C02BA1" w:rsidRPr="008539E4" w:rsidRDefault="00003DBE" w:rsidP="00003DBE">
      <w:pPr>
        <w:pStyle w:val="Titre3"/>
        <w:rPr>
          <w:highlight w:val="green"/>
        </w:rPr>
      </w:pPr>
      <w:bookmarkStart w:id="23" w:name="_Toc146809707"/>
      <w:r w:rsidRPr="008539E4">
        <w:rPr>
          <w:highlight w:val="green"/>
        </w:rPr>
        <w:t>Moyenne arithmétique</w:t>
      </w:r>
      <w:bookmarkEnd w:id="23"/>
    </w:p>
    <w:p w14:paraId="3FF61F1C" w14:textId="4C2844D0" w:rsidR="002D6072" w:rsidRDefault="002D6072" w:rsidP="00705EC7">
      <w:pPr>
        <w:jc w:val="both"/>
        <w:rPr>
          <w:rFonts w:ascii="Segoe UI" w:hAnsi="Segoe UI" w:cs="Segoe UI"/>
          <w:sz w:val="18"/>
          <w:szCs w:val="18"/>
        </w:rPr>
      </w:pPr>
      <w:r w:rsidRPr="008539E4">
        <w:rPr>
          <w:rStyle w:val="normaltextrun"/>
          <w:rFonts w:eastAsiaTheme="majorEastAsia"/>
          <w:highlight w:val="green"/>
        </w:rPr>
        <w:t xml:space="preserve">La moyenne est un indicateur qui permet de caractériser une série statistique. Elle permet de connaître la valeur des éléments de notre série statistique si celle-ci était répartie uniformément. Dans notre cas, la moyenne permet de répondre à la question suivante : </w:t>
      </w:r>
      <w:r w:rsidRPr="008539E4">
        <w:rPr>
          <w:rStyle w:val="scxw118955169"/>
          <w:highlight w:val="green"/>
        </w:rPr>
        <w:t> </w:t>
      </w:r>
      <w:r w:rsidRPr="008539E4">
        <w:rPr>
          <w:highlight w:val="green"/>
        </w:rPr>
        <w:br/>
      </w:r>
      <w:r w:rsidRPr="008539E4">
        <w:rPr>
          <w:rStyle w:val="normaltextrun"/>
          <w:rFonts w:eastAsiaTheme="majorEastAsia"/>
          <w:highlight w:val="green"/>
        </w:rPr>
        <w:t>"Si nous devions donner la même valeur à chacune de no</w:t>
      </w:r>
      <w:r w:rsidR="00A6081B" w:rsidRPr="008539E4">
        <w:rPr>
          <w:rStyle w:val="normaltextrun"/>
          <w:rFonts w:eastAsiaTheme="majorEastAsia"/>
          <w:highlight w:val="green"/>
        </w:rPr>
        <w:t xml:space="preserve">tes d’évaluation </w:t>
      </w:r>
      <w:r w:rsidRPr="008539E4">
        <w:rPr>
          <w:rStyle w:val="normaltextrun"/>
          <w:rFonts w:eastAsiaTheme="majorEastAsia"/>
          <w:highlight w:val="green"/>
        </w:rPr>
        <w:t>laquelle serait-</w:t>
      </w:r>
      <w:proofErr w:type="gramStart"/>
      <w:r w:rsidRPr="008539E4">
        <w:rPr>
          <w:rStyle w:val="normaltextrun"/>
          <w:rFonts w:eastAsiaTheme="majorEastAsia"/>
          <w:highlight w:val="green"/>
        </w:rPr>
        <w:t>elle?</w:t>
      </w:r>
      <w:proofErr w:type="gramEnd"/>
      <w:r w:rsidRPr="008539E4">
        <w:rPr>
          <w:rStyle w:val="normaltextrun"/>
          <w:rFonts w:eastAsiaTheme="majorEastAsia"/>
          <w:highlight w:val="green"/>
        </w:rPr>
        <w:t>".</w:t>
      </w:r>
      <w:r>
        <w:rPr>
          <w:rStyle w:val="eop"/>
        </w:rPr>
        <w:t> </w:t>
      </w:r>
    </w:p>
    <w:p w14:paraId="60145B13" w14:textId="77777777" w:rsidR="002D6072" w:rsidRDefault="002D6072" w:rsidP="00F31386">
      <w:pPr>
        <w:rPr>
          <w:rFonts w:ascii="Segoe UI" w:hAnsi="Segoe UI" w:cs="Segoe UI"/>
          <w:sz w:val="18"/>
          <w:szCs w:val="18"/>
        </w:rPr>
      </w:pPr>
      <w:r>
        <w:rPr>
          <w:rStyle w:val="normaltextrun"/>
          <w:rFonts w:eastAsiaTheme="majorEastAsia"/>
        </w:rPr>
        <w:t>Dans notre exemple, </w:t>
      </w:r>
      <w:r>
        <w:rPr>
          <w:rStyle w:val="eop"/>
        </w:rPr>
        <w:t> </w:t>
      </w:r>
    </w:p>
    <w:p w14:paraId="392CC20F" w14:textId="77777777" w:rsidR="0037120D" w:rsidRDefault="002D6072" w:rsidP="002D6072">
      <w:pPr>
        <w:pStyle w:val="paragraph"/>
        <w:spacing w:before="0" w:beforeAutospacing="0" w:after="0" w:afterAutospacing="0"/>
        <w:textAlignment w:val="baseline"/>
      </w:pPr>
      <w:r>
        <w:rPr>
          <w:rStyle w:val="eop"/>
        </w:rPr>
        <w:t> </w:t>
      </w:r>
    </w:p>
    <w:p w14:paraId="051D9324" w14:textId="1A9E6423" w:rsidR="0037120D" w:rsidRDefault="0037120D" w:rsidP="0037120D">
      <w:pPr>
        <w:pStyle w:val="Lgende"/>
        <w:keepNext/>
      </w:pPr>
      <w:r>
        <w:t xml:space="preserve">Figure </w:t>
      </w:r>
      <w:r>
        <w:fldChar w:fldCharType="begin"/>
      </w:r>
      <w:r>
        <w:instrText>SEQ Figure \* ARABIC</w:instrText>
      </w:r>
      <w:r>
        <w:fldChar w:fldCharType="separate"/>
      </w:r>
      <w:r w:rsidR="00DB7B88">
        <w:rPr>
          <w:noProof/>
        </w:rPr>
        <w:t>1</w:t>
      </w:r>
      <w:r>
        <w:fldChar w:fldCharType="end"/>
      </w:r>
    </w:p>
    <w:p w14:paraId="07F6C2F2" w14:textId="53C1497A" w:rsidR="002D6072" w:rsidRDefault="000A0602" w:rsidP="002D6072">
      <w:pPr>
        <w:pStyle w:val="paragraph"/>
        <w:spacing w:before="0" w:beforeAutospacing="0" w:after="0" w:afterAutospacing="0"/>
        <w:textAlignment w:val="baseline"/>
        <w:rPr>
          <w:rFonts w:ascii="Segoe UI" w:hAnsi="Segoe UI" w:cs="Segoe UI"/>
          <w:sz w:val="18"/>
          <w:szCs w:val="18"/>
        </w:rPr>
      </w:pPr>
      <w:r w:rsidRPr="000A0602">
        <w:rPr>
          <w:rStyle w:val="eop"/>
          <w:noProof/>
        </w:rPr>
        <w:drawing>
          <wp:inline distT="0" distB="0" distL="0" distR="0" wp14:anchorId="35765145" wp14:editId="13DD151C">
            <wp:extent cx="2200275" cy="1788752"/>
            <wp:effectExtent l="0" t="0" r="0" b="2540"/>
            <wp:docPr id="1190519938" name="Picture 119051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9938" name=""/>
                    <pic:cNvPicPr/>
                  </pic:nvPicPr>
                  <pic:blipFill>
                    <a:blip r:embed="rId14"/>
                    <a:stretch>
                      <a:fillRect/>
                    </a:stretch>
                  </pic:blipFill>
                  <pic:spPr>
                    <a:xfrm>
                      <a:off x="0" y="0"/>
                      <a:ext cx="2214460" cy="1800284"/>
                    </a:xfrm>
                    <a:prstGeom prst="rect">
                      <a:avLst/>
                    </a:prstGeom>
                  </pic:spPr>
                </pic:pic>
              </a:graphicData>
            </a:graphic>
          </wp:inline>
        </w:drawing>
      </w:r>
      <w:r w:rsidR="00B40C24" w:rsidRPr="00B40C24">
        <w:rPr>
          <w:rStyle w:val="eop"/>
        </w:rPr>
        <w:t xml:space="preserve"> </w:t>
      </w:r>
      <w:r w:rsidR="00DB0A33">
        <w:rPr>
          <w:rStyle w:val="eop"/>
        </w:rPr>
        <w:t xml:space="preserve"> </w:t>
      </w:r>
      <w:r w:rsidR="00477D8E" w:rsidRPr="004B191C">
        <w:rPr>
          <w:rStyle w:val="eop"/>
          <w:i/>
          <w:iCs/>
        </w:rPr>
        <w:t>(</w:t>
      </w:r>
      <w:proofErr w:type="spellStart"/>
      <w:proofErr w:type="gramStart"/>
      <w:r w:rsidR="00477D8E" w:rsidRPr="004B191C">
        <w:rPr>
          <w:rStyle w:val="eop"/>
          <w:i/>
          <w:iCs/>
        </w:rPr>
        <w:t>cfr</w:t>
      </w:r>
      <w:proofErr w:type="spellEnd"/>
      <w:proofErr w:type="gramEnd"/>
      <w:r w:rsidR="00477D8E" w:rsidRPr="004B191C">
        <w:rPr>
          <w:rStyle w:val="eop"/>
          <w:i/>
          <w:iCs/>
        </w:rPr>
        <w:t xml:space="preserve"> vidéo moyenne</w:t>
      </w:r>
      <w:r w:rsidR="004B191C" w:rsidRPr="004B191C">
        <w:rPr>
          <w:rStyle w:val="eop"/>
          <w:i/>
          <w:iCs/>
        </w:rPr>
        <w:t xml:space="preserve"> </w:t>
      </w:r>
      <w:r w:rsidR="00477D8E" w:rsidRPr="004B191C">
        <w:rPr>
          <w:rStyle w:val="eop"/>
          <w:i/>
          <w:iCs/>
        </w:rPr>
        <w:t>arithmétique</w:t>
      </w:r>
      <w:r w:rsidR="004B191C" w:rsidRPr="004B191C">
        <w:rPr>
          <w:rStyle w:val="eop"/>
          <w:i/>
          <w:iCs/>
        </w:rPr>
        <w:t>)</w:t>
      </w:r>
      <w:r w:rsidR="00DB0A33">
        <w:rPr>
          <w:rStyle w:val="eop"/>
        </w:rPr>
        <w:t xml:space="preserve">   </w:t>
      </w:r>
    </w:p>
    <w:p w14:paraId="0D513E99" w14:textId="1B0038DC" w:rsidR="00AF30D0" w:rsidRDefault="002D6072" w:rsidP="00FA46EA">
      <w:pPr>
        <w:rPr>
          <w:rStyle w:val="normaltextrun"/>
          <w:rFonts w:eastAsiaTheme="majorEastAsia"/>
        </w:rPr>
      </w:pPr>
      <w:r>
        <w:rPr>
          <w:rStyle w:val="normaltextrun"/>
          <w:rFonts w:eastAsiaTheme="majorEastAsia"/>
        </w:rPr>
        <w:t xml:space="preserve">Interprétation : </w:t>
      </w:r>
      <w:r w:rsidRPr="00597C44">
        <w:rPr>
          <w:rStyle w:val="normaltextrun"/>
          <w:rFonts w:eastAsiaTheme="majorEastAsia"/>
        </w:rPr>
        <w:t>si la même performance</w:t>
      </w:r>
      <w:r>
        <w:rPr>
          <w:rStyle w:val="normaltextrun"/>
          <w:rFonts w:eastAsiaTheme="majorEastAsia"/>
        </w:rPr>
        <w:t xml:space="preserve"> ét</w:t>
      </w:r>
      <w:r w:rsidR="00D42E87">
        <w:rPr>
          <w:rStyle w:val="normaltextrun"/>
          <w:rFonts w:eastAsiaTheme="majorEastAsia"/>
        </w:rPr>
        <w:t>ait</w:t>
      </w:r>
      <w:r>
        <w:rPr>
          <w:rStyle w:val="normaltextrun"/>
          <w:rFonts w:eastAsiaTheme="majorEastAsia"/>
        </w:rPr>
        <w:t xml:space="preserve"> réalisée </w:t>
      </w:r>
      <w:r w:rsidR="00D42E87">
        <w:rPr>
          <w:rStyle w:val="normaltextrun"/>
          <w:rFonts w:eastAsiaTheme="majorEastAsia"/>
        </w:rPr>
        <w:t>dans chaque usine</w:t>
      </w:r>
      <w:r>
        <w:rPr>
          <w:rStyle w:val="normaltextrun"/>
          <w:rFonts w:eastAsiaTheme="majorEastAsia"/>
        </w:rPr>
        <w:t xml:space="preserve">, la note obtenue </w:t>
      </w:r>
      <w:r w:rsidR="004265B1">
        <w:rPr>
          <w:rStyle w:val="normaltextrun"/>
          <w:rFonts w:eastAsiaTheme="majorEastAsia"/>
        </w:rPr>
        <w:t>dans</w:t>
      </w:r>
      <w:r>
        <w:rPr>
          <w:rStyle w:val="normaltextrun"/>
          <w:rFonts w:eastAsiaTheme="majorEastAsia"/>
        </w:rPr>
        <w:t xml:space="preserve"> chacun</w:t>
      </w:r>
      <w:r w:rsidR="004265B1">
        <w:rPr>
          <w:rStyle w:val="normaltextrun"/>
          <w:rFonts w:eastAsiaTheme="majorEastAsia"/>
        </w:rPr>
        <w:t>e</w:t>
      </w:r>
      <w:r>
        <w:rPr>
          <w:rStyle w:val="normaltextrun"/>
          <w:rFonts w:eastAsiaTheme="majorEastAsia"/>
        </w:rPr>
        <w:t xml:space="preserve"> d’e</w:t>
      </w:r>
      <w:r w:rsidR="004265B1">
        <w:rPr>
          <w:rStyle w:val="normaltextrun"/>
          <w:rFonts w:eastAsiaTheme="majorEastAsia"/>
        </w:rPr>
        <w:t xml:space="preserve">lle, </w:t>
      </w:r>
      <w:r>
        <w:rPr>
          <w:rStyle w:val="normaltextrun"/>
          <w:rFonts w:eastAsiaTheme="majorEastAsia"/>
        </w:rPr>
        <w:t xml:space="preserve">aurait été de </w:t>
      </w:r>
      <w:r w:rsidR="00AF30D0">
        <w:rPr>
          <w:rStyle w:val="normaltextrun"/>
          <w:rFonts w:eastAsiaTheme="majorEastAsia"/>
        </w:rPr>
        <w:t>4,2</w:t>
      </w:r>
      <w:r w:rsidR="006C194C">
        <w:rPr>
          <w:rStyle w:val="normaltextrun"/>
          <w:rFonts w:eastAsiaTheme="majorEastAsia"/>
        </w:rPr>
        <w:t>4 (=2694/635)</w:t>
      </w:r>
      <w:r>
        <w:rPr>
          <w:rStyle w:val="normaltextrun"/>
          <w:rFonts w:eastAsiaTheme="majorEastAsia"/>
        </w:rPr>
        <w:t>.</w:t>
      </w:r>
    </w:p>
    <w:p w14:paraId="7B60A295" w14:textId="49ACACE2" w:rsidR="00725565" w:rsidRDefault="00725565" w:rsidP="002D6072">
      <w:pPr>
        <w:pStyle w:val="paragraph"/>
        <w:spacing w:before="0" w:beforeAutospacing="0" w:after="0" w:afterAutospacing="0"/>
        <w:textAlignment w:val="baseline"/>
        <w:rPr>
          <w:rStyle w:val="normaltextrun"/>
          <w:rFonts w:eastAsiaTheme="majorEastAsia"/>
        </w:rPr>
      </w:pPr>
    </w:p>
    <w:p w14:paraId="43CAA972" w14:textId="4BB285E6" w:rsidR="0082739C" w:rsidRDefault="0082739C" w:rsidP="00FA46EA">
      <w:pPr>
        <w:rPr>
          <w:rStyle w:val="normaltextrun"/>
          <w:rFonts w:eastAsiaTheme="majorEastAsia"/>
        </w:rPr>
      </w:pPr>
      <w:r>
        <w:rPr>
          <w:rStyle w:val="normaltextrun"/>
          <w:rFonts w:eastAsiaTheme="majorEastAsia"/>
        </w:rPr>
        <w:t>Exemple continu : %</w:t>
      </w:r>
      <w:proofErr w:type="spellStart"/>
      <w:r>
        <w:rPr>
          <w:rStyle w:val="normaltextrun"/>
          <w:rFonts w:eastAsiaTheme="majorEastAsia"/>
        </w:rPr>
        <w:t>FemaleWorkers</w:t>
      </w:r>
      <w:proofErr w:type="spellEnd"/>
      <w:r w:rsidR="00FB64C2">
        <w:rPr>
          <w:rStyle w:val="normaltextrun"/>
          <w:rFonts w:eastAsiaTheme="majorEastAsia"/>
        </w:rPr>
        <w:t xml:space="preserve"> -&gt; </w:t>
      </w:r>
      <w:proofErr w:type="spellStart"/>
      <w:r w:rsidR="00FB64C2" w:rsidRPr="00FB64C2">
        <w:rPr>
          <w:rStyle w:val="normaltextrun"/>
          <w:rFonts w:eastAsiaTheme="majorEastAsia"/>
          <w:i/>
          <w:iCs/>
        </w:rPr>
        <w:t>cfr</w:t>
      </w:r>
      <w:proofErr w:type="spellEnd"/>
      <w:r w:rsidR="00FB64C2" w:rsidRPr="00FB64C2">
        <w:rPr>
          <w:rStyle w:val="normaltextrun"/>
          <w:rFonts w:eastAsiaTheme="majorEastAsia"/>
          <w:i/>
          <w:iCs/>
        </w:rPr>
        <w:t xml:space="preserve"> vidéo </w:t>
      </w:r>
      <w:proofErr w:type="spellStart"/>
      <w:r w:rsidR="00F2079C">
        <w:rPr>
          <w:rStyle w:val="normaltextrun"/>
          <w:rFonts w:eastAsiaTheme="majorEastAsia"/>
          <w:i/>
          <w:iCs/>
        </w:rPr>
        <w:t>fonctionM</w:t>
      </w:r>
      <w:r w:rsidR="00FB64C2" w:rsidRPr="00FB64C2">
        <w:rPr>
          <w:rStyle w:val="normaltextrun"/>
          <w:rFonts w:eastAsiaTheme="majorEastAsia"/>
          <w:i/>
          <w:iCs/>
        </w:rPr>
        <w:t>oyenne</w:t>
      </w:r>
      <w:proofErr w:type="spellEnd"/>
      <w:r w:rsidR="00FB64C2">
        <w:rPr>
          <w:rStyle w:val="normaltextrun"/>
          <w:rFonts w:eastAsiaTheme="majorEastAsia"/>
        </w:rPr>
        <w:t xml:space="preserve"> </w:t>
      </w:r>
    </w:p>
    <w:p w14:paraId="1D692BB4" w14:textId="77777777" w:rsidR="000D5D6C" w:rsidRDefault="000D5D6C" w:rsidP="002D6072">
      <w:pPr>
        <w:pStyle w:val="paragraph"/>
        <w:spacing w:before="0" w:beforeAutospacing="0" w:after="0" w:afterAutospacing="0"/>
        <w:textAlignment w:val="baseline"/>
        <w:rPr>
          <w:rStyle w:val="normaltextrun"/>
          <w:rFonts w:eastAsiaTheme="majorEastAsia"/>
        </w:rPr>
      </w:pPr>
    </w:p>
    <w:p w14:paraId="068696C7" w14:textId="77777777" w:rsidR="00FA46EA" w:rsidRDefault="00FA46EA" w:rsidP="77F94E8B">
      <w:pPr>
        <w:rPr>
          <w:rFonts w:ascii="Verdana" w:eastAsiaTheme="majorEastAsia" w:hAnsi="Verdana" w:cstheme="majorBidi"/>
          <w:i/>
          <w:iCs/>
          <w:color w:val="2F5496" w:themeColor="accent1" w:themeShade="BF"/>
          <w:sz w:val="24"/>
          <w:szCs w:val="24"/>
        </w:rPr>
      </w:pPr>
      <w:r>
        <w:br w:type="page"/>
      </w:r>
    </w:p>
    <w:p w14:paraId="1D0541F5" w14:textId="190F99A9" w:rsidR="000D5D6C" w:rsidRPr="008539E4" w:rsidRDefault="000D5D6C" w:rsidP="000D5D6C">
      <w:pPr>
        <w:pStyle w:val="Titre3"/>
        <w:rPr>
          <w:rStyle w:val="normaltextrun"/>
          <w:highlight w:val="green"/>
        </w:rPr>
      </w:pPr>
      <w:bookmarkStart w:id="24" w:name="_Toc146809708"/>
      <w:r w:rsidRPr="008539E4">
        <w:rPr>
          <w:highlight w:val="green"/>
        </w:rPr>
        <w:lastRenderedPageBreak/>
        <w:t>Médiane</w:t>
      </w:r>
      <w:bookmarkEnd w:id="24"/>
    </w:p>
    <w:p w14:paraId="7FE811EE" w14:textId="77777777" w:rsidR="000D5D6C" w:rsidRDefault="000D5D6C" w:rsidP="002D6072">
      <w:pPr>
        <w:pStyle w:val="paragraph"/>
        <w:spacing w:before="0" w:beforeAutospacing="0" w:after="0" w:afterAutospacing="0"/>
        <w:textAlignment w:val="baseline"/>
        <w:rPr>
          <w:rStyle w:val="normaltextrun"/>
          <w:rFonts w:eastAsiaTheme="majorEastAsia"/>
        </w:rPr>
      </w:pPr>
    </w:p>
    <w:p w14:paraId="11BA778F" w14:textId="6DC028BF" w:rsidR="002D6072" w:rsidRDefault="002D6072" w:rsidP="00FA46EA">
      <w:pPr>
        <w:rPr>
          <w:rFonts w:ascii="Segoe UI" w:hAnsi="Segoe UI" w:cs="Segoe UI"/>
          <w:sz w:val="18"/>
          <w:szCs w:val="18"/>
        </w:rPr>
      </w:pPr>
      <w:r w:rsidRPr="008539E4">
        <w:rPr>
          <w:rStyle w:val="normaltextrun"/>
          <w:rFonts w:eastAsiaTheme="majorEastAsia"/>
          <w:highlight w:val="green"/>
        </w:rPr>
        <w:t>La médiane représente la valeur au centre d’un ensemble de données lorsque celles-ci sont triées par ordre croissant.</w:t>
      </w:r>
      <w:r>
        <w:rPr>
          <w:rStyle w:val="normaltextrun"/>
          <w:rFonts w:eastAsiaTheme="majorEastAsia"/>
        </w:rPr>
        <w:t xml:space="preserve"> </w:t>
      </w:r>
      <w:r w:rsidRPr="008539E4">
        <w:rPr>
          <w:rStyle w:val="normaltextrun"/>
          <w:rFonts w:eastAsiaTheme="majorEastAsia"/>
          <w:highlight w:val="green"/>
        </w:rPr>
        <w:t>La médiane peut offrir une mesure de tendance centrale plus robuste que la moyenne qui peut être influencée par les valeurs extrêmes.</w:t>
      </w:r>
      <w:r>
        <w:rPr>
          <w:rStyle w:val="eop"/>
        </w:rPr>
        <w:t> </w:t>
      </w:r>
    </w:p>
    <w:p w14:paraId="398962B8" w14:textId="77777777" w:rsidR="002D6072" w:rsidRDefault="002D6072" w:rsidP="00FA46EA">
      <w:pPr>
        <w:rPr>
          <w:rFonts w:ascii="Segoe UI" w:hAnsi="Segoe UI" w:cs="Segoe UI"/>
          <w:sz w:val="18"/>
          <w:szCs w:val="18"/>
        </w:rPr>
      </w:pPr>
      <w:r>
        <w:rPr>
          <w:rStyle w:val="normaltextrun"/>
          <w:rFonts w:eastAsiaTheme="majorEastAsia"/>
        </w:rPr>
        <w:t>Pour la calculer, il suffit de ranger les valeurs par ordre croissant et de choisir la valeur qui se trouve au milieu de la distribution. Si le nombre d’observations est impair, cette valeur est précisément la médiane. En revanche, si le nombre d’observations est pair, la médiane est la moyenne des deux valeurs du milieu. </w:t>
      </w:r>
      <w:r>
        <w:rPr>
          <w:rStyle w:val="eop"/>
        </w:rPr>
        <w:t> </w:t>
      </w:r>
    </w:p>
    <w:p w14:paraId="669D0867" w14:textId="652306C6" w:rsidR="002D6072" w:rsidRDefault="002D6072" w:rsidP="00FA46EA">
      <w:pPr>
        <w:rPr>
          <w:rFonts w:ascii="Segoe UI" w:hAnsi="Segoe UI" w:cs="Segoe UI"/>
          <w:sz w:val="18"/>
          <w:szCs w:val="18"/>
        </w:rPr>
      </w:pPr>
      <w:r w:rsidRPr="008539E4">
        <w:rPr>
          <w:rStyle w:val="normaltextrun"/>
          <w:rFonts w:eastAsiaTheme="majorEastAsia"/>
          <w:highlight w:val="green"/>
        </w:rPr>
        <w:t>La médiane est particulièrement utile lorsque les données contiennent des valeurs aberrantes ou sont asymétriques car elle n’est pas autant affectée par ces situations que la moyenne</w:t>
      </w:r>
      <w:r>
        <w:rPr>
          <w:rStyle w:val="normaltextrun"/>
          <w:rFonts w:eastAsiaTheme="majorEastAsia"/>
        </w:rPr>
        <w:t>.</w:t>
      </w:r>
      <w:r>
        <w:rPr>
          <w:rStyle w:val="eop"/>
        </w:rPr>
        <w:t> </w:t>
      </w:r>
    </w:p>
    <w:p w14:paraId="2A9EAF51" w14:textId="77777777" w:rsidR="001F3B6A" w:rsidRDefault="001F3B6A" w:rsidP="002D6072">
      <w:pPr>
        <w:pStyle w:val="paragraph"/>
        <w:spacing w:before="0" w:beforeAutospacing="0" w:after="0" w:afterAutospacing="0"/>
        <w:textAlignment w:val="baseline"/>
        <w:rPr>
          <w:rStyle w:val="normaltextrun"/>
          <w:rFonts w:eastAsiaTheme="majorEastAsia"/>
        </w:rPr>
      </w:pPr>
    </w:p>
    <w:p w14:paraId="24CD388B" w14:textId="77777777" w:rsidR="00AE7B41" w:rsidRDefault="001F3B6A" w:rsidP="00AE7B41">
      <w:pPr>
        <w:pStyle w:val="Citationintense"/>
        <w:rPr>
          <w:rStyle w:val="normaltextrun"/>
          <w:rFonts w:eastAsiaTheme="majorEastAsia"/>
        </w:rPr>
      </w:pPr>
      <w:r>
        <w:rPr>
          <w:rStyle w:val="normaltextrun"/>
          <w:rFonts w:eastAsiaTheme="majorEastAsia"/>
        </w:rPr>
        <w:t>Exemple Eval</w:t>
      </w:r>
    </w:p>
    <w:p w14:paraId="18D4C2A2" w14:textId="27539533" w:rsidR="00AE7B41" w:rsidRDefault="00236720" w:rsidP="00FA46EA">
      <w:pPr>
        <w:rPr>
          <w:rStyle w:val="eop"/>
        </w:rPr>
      </w:pPr>
      <w:r>
        <w:rPr>
          <w:rStyle w:val="normaltextrun"/>
          <w:rFonts w:eastAsiaTheme="majorEastAsia"/>
        </w:rPr>
        <w:t xml:space="preserve">639 valeurs donc celle du milieu est la </w:t>
      </w:r>
      <w:r w:rsidR="00521E9B">
        <w:rPr>
          <w:rStyle w:val="normaltextrun"/>
          <w:rFonts w:eastAsiaTheme="majorEastAsia"/>
        </w:rPr>
        <w:t>320</w:t>
      </w:r>
      <w:r w:rsidR="00B95F40" w:rsidRPr="00B95F40">
        <w:rPr>
          <w:rStyle w:val="normaltextrun"/>
          <w:rFonts w:eastAsiaTheme="majorEastAsia"/>
          <w:vertAlign w:val="superscript"/>
        </w:rPr>
        <w:t>ème</w:t>
      </w:r>
      <w:r w:rsidR="00B95F40">
        <w:rPr>
          <w:rStyle w:val="normaltextrun"/>
          <w:rFonts w:eastAsiaTheme="majorEastAsia"/>
        </w:rPr>
        <w:t xml:space="preserve">. Ainsi 319 valeurs avant et 319 valeurs après. </w:t>
      </w:r>
      <w:r w:rsidR="00DB0A33">
        <w:rPr>
          <w:rStyle w:val="normaltextrun"/>
          <w:rFonts w:eastAsiaTheme="majorEastAsia"/>
        </w:rPr>
        <w:t xml:space="preserve">En regardant dans le tableau </w:t>
      </w:r>
      <w:r w:rsidR="00A914FA">
        <w:rPr>
          <w:rStyle w:val="eop"/>
        </w:rPr>
        <w:t xml:space="preserve">figure </w:t>
      </w:r>
      <w:proofErr w:type="gramStart"/>
      <w:r w:rsidR="00A914FA">
        <w:rPr>
          <w:rStyle w:val="eop"/>
        </w:rPr>
        <w:t>1</w:t>
      </w:r>
      <w:r w:rsidR="0037120D">
        <w:rPr>
          <w:rStyle w:val="eop"/>
        </w:rPr>
        <w:t xml:space="preserve"> </w:t>
      </w:r>
      <w:r w:rsidR="0059179D">
        <w:rPr>
          <w:rStyle w:val="eop"/>
        </w:rPr>
        <w:t>,</w:t>
      </w:r>
      <w:proofErr w:type="gramEnd"/>
      <w:r w:rsidR="0059179D">
        <w:rPr>
          <w:rStyle w:val="eop"/>
        </w:rPr>
        <w:t xml:space="preserve"> la médiane est donc </w:t>
      </w:r>
      <w:r w:rsidR="008F6AAA">
        <w:rPr>
          <w:rStyle w:val="eop"/>
        </w:rPr>
        <w:t>de 4. Le logiciel peut le faire</w:t>
      </w:r>
      <w:r w:rsidR="0037120D">
        <w:rPr>
          <w:rStyle w:val="eop"/>
        </w:rPr>
        <w:t xml:space="preserve"> via la fonction MEDIANE</w:t>
      </w:r>
      <w:r w:rsidR="008F6AAA">
        <w:rPr>
          <w:rStyle w:val="eop"/>
        </w:rPr>
        <w:t xml:space="preserve"> </w:t>
      </w:r>
      <w:r w:rsidR="00AE7B41">
        <w:rPr>
          <w:rStyle w:val="eop"/>
        </w:rPr>
        <w:t xml:space="preserve">et </w:t>
      </w:r>
      <w:r w:rsidR="0037120D">
        <w:rPr>
          <w:rStyle w:val="eop"/>
        </w:rPr>
        <w:t>donne</w:t>
      </w:r>
      <w:r w:rsidR="00AE7B41">
        <w:rPr>
          <w:rStyle w:val="eop"/>
        </w:rPr>
        <w:t xml:space="preserve"> 4.</w:t>
      </w:r>
    </w:p>
    <w:p w14:paraId="47C1CB78" w14:textId="7021086F" w:rsidR="00AE7B41" w:rsidRPr="006F1142" w:rsidRDefault="00AE7B41" w:rsidP="00FC50C1">
      <w:pPr>
        <w:pStyle w:val="Citationintense"/>
        <w:rPr>
          <w:rStyle w:val="eop"/>
        </w:rPr>
      </w:pPr>
      <w:r w:rsidRPr="006F1142">
        <w:rPr>
          <w:rStyle w:val="eop"/>
        </w:rPr>
        <w:t>Exemple</w:t>
      </w:r>
      <w:r w:rsidR="003C404B">
        <w:rPr>
          <w:rStyle w:val="eop"/>
        </w:rPr>
        <w:t>s</w:t>
      </w:r>
      <w:r w:rsidRPr="006F1142">
        <w:rPr>
          <w:rStyle w:val="eop"/>
        </w:rPr>
        <w:t xml:space="preserve"> </w:t>
      </w:r>
      <w:r w:rsidR="00FC50C1" w:rsidRPr="006F1142">
        <w:rPr>
          <w:rStyle w:val="eop"/>
        </w:rPr>
        <w:t>LineWorkers</w:t>
      </w:r>
      <w:r w:rsidR="009D3110" w:rsidRPr="006F1142">
        <w:rPr>
          <w:rStyle w:val="eop"/>
        </w:rPr>
        <w:t xml:space="preserve"> et %FemaleWorkers</w:t>
      </w:r>
    </w:p>
    <w:p w14:paraId="7F537B57" w14:textId="16F5E8A2" w:rsidR="00134859" w:rsidRDefault="00321C6D" w:rsidP="00FA46EA">
      <w:pPr>
        <w:jc w:val="center"/>
        <w:rPr>
          <w:rStyle w:val="eop"/>
        </w:rPr>
      </w:pPr>
      <w:r>
        <w:rPr>
          <w:rStyle w:val="eop"/>
        </w:rPr>
        <w:t>Pour les variables continues, le principe de la médiane est le m</w:t>
      </w:r>
      <w:r w:rsidR="003171B0">
        <w:rPr>
          <w:rStyle w:val="eop"/>
        </w:rPr>
        <w:t>ême, à savoir subdiviser l’ensemble des données en deux parties égales. Ici, le logiciel donne comme valeur médiane 551.</w:t>
      </w:r>
      <w:r w:rsidR="00B8296A">
        <w:rPr>
          <w:rStyle w:val="eop"/>
        </w:rPr>
        <w:t xml:space="preserve"> Ainsi, 50% des valeurs sont inférieures à 551 et, bien sûr</w:t>
      </w:r>
      <w:r w:rsidR="00546316">
        <w:rPr>
          <w:rStyle w:val="eop"/>
        </w:rPr>
        <w:t>, 50% sont au-delà de cette valeur.</w:t>
      </w:r>
    </w:p>
    <w:p w14:paraId="161DBD1C" w14:textId="7D6F58E2" w:rsidR="00134859" w:rsidRDefault="00134859" w:rsidP="00FA46EA">
      <w:pPr>
        <w:jc w:val="center"/>
        <w:rPr>
          <w:rFonts w:ascii="Segoe UI" w:hAnsi="Segoe UI" w:cs="Segoe UI"/>
          <w:sz w:val="18"/>
          <w:szCs w:val="18"/>
        </w:rPr>
      </w:pPr>
      <w:r>
        <w:rPr>
          <w:rStyle w:val="normaltextrun"/>
          <w:rFonts w:eastAsiaTheme="majorEastAsia"/>
        </w:rPr>
        <w:t>La médiane est particulièrement utile lorsque les données contiennent des valeurs aberrantes ou sont asymétriques car elle n’est pas autant affectée par ces situations que la moyenne.</w:t>
      </w:r>
    </w:p>
    <w:p w14:paraId="32457166" w14:textId="77777777" w:rsidR="00FA46EA" w:rsidRDefault="00FA46EA">
      <w:pPr>
        <w:rPr>
          <w:rStyle w:val="eop"/>
        </w:rPr>
      </w:pPr>
      <w:r>
        <w:rPr>
          <w:rStyle w:val="eop"/>
        </w:rPr>
        <w:br w:type="page"/>
      </w:r>
    </w:p>
    <w:p w14:paraId="0AFFE5C0" w14:textId="7453147A" w:rsidR="00134859" w:rsidRDefault="000017B8" w:rsidP="00FA46EA">
      <w:pPr>
        <w:rPr>
          <w:rStyle w:val="eop"/>
        </w:rPr>
      </w:pPr>
      <w:r>
        <w:rPr>
          <w:rStyle w:val="eop"/>
        </w:rPr>
        <w:lastRenderedPageBreak/>
        <w:t xml:space="preserve">Voici </w:t>
      </w:r>
      <w:r w:rsidR="009D3110">
        <w:rPr>
          <w:rStyle w:val="eop"/>
        </w:rPr>
        <w:t>deux</w:t>
      </w:r>
      <w:r>
        <w:rPr>
          <w:rStyle w:val="eop"/>
        </w:rPr>
        <w:t xml:space="preserve"> schéma</w:t>
      </w:r>
      <w:r w:rsidR="009D3110">
        <w:rPr>
          <w:rStyle w:val="eop"/>
        </w:rPr>
        <w:t>s</w:t>
      </w:r>
      <w:r>
        <w:rPr>
          <w:rStyle w:val="eop"/>
        </w:rPr>
        <w:t xml:space="preserve"> pour clarifier :</w:t>
      </w:r>
    </w:p>
    <w:p w14:paraId="327C75EA" w14:textId="4C28CA85" w:rsidR="00134859" w:rsidRDefault="001E6170" w:rsidP="002D6072">
      <w:pPr>
        <w:pStyle w:val="paragraph"/>
        <w:spacing w:before="0" w:beforeAutospacing="0" w:after="0" w:afterAutospacing="0"/>
        <w:textAlignment w:val="baseline"/>
        <w:rPr>
          <w:rStyle w:val="eop"/>
        </w:rPr>
      </w:pPr>
      <w:r>
        <w:rPr>
          <w:noProof/>
        </w:rPr>
        <mc:AlternateContent>
          <mc:Choice Requires="wps">
            <w:drawing>
              <wp:anchor distT="0" distB="0" distL="114300" distR="114300" simplePos="0" relativeHeight="251658241" behindDoc="0" locked="0" layoutInCell="1" allowOverlap="1" wp14:anchorId="53EE2F40" wp14:editId="53E19B75">
                <wp:simplePos x="0" y="0"/>
                <wp:positionH relativeFrom="column">
                  <wp:posOffset>596495</wp:posOffset>
                </wp:positionH>
                <wp:positionV relativeFrom="paragraph">
                  <wp:posOffset>453992</wp:posOffset>
                </wp:positionV>
                <wp:extent cx="11875" cy="1739587"/>
                <wp:effectExtent l="0" t="0" r="26670" b="32385"/>
                <wp:wrapNone/>
                <wp:docPr id="1517577196" name="Straight Connector 1517577196"/>
                <wp:cNvGraphicFramePr/>
                <a:graphic xmlns:a="http://schemas.openxmlformats.org/drawingml/2006/main">
                  <a:graphicData uri="http://schemas.microsoft.com/office/word/2010/wordprocessingShape">
                    <wps:wsp>
                      <wps:cNvCnPr/>
                      <wps:spPr>
                        <a:xfrm flipH="1">
                          <a:off x="0" y="0"/>
                          <a:ext cx="11875" cy="1739587"/>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16="http://schemas.microsoft.com/office/drawing/2014/main" xmlns:c="http://schemas.openxmlformats.org/drawingml/2006/chart" xmlns:arto="http://schemas.microsoft.com/office/word/2006/arto">
            <w:pict w14:anchorId="6B639605">
              <v:line id="Straight Connector 1517577196" style="position:absolute;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strokeweight="1.5pt" from="46.95pt,35.75pt" to="47.9pt,172.75pt" w14:anchorId="45D03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">
                <v:stroke joinstyle="miter"/>
              </v:line>
            </w:pict>
          </mc:Fallback>
        </mc:AlternateContent>
      </w:r>
      <w:r w:rsidR="00546875">
        <w:rPr>
          <w:noProof/>
        </w:rPr>
        <mc:AlternateContent>
          <mc:Choice Requires="wps">
            <w:drawing>
              <wp:anchor distT="0" distB="0" distL="114300" distR="114300" simplePos="0" relativeHeight="251658240" behindDoc="0" locked="0" layoutInCell="1" allowOverlap="1" wp14:anchorId="7CB9CB7A" wp14:editId="177F4ED9">
                <wp:simplePos x="0" y="0"/>
                <wp:positionH relativeFrom="column">
                  <wp:posOffset>388678</wp:posOffset>
                </wp:positionH>
                <wp:positionV relativeFrom="paragraph">
                  <wp:posOffset>424304</wp:posOffset>
                </wp:positionV>
                <wp:extent cx="0" cy="1780936"/>
                <wp:effectExtent l="0" t="0" r="38100" b="29210"/>
                <wp:wrapNone/>
                <wp:docPr id="363591960" name="Straight Connector 363591960"/>
                <wp:cNvGraphicFramePr/>
                <a:graphic xmlns:a="http://schemas.openxmlformats.org/drawingml/2006/main">
                  <a:graphicData uri="http://schemas.microsoft.com/office/word/2010/wordprocessingShape">
                    <wps:wsp>
                      <wps:cNvCnPr/>
                      <wps:spPr>
                        <a:xfrm>
                          <a:off x="0" y="0"/>
                          <a:ext cx="0" cy="178093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16="http://schemas.microsoft.com/office/drawing/2014/main" xmlns:c="http://schemas.openxmlformats.org/drawingml/2006/chart" xmlns:arto="http://schemas.microsoft.com/office/word/2006/arto">
            <w:pict w14:anchorId="2A2792EA">
              <v:line id="Straight Connector 363591960"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red" strokeweight="1.5pt" from="30.6pt,33.4pt" to="30.6pt,173.65pt" w14:anchorId="21970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">
                <v:stroke joinstyle="miter"/>
              </v:line>
            </w:pict>
          </mc:Fallback>
        </mc:AlternateContent>
      </w:r>
      <w:r w:rsidR="00546875">
        <w:rPr>
          <w:noProof/>
        </w:rPr>
        <mc:AlternateContent>
          <mc:Choice Requires="cx1">
            <w:drawing>
              <wp:inline distT="0" distB="0" distL="0" distR="0" wp14:anchorId="518E5F86" wp14:editId="4A335B7C">
                <wp:extent cx="5035137" cy="3057896"/>
                <wp:effectExtent l="0" t="0" r="13335" b="9525"/>
                <wp:docPr id="339418921" name="Chart 339418921">
                  <a:extLst xmlns:a="http://schemas.openxmlformats.org/drawingml/2006/main">
                    <a:ext uri="{FF2B5EF4-FFF2-40B4-BE49-F238E27FC236}">
                      <a16:creationId xmlns:a16="http://schemas.microsoft.com/office/drawing/2014/main" id="{A54B1E7D-BE71-E756-F6D7-40015664F24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xmlns:w16du="http://schemas.microsoft.com/office/word/2023/wordml/word16du" xmlns:c="http://schemas.openxmlformats.org/drawingml/2006/chart" xmlns:a16="http://schemas.microsoft.com/office/drawing/2014/main" xmlns:a14="http://schemas.microsoft.com/office/drawing/2010/main" xmlns:pic="http://schemas.openxmlformats.org/drawingml/2006/picture" xmlns:a="http://schemas.openxmlformats.org/drawingml/2006/main" xmlns:arto="http://schemas.microsoft.com/office/word/2006/arto">
            <w:drawing>
              <wp:inline distT="0" distB="0" distL="0" distR="0" wp14:anchorId="78226BA4" wp14:editId="4A335B7C">
                <wp:extent cx="5035137" cy="3057896"/>
                <wp:effectExtent l="0" t="0" r="13335" b="9525"/>
                <wp:docPr id="1897102481" name="Graphique 1">
                  <a:extLst xmlns:a="http://schemas.openxmlformats.org/drawingml/2006/main">
                    <a:ext uri="{FF2B5EF4-FFF2-40B4-BE49-F238E27FC236}">
                      <a16:creationId xmlns:a16="http://schemas.microsoft.com/office/drawing/2014/main" id="{A54B1E7D-BE71-E756-F6D7-40015664F24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39418921" name="Graphique 1">
                          <a:extLst>
                            <a:ext uri="{FF2B5EF4-FFF2-40B4-BE49-F238E27FC236}">
                              <a16:creationId xmlns:a16="http://schemas.microsoft.com/office/drawing/2014/main" id="{A54B1E7D-BE71-E756-F6D7-40015664F244}"/>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5034915" cy="3057525"/>
                        </a:xfrm>
                        <a:prstGeom prst="rect">
                          <a:avLst/>
                        </a:prstGeom>
                      </pic:spPr>
                    </pic:pic>
                  </a:graphicData>
                </a:graphic>
              </wp:inline>
            </w:drawing>
          </mc:Fallback>
        </mc:AlternateContent>
      </w:r>
    </w:p>
    <w:p w14:paraId="0C072331" w14:textId="77777777" w:rsidR="001E6170" w:rsidRDefault="001E6170" w:rsidP="002D6072">
      <w:pPr>
        <w:pStyle w:val="paragraph"/>
        <w:spacing w:before="0" w:beforeAutospacing="0" w:after="0" w:afterAutospacing="0"/>
        <w:textAlignment w:val="baseline"/>
        <w:rPr>
          <w:rStyle w:val="eop"/>
        </w:rPr>
      </w:pPr>
    </w:p>
    <w:p w14:paraId="371B823E" w14:textId="77777777" w:rsidR="00FA46EA" w:rsidRDefault="001E6170" w:rsidP="00FA46EA">
      <w:pPr>
        <w:jc w:val="center"/>
        <w:rPr>
          <w:rStyle w:val="eop"/>
        </w:rPr>
      </w:pPr>
      <w:r>
        <w:rPr>
          <w:rStyle w:val="eop"/>
        </w:rPr>
        <w:t xml:space="preserve">Médiane = 551 et moyenne = </w:t>
      </w:r>
      <w:r w:rsidR="00E26DE9">
        <w:rPr>
          <w:rStyle w:val="eop"/>
        </w:rPr>
        <w:t>1665</w:t>
      </w:r>
      <w:r w:rsidR="00FA46EA">
        <w:rPr>
          <w:rStyle w:val="eop"/>
        </w:rPr>
        <w:t>. La médiane est plus représentative des données car les valeurs extrêmes, même si elles sont peu nombreuses, influencent la moyenne.</w:t>
      </w:r>
    </w:p>
    <w:p w14:paraId="3DD7B673" w14:textId="35605320" w:rsidR="001E6170" w:rsidRDefault="001E6170" w:rsidP="00705EC7">
      <w:pPr>
        <w:jc w:val="both"/>
        <w:rPr>
          <w:rStyle w:val="eop"/>
        </w:rPr>
      </w:pPr>
    </w:p>
    <w:p w14:paraId="0B21D845" w14:textId="78BA86BE" w:rsidR="005A50FE" w:rsidRDefault="00A469E6" w:rsidP="002D6072">
      <w:pPr>
        <w:pStyle w:val="paragraph"/>
        <w:spacing w:before="0" w:beforeAutospacing="0" w:after="0" w:afterAutospacing="0"/>
        <w:textAlignment w:val="baseline"/>
        <w:rPr>
          <w:rStyle w:val="eop"/>
        </w:rPr>
      </w:pPr>
      <w:r w:rsidRPr="00A469E6">
        <w:rPr>
          <w:rStyle w:val="eop"/>
          <w:noProof/>
        </w:rPr>
        <w:drawing>
          <wp:inline distT="0" distB="0" distL="0" distR="0" wp14:anchorId="26D022F5" wp14:editId="0D784CB4">
            <wp:extent cx="4991724" cy="3147889"/>
            <wp:effectExtent l="0" t="0" r="0" b="0"/>
            <wp:docPr id="981911709" name="Picture 981911709"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11709" name="Image 3" descr="Une image contenant texte, capture d’écran, Tracé, diagramme&#10;&#10;Description générée automatiquement"/>
                    <pic:cNvPicPr/>
                  </pic:nvPicPr>
                  <pic:blipFill>
                    <a:blip r:embed="rId18"/>
                    <a:stretch>
                      <a:fillRect/>
                    </a:stretch>
                  </pic:blipFill>
                  <pic:spPr>
                    <a:xfrm>
                      <a:off x="0" y="0"/>
                      <a:ext cx="5005323" cy="3156465"/>
                    </a:xfrm>
                    <a:prstGeom prst="rect">
                      <a:avLst/>
                    </a:prstGeom>
                  </pic:spPr>
                </pic:pic>
              </a:graphicData>
            </a:graphic>
          </wp:inline>
        </w:drawing>
      </w:r>
    </w:p>
    <w:p w14:paraId="5928F28E" w14:textId="77777777" w:rsidR="005B5CD7" w:rsidRDefault="005B5CD7" w:rsidP="002D6072">
      <w:pPr>
        <w:pStyle w:val="paragraph"/>
        <w:spacing w:before="0" w:beforeAutospacing="0" w:after="0" w:afterAutospacing="0"/>
        <w:textAlignment w:val="baseline"/>
        <w:rPr>
          <w:rStyle w:val="eop"/>
        </w:rPr>
      </w:pPr>
    </w:p>
    <w:p w14:paraId="010C97B4" w14:textId="13ED79CE" w:rsidR="000D2920" w:rsidRDefault="000D2920" w:rsidP="00705EC7">
      <w:pPr>
        <w:rPr>
          <w:rStyle w:val="eop"/>
        </w:rPr>
      </w:pPr>
      <w:r>
        <w:rPr>
          <w:rStyle w:val="eop"/>
        </w:rPr>
        <w:t xml:space="preserve">Moyenne = </w:t>
      </w:r>
      <w:r w:rsidR="005F1627">
        <w:rPr>
          <w:rStyle w:val="eop"/>
        </w:rPr>
        <w:t>6</w:t>
      </w:r>
      <w:r w:rsidR="00076AE7">
        <w:rPr>
          <w:rStyle w:val="eop"/>
        </w:rPr>
        <w:t>2</w:t>
      </w:r>
      <w:r w:rsidR="005F1627">
        <w:rPr>
          <w:rStyle w:val="eop"/>
        </w:rPr>
        <w:t xml:space="preserve">.7% et médiane = </w:t>
      </w:r>
      <w:r w:rsidR="00204159">
        <w:rPr>
          <w:rStyle w:val="eop"/>
        </w:rPr>
        <w:t>6</w:t>
      </w:r>
      <w:r w:rsidR="00076AE7">
        <w:rPr>
          <w:rStyle w:val="eop"/>
        </w:rPr>
        <w:t>3%</w:t>
      </w:r>
      <w:r w:rsidR="00204159">
        <w:rPr>
          <w:rStyle w:val="eop"/>
        </w:rPr>
        <w:t xml:space="preserve"> donc moyenne et médiane sont assez proches l’une de l’autre</w:t>
      </w:r>
      <w:r w:rsidR="004B1A35">
        <w:rPr>
          <w:rStyle w:val="eop"/>
        </w:rPr>
        <w:t>, la distribution des valeurs est répartie « plus uniformément ».</w:t>
      </w:r>
    </w:p>
    <w:p w14:paraId="35EA579D" w14:textId="77777777" w:rsidR="00725565" w:rsidRDefault="00725565" w:rsidP="002D6072">
      <w:pPr>
        <w:pStyle w:val="paragraph"/>
        <w:spacing w:before="0" w:beforeAutospacing="0" w:after="0" w:afterAutospacing="0"/>
        <w:textAlignment w:val="baseline"/>
        <w:rPr>
          <w:rFonts w:ascii="Segoe UI" w:hAnsi="Segoe UI" w:cs="Segoe UI"/>
          <w:sz w:val="18"/>
          <w:szCs w:val="18"/>
        </w:rPr>
      </w:pPr>
    </w:p>
    <w:p w14:paraId="721150F1" w14:textId="77777777" w:rsidR="00FA46EA" w:rsidRDefault="00FA46EA" w:rsidP="77F94E8B">
      <w:pPr>
        <w:rPr>
          <w:rFonts w:ascii="Verdana" w:eastAsiaTheme="majorEastAsia" w:hAnsi="Verdana" w:cstheme="majorBidi"/>
          <w:i/>
          <w:iCs/>
          <w:color w:val="2F5496" w:themeColor="accent1" w:themeShade="BF"/>
          <w:sz w:val="24"/>
          <w:szCs w:val="24"/>
        </w:rPr>
      </w:pPr>
      <w:r>
        <w:br w:type="page"/>
      </w:r>
    </w:p>
    <w:p w14:paraId="4765D93C" w14:textId="5B233E13" w:rsidR="00793BF6" w:rsidRPr="008539E4" w:rsidRDefault="000F6D6F" w:rsidP="000F6D6F">
      <w:pPr>
        <w:pStyle w:val="Titre3"/>
        <w:rPr>
          <w:highlight w:val="green"/>
        </w:rPr>
      </w:pPr>
      <w:bookmarkStart w:id="25" w:name="_Toc146809709"/>
      <w:r w:rsidRPr="008539E4">
        <w:rPr>
          <w:highlight w:val="green"/>
        </w:rPr>
        <w:lastRenderedPageBreak/>
        <w:t>Quartiles – écart interquartile</w:t>
      </w:r>
      <w:bookmarkEnd w:id="25"/>
    </w:p>
    <w:p w14:paraId="6BADE1CB" w14:textId="77777777" w:rsidR="000F6D6F" w:rsidRDefault="000F6D6F" w:rsidP="000F6D6F"/>
    <w:p w14:paraId="3270C6FF" w14:textId="13838FC5" w:rsidR="000F6D6F" w:rsidRPr="00936855" w:rsidRDefault="000F6D6F" w:rsidP="00705EC7">
      <w:pPr>
        <w:jc w:val="both"/>
        <w:rPr>
          <w:rStyle w:val="normaltextrun"/>
          <w:rFonts w:ascii="Times New Roman" w:eastAsiaTheme="majorEastAsia" w:hAnsi="Times New Roman" w:cs="Times New Roman"/>
          <w:sz w:val="24"/>
          <w:szCs w:val="24"/>
          <w:lang w:eastAsia="fr-BE"/>
        </w:rPr>
      </w:pPr>
      <w:r w:rsidRPr="00705EC7">
        <w:t xml:space="preserve">Dans le même ordre d’idées, on peut </w:t>
      </w:r>
      <w:r w:rsidR="007129D8" w:rsidRPr="00705EC7">
        <w:t>faire</w:t>
      </w:r>
      <w:r w:rsidR="007129D8" w:rsidRPr="00936855">
        <w:rPr>
          <w:rStyle w:val="normaltextrun"/>
          <w:rFonts w:ascii="Times New Roman" w:eastAsiaTheme="majorEastAsia" w:hAnsi="Times New Roman" w:cs="Times New Roman"/>
          <w:sz w:val="24"/>
          <w:szCs w:val="24"/>
          <w:lang w:eastAsia="fr-BE"/>
        </w:rPr>
        <w:t xml:space="preserve"> la subdivision par quarts : </w:t>
      </w:r>
    </w:p>
    <w:p w14:paraId="57F6D1B4" w14:textId="0E4F81B0" w:rsidR="00793BF6" w:rsidRDefault="007129D8" w:rsidP="00705EC7">
      <w:pPr>
        <w:rPr>
          <w:rStyle w:val="normaltextrun"/>
          <w:rFonts w:ascii="Times New Roman" w:eastAsiaTheme="majorEastAsia" w:hAnsi="Times New Roman" w:cs="Times New Roman"/>
          <w:sz w:val="24"/>
          <w:szCs w:val="24"/>
          <w:lang w:eastAsia="fr-BE"/>
        </w:rPr>
      </w:pPr>
      <w:r w:rsidRPr="005D08A6">
        <w:rPr>
          <w:rStyle w:val="normaltextrun"/>
          <w:rFonts w:ascii="Times New Roman" w:eastAsiaTheme="majorEastAsia" w:hAnsi="Times New Roman" w:cs="Times New Roman"/>
          <w:sz w:val="24"/>
          <w:szCs w:val="24"/>
          <w:highlight w:val="green"/>
          <w:lang w:eastAsia="fr-BE"/>
        </w:rPr>
        <w:t>Quartile 1 : 25% des valeurs observées sont inférieure</w:t>
      </w:r>
      <w:r w:rsidR="00ED716F" w:rsidRPr="005D08A6">
        <w:rPr>
          <w:rStyle w:val="normaltextrun"/>
          <w:rFonts w:ascii="Times New Roman" w:eastAsiaTheme="majorEastAsia" w:hAnsi="Times New Roman" w:cs="Times New Roman"/>
          <w:sz w:val="24"/>
          <w:szCs w:val="24"/>
          <w:highlight w:val="green"/>
          <w:lang w:eastAsia="fr-BE"/>
        </w:rPr>
        <w:t>s à la valeur du quartile 1.</w:t>
      </w:r>
      <w:r w:rsidR="00ED716F" w:rsidRPr="00936855">
        <w:rPr>
          <w:rStyle w:val="normaltextrun"/>
          <w:rFonts w:ascii="Times New Roman" w:eastAsiaTheme="majorEastAsia" w:hAnsi="Times New Roman" w:cs="Times New Roman"/>
          <w:sz w:val="24"/>
          <w:szCs w:val="24"/>
          <w:lang w:eastAsia="fr-BE"/>
        </w:rPr>
        <w:br/>
      </w:r>
      <w:r w:rsidR="00ED716F" w:rsidRPr="005D08A6">
        <w:rPr>
          <w:rStyle w:val="normaltextrun"/>
          <w:rFonts w:ascii="Times New Roman" w:eastAsiaTheme="majorEastAsia" w:hAnsi="Times New Roman" w:cs="Times New Roman"/>
          <w:sz w:val="24"/>
          <w:szCs w:val="24"/>
          <w:highlight w:val="green"/>
          <w:lang w:eastAsia="fr-BE"/>
        </w:rPr>
        <w:t>Quartile 2 = médiane.</w:t>
      </w:r>
      <w:r w:rsidR="00ED716F" w:rsidRPr="00936855">
        <w:rPr>
          <w:rStyle w:val="normaltextrun"/>
          <w:rFonts w:ascii="Times New Roman" w:eastAsiaTheme="majorEastAsia" w:hAnsi="Times New Roman" w:cs="Times New Roman"/>
          <w:sz w:val="24"/>
          <w:szCs w:val="24"/>
          <w:lang w:eastAsia="fr-BE"/>
        </w:rPr>
        <w:br/>
      </w:r>
      <w:r w:rsidR="00ED716F" w:rsidRPr="005D08A6">
        <w:rPr>
          <w:rStyle w:val="normaltextrun"/>
          <w:rFonts w:ascii="Times New Roman" w:eastAsiaTheme="majorEastAsia" w:hAnsi="Times New Roman" w:cs="Times New Roman"/>
          <w:sz w:val="24"/>
          <w:szCs w:val="24"/>
          <w:highlight w:val="green"/>
          <w:lang w:eastAsia="fr-BE"/>
        </w:rPr>
        <w:t>Quartile 3 : 75% des valeurs observées sont inférieures à la valeur du quartile 3.</w:t>
      </w:r>
    </w:p>
    <w:p w14:paraId="7E6A7E6D" w14:textId="62C337E5" w:rsidR="00936855" w:rsidRPr="00936855" w:rsidRDefault="00936855" w:rsidP="00705EC7">
      <w:pPr>
        <w:rPr>
          <w:rStyle w:val="normaltextrun"/>
          <w:rFonts w:ascii="Times New Roman" w:eastAsiaTheme="majorEastAsia" w:hAnsi="Times New Roman" w:cs="Times New Roman"/>
          <w:sz w:val="24"/>
          <w:szCs w:val="24"/>
          <w:lang w:eastAsia="fr-BE"/>
        </w:rPr>
      </w:pPr>
      <w:r w:rsidRPr="005D08A6">
        <w:rPr>
          <w:rStyle w:val="normaltextrun"/>
          <w:rFonts w:ascii="Times New Roman" w:eastAsiaTheme="majorEastAsia" w:hAnsi="Times New Roman" w:cs="Times New Roman"/>
          <w:sz w:val="24"/>
          <w:szCs w:val="24"/>
          <w:highlight w:val="green"/>
          <w:lang w:eastAsia="fr-BE"/>
        </w:rPr>
        <w:t xml:space="preserve">L’écart interquartile est la différence entre </w:t>
      </w:r>
      <w:r w:rsidR="00215CCE" w:rsidRPr="005D08A6">
        <w:rPr>
          <w:rStyle w:val="normaltextrun"/>
          <w:rFonts w:ascii="Times New Roman" w:eastAsiaTheme="majorEastAsia" w:hAnsi="Times New Roman" w:cs="Times New Roman"/>
          <w:sz w:val="24"/>
          <w:szCs w:val="24"/>
          <w:highlight w:val="green"/>
          <w:lang w:eastAsia="fr-BE"/>
        </w:rPr>
        <w:t>le quartile 3 et le quartile 1</w:t>
      </w:r>
      <w:r w:rsidR="00215CCE">
        <w:rPr>
          <w:rStyle w:val="normaltextrun"/>
          <w:rFonts w:ascii="Times New Roman" w:eastAsiaTheme="majorEastAsia" w:hAnsi="Times New Roman" w:cs="Times New Roman"/>
          <w:sz w:val="24"/>
          <w:szCs w:val="24"/>
          <w:lang w:eastAsia="fr-BE"/>
        </w:rPr>
        <w:t xml:space="preserve"> : </w:t>
      </w:r>
      <m:oMath>
        <m:r>
          <w:rPr>
            <w:rStyle w:val="normaltextrun"/>
            <w:rFonts w:ascii="Cambria Math" w:eastAsiaTheme="majorEastAsia" w:hAnsi="Cambria Math" w:cs="Times New Roman"/>
            <w:sz w:val="24"/>
            <w:szCs w:val="24"/>
            <w:lang w:eastAsia="fr-BE"/>
          </w:rPr>
          <m:t>IQR=Q3-Q1.</m:t>
        </m:r>
      </m:oMath>
    </w:p>
    <w:p w14:paraId="76701A25" w14:textId="77777777" w:rsidR="00ED716F" w:rsidRDefault="00ED716F" w:rsidP="00ED716F">
      <w:pPr>
        <w:rPr>
          <w:rFonts w:ascii="Segoe UI" w:hAnsi="Segoe UI" w:cs="Segoe UI"/>
          <w:sz w:val="18"/>
          <w:szCs w:val="18"/>
        </w:rPr>
      </w:pPr>
    </w:p>
    <w:p w14:paraId="68584470" w14:textId="390911D1" w:rsidR="00003DBE" w:rsidRPr="005D08A6" w:rsidRDefault="002D6072" w:rsidP="002D6072">
      <w:pPr>
        <w:pStyle w:val="Titre3"/>
        <w:rPr>
          <w:highlight w:val="green"/>
        </w:rPr>
      </w:pPr>
      <w:bookmarkStart w:id="26" w:name="_Toc146809710"/>
      <w:r w:rsidRPr="005D08A6">
        <w:rPr>
          <w:highlight w:val="green"/>
        </w:rPr>
        <w:t>Le mode.</w:t>
      </w:r>
      <w:bookmarkEnd w:id="26"/>
    </w:p>
    <w:p w14:paraId="46C6A8C5" w14:textId="72DC37CA" w:rsidR="00F67DB4" w:rsidRDefault="00F67DB4" w:rsidP="00705EC7">
      <w:pPr>
        <w:jc w:val="both"/>
        <w:rPr>
          <w:rFonts w:ascii="Segoe UI" w:hAnsi="Segoe UI" w:cs="Segoe UI"/>
          <w:sz w:val="18"/>
          <w:szCs w:val="18"/>
        </w:rPr>
      </w:pPr>
      <w:r w:rsidRPr="005D08A6">
        <w:rPr>
          <w:rStyle w:val="normaltextrun"/>
          <w:rFonts w:eastAsiaTheme="majorEastAsia"/>
          <w:highlight w:val="green"/>
        </w:rPr>
        <w:t>Le mode est un autre indicateur de tendance centrale en statistique</w:t>
      </w:r>
      <w:r w:rsidR="00C2131E" w:rsidRPr="005D08A6">
        <w:rPr>
          <w:rStyle w:val="normaltextrun"/>
          <w:rFonts w:eastAsiaTheme="majorEastAsia"/>
          <w:highlight w:val="green"/>
        </w:rPr>
        <w:t>, quel</w:t>
      </w:r>
      <w:r w:rsidR="007F75F4" w:rsidRPr="005D08A6">
        <w:rPr>
          <w:rStyle w:val="normaltextrun"/>
          <w:rFonts w:eastAsiaTheme="majorEastAsia"/>
          <w:highlight w:val="green"/>
        </w:rPr>
        <w:t xml:space="preserve"> que soit le type de variable</w:t>
      </w:r>
      <w:r w:rsidR="00A31358" w:rsidRPr="005D08A6">
        <w:rPr>
          <w:rStyle w:val="normaltextrun"/>
          <w:rFonts w:eastAsiaTheme="majorEastAsia"/>
          <w:highlight w:val="green"/>
        </w:rPr>
        <w:t xml:space="preserve"> y compris les qualitatives</w:t>
      </w:r>
      <w:r w:rsidR="00C2131E" w:rsidRPr="005D08A6">
        <w:rPr>
          <w:rStyle w:val="normaltextrun"/>
          <w:rFonts w:eastAsiaTheme="majorEastAsia"/>
          <w:highlight w:val="green"/>
        </w:rPr>
        <w:t>.</w:t>
      </w:r>
      <w:r>
        <w:rPr>
          <w:rStyle w:val="normaltextrun"/>
          <w:rFonts w:eastAsiaTheme="majorEastAsia"/>
        </w:rPr>
        <w:t xml:space="preserve"> </w:t>
      </w:r>
      <w:r w:rsidRPr="005D08A6">
        <w:rPr>
          <w:rStyle w:val="normaltextrun"/>
          <w:rFonts w:eastAsiaTheme="majorEastAsia"/>
          <w:highlight w:val="green"/>
        </w:rPr>
        <w:t>Il représente la valeur qui apparait le plus fréquemment dans un ensemble de données.</w:t>
      </w:r>
      <w:r>
        <w:rPr>
          <w:rStyle w:val="normaltextrun"/>
          <w:rFonts w:eastAsiaTheme="majorEastAsia"/>
        </w:rPr>
        <w:t xml:space="preserve"> </w:t>
      </w:r>
      <w:r w:rsidRPr="005D08A6">
        <w:rPr>
          <w:rStyle w:val="normaltextrun"/>
          <w:rFonts w:eastAsiaTheme="majorEastAsia"/>
          <w:highlight w:val="green"/>
        </w:rPr>
        <w:t>En d’autres termes, c’est la valeur qui a la fréquence la plus élevée</w:t>
      </w:r>
      <w:r>
        <w:rPr>
          <w:rStyle w:val="normaltextrun"/>
          <w:rFonts w:eastAsiaTheme="majorEastAsia"/>
        </w:rPr>
        <w:t>.</w:t>
      </w:r>
      <w:r>
        <w:rPr>
          <w:rStyle w:val="eop"/>
          <w:rFonts w:eastAsiaTheme="majorEastAsia"/>
        </w:rPr>
        <w:t> </w:t>
      </w:r>
    </w:p>
    <w:p w14:paraId="4E455D84" w14:textId="77777777" w:rsidR="00F67DB4" w:rsidRDefault="00F67DB4" w:rsidP="00705EC7">
      <w:pPr>
        <w:jc w:val="both"/>
        <w:rPr>
          <w:rFonts w:ascii="Segoe UI" w:hAnsi="Segoe UI" w:cs="Segoe UI"/>
          <w:sz w:val="18"/>
          <w:szCs w:val="18"/>
        </w:rPr>
      </w:pPr>
      <w:r w:rsidRPr="005D08A6">
        <w:rPr>
          <w:rStyle w:val="normaltextrun"/>
          <w:rFonts w:eastAsiaTheme="majorEastAsia"/>
          <w:highlight w:val="green"/>
        </w:rPr>
        <w:t>Le mode peut être un indicateur utile pour identifier les valeurs les plus prédominantes dans un ensemble de données et pour déterminer les tendances dominantes au sein de la distribution.</w:t>
      </w:r>
      <w:r>
        <w:rPr>
          <w:rStyle w:val="normaltextrun"/>
          <w:rFonts w:eastAsiaTheme="majorEastAsia"/>
        </w:rPr>
        <w:t> </w:t>
      </w:r>
      <w:r>
        <w:rPr>
          <w:rStyle w:val="eop"/>
          <w:rFonts w:eastAsiaTheme="majorEastAsia"/>
        </w:rPr>
        <w:t> </w:t>
      </w:r>
    </w:p>
    <w:p w14:paraId="56216386" w14:textId="77777777" w:rsidR="00F67DB4" w:rsidRDefault="00F67DB4" w:rsidP="00705EC7">
      <w:pPr>
        <w:jc w:val="both"/>
        <w:rPr>
          <w:rFonts w:ascii="Segoe UI" w:hAnsi="Segoe UI" w:cs="Segoe UI"/>
          <w:sz w:val="18"/>
          <w:szCs w:val="18"/>
        </w:rPr>
      </w:pPr>
      <w:r w:rsidRPr="005D08A6">
        <w:rPr>
          <w:rStyle w:val="normaltextrun"/>
          <w:rFonts w:eastAsiaTheme="majorEastAsia"/>
          <w:highlight w:val="green"/>
        </w:rPr>
        <w:t>Une distribution peut avoir un mode unique ou plusieurs modes si plusieurs valeurs ont la même fréquence maximale. Contrairement à la moyenne, le mode n’est pas affecté par les valeurs extrêmes</w:t>
      </w:r>
      <w:r>
        <w:rPr>
          <w:rStyle w:val="normaltextrun"/>
          <w:rFonts w:eastAsiaTheme="majorEastAsia"/>
        </w:rPr>
        <w:t>.</w:t>
      </w:r>
      <w:r>
        <w:rPr>
          <w:rStyle w:val="eop"/>
          <w:rFonts w:eastAsiaTheme="majorEastAsia"/>
        </w:rPr>
        <w:t> </w:t>
      </w:r>
    </w:p>
    <w:p w14:paraId="59F3EBF6" w14:textId="1E6E4ABA" w:rsidR="00F67DB4" w:rsidRDefault="004146F1" w:rsidP="004146F1">
      <w:pPr>
        <w:pStyle w:val="Citationintense"/>
        <w:rPr>
          <w:rFonts w:ascii="Segoe UI" w:hAnsi="Segoe UI" w:cs="Segoe UI"/>
          <w:sz w:val="18"/>
          <w:szCs w:val="18"/>
        </w:rPr>
      </w:pPr>
      <w:r>
        <w:rPr>
          <w:rStyle w:val="normaltextrun"/>
          <w:rFonts w:eastAsiaTheme="majorEastAsia"/>
        </w:rPr>
        <w:t xml:space="preserve">Exemple Eval </w:t>
      </w:r>
      <w:r w:rsidR="00F67DB4">
        <w:rPr>
          <w:rStyle w:val="eop"/>
          <w:rFonts w:eastAsiaTheme="majorEastAsia"/>
        </w:rPr>
        <w:t> </w:t>
      </w:r>
    </w:p>
    <w:p w14:paraId="7C8EBB0B" w14:textId="7D5C06E7" w:rsidR="004146F1" w:rsidRDefault="00CB1635" w:rsidP="00705EC7">
      <w:pPr>
        <w:pStyle w:val="paragraph"/>
        <w:spacing w:before="0" w:beforeAutospacing="0" w:after="0" w:afterAutospacing="0"/>
        <w:jc w:val="both"/>
        <w:textAlignment w:val="baseline"/>
        <w:rPr>
          <w:rStyle w:val="normaltextrun"/>
          <w:rFonts w:eastAsiaTheme="majorEastAsia"/>
        </w:rPr>
      </w:pPr>
      <w:r>
        <w:rPr>
          <w:rStyle w:val="normaltextrun"/>
          <w:rFonts w:eastAsiaTheme="majorEastAsia"/>
        </w:rPr>
        <w:t>Mode = 5. Il apparaît 99 fois.</w:t>
      </w:r>
    </w:p>
    <w:p w14:paraId="0FC6B14E" w14:textId="77777777" w:rsidR="002700D1" w:rsidRDefault="002700D1" w:rsidP="00705EC7">
      <w:pPr>
        <w:pStyle w:val="paragraph"/>
        <w:spacing w:before="0" w:beforeAutospacing="0" w:after="0" w:afterAutospacing="0"/>
        <w:jc w:val="both"/>
        <w:textAlignment w:val="baseline"/>
        <w:rPr>
          <w:rStyle w:val="normaltextrun"/>
          <w:rFonts w:eastAsiaTheme="majorEastAsia"/>
        </w:rPr>
      </w:pPr>
    </w:p>
    <w:p w14:paraId="37185E43" w14:textId="7D40D5EC" w:rsidR="002700D1" w:rsidRDefault="002700D1" w:rsidP="35ED1D2F">
      <w:pPr>
        <w:pStyle w:val="Citationintense"/>
        <w:rPr>
          <w:rStyle w:val="normaltextrun"/>
          <w:rFonts w:eastAsiaTheme="majorEastAsia"/>
        </w:rPr>
      </w:pPr>
      <w:r w:rsidRPr="35ED1D2F">
        <w:rPr>
          <w:rStyle w:val="normaltextrun"/>
          <w:rFonts w:eastAsiaTheme="majorEastAsia"/>
        </w:rPr>
        <w:t xml:space="preserve">Exemple </w:t>
      </w:r>
      <w:r w:rsidR="2BD8343F" w:rsidRPr="35ED1D2F">
        <w:rPr>
          <w:rStyle w:val="normaltextrun"/>
          <w:rFonts w:eastAsiaTheme="majorEastAsia"/>
        </w:rPr>
        <w:t>%Female</w:t>
      </w:r>
      <w:r w:rsidR="00447872" w:rsidRPr="35ED1D2F">
        <w:rPr>
          <w:rStyle w:val="normaltextrun"/>
          <w:rFonts w:eastAsiaTheme="majorEastAsia"/>
        </w:rPr>
        <w:t>Workers</w:t>
      </w:r>
    </w:p>
    <w:tbl>
      <w:tblPr>
        <w:tblW w:w="3401" w:type="dxa"/>
        <w:tblCellMar>
          <w:left w:w="70" w:type="dxa"/>
          <w:right w:w="70" w:type="dxa"/>
        </w:tblCellMar>
        <w:tblLook w:val="04A0" w:firstRow="1" w:lastRow="0" w:firstColumn="1" w:lastColumn="0" w:noHBand="0" w:noVBand="1"/>
      </w:tblPr>
      <w:tblGrid>
        <w:gridCol w:w="1027"/>
        <w:gridCol w:w="1106"/>
        <w:gridCol w:w="1323"/>
        <w:gridCol w:w="146"/>
      </w:tblGrid>
      <w:tr w:rsidR="00CC6059" w:rsidRPr="00CC6059" w14:paraId="627ADA4F" w14:textId="77777777" w:rsidTr="5F518DBD">
        <w:trPr>
          <w:gridAfter w:val="1"/>
          <w:wAfter w:w="137" w:type="dxa"/>
          <w:trHeight w:val="450"/>
        </w:trPr>
        <w:tc>
          <w:tcPr>
            <w:tcW w:w="969" w:type="dxa"/>
            <w:vMerge w:val="restart"/>
            <w:tcBorders>
              <w:top w:val="nil"/>
              <w:left w:val="nil"/>
              <w:bottom w:val="nil"/>
              <w:right w:val="nil"/>
            </w:tcBorders>
            <w:shd w:val="clear" w:color="auto" w:fill="auto"/>
            <w:vAlign w:val="bottom"/>
            <w:hideMark/>
          </w:tcPr>
          <w:p w14:paraId="71E1FD5C"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Limite Inférieure</w:t>
            </w:r>
          </w:p>
        </w:tc>
        <w:tc>
          <w:tcPr>
            <w:tcW w:w="1044" w:type="dxa"/>
            <w:vMerge w:val="restart"/>
            <w:tcBorders>
              <w:top w:val="nil"/>
              <w:left w:val="nil"/>
              <w:bottom w:val="nil"/>
              <w:right w:val="nil"/>
            </w:tcBorders>
            <w:shd w:val="clear" w:color="auto" w:fill="auto"/>
            <w:vAlign w:val="bottom"/>
            <w:hideMark/>
          </w:tcPr>
          <w:p w14:paraId="05C1B985"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Limite supérieure</w:t>
            </w:r>
          </w:p>
        </w:tc>
        <w:tc>
          <w:tcPr>
            <w:tcW w:w="1251" w:type="dxa"/>
            <w:vMerge w:val="restart"/>
            <w:tcBorders>
              <w:top w:val="nil"/>
              <w:left w:val="nil"/>
              <w:bottom w:val="nil"/>
              <w:right w:val="nil"/>
            </w:tcBorders>
            <w:shd w:val="clear" w:color="auto" w:fill="auto"/>
            <w:vAlign w:val="center"/>
            <w:hideMark/>
          </w:tcPr>
          <w:p w14:paraId="73F6E9F9" w14:textId="0097524B" w:rsidR="00CC6059" w:rsidRPr="00CC6059" w:rsidRDefault="6514865E" w:rsidP="00CC6059">
            <w:pPr>
              <w:spacing w:after="0" w:line="240" w:lineRule="auto"/>
              <w:jc w:val="center"/>
              <w:rPr>
                <w:rFonts w:ascii="Calibri" w:eastAsia="Times New Roman" w:hAnsi="Calibri" w:cs="Calibri"/>
                <w:color w:val="000000"/>
                <w:lang w:eastAsia="fr-BE"/>
              </w:rPr>
            </w:pPr>
            <w:r w:rsidRPr="5F518DBD">
              <w:rPr>
                <w:rFonts w:ascii="Calibri" w:eastAsia="Times New Roman" w:hAnsi="Calibri" w:cs="Calibri"/>
                <w:color w:val="000000" w:themeColor="text1"/>
                <w:lang w:eastAsia="fr-BE"/>
              </w:rPr>
              <w:t>Fr</w:t>
            </w:r>
            <w:r w:rsidR="05D44EF7" w:rsidRPr="5F518DBD">
              <w:rPr>
                <w:rFonts w:ascii="Calibri" w:eastAsia="Times New Roman" w:hAnsi="Calibri" w:cs="Calibri"/>
                <w:color w:val="000000" w:themeColor="text1"/>
                <w:lang w:eastAsia="fr-BE"/>
              </w:rPr>
              <w:t>é</w:t>
            </w:r>
            <w:r w:rsidRPr="5F518DBD">
              <w:rPr>
                <w:rFonts w:ascii="Calibri" w:eastAsia="Times New Roman" w:hAnsi="Calibri" w:cs="Calibri"/>
                <w:color w:val="000000" w:themeColor="text1"/>
                <w:lang w:eastAsia="fr-BE"/>
              </w:rPr>
              <w:t>quence=ri</w:t>
            </w:r>
          </w:p>
        </w:tc>
      </w:tr>
      <w:tr w:rsidR="00CC6059" w:rsidRPr="00CC6059" w14:paraId="0AEBC85A" w14:textId="77777777" w:rsidTr="5F518DBD">
        <w:trPr>
          <w:trHeight w:val="257"/>
        </w:trPr>
        <w:tc>
          <w:tcPr>
            <w:tcW w:w="969" w:type="dxa"/>
            <w:vMerge/>
            <w:vAlign w:val="center"/>
            <w:hideMark/>
          </w:tcPr>
          <w:p w14:paraId="1E15F56C" w14:textId="77777777" w:rsidR="00CC6059" w:rsidRPr="00CC6059" w:rsidRDefault="00CC6059" w:rsidP="00CC6059">
            <w:pPr>
              <w:spacing w:after="0" w:line="240" w:lineRule="auto"/>
              <w:rPr>
                <w:rFonts w:ascii="Calibri" w:eastAsia="Times New Roman" w:hAnsi="Calibri" w:cs="Calibri"/>
                <w:color w:val="000000"/>
                <w:lang w:eastAsia="fr-BE"/>
              </w:rPr>
            </w:pPr>
          </w:p>
        </w:tc>
        <w:tc>
          <w:tcPr>
            <w:tcW w:w="1044" w:type="dxa"/>
            <w:vMerge/>
            <w:vAlign w:val="center"/>
            <w:hideMark/>
          </w:tcPr>
          <w:p w14:paraId="4B74F937" w14:textId="77777777" w:rsidR="00CC6059" w:rsidRPr="00CC6059" w:rsidRDefault="00CC6059" w:rsidP="00CC6059">
            <w:pPr>
              <w:spacing w:after="0" w:line="240" w:lineRule="auto"/>
              <w:rPr>
                <w:rFonts w:ascii="Calibri" w:eastAsia="Times New Roman" w:hAnsi="Calibri" w:cs="Calibri"/>
                <w:color w:val="000000"/>
                <w:lang w:eastAsia="fr-BE"/>
              </w:rPr>
            </w:pPr>
          </w:p>
        </w:tc>
        <w:tc>
          <w:tcPr>
            <w:tcW w:w="1251" w:type="dxa"/>
            <w:vMerge/>
            <w:vAlign w:val="center"/>
            <w:hideMark/>
          </w:tcPr>
          <w:p w14:paraId="618989AC" w14:textId="77777777" w:rsidR="00CC6059" w:rsidRPr="00CC6059" w:rsidRDefault="00CC6059" w:rsidP="00CC6059">
            <w:pPr>
              <w:spacing w:after="0" w:line="240" w:lineRule="auto"/>
              <w:rPr>
                <w:rFonts w:ascii="Calibri" w:eastAsia="Times New Roman" w:hAnsi="Calibri" w:cs="Calibri"/>
                <w:color w:val="000000"/>
                <w:lang w:eastAsia="fr-BE"/>
              </w:rPr>
            </w:pPr>
          </w:p>
        </w:tc>
        <w:tc>
          <w:tcPr>
            <w:tcW w:w="137" w:type="dxa"/>
            <w:tcBorders>
              <w:top w:val="nil"/>
              <w:left w:val="nil"/>
              <w:bottom w:val="nil"/>
              <w:right w:val="nil"/>
            </w:tcBorders>
            <w:shd w:val="clear" w:color="auto" w:fill="auto"/>
            <w:noWrap/>
            <w:vAlign w:val="bottom"/>
            <w:hideMark/>
          </w:tcPr>
          <w:p w14:paraId="74736B64" w14:textId="77777777" w:rsidR="00CC6059" w:rsidRPr="00CC6059" w:rsidRDefault="00CC6059" w:rsidP="00CC6059">
            <w:pPr>
              <w:spacing w:after="0" w:line="240" w:lineRule="auto"/>
              <w:jc w:val="center"/>
              <w:rPr>
                <w:rFonts w:ascii="Calibri" w:eastAsia="Times New Roman" w:hAnsi="Calibri" w:cs="Calibri"/>
                <w:color w:val="000000"/>
                <w:lang w:eastAsia="fr-BE"/>
              </w:rPr>
            </w:pPr>
          </w:p>
        </w:tc>
      </w:tr>
      <w:tr w:rsidR="00CC6059" w:rsidRPr="00CC6059" w14:paraId="0DBC013C" w14:textId="77777777" w:rsidTr="5F518DBD">
        <w:trPr>
          <w:trHeight w:val="257"/>
        </w:trPr>
        <w:tc>
          <w:tcPr>
            <w:tcW w:w="969" w:type="dxa"/>
            <w:tcBorders>
              <w:top w:val="nil"/>
              <w:left w:val="nil"/>
              <w:bottom w:val="nil"/>
              <w:right w:val="nil"/>
            </w:tcBorders>
            <w:shd w:val="clear" w:color="auto" w:fill="auto"/>
            <w:noWrap/>
            <w:vAlign w:val="bottom"/>
            <w:hideMark/>
          </w:tcPr>
          <w:p w14:paraId="1271E343"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0;</w:t>
            </w:r>
            <w:proofErr w:type="gramEnd"/>
          </w:p>
        </w:tc>
        <w:tc>
          <w:tcPr>
            <w:tcW w:w="1044" w:type="dxa"/>
            <w:tcBorders>
              <w:top w:val="nil"/>
              <w:left w:val="nil"/>
              <w:bottom w:val="nil"/>
              <w:right w:val="nil"/>
            </w:tcBorders>
            <w:shd w:val="clear" w:color="auto" w:fill="auto"/>
            <w:noWrap/>
            <w:vAlign w:val="bottom"/>
            <w:hideMark/>
          </w:tcPr>
          <w:p w14:paraId="36284E84"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10[</w:t>
            </w:r>
          </w:p>
        </w:tc>
        <w:tc>
          <w:tcPr>
            <w:tcW w:w="1251" w:type="dxa"/>
            <w:tcBorders>
              <w:top w:val="nil"/>
              <w:left w:val="nil"/>
              <w:bottom w:val="nil"/>
              <w:right w:val="nil"/>
            </w:tcBorders>
            <w:shd w:val="clear" w:color="auto" w:fill="auto"/>
            <w:noWrap/>
            <w:vAlign w:val="bottom"/>
            <w:hideMark/>
          </w:tcPr>
          <w:p w14:paraId="4358FB3D"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30</w:t>
            </w:r>
          </w:p>
        </w:tc>
        <w:tc>
          <w:tcPr>
            <w:tcW w:w="137" w:type="dxa"/>
            <w:vAlign w:val="center"/>
            <w:hideMark/>
          </w:tcPr>
          <w:p w14:paraId="47AB3278"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3BBFE49B" w14:textId="77777777" w:rsidTr="5F518DBD">
        <w:trPr>
          <w:trHeight w:val="257"/>
        </w:trPr>
        <w:tc>
          <w:tcPr>
            <w:tcW w:w="969" w:type="dxa"/>
            <w:tcBorders>
              <w:top w:val="nil"/>
              <w:left w:val="nil"/>
              <w:bottom w:val="nil"/>
              <w:right w:val="nil"/>
            </w:tcBorders>
            <w:shd w:val="clear" w:color="auto" w:fill="auto"/>
            <w:noWrap/>
            <w:vAlign w:val="bottom"/>
            <w:hideMark/>
          </w:tcPr>
          <w:p w14:paraId="008813E5"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10;</w:t>
            </w:r>
            <w:proofErr w:type="gramEnd"/>
          </w:p>
        </w:tc>
        <w:tc>
          <w:tcPr>
            <w:tcW w:w="1044" w:type="dxa"/>
            <w:tcBorders>
              <w:top w:val="nil"/>
              <w:left w:val="nil"/>
              <w:bottom w:val="nil"/>
              <w:right w:val="nil"/>
            </w:tcBorders>
            <w:shd w:val="clear" w:color="auto" w:fill="auto"/>
            <w:noWrap/>
            <w:vAlign w:val="bottom"/>
            <w:hideMark/>
          </w:tcPr>
          <w:p w14:paraId="7F6FFB66"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20[</w:t>
            </w:r>
          </w:p>
        </w:tc>
        <w:tc>
          <w:tcPr>
            <w:tcW w:w="1251" w:type="dxa"/>
            <w:tcBorders>
              <w:top w:val="nil"/>
              <w:left w:val="nil"/>
              <w:bottom w:val="nil"/>
              <w:right w:val="nil"/>
            </w:tcBorders>
            <w:shd w:val="clear" w:color="auto" w:fill="auto"/>
            <w:noWrap/>
            <w:vAlign w:val="bottom"/>
            <w:hideMark/>
          </w:tcPr>
          <w:p w14:paraId="060C75A4"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29</w:t>
            </w:r>
          </w:p>
        </w:tc>
        <w:tc>
          <w:tcPr>
            <w:tcW w:w="137" w:type="dxa"/>
            <w:vAlign w:val="center"/>
            <w:hideMark/>
          </w:tcPr>
          <w:p w14:paraId="2709BDB7"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2C69734D" w14:textId="77777777" w:rsidTr="5F518DBD">
        <w:trPr>
          <w:trHeight w:val="257"/>
        </w:trPr>
        <w:tc>
          <w:tcPr>
            <w:tcW w:w="969" w:type="dxa"/>
            <w:tcBorders>
              <w:top w:val="nil"/>
              <w:left w:val="nil"/>
              <w:bottom w:val="nil"/>
              <w:right w:val="nil"/>
            </w:tcBorders>
            <w:shd w:val="clear" w:color="auto" w:fill="auto"/>
            <w:noWrap/>
            <w:vAlign w:val="bottom"/>
            <w:hideMark/>
          </w:tcPr>
          <w:p w14:paraId="4BB1E0F4"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[20</w:t>
            </w:r>
          </w:p>
        </w:tc>
        <w:tc>
          <w:tcPr>
            <w:tcW w:w="1044" w:type="dxa"/>
            <w:tcBorders>
              <w:top w:val="nil"/>
              <w:left w:val="nil"/>
              <w:bottom w:val="nil"/>
              <w:right w:val="nil"/>
            </w:tcBorders>
            <w:shd w:val="clear" w:color="auto" w:fill="auto"/>
            <w:noWrap/>
            <w:vAlign w:val="bottom"/>
            <w:hideMark/>
          </w:tcPr>
          <w:p w14:paraId="020FD7E5"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30[</w:t>
            </w:r>
          </w:p>
        </w:tc>
        <w:tc>
          <w:tcPr>
            <w:tcW w:w="1251" w:type="dxa"/>
            <w:tcBorders>
              <w:top w:val="nil"/>
              <w:left w:val="nil"/>
              <w:bottom w:val="nil"/>
              <w:right w:val="nil"/>
            </w:tcBorders>
            <w:shd w:val="clear" w:color="auto" w:fill="auto"/>
            <w:noWrap/>
            <w:vAlign w:val="bottom"/>
            <w:hideMark/>
          </w:tcPr>
          <w:p w14:paraId="34DA2B35"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24</w:t>
            </w:r>
          </w:p>
        </w:tc>
        <w:tc>
          <w:tcPr>
            <w:tcW w:w="137" w:type="dxa"/>
            <w:vAlign w:val="center"/>
            <w:hideMark/>
          </w:tcPr>
          <w:p w14:paraId="30B860E1"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322ACE05" w14:textId="77777777" w:rsidTr="5F518DBD">
        <w:trPr>
          <w:trHeight w:val="257"/>
        </w:trPr>
        <w:tc>
          <w:tcPr>
            <w:tcW w:w="969" w:type="dxa"/>
            <w:tcBorders>
              <w:top w:val="nil"/>
              <w:left w:val="nil"/>
              <w:bottom w:val="nil"/>
              <w:right w:val="nil"/>
            </w:tcBorders>
            <w:shd w:val="clear" w:color="auto" w:fill="auto"/>
            <w:noWrap/>
            <w:vAlign w:val="bottom"/>
            <w:hideMark/>
          </w:tcPr>
          <w:p w14:paraId="64792976"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30;</w:t>
            </w:r>
            <w:proofErr w:type="gramEnd"/>
          </w:p>
        </w:tc>
        <w:tc>
          <w:tcPr>
            <w:tcW w:w="1044" w:type="dxa"/>
            <w:tcBorders>
              <w:top w:val="nil"/>
              <w:left w:val="nil"/>
              <w:bottom w:val="nil"/>
              <w:right w:val="nil"/>
            </w:tcBorders>
            <w:shd w:val="clear" w:color="auto" w:fill="auto"/>
            <w:noWrap/>
            <w:vAlign w:val="bottom"/>
            <w:hideMark/>
          </w:tcPr>
          <w:p w14:paraId="17388191"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40[</w:t>
            </w:r>
          </w:p>
        </w:tc>
        <w:tc>
          <w:tcPr>
            <w:tcW w:w="1251" w:type="dxa"/>
            <w:tcBorders>
              <w:top w:val="nil"/>
              <w:left w:val="nil"/>
              <w:bottom w:val="nil"/>
              <w:right w:val="nil"/>
            </w:tcBorders>
            <w:shd w:val="clear" w:color="auto" w:fill="auto"/>
            <w:noWrap/>
            <w:vAlign w:val="bottom"/>
            <w:hideMark/>
          </w:tcPr>
          <w:p w14:paraId="6DCF4827"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42</w:t>
            </w:r>
          </w:p>
        </w:tc>
        <w:tc>
          <w:tcPr>
            <w:tcW w:w="137" w:type="dxa"/>
            <w:vAlign w:val="center"/>
            <w:hideMark/>
          </w:tcPr>
          <w:p w14:paraId="440FEE03"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7CFBE191" w14:textId="77777777" w:rsidTr="5F518DBD">
        <w:trPr>
          <w:trHeight w:val="257"/>
        </w:trPr>
        <w:tc>
          <w:tcPr>
            <w:tcW w:w="969" w:type="dxa"/>
            <w:tcBorders>
              <w:top w:val="nil"/>
              <w:left w:val="nil"/>
              <w:bottom w:val="nil"/>
              <w:right w:val="nil"/>
            </w:tcBorders>
            <w:shd w:val="clear" w:color="auto" w:fill="auto"/>
            <w:noWrap/>
            <w:vAlign w:val="bottom"/>
            <w:hideMark/>
          </w:tcPr>
          <w:p w14:paraId="2F2E62FE"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40;</w:t>
            </w:r>
            <w:proofErr w:type="gramEnd"/>
          </w:p>
        </w:tc>
        <w:tc>
          <w:tcPr>
            <w:tcW w:w="1044" w:type="dxa"/>
            <w:tcBorders>
              <w:top w:val="nil"/>
              <w:left w:val="nil"/>
              <w:bottom w:val="nil"/>
              <w:right w:val="nil"/>
            </w:tcBorders>
            <w:shd w:val="clear" w:color="auto" w:fill="auto"/>
            <w:noWrap/>
            <w:vAlign w:val="bottom"/>
            <w:hideMark/>
          </w:tcPr>
          <w:p w14:paraId="21988790"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50[</w:t>
            </w:r>
          </w:p>
        </w:tc>
        <w:tc>
          <w:tcPr>
            <w:tcW w:w="1251" w:type="dxa"/>
            <w:tcBorders>
              <w:top w:val="nil"/>
              <w:left w:val="nil"/>
              <w:bottom w:val="nil"/>
              <w:right w:val="nil"/>
            </w:tcBorders>
            <w:shd w:val="clear" w:color="auto" w:fill="auto"/>
            <w:noWrap/>
            <w:vAlign w:val="bottom"/>
            <w:hideMark/>
          </w:tcPr>
          <w:p w14:paraId="73955841"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55</w:t>
            </w:r>
          </w:p>
        </w:tc>
        <w:tc>
          <w:tcPr>
            <w:tcW w:w="137" w:type="dxa"/>
            <w:vAlign w:val="center"/>
            <w:hideMark/>
          </w:tcPr>
          <w:p w14:paraId="4367B79D"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5F3380AC" w14:textId="77777777" w:rsidTr="5F518DBD">
        <w:trPr>
          <w:trHeight w:val="257"/>
        </w:trPr>
        <w:tc>
          <w:tcPr>
            <w:tcW w:w="969" w:type="dxa"/>
            <w:tcBorders>
              <w:top w:val="nil"/>
              <w:left w:val="nil"/>
              <w:bottom w:val="nil"/>
              <w:right w:val="nil"/>
            </w:tcBorders>
            <w:shd w:val="clear" w:color="auto" w:fill="auto"/>
            <w:noWrap/>
            <w:vAlign w:val="bottom"/>
            <w:hideMark/>
          </w:tcPr>
          <w:p w14:paraId="66096837"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50;</w:t>
            </w:r>
            <w:proofErr w:type="gramEnd"/>
          </w:p>
        </w:tc>
        <w:tc>
          <w:tcPr>
            <w:tcW w:w="1044" w:type="dxa"/>
            <w:tcBorders>
              <w:top w:val="nil"/>
              <w:left w:val="nil"/>
              <w:bottom w:val="nil"/>
              <w:right w:val="nil"/>
            </w:tcBorders>
            <w:shd w:val="clear" w:color="auto" w:fill="auto"/>
            <w:noWrap/>
            <w:vAlign w:val="bottom"/>
            <w:hideMark/>
          </w:tcPr>
          <w:p w14:paraId="11EFFF98"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60[</w:t>
            </w:r>
          </w:p>
        </w:tc>
        <w:tc>
          <w:tcPr>
            <w:tcW w:w="1251" w:type="dxa"/>
            <w:tcBorders>
              <w:top w:val="nil"/>
              <w:left w:val="nil"/>
              <w:bottom w:val="nil"/>
              <w:right w:val="nil"/>
            </w:tcBorders>
            <w:shd w:val="clear" w:color="auto" w:fill="auto"/>
            <w:noWrap/>
            <w:vAlign w:val="bottom"/>
            <w:hideMark/>
          </w:tcPr>
          <w:p w14:paraId="3F2D1621"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78</w:t>
            </w:r>
          </w:p>
        </w:tc>
        <w:tc>
          <w:tcPr>
            <w:tcW w:w="137" w:type="dxa"/>
            <w:vAlign w:val="center"/>
            <w:hideMark/>
          </w:tcPr>
          <w:p w14:paraId="3FB6B466"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32A131A5" w14:textId="77777777" w:rsidTr="5F518DBD">
        <w:trPr>
          <w:trHeight w:val="257"/>
        </w:trPr>
        <w:tc>
          <w:tcPr>
            <w:tcW w:w="969" w:type="dxa"/>
            <w:tcBorders>
              <w:top w:val="nil"/>
              <w:left w:val="nil"/>
              <w:bottom w:val="nil"/>
              <w:right w:val="nil"/>
            </w:tcBorders>
            <w:shd w:val="clear" w:color="auto" w:fill="auto"/>
            <w:noWrap/>
            <w:vAlign w:val="bottom"/>
            <w:hideMark/>
          </w:tcPr>
          <w:p w14:paraId="55DC3B99"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60;</w:t>
            </w:r>
            <w:proofErr w:type="gramEnd"/>
          </w:p>
        </w:tc>
        <w:tc>
          <w:tcPr>
            <w:tcW w:w="1044" w:type="dxa"/>
            <w:tcBorders>
              <w:top w:val="nil"/>
              <w:left w:val="nil"/>
              <w:bottom w:val="nil"/>
              <w:right w:val="nil"/>
            </w:tcBorders>
            <w:shd w:val="clear" w:color="auto" w:fill="auto"/>
            <w:noWrap/>
            <w:vAlign w:val="bottom"/>
            <w:hideMark/>
          </w:tcPr>
          <w:p w14:paraId="7CE732BF"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70[</w:t>
            </w:r>
          </w:p>
        </w:tc>
        <w:tc>
          <w:tcPr>
            <w:tcW w:w="1251" w:type="dxa"/>
            <w:tcBorders>
              <w:top w:val="nil"/>
              <w:left w:val="nil"/>
              <w:bottom w:val="nil"/>
              <w:right w:val="nil"/>
            </w:tcBorders>
            <w:shd w:val="clear" w:color="auto" w:fill="auto"/>
            <w:noWrap/>
            <w:vAlign w:val="bottom"/>
            <w:hideMark/>
          </w:tcPr>
          <w:p w14:paraId="4C92C53E"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76</w:t>
            </w:r>
          </w:p>
        </w:tc>
        <w:tc>
          <w:tcPr>
            <w:tcW w:w="137" w:type="dxa"/>
            <w:vAlign w:val="center"/>
            <w:hideMark/>
          </w:tcPr>
          <w:p w14:paraId="35A5BF1B"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3EC4B630" w14:textId="77777777" w:rsidTr="5F518DBD">
        <w:trPr>
          <w:trHeight w:val="257"/>
        </w:trPr>
        <w:tc>
          <w:tcPr>
            <w:tcW w:w="969" w:type="dxa"/>
            <w:tcBorders>
              <w:top w:val="nil"/>
              <w:left w:val="nil"/>
              <w:bottom w:val="nil"/>
              <w:right w:val="nil"/>
            </w:tcBorders>
            <w:shd w:val="clear" w:color="auto" w:fill="auto"/>
            <w:noWrap/>
            <w:vAlign w:val="bottom"/>
            <w:hideMark/>
          </w:tcPr>
          <w:p w14:paraId="6CFA61AD"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70;</w:t>
            </w:r>
            <w:proofErr w:type="gramEnd"/>
          </w:p>
        </w:tc>
        <w:tc>
          <w:tcPr>
            <w:tcW w:w="1044" w:type="dxa"/>
            <w:tcBorders>
              <w:top w:val="nil"/>
              <w:left w:val="nil"/>
              <w:bottom w:val="nil"/>
              <w:right w:val="nil"/>
            </w:tcBorders>
            <w:shd w:val="clear" w:color="auto" w:fill="auto"/>
            <w:noWrap/>
            <w:vAlign w:val="bottom"/>
            <w:hideMark/>
          </w:tcPr>
          <w:p w14:paraId="5C8228C6"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80[</w:t>
            </w:r>
          </w:p>
        </w:tc>
        <w:tc>
          <w:tcPr>
            <w:tcW w:w="1251" w:type="dxa"/>
            <w:tcBorders>
              <w:top w:val="nil"/>
              <w:left w:val="nil"/>
              <w:bottom w:val="nil"/>
              <w:right w:val="nil"/>
            </w:tcBorders>
            <w:shd w:val="clear" w:color="auto" w:fill="auto"/>
            <w:noWrap/>
            <w:vAlign w:val="bottom"/>
            <w:hideMark/>
          </w:tcPr>
          <w:p w14:paraId="086328BF"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100</w:t>
            </w:r>
          </w:p>
        </w:tc>
        <w:tc>
          <w:tcPr>
            <w:tcW w:w="137" w:type="dxa"/>
            <w:vAlign w:val="center"/>
            <w:hideMark/>
          </w:tcPr>
          <w:p w14:paraId="5F1EE1AE"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18DB45E3" w14:textId="77777777" w:rsidTr="5F518DBD">
        <w:trPr>
          <w:trHeight w:val="257"/>
        </w:trPr>
        <w:tc>
          <w:tcPr>
            <w:tcW w:w="969" w:type="dxa"/>
            <w:tcBorders>
              <w:top w:val="nil"/>
              <w:left w:val="nil"/>
              <w:bottom w:val="nil"/>
              <w:right w:val="nil"/>
            </w:tcBorders>
            <w:shd w:val="clear" w:color="auto" w:fill="auto"/>
            <w:noWrap/>
            <w:vAlign w:val="bottom"/>
            <w:hideMark/>
          </w:tcPr>
          <w:p w14:paraId="1B8E3172"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80;</w:t>
            </w:r>
            <w:proofErr w:type="gramEnd"/>
          </w:p>
        </w:tc>
        <w:tc>
          <w:tcPr>
            <w:tcW w:w="1044" w:type="dxa"/>
            <w:tcBorders>
              <w:top w:val="nil"/>
              <w:left w:val="nil"/>
              <w:bottom w:val="nil"/>
              <w:right w:val="nil"/>
            </w:tcBorders>
            <w:shd w:val="clear" w:color="auto" w:fill="auto"/>
            <w:noWrap/>
            <w:vAlign w:val="bottom"/>
            <w:hideMark/>
          </w:tcPr>
          <w:p w14:paraId="390BAC5E"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90[</w:t>
            </w:r>
          </w:p>
        </w:tc>
        <w:tc>
          <w:tcPr>
            <w:tcW w:w="1251" w:type="dxa"/>
            <w:tcBorders>
              <w:top w:val="nil"/>
              <w:left w:val="nil"/>
              <w:bottom w:val="nil"/>
              <w:right w:val="nil"/>
            </w:tcBorders>
            <w:shd w:val="clear" w:color="auto" w:fill="auto"/>
            <w:noWrap/>
            <w:vAlign w:val="bottom"/>
            <w:hideMark/>
          </w:tcPr>
          <w:p w14:paraId="0FE076B5"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127</w:t>
            </w:r>
          </w:p>
        </w:tc>
        <w:tc>
          <w:tcPr>
            <w:tcW w:w="137" w:type="dxa"/>
            <w:vAlign w:val="center"/>
            <w:hideMark/>
          </w:tcPr>
          <w:p w14:paraId="3136A817"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r w:rsidR="00CC6059" w:rsidRPr="00CC6059" w14:paraId="59EDB42A" w14:textId="77777777" w:rsidTr="5F518DBD">
        <w:trPr>
          <w:trHeight w:val="257"/>
        </w:trPr>
        <w:tc>
          <w:tcPr>
            <w:tcW w:w="969" w:type="dxa"/>
            <w:tcBorders>
              <w:top w:val="nil"/>
              <w:left w:val="nil"/>
              <w:bottom w:val="nil"/>
              <w:right w:val="nil"/>
            </w:tcBorders>
            <w:shd w:val="clear" w:color="auto" w:fill="auto"/>
            <w:noWrap/>
            <w:vAlign w:val="bottom"/>
            <w:hideMark/>
          </w:tcPr>
          <w:p w14:paraId="2F14CC8A" w14:textId="77777777" w:rsidR="00CC6059" w:rsidRPr="00CC6059" w:rsidRDefault="00CC6059" w:rsidP="00CC6059">
            <w:pPr>
              <w:spacing w:after="0" w:line="240" w:lineRule="auto"/>
              <w:jc w:val="right"/>
              <w:rPr>
                <w:rFonts w:ascii="Calibri" w:eastAsia="Times New Roman" w:hAnsi="Calibri" w:cs="Calibri"/>
                <w:color w:val="000000"/>
                <w:lang w:eastAsia="fr-BE"/>
              </w:rPr>
            </w:pPr>
            <w:r w:rsidRPr="00CC6059">
              <w:rPr>
                <w:rFonts w:ascii="Calibri" w:eastAsia="Times New Roman" w:hAnsi="Calibri" w:cs="Calibri"/>
                <w:color w:val="000000"/>
                <w:lang w:eastAsia="fr-BE"/>
              </w:rPr>
              <w:t>[</w:t>
            </w:r>
            <w:proofErr w:type="gramStart"/>
            <w:r w:rsidRPr="00CC6059">
              <w:rPr>
                <w:rFonts w:ascii="Calibri" w:eastAsia="Times New Roman" w:hAnsi="Calibri" w:cs="Calibri"/>
                <w:color w:val="000000"/>
                <w:lang w:eastAsia="fr-BE"/>
              </w:rPr>
              <w:t>90;</w:t>
            </w:r>
            <w:proofErr w:type="gramEnd"/>
          </w:p>
        </w:tc>
        <w:tc>
          <w:tcPr>
            <w:tcW w:w="1044" w:type="dxa"/>
            <w:tcBorders>
              <w:top w:val="nil"/>
              <w:left w:val="nil"/>
              <w:bottom w:val="nil"/>
              <w:right w:val="nil"/>
            </w:tcBorders>
            <w:shd w:val="clear" w:color="auto" w:fill="auto"/>
            <w:noWrap/>
            <w:vAlign w:val="bottom"/>
            <w:hideMark/>
          </w:tcPr>
          <w:p w14:paraId="4BF79104" w14:textId="77777777" w:rsidR="00CC6059" w:rsidRPr="00CC6059" w:rsidRDefault="00CC6059" w:rsidP="00CC6059">
            <w:pPr>
              <w:spacing w:after="0" w:line="240" w:lineRule="auto"/>
              <w:rPr>
                <w:rFonts w:ascii="Calibri" w:eastAsia="Times New Roman" w:hAnsi="Calibri" w:cs="Calibri"/>
                <w:color w:val="000000"/>
                <w:lang w:eastAsia="fr-BE"/>
              </w:rPr>
            </w:pPr>
            <w:r w:rsidRPr="00CC6059">
              <w:rPr>
                <w:rFonts w:ascii="Calibri" w:eastAsia="Times New Roman" w:hAnsi="Calibri" w:cs="Calibri"/>
                <w:color w:val="000000"/>
                <w:lang w:eastAsia="fr-BE"/>
              </w:rPr>
              <w:t>100]</w:t>
            </w:r>
          </w:p>
        </w:tc>
        <w:tc>
          <w:tcPr>
            <w:tcW w:w="1251" w:type="dxa"/>
            <w:tcBorders>
              <w:top w:val="nil"/>
              <w:left w:val="nil"/>
              <w:bottom w:val="nil"/>
              <w:right w:val="nil"/>
            </w:tcBorders>
            <w:shd w:val="clear" w:color="auto" w:fill="auto"/>
            <w:noWrap/>
            <w:vAlign w:val="bottom"/>
            <w:hideMark/>
          </w:tcPr>
          <w:p w14:paraId="738319D8" w14:textId="77777777" w:rsidR="00CC6059" w:rsidRPr="00CC6059" w:rsidRDefault="00CC6059" w:rsidP="00CC6059">
            <w:pPr>
              <w:spacing w:after="0" w:line="240" w:lineRule="auto"/>
              <w:jc w:val="center"/>
              <w:rPr>
                <w:rFonts w:ascii="Calibri" w:eastAsia="Times New Roman" w:hAnsi="Calibri" w:cs="Calibri"/>
                <w:color w:val="000000"/>
                <w:lang w:eastAsia="fr-BE"/>
              </w:rPr>
            </w:pPr>
            <w:r w:rsidRPr="00CC6059">
              <w:rPr>
                <w:rFonts w:ascii="Calibri" w:eastAsia="Times New Roman" w:hAnsi="Calibri" w:cs="Calibri"/>
                <w:color w:val="000000"/>
                <w:lang w:eastAsia="fr-BE"/>
              </w:rPr>
              <w:t>78</w:t>
            </w:r>
          </w:p>
        </w:tc>
        <w:tc>
          <w:tcPr>
            <w:tcW w:w="137" w:type="dxa"/>
            <w:vAlign w:val="center"/>
            <w:hideMark/>
          </w:tcPr>
          <w:p w14:paraId="07837A0B" w14:textId="77777777" w:rsidR="00CC6059" w:rsidRPr="00CC6059" w:rsidRDefault="00CC6059" w:rsidP="00CC6059">
            <w:pPr>
              <w:spacing w:after="0" w:line="240" w:lineRule="auto"/>
              <w:rPr>
                <w:rFonts w:ascii="Times New Roman" w:eastAsia="Times New Roman" w:hAnsi="Times New Roman" w:cs="Times New Roman"/>
                <w:sz w:val="20"/>
                <w:szCs w:val="20"/>
                <w:lang w:eastAsia="fr-BE"/>
              </w:rPr>
            </w:pPr>
          </w:p>
        </w:tc>
      </w:tr>
    </w:tbl>
    <w:p w14:paraId="7A8587FE" w14:textId="4A88C496" w:rsidR="002D6072" w:rsidRDefault="002D6072" w:rsidP="35ED1D2F"/>
    <w:p w14:paraId="172C3A1C" w14:textId="60B24526" w:rsidR="00081C9F" w:rsidRPr="00060F76" w:rsidRDefault="3D025F41">
      <w:r>
        <w:t>Sur base de ce tableau, nous pouvons voir que la classe modale est [</w:t>
      </w:r>
      <w:proofErr w:type="gramStart"/>
      <w:r>
        <w:t>80;</w:t>
      </w:r>
      <w:proofErr w:type="gramEnd"/>
      <w:r>
        <w:t>90[ avec 127 répétitions.</w:t>
      </w:r>
    </w:p>
    <w:p w14:paraId="036012B1" w14:textId="3B82776C" w:rsidR="00F67DB4" w:rsidRPr="005D08A6" w:rsidRDefault="00F67DB4" w:rsidP="00F67DB4">
      <w:pPr>
        <w:pStyle w:val="Titre2"/>
        <w:rPr>
          <w:highlight w:val="green"/>
        </w:rPr>
      </w:pPr>
      <w:bookmarkStart w:id="27" w:name="_Toc146809711"/>
      <w:r w:rsidRPr="005D08A6">
        <w:rPr>
          <w:highlight w:val="green"/>
        </w:rPr>
        <w:lastRenderedPageBreak/>
        <w:t>Mesures de dispersion</w:t>
      </w:r>
      <w:bookmarkEnd w:id="27"/>
      <w:r w:rsidR="009B5739" w:rsidRPr="005D08A6">
        <w:rPr>
          <w:highlight w:val="green"/>
        </w:rPr>
        <w:t xml:space="preserve"> </w:t>
      </w:r>
    </w:p>
    <w:p w14:paraId="1F3C7B07" w14:textId="17D0877B" w:rsidR="009E19E3" w:rsidRPr="00AA1490" w:rsidRDefault="00FC01B6" w:rsidP="00AA1490">
      <w:pPr>
        <w:jc w:val="center"/>
        <w:rPr>
          <w:rStyle w:val="normaltextrun"/>
          <w:rFonts w:eastAsiaTheme="majorEastAsia" w:cstheme="minorHAnsi"/>
          <w:lang w:eastAsia="fr-BE"/>
        </w:rPr>
      </w:pPr>
      <w:r w:rsidRPr="005D08A6">
        <w:rPr>
          <w:rStyle w:val="normaltextrun"/>
          <w:rFonts w:eastAsiaTheme="majorEastAsia" w:cstheme="minorHAnsi"/>
          <w:highlight w:val="green"/>
          <w:lang w:eastAsia="fr-BE"/>
        </w:rPr>
        <w:t>La dispersion des données dans une série statistique se réfère à la manière dont les valeurs sont réparties autour d’une mesure de tendance centrale.</w:t>
      </w:r>
      <w:r w:rsidRPr="0082072B">
        <w:rPr>
          <w:rStyle w:val="normaltextrun"/>
          <w:rFonts w:eastAsiaTheme="majorEastAsia" w:cstheme="minorHAnsi"/>
          <w:lang w:eastAsia="fr-BE"/>
        </w:rPr>
        <w:t xml:space="preserve"> </w:t>
      </w:r>
      <w:r w:rsidRPr="005D08A6">
        <w:rPr>
          <w:rStyle w:val="normaltextrun"/>
          <w:rFonts w:eastAsiaTheme="majorEastAsia" w:cstheme="minorHAnsi"/>
          <w:highlight w:val="green"/>
          <w:lang w:eastAsia="fr-BE"/>
        </w:rPr>
        <w:t>Une mesure de dispersion permet de quantifier l’étendue des valeurs et à quel point les données sont dispersées ou regroupées.</w:t>
      </w:r>
    </w:p>
    <w:p w14:paraId="5904580F" w14:textId="724FB4CA" w:rsidR="0082072B" w:rsidRPr="005D08A6" w:rsidRDefault="006E1899" w:rsidP="0082072B">
      <w:pPr>
        <w:pStyle w:val="Titre3"/>
        <w:rPr>
          <w:highlight w:val="green"/>
        </w:rPr>
      </w:pPr>
      <w:bookmarkStart w:id="28" w:name="_Toc146809712"/>
      <w:r w:rsidRPr="005D08A6">
        <w:rPr>
          <w:highlight w:val="green"/>
        </w:rPr>
        <w:t xml:space="preserve">L’étendue </w:t>
      </w:r>
      <w:r w:rsidR="00556067" w:rsidRPr="005D08A6">
        <w:rPr>
          <w:highlight w:val="green"/>
        </w:rPr>
        <w:t>–</w:t>
      </w:r>
      <w:r w:rsidRPr="005D08A6">
        <w:rPr>
          <w:highlight w:val="green"/>
        </w:rPr>
        <w:t xml:space="preserve"> </w:t>
      </w:r>
      <w:r w:rsidR="00556067" w:rsidRPr="005D08A6">
        <w:rPr>
          <w:highlight w:val="green"/>
        </w:rPr>
        <w:t>valeur minimale – valeur maximale.</w:t>
      </w:r>
      <w:bookmarkEnd w:id="28"/>
    </w:p>
    <w:p w14:paraId="5CA82BEC" w14:textId="76D7A157" w:rsidR="009E2F94" w:rsidRDefault="00F560B1" w:rsidP="00AA1490">
      <w:pPr>
        <w:rPr>
          <w:rStyle w:val="normaltextrun"/>
          <w:rFonts w:eastAsiaTheme="majorEastAsia"/>
        </w:rPr>
      </w:pPr>
      <w:r w:rsidRPr="005D08A6">
        <w:rPr>
          <w:rStyle w:val="normaltextrun"/>
          <w:rFonts w:eastAsiaTheme="majorEastAsia"/>
          <w:highlight w:val="green"/>
        </w:rPr>
        <w:t>Connaître la valeur minimale et la valeur maximale d'un ensemble d'observations est toujours intéressant pour établir son étendue.</w:t>
      </w:r>
    </w:p>
    <w:p w14:paraId="21F8474C" w14:textId="39EDB3E9" w:rsidR="009E2F94" w:rsidRDefault="009E2F94" w:rsidP="009E2F94">
      <w:pPr>
        <w:pStyle w:val="Citationintense"/>
        <w:rPr>
          <w:rStyle w:val="normaltextrun"/>
          <w:rFonts w:eastAsiaTheme="majorEastAsia"/>
        </w:rPr>
      </w:pPr>
      <w:r>
        <w:rPr>
          <w:rStyle w:val="normaltextrun"/>
          <w:rFonts w:eastAsiaTheme="majorEastAsia"/>
        </w:rPr>
        <w:t>Exemple Eval</w:t>
      </w:r>
    </w:p>
    <w:p w14:paraId="63451A92" w14:textId="302CCA48" w:rsidR="00D83E04" w:rsidRDefault="009E2F94" w:rsidP="00AA1490">
      <w:pPr>
        <w:rPr>
          <w:rStyle w:val="normaltextrun"/>
          <w:rFonts w:eastAsiaTheme="majorEastAsia"/>
        </w:rPr>
      </w:pPr>
      <w:r w:rsidRPr="005D08A6">
        <w:rPr>
          <w:rStyle w:val="normaltextrun"/>
          <w:rFonts w:eastAsiaTheme="majorEastAsia"/>
          <w:highlight w:val="green"/>
        </w:rPr>
        <w:t xml:space="preserve">Valeur min = </w:t>
      </w:r>
      <w:r w:rsidR="00D83E04" w:rsidRPr="005D08A6">
        <w:rPr>
          <w:rStyle w:val="normaltextrun"/>
          <w:rFonts w:eastAsiaTheme="majorEastAsia"/>
          <w:highlight w:val="green"/>
        </w:rPr>
        <w:t>0 – valeur max = 10</w:t>
      </w:r>
      <w:r w:rsidR="00A31358" w:rsidRPr="005D08A6">
        <w:rPr>
          <w:rStyle w:val="normaltextrun"/>
          <w:rFonts w:eastAsiaTheme="majorEastAsia"/>
          <w:highlight w:val="green"/>
        </w:rPr>
        <w:t xml:space="preserve"> donc l’étendue = 10</w:t>
      </w:r>
    </w:p>
    <w:p w14:paraId="38BE924D" w14:textId="6F66C072" w:rsidR="007145D9" w:rsidRDefault="007145D9" w:rsidP="35ED1D2F">
      <w:pPr>
        <w:pStyle w:val="Citationintense"/>
        <w:rPr>
          <w:rStyle w:val="normaltextrun"/>
          <w:rFonts w:eastAsiaTheme="majorEastAsia"/>
        </w:rPr>
      </w:pPr>
      <w:r w:rsidRPr="35ED1D2F">
        <w:rPr>
          <w:rStyle w:val="normaltextrun"/>
          <w:rFonts w:eastAsiaTheme="majorEastAsia"/>
        </w:rPr>
        <w:t>Exemple LineWorkers</w:t>
      </w:r>
    </w:p>
    <w:p w14:paraId="597485AF" w14:textId="29B0079F" w:rsidR="00556067" w:rsidRDefault="007145D9" w:rsidP="00F67DB4">
      <w:r w:rsidRPr="005D08A6">
        <w:rPr>
          <w:rStyle w:val="normaltextrun"/>
          <w:rFonts w:eastAsiaTheme="majorEastAsia"/>
          <w:highlight w:val="green"/>
        </w:rPr>
        <w:t xml:space="preserve">Valeur min = </w:t>
      </w:r>
      <w:r w:rsidR="00A326AA" w:rsidRPr="005D08A6">
        <w:rPr>
          <w:rStyle w:val="normaltextrun"/>
          <w:rFonts w:eastAsiaTheme="majorEastAsia"/>
          <w:highlight w:val="green"/>
        </w:rPr>
        <w:t>1 – valeur max = 27305</w:t>
      </w:r>
      <w:r w:rsidR="00A31358" w:rsidRPr="005D08A6">
        <w:rPr>
          <w:rStyle w:val="normaltextrun"/>
          <w:rFonts w:eastAsiaTheme="majorEastAsia"/>
          <w:highlight w:val="green"/>
        </w:rPr>
        <w:t xml:space="preserve"> donc l’étendue = 27304.</w:t>
      </w:r>
      <w:r w:rsidR="00955089" w:rsidRPr="005D08A6">
        <w:rPr>
          <w:rStyle w:val="normaltextrun"/>
          <w:rFonts w:eastAsiaTheme="majorEastAsia"/>
          <w:highlight w:val="green"/>
        </w:rPr>
        <w:t xml:space="preserve"> On constate, dans ce cas, une grande étendue des données.</w:t>
      </w:r>
    </w:p>
    <w:p w14:paraId="45ED4A86" w14:textId="69876B42" w:rsidR="00FC01B6" w:rsidRDefault="00F560B1" w:rsidP="008812C7">
      <w:pPr>
        <w:pStyle w:val="Titre3"/>
      </w:pPr>
      <w:bookmarkStart w:id="29" w:name="_Toc146809713"/>
      <w:r>
        <w:t xml:space="preserve">La variance </w:t>
      </w:r>
      <w:r w:rsidR="007A22C8">
        <w:t xml:space="preserve">– </w:t>
      </w:r>
      <w:r>
        <w:t>écart</w:t>
      </w:r>
      <w:r w:rsidR="007A22C8">
        <w:t xml:space="preserve"> </w:t>
      </w:r>
      <w:r>
        <w:t>type</w:t>
      </w:r>
      <w:r w:rsidR="007A22C8">
        <w:t xml:space="preserve"> – coefficient de variation</w:t>
      </w:r>
      <w:r>
        <w:t>.</w:t>
      </w:r>
      <w:bookmarkEnd w:id="29"/>
    </w:p>
    <w:p w14:paraId="4FD67375" w14:textId="77777777" w:rsidR="00A2084E" w:rsidRDefault="00A2084E" w:rsidP="006F0DF4">
      <w:pPr>
        <w:rPr>
          <w:rStyle w:val="eop"/>
          <w:rFonts w:eastAsiaTheme="majorEastAsia"/>
        </w:rPr>
      </w:pPr>
      <w:r w:rsidRPr="005D08A6">
        <w:rPr>
          <w:rStyle w:val="normaltextrun"/>
          <w:rFonts w:eastAsiaTheme="majorEastAsia"/>
          <w:highlight w:val="green"/>
        </w:rPr>
        <w:t>La variance mesure la moyenne des carrés des écarts entre chaque valeur et la moyenne. L’écart-type est la racine carrée de la variance.</w:t>
      </w:r>
      <w:r>
        <w:rPr>
          <w:rStyle w:val="normaltextrun"/>
          <w:rFonts w:eastAsiaTheme="majorEastAsia"/>
        </w:rPr>
        <w:t xml:space="preserve"> </w:t>
      </w:r>
      <w:r w:rsidRPr="005D08A6">
        <w:rPr>
          <w:rStyle w:val="normaltextrun"/>
          <w:rFonts w:eastAsiaTheme="majorEastAsia"/>
          <w:highlight w:val="green"/>
        </w:rPr>
        <w:t>Plus la variance ou l’écart-type est élevé, plus les données sont dispersées.</w:t>
      </w:r>
      <w:r>
        <w:rPr>
          <w:rStyle w:val="normaltextrun"/>
          <w:rFonts w:eastAsiaTheme="majorEastAsia"/>
        </w:rPr>
        <w:t xml:space="preserve"> Il est à noter que, pour l’interprétation, nous nous baserons plus sur la valeur de l’écart-type qui est exprimé dans la même unité que les données d’observation plutôt que sur celle de la variance qui est exprimée dans cette même unité au carré.</w:t>
      </w:r>
      <w:r>
        <w:rPr>
          <w:rStyle w:val="eop"/>
          <w:rFonts w:eastAsiaTheme="majorEastAsia"/>
        </w:rPr>
        <w:t> </w:t>
      </w:r>
    </w:p>
    <w:p w14:paraId="74135316" w14:textId="1814240A" w:rsidR="00B21843" w:rsidRDefault="000E33EB" w:rsidP="00AA1490">
      <w:pPr>
        <w:rPr>
          <w:rStyle w:val="eop"/>
          <w:rFonts w:eastAsiaTheme="majorEastAsia"/>
        </w:rPr>
      </w:pPr>
      <w:r>
        <w:rPr>
          <w:rStyle w:val="eop"/>
          <w:rFonts w:eastAsiaTheme="majorEastAsia"/>
        </w:rPr>
        <w:t xml:space="preserve">En général, les logiciels calculent l’écart-type de cette manière : </w:t>
      </w:r>
      <m:oMath>
        <m:sSub>
          <m:sSubPr>
            <m:ctrlPr>
              <w:rPr>
                <w:rStyle w:val="eop"/>
                <w:rFonts w:ascii="Cambria Math" w:eastAsiaTheme="majorEastAsia" w:hAnsi="Cambria Math"/>
                <w:i/>
              </w:rPr>
            </m:ctrlPr>
          </m:sSubPr>
          <m:e>
            <m:r>
              <w:rPr>
                <w:rStyle w:val="eop"/>
                <w:rFonts w:ascii="Cambria Math" w:eastAsiaTheme="majorEastAsia" w:hAnsi="Cambria Math"/>
              </w:rPr>
              <m:t>σ</m:t>
            </m:r>
          </m:e>
          <m:sub>
            <m:r>
              <w:rPr>
                <w:rStyle w:val="eop"/>
                <w:rFonts w:ascii="Cambria Math" w:eastAsiaTheme="majorEastAsia" w:hAnsi="Cambria Math"/>
              </w:rPr>
              <m:t>X</m:t>
            </m:r>
          </m:sub>
        </m:sSub>
        <m:r>
          <w:rPr>
            <w:rStyle w:val="eop"/>
            <w:rFonts w:ascii="Cambria Math" w:eastAsiaTheme="majorEastAsia" w:hAnsi="Cambria Math"/>
          </w:rPr>
          <m:t>=</m:t>
        </m:r>
        <m:rad>
          <m:radPr>
            <m:degHide m:val="1"/>
            <m:ctrlPr>
              <w:rPr>
                <w:rStyle w:val="eop"/>
                <w:rFonts w:ascii="Cambria Math" w:eastAsiaTheme="majorEastAsia" w:hAnsi="Cambria Math"/>
                <w:i/>
              </w:rPr>
            </m:ctrlPr>
          </m:radPr>
          <m:deg/>
          <m:e>
            <m:f>
              <m:fPr>
                <m:ctrlPr>
                  <w:rPr>
                    <w:rStyle w:val="eop"/>
                    <w:rFonts w:ascii="Cambria Math" w:eastAsiaTheme="majorEastAsia" w:hAnsi="Cambria Math"/>
                    <w:i/>
                  </w:rPr>
                </m:ctrlPr>
              </m:fPr>
              <m:num>
                <m:nary>
                  <m:naryPr>
                    <m:chr m:val="∑"/>
                    <m:limLoc m:val="undOvr"/>
                    <m:ctrlPr>
                      <w:rPr>
                        <w:rStyle w:val="eop"/>
                        <w:rFonts w:ascii="Cambria Math" w:eastAsiaTheme="majorEastAsia" w:hAnsi="Cambria Math"/>
                        <w:i/>
                      </w:rPr>
                    </m:ctrlPr>
                  </m:naryPr>
                  <m:sub>
                    <m:r>
                      <w:rPr>
                        <w:rStyle w:val="eop"/>
                        <w:rFonts w:ascii="Cambria Math" w:eastAsiaTheme="majorEastAsia" w:hAnsi="Cambria Math"/>
                      </w:rPr>
                      <m:t>i=1</m:t>
                    </m:r>
                  </m:sub>
                  <m:sup>
                    <m:r>
                      <w:rPr>
                        <w:rStyle w:val="eop"/>
                        <w:rFonts w:ascii="Cambria Math" w:eastAsiaTheme="majorEastAsia" w:hAnsi="Cambria Math"/>
                      </w:rPr>
                      <m:t>N</m:t>
                    </m:r>
                  </m:sup>
                  <m:e>
                    <m:sSub>
                      <m:sSubPr>
                        <m:ctrlPr>
                          <w:rPr>
                            <w:rStyle w:val="eop"/>
                            <w:rFonts w:ascii="Cambria Math" w:eastAsiaTheme="majorEastAsia" w:hAnsi="Cambria Math"/>
                            <w:i/>
                          </w:rPr>
                        </m:ctrlPr>
                      </m:sSubPr>
                      <m:e>
                        <m:r>
                          <w:rPr>
                            <w:rStyle w:val="eop"/>
                            <w:rFonts w:ascii="Cambria Math" w:eastAsiaTheme="majorEastAsia" w:hAnsi="Cambria Math"/>
                          </w:rPr>
                          <m:t>r</m:t>
                        </m:r>
                      </m:e>
                      <m:sub>
                        <m:r>
                          <w:rPr>
                            <w:rStyle w:val="eop"/>
                            <w:rFonts w:ascii="Cambria Math" w:eastAsiaTheme="majorEastAsia" w:hAnsi="Cambria Math"/>
                          </w:rPr>
                          <m:t>i</m:t>
                        </m:r>
                      </m:sub>
                    </m:sSub>
                    <m:r>
                      <w:rPr>
                        <w:rStyle w:val="eop"/>
                        <w:rFonts w:ascii="Cambria Math" w:eastAsiaTheme="majorEastAsia" w:hAnsi="Cambria Math"/>
                      </w:rPr>
                      <m:t>.(</m:t>
                    </m:r>
                    <m:sSub>
                      <m:sSubPr>
                        <m:ctrlPr>
                          <w:rPr>
                            <w:rStyle w:val="eop"/>
                            <w:rFonts w:ascii="Cambria Math" w:eastAsiaTheme="majorEastAsia" w:hAnsi="Cambria Math"/>
                            <w:i/>
                          </w:rPr>
                        </m:ctrlPr>
                      </m:sSubPr>
                      <m:e>
                        <m:r>
                          <w:rPr>
                            <w:rStyle w:val="eop"/>
                            <w:rFonts w:ascii="Cambria Math" w:eastAsiaTheme="majorEastAsia" w:hAnsi="Cambria Math"/>
                          </w:rPr>
                          <m:t>x</m:t>
                        </m:r>
                      </m:e>
                      <m:sub>
                        <m:r>
                          <w:rPr>
                            <w:rStyle w:val="eop"/>
                            <w:rFonts w:ascii="Cambria Math" w:eastAsiaTheme="majorEastAsia" w:hAnsi="Cambria Math"/>
                          </w:rPr>
                          <m:t>i</m:t>
                        </m:r>
                      </m:sub>
                    </m:sSub>
                    <m:r>
                      <w:rPr>
                        <w:rStyle w:val="eop"/>
                        <w:rFonts w:ascii="Cambria Math" w:eastAsiaTheme="majorEastAsia" w:hAnsi="Cambria Math"/>
                      </w:rPr>
                      <m:t>-</m:t>
                    </m:r>
                    <m:acc>
                      <m:accPr>
                        <m:chr m:val="̅"/>
                        <m:ctrlPr>
                          <w:rPr>
                            <w:rStyle w:val="eop"/>
                            <w:rFonts w:ascii="Cambria Math" w:eastAsiaTheme="majorEastAsia" w:hAnsi="Cambria Math"/>
                            <w:i/>
                          </w:rPr>
                        </m:ctrlPr>
                      </m:accPr>
                      <m:e>
                        <m:r>
                          <w:rPr>
                            <w:rStyle w:val="eop"/>
                            <w:rFonts w:ascii="Cambria Math" w:eastAsiaTheme="majorEastAsia" w:hAnsi="Cambria Math"/>
                          </w:rPr>
                          <m:t>x</m:t>
                        </m:r>
                      </m:e>
                    </m:acc>
                    <m:r>
                      <w:rPr>
                        <w:rStyle w:val="eop"/>
                        <w:rFonts w:ascii="Cambria Math" w:eastAsiaTheme="majorEastAsia" w:hAnsi="Cambria Math"/>
                      </w:rPr>
                      <m:t>)²</m:t>
                    </m:r>
                  </m:e>
                </m:nary>
              </m:num>
              <m:den>
                <m:r>
                  <w:rPr>
                    <w:rStyle w:val="eop"/>
                    <w:rFonts w:ascii="Cambria Math" w:eastAsiaTheme="majorEastAsia" w:hAnsi="Cambria Math"/>
                  </w:rPr>
                  <m:t>N-1</m:t>
                </m:r>
              </m:den>
            </m:f>
          </m:e>
        </m:rad>
      </m:oMath>
      <w:r w:rsidR="000927B5">
        <w:rPr>
          <w:rStyle w:val="eop"/>
          <w:rFonts w:eastAsiaTheme="majorEastAsia"/>
        </w:rPr>
        <w:t xml:space="preserve"> pour des variables quantitatives discrètes</w:t>
      </w:r>
      <w:r w:rsidR="00CF51C4">
        <w:rPr>
          <w:rStyle w:val="eop"/>
          <w:rFonts w:eastAsiaTheme="majorEastAsia"/>
        </w:rPr>
        <w:t xml:space="preserve"> et </w:t>
      </w:r>
      <m:oMath>
        <m:sSub>
          <m:sSubPr>
            <m:ctrlPr>
              <w:rPr>
                <w:rStyle w:val="eop"/>
                <w:rFonts w:ascii="Cambria Math" w:eastAsiaTheme="majorEastAsia" w:hAnsi="Cambria Math"/>
                <w:i/>
              </w:rPr>
            </m:ctrlPr>
          </m:sSubPr>
          <m:e>
            <m:r>
              <w:rPr>
                <w:rStyle w:val="eop"/>
                <w:rFonts w:ascii="Cambria Math" w:eastAsiaTheme="majorEastAsia" w:hAnsi="Cambria Math"/>
              </w:rPr>
              <m:t>σ</m:t>
            </m:r>
          </m:e>
          <m:sub>
            <m:r>
              <w:rPr>
                <w:rStyle w:val="eop"/>
                <w:rFonts w:ascii="Cambria Math" w:eastAsiaTheme="majorEastAsia" w:hAnsi="Cambria Math"/>
              </w:rPr>
              <m:t>X</m:t>
            </m:r>
          </m:sub>
        </m:sSub>
        <m:r>
          <w:rPr>
            <w:rStyle w:val="eop"/>
            <w:rFonts w:ascii="Cambria Math" w:eastAsiaTheme="majorEastAsia" w:hAnsi="Cambria Math"/>
          </w:rPr>
          <m:t>=</m:t>
        </m:r>
        <m:rad>
          <m:radPr>
            <m:degHide m:val="1"/>
            <m:ctrlPr>
              <w:rPr>
                <w:rStyle w:val="eop"/>
                <w:rFonts w:ascii="Cambria Math" w:eastAsiaTheme="majorEastAsia" w:hAnsi="Cambria Math"/>
                <w:i/>
              </w:rPr>
            </m:ctrlPr>
          </m:radPr>
          <m:deg/>
          <m:e>
            <m:f>
              <m:fPr>
                <m:ctrlPr>
                  <w:rPr>
                    <w:rStyle w:val="eop"/>
                    <w:rFonts w:ascii="Cambria Math" w:eastAsiaTheme="majorEastAsia" w:hAnsi="Cambria Math"/>
                    <w:i/>
                  </w:rPr>
                </m:ctrlPr>
              </m:fPr>
              <m:num>
                <m:nary>
                  <m:naryPr>
                    <m:chr m:val="∑"/>
                    <m:limLoc m:val="undOvr"/>
                    <m:ctrlPr>
                      <w:rPr>
                        <w:rStyle w:val="eop"/>
                        <w:rFonts w:ascii="Cambria Math" w:eastAsiaTheme="majorEastAsia" w:hAnsi="Cambria Math"/>
                        <w:i/>
                      </w:rPr>
                    </m:ctrlPr>
                  </m:naryPr>
                  <m:sub>
                    <m:r>
                      <w:rPr>
                        <w:rStyle w:val="eop"/>
                        <w:rFonts w:ascii="Cambria Math" w:eastAsiaTheme="majorEastAsia" w:hAnsi="Cambria Math"/>
                      </w:rPr>
                      <m:t>i=1</m:t>
                    </m:r>
                  </m:sub>
                  <m:sup>
                    <m:r>
                      <w:rPr>
                        <w:rStyle w:val="eop"/>
                        <w:rFonts w:ascii="Cambria Math" w:eastAsiaTheme="majorEastAsia" w:hAnsi="Cambria Math"/>
                      </w:rPr>
                      <m:t>N</m:t>
                    </m:r>
                  </m:sup>
                  <m:e>
                    <m:sSub>
                      <m:sSubPr>
                        <m:ctrlPr>
                          <w:rPr>
                            <w:rStyle w:val="eop"/>
                            <w:rFonts w:ascii="Cambria Math" w:eastAsiaTheme="majorEastAsia" w:hAnsi="Cambria Math"/>
                            <w:i/>
                          </w:rPr>
                        </m:ctrlPr>
                      </m:sSubPr>
                      <m:e>
                        <m:r>
                          <w:rPr>
                            <w:rStyle w:val="eop"/>
                            <w:rFonts w:ascii="Cambria Math" w:eastAsiaTheme="majorEastAsia" w:hAnsi="Cambria Math"/>
                          </w:rPr>
                          <m:t>r</m:t>
                        </m:r>
                      </m:e>
                      <m:sub>
                        <m:r>
                          <w:rPr>
                            <w:rStyle w:val="eop"/>
                            <w:rFonts w:ascii="Cambria Math" w:eastAsiaTheme="majorEastAsia" w:hAnsi="Cambria Math"/>
                          </w:rPr>
                          <m:t>i</m:t>
                        </m:r>
                      </m:sub>
                    </m:sSub>
                    <m:r>
                      <w:rPr>
                        <w:rStyle w:val="eop"/>
                        <w:rFonts w:ascii="Cambria Math" w:eastAsiaTheme="majorEastAsia" w:hAnsi="Cambria Math"/>
                      </w:rPr>
                      <m:t>.(</m:t>
                    </m:r>
                    <m:sSub>
                      <m:sSubPr>
                        <m:ctrlPr>
                          <w:rPr>
                            <w:rStyle w:val="eop"/>
                            <w:rFonts w:ascii="Cambria Math" w:eastAsiaTheme="majorEastAsia" w:hAnsi="Cambria Math"/>
                            <w:i/>
                          </w:rPr>
                        </m:ctrlPr>
                      </m:sSubPr>
                      <m:e>
                        <m:r>
                          <w:rPr>
                            <w:rStyle w:val="eop"/>
                            <w:rFonts w:ascii="Cambria Math" w:eastAsiaTheme="majorEastAsia" w:hAnsi="Cambria Math"/>
                          </w:rPr>
                          <m:t>C</m:t>
                        </m:r>
                      </m:e>
                      <m:sub>
                        <m:r>
                          <w:rPr>
                            <w:rStyle w:val="eop"/>
                            <w:rFonts w:ascii="Cambria Math" w:eastAsiaTheme="majorEastAsia" w:hAnsi="Cambria Math"/>
                          </w:rPr>
                          <m:t>i</m:t>
                        </m:r>
                      </m:sub>
                    </m:sSub>
                    <m:r>
                      <w:rPr>
                        <w:rStyle w:val="eop"/>
                        <w:rFonts w:ascii="Cambria Math" w:eastAsiaTheme="majorEastAsia" w:hAnsi="Cambria Math"/>
                      </w:rPr>
                      <m:t>-</m:t>
                    </m:r>
                    <m:acc>
                      <m:accPr>
                        <m:chr m:val="̅"/>
                        <m:ctrlPr>
                          <w:rPr>
                            <w:rStyle w:val="eop"/>
                            <w:rFonts w:ascii="Cambria Math" w:eastAsiaTheme="majorEastAsia" w:hAnsi="Cambria Math"/>
                            <w:i/>
                          </w:rPr>
                        </m:ctrlPr>
                      </m:accPr>
                      <m:e>
                        <m:r>
                          <w:rPr>
                            <w:rStyle w:val="eop"/>
                            <w:rFonts w:ascii="Cambria Math" w:eastAsiaTheme="majorEastAsia" w:hAnsi="Cambria Math"/>
                          </w:rPr>
                          <m:t>x</m:t>
                        </m:r>
                      </m:e>
                    </m:acc>
                    <m:r>
                      <w:rPr>
                        <w:rStyle w:val="eop"/>
                        <w:rFonts w:ascii="Cambria Math" w:eastAsiaTheme="majorEastAsia" w:hAnsi="Cambria Math"/>
                      </w:rPr>
                      <m:t>)²</m:t>
                    </m:r>
                  </m:e>
                </m:nary>
              </m:num>
              <m:den>
                <m:r>
                  <w:rPr>
                    <w:rStyle w:val="eop"/>
                    <w:rFonts w:ascii="Cambria Math" w:eastAsiaTheme="majorEastAsia" w:hAnsi="Cambria Math"/>
                  </w:rPr>
                  <m:t>N-1</m:t>
                </m:r>
              </m:den>
            </m:f>
          </m:e>
        </m:rad>
      </m:oMath>
      <w:r w:rsidR="00CF51C4">
        <w:rPr>
          <w:rStyle w:val="eop"/>
          <w:rFonts w:eastAsiaTheme="majorEastAsia"/>
        </w:rPr>
        <w:t xml:space="preserve"> pour des quantitatives continues.</w:t>
      </w:r>
    </w:p>
    <w:p w14:paraId="2D580D09" w14:textId="77777777" w:rsidR="00CF51C4" w:rsidRDefault="00CF51C4" w:rsidP="00705EC7">
      <w:pPr>
        <w:pStyle w:val="paragraph"/>
        <w:spacing w:before="0" w:beforeAutospacing="0" w:after="0" w:afterAutospacing="0"/>
        <w:jc w:val="both"/>
        <w:textAlignment w:val="baseline"/>
        <w:rPr>
          <w:rStyle w:val="eop"/>
          <w:rFonts w:eastAsiaTheme="majorEastAsia"/>
        </w:rPr>
      </w:pPr>
    </w:p>
    <w:p w14:paraId="344D6115" w14:textId="25D66513" w:rsidR="0021261F" w:rsidRDefault="00E124F5" w:rsidP="00AA1490">
      <w:pPr>
        <w:rPr>
          <w:rStyle w:val="eop"/>
          <w:rFonts w:eastAsiaTheme="majorEastAsia"/>
        </w:rPr>
      </w:pPr>
      <w:r>
        <w:rPr>
          <w:rStyle w:val="eop"/>
          <w:rFonts w:eastAsiaTheme="majorEastAsia"/>
        </w:rPr>
        <w:t>Dans Excel, utiliser la fonction ECART</w:t>
      </w:r>
      <w:r w:rsidR="002C22F9">
        <w:rPr>
          <w:rStyle w:val="eop"/>
          <w:rFonts w:eastAsiaTheme="majorEastAsia"/>
        </w:rPr>
        <w:t>. STANDARD</w:t>
      </w:r>
    </w:p>
    <w:p w14:paraId="05009C3C" w14:textId="17DC3823" w:rsidR="002E5272" w:rsidRPr="006F1142" w:rsidRDefault="002E5272" w:rsidP="009D2F7D">
      <w:pPr>
        <w:pStyle w:val="Citationintense"/>
        <w:rPr>
          <w:rStyle w:val="eop"/>
          <w:rFonts w:eastAsiaTheme="majorEastAsia"/>
        </w:rPr>
      </w:pPr>
      <w:r w:rsidRPr="006F1142">
        <w:rPr>
          <w:rStyle w:val="eop"/>
          <w:rFonts w:eastAsiaTheme="majorEastAsia"/>
        </w:rPr>
        <w:t>Exemple Eval</w:t>
      </w:r>
    </w:p>
    <w:p w14:paraId="6F07968C" w14:textId="6E788072" w:rsidR="002E5272" w:rsidRPr="00705EC7" w:rsidRDefault="00000000" w:rsidP="00A2084E">
      <w:pPr>
        <w:pStyle w:val="paragraph"/>
        <w:spacing w:before="0" w:beforeAutospacing="0" w:after="0" w:afterAutospacing="0"/>
        <w:textAlignment w:val="baseline"/>
        <w:rPr>
          <w:rStyle w:val="eop"/>
          <w:rFonts w:asciiTheme="minorHAnsi" w:eastAsiaTheme="majorEastAsia" w:hAnsiTheme="minorHAnsi" w:cstheme="minorHAnsi"/>
          <w:sz w:val="22"/>
          <w:szCs w:val="22"/>
        </w:rPr>
      </w:pPr>
      <m:oMath>
        <m:sSub>
          <m:sSubPr>
            <m:ctrlPr>
              <w:rPr>
                <w:rStyle w:val="eop"/>
                <w:rFonts w:ascii="Cambria Math" w:eastAsiaTheme="majorEastAsia" w:hAnsi="Cambria Math"/>
                <w:i/>
              </w:rPr>
            </m:ctrlPr>
          </m:sSubPr>
          <m:e>
            <m:r>
              <w:rPr>
                <w:rStyle w:val="eop"/>
                <w:rFonts w:ascii="Cambria Math" w:eastAsiaTheme="majorEastAsia" w:hAnsi="Cambria Math"/>
              </w:rPr>
              <m:t>σ</m:t>
            </m:r>
          </m:e>
          <m:sub>
            <m:r>
              <w:rPr>
                <w:rStyle w:val="eop"/>
                <w:rFonts w:ascii="Cambria Math" w:eastAsiaTheme="majorEastAsia" w:hAnsi="Cambria Math"/>
              </w:rPr>
              <m:t>X</m:t>
            </m:r>
          </m:sub>
        </m:sSub>
        <m:r>
          <w:rPr>
            <w:rStyle w:val="eop"/>
            <w:rFonts w:ascii="Cambria Math" w:eastAsiaTheme="majorEastAsia" w:hAnsi="Cambria Math"/>
          </w:rPr>
          <m:t>=</m:t>
        </m:r>
      </m:oMath>
      <w:r w:rsidR="001E576C" w:rsidRPr="00705EC7">
        <w:rPr>
          <w:rStyle w:val="eop"/>
          <w:rFonts w:asciiTheme="minorHAnsi" w:eastAsiaTheme="majorEastAsia" w:hAnsiTheme="minorHAnsi" w:cstheme="minorHAnsi"/>
          <w:sz w:val="22"/>
          <w:szCs w:val="22"/>
        </w:rPr>
        <w:t>2.63</w:t>
      </w:r>
    </w:p>
    <w:p w14:paraId="3BEA61AE" w14:textId="77777777" w:rsidR="00060F76" w:rsidRPr="003178FB" w:rsidRDefault="00060F76">
      <w:pPr>
        <w:rPr>
          <w:rStyle w:val="eop"/>
          <w:rFonts w:eastAsiaTheme="majorEastAsia"/>
          <w:i/>
          <w:iCs/>
          <w:color w:val="4472C4" w:themeColor="accent1"/>
        </w:rPr>
      </w:pPr>
      <w:r w:rsidRPr="003178FB">
        <w:rPr>
          <w:rStyle w:val="eop"/>
          <w:rFonts w:eastAsiaTheme="majorEastAsia"/>
        </w:rPr>
        <w:br w:type="page"/>
      </w:r>
    </w:p>
    <w:p w14:paraId="7D154393" w14:textId="4448E79E" w:rsidR="002E5272" w:rsidRPr="0006181C" w:rsidRDefault="001E576C" w:rsidP="009D2F7D">
      <w:pPr>
        <w:pStyle w:val="Citationintense"/>
        <w:rPr>
          <w:rStyle w:val="eop"/>
          <w:rFonts w:eastAsiaTheme="majorEastAsia"/>
          <w:lang w:val="en-US"/>
        </w:rPr>
      </w:pPr>
      <w:r w:rsidRPr="0006181C">
        <w:rPr>
          <w:rStyle w:val="eop"/>
          <w:rFonts w:eastAsiaTheme="majorEastAsia"/>
          <w:lang w:val="en-US"/>
        </w:rPr>
        <w:lastRenderedPageBreak/>
        <w:t>Exemple Line Workers</w:t>
      </w:r>
    </w:p>
    <w:p w14:paraId="0DCB60BF" w14:textId="1438819E" w:rsidR="002E5272" w:rsidRPr="00147C6A" w:rsidRDefault="00000000" w:rsidP="00A2084E">
      <w:pPr>
        <w:pStyle w:val="paragraph"/>
        <w:spacing w:before="0" w:beforeAutospacing="0" w:after="0" w:afterAutospacing="0"/>
        <w:textAlignment w:val="baseline"/>
        <w:rPr>
          <w:rStyle w:val="eop"/>
          <w:rFonts w:asciiTheme="minorHAnsi" w:eastAsiaTheme="majorEastAsia" w:hAnsiTheme="minorHAnsi" w:cstheme="minorHAnsi"/>
          <w:sz w:val="22"/>
          <w:szCs w:val="22"/>
          <w:lang w:val="en-US"/>
        </w:rPr>
      </w:pPr>
      <m:oMath>
        <m:sSub>
          <m:sSubPr>
            <m:ctrlPr>
              <w:rPr>
                <w:rStyle w:val="eop"/>
                <w:rFonts w:ascii="Cambria Math" w:eastAsiaTheme="majorEastAsia" w:hAnsi="Cambria Math" w:cstheme="minorHAnsi"/>
                <w:i/>
                <w:sz w:val="22"/>
                <w:szCs w:val="22"/>
              </w:rPr>
            </m:ctrlPr>
          </m:sSubPr>
          <m:e>
            <m:r>
              <w:rPr>
                <w:rStyle w:val="eop"/>
                <w:rFonts w:ascii="Cambria Math" w:eastAsiaTheme="majorEastAsia" w:hAnsi="Cambria Math" w:cstheme="minorHAnsi"/>
                <w:sz w:val="22"/>
                <w:szCs w:val="22"/>
              </w:rPr>
              <m:t>σ</m:t>
            </m:r>
          </m:e>
          <m:sub>
            <m:r>
              <w:rPr>
                <w:rStyle w:val="eop"/>
                <w:rFonts w:ascii="Cambria Math" w:eastAsiaTheme="majorEastAsia" w:hAnsi="Cambria Math" w:cstheme="minorHAnsi"/>
                <w:sz w:val="22"/>
                <w:szCs w:val="22"/>
              </w:rPr>
              <m:t>X</m:t>
            </m:r>
          </m:sub>
        </m:sSub>
        <m:r>
          <w:rPr>
            <w:rStyle w:val="eop"/>
            <w:rFonts w:ascii="Cambria Math" w:eastAsiaTheme="majorEastAsia" w:hAnsi="Cambria Math" w:cstheme="minorHAnsi"/>
            <w:sz w:val="22"/>
            <w:szCs w:val="22"/>
            <w:lang w:val="en-US"/>
          </w:rPr>
          <m:t>=</m:t>
        </m:r>
      </m:oMath>
      <w:r w:rsidR="0006181C" w:rsidRPr="00147C6A">
        <w:rPr>
          <w:rStyle w:val="eop"/>
          <w:rFonts w:asciiTheme="minorHAnsi" w:eastAsiaTheme="majorEastAsia" w:hAnsiTheme="minorHAnsi" w:cstheme="minorHAnsi"/>
          <w:sz w:val="22"/>
          <w:szCs w:val="22"/>
          <w:lang w:val="en-US"/>
        </w:rPr>
        <w:t>3156.56</w:t>
      </w:r>
    </w:p>
    <w:p w14:paraId="36E8CD66" w14:textId="77777777" w:rsidR="0006181C" w:rsidRPr="006F1142" w:rsidRDefault="0006181C" w:rsidP="00A2084E">
      <w:pPr>
        <w:pStyle w:val="paragraph"/>
        <w:spacing w:before="0" w:beforeAutospacing="0" w:after="0" w:afterAutospacing="0"/>
        <w:textAlignment w:val="baseline"/>
        <w:rPr>
          <w:rStyle w:val="eop"/>
          <w:rFonts w:eastAsiaTheme="majorEastAsia"/>
          <w:lang w:val="en-US"/>
        </w:rPr>
      </w:pPr>
    </w:p>
    <w:p w14:paraId="11FB0795" w14:textId="1F0C9080" w:rsidR="002C22F9" w:rsidRPr="00B21843" w:rsidRDefault="0006181C" w:rsidP="006F0DF4">
      <w:r w:rsidRPr="005D08A6">
        <w:rPr>
          <w:highlight w:val="green"/>
        </w:rPr>
        <w:t xml:space="preserve">Il est à noter que ces valeurs ne sont pas interprétables en </w:t>
      </w:r>
      <w:r w:rsidR="0039030B" w:rsidRPr="005D08A6">
        <w:rPr>
          <w:highlight w:val="green"/>
        </w:rPr>
        <w:t>elles-mêmes. Si l’ordre de grandeur des valeurs est de 1000, un écart-type de 2.63 est très petit</w:t>
      </w:r>
      <w:r w:rsidR="00A205C3" w:rsidRPr="005D08A6">
        <w:rPr>
          <w:highlight w:val="green"/>
        </w:rPr>
        <w:t> ; si l’ordre de grandeur est de 2, cet écart-type est très grand</w:t>
      </w:r>
      <w:r w:rsidR="00937D7A" w:rsidRPr="005D08A6">
        <w:rPr>
          <w:highlight w:val="green"/>
        </w:rPr>
        <w:t>.</w:t>
      </w:r>
      <w:r w:rsidR="00937D7A">
        <w:t xml:space="preserve"> </w:t>
      </w:r>
      <w:r w:rsidR="00A205C3" w:rsidRPr="005D08A6">
        <w:rPr>
          <w:highlight w:val="green"/>
        </w:rPr>
        <w:t>C’est la raison pour laquelle</w:t>
      </w:r>
      <w:r w:rsidR="00D64AF0" w:rsidRPr="005D08A6">
        <w:rPr>
          <w:highlight w:val="green"/>
        </w:rPr>
        <w:t xml:space="preserve"> on le compare souvent à la moyenne ce qui donne le </w:t>
      </w:r>
      <w:r w:rsidR="00D64AF0" w:rsidRPr="005D08A6">
        <w:rPr>
          <w:b/>
          <w:bCs/>
          <w:highlight w:val="green"/>
        </w:rPr>
        <w:t>coefficient de variation</w:t>
      </w:r>
      <w:r w:rsidR="00D64AF0" w:rsidRPr="005D08A6">
        <w:rPr>
          <w:highlight w:val="green"/>
        </w:rPr>
        <w:t xml:space="preserve"> </w:t>
      </w:r>
      <w:r w:rsidR="00937D7A" w:rsidRPr="005D08A6">
        <w:rPr>
          <w:highlight w:val="green"/>
        </w:rPr>
        <w:t xml:space="preserve"> </w:t>
      </w:r>
      <m:oMath>
        <m:r>
          <w:rPr>
            <w:rStyle w:val="eop"/>
            <w:rFonts w:ascii="Cambria Math" w:eastAsiaTheme="majorEastAsia" w:hAnsi="Cambria Math"/>
            <w:highlight w:val="green"/>
          </w:rPr>
          <m:t>CV=</m:t>
        </m:r>
        <m:f>
          <m:fPr>
            <m:ctrlPr>
              <w:rPr>
                <w:rStyle w:val="eop"/>
                <w:rFonts w:ascii="Cambria Math" w:eastAsiaTheme="majorEastAsia" w:hAnsi="Cambria Math"/>
                <w:i/>
                <w:highlight w:val="green"/>
              </w:rPr>
            </m:ctrlPr>
          </m:fPr>
          <m:num>
            <m:sSub>
              <m:sSubPr>
                <m:ctrlPr>
                  <w:rPr>
                    <w:rStyle w:val="eop"/>
                    <w:rFonts w:ascii="Cambria Math" w:eastAsiaTheme="majorEastAsia" w:hAnsi="Cambria Math"/>
                    <w:i/>
                    <w:highlight w:val="green"/>
                  </w:rPr>
                </m:ctrlPr>
              </m:sSubPr>
              <m:e>
                <m:r>
                  <w:rPr>
                    <w:rStyle w:val="eop"/>
                    <w:rFonts w:ascii="Cambria Math" w:eastAsiaTheme="majorEastAsia" w:hAnsi="Cambria Math"/>
                    <w:highlight w:val="green"/>
                  </w:rPr>
                  <m:t>σ</m:t>
                </m:r>
              </m:e>
              <m:sub>
                <m:r>
                  <w:rPr>
                    <w:rStyle w:val="eop"/>
                    <w:rFonts w:ascii="Cambria Math" w:eastAsiaTheme="majorEastAsia" w:hAnsi="Cambria Math"/>
                    <w:highlight w:val="green"/>
                  </w:rPr>
                  <m:t>X</m:t>
                </m:r>
              </m:sub>
            </m:sSub>
          </m:num>
          <m:den>
            <m:acc>
              <m:accPr>
                <m:chr m:val="̅"/>
                <m:ctrlPr>
                  <w:rPr>
                    <w:rStyle w:val="eop"/>
                    <w:rFonts w:ascii="Cambria Math" w:eastAsiaTheme="majorEastAsia" w:hAnsi="Cambria Math"/>
                    <w:i/>
                    <w:highlight w:val="green"/>
                  </w:rPr>
                </m:ctrlPr>
              </m:accPr>
              <m:e>
                <m:r>
                  <w:rPr>
                    <w:rStyle w:val="eop"/>
                    <w:rFonts w:ascii="Cambria Math" w:eastAsiaTheme="majorEastAsia" w:hAnsi="Cambria Math"/>
                    <w:highlight w:val="green"/>
                  </w:rPr>
                  <m:t>x</m:t>
                </m:r>
              </m:e>
            </m:acc>
          </m:den>
        </m:f>
      </m:oMath>
      <w:r w:rsidR="00D64AF0" w:rsidRPr="005D08A6">
        <w:rPr>
          <w:rStyle w:val="eop"/>
          <w:rFonts w:eastAsiaTheme="majorEastAsia"/>
          <w:highlight w:val="green"/>
        </w:rPr>
        <w:t>.</w:t>
      </w:r>
      <w:r w:rsidR="00215CCE" w:rsidRPr="005D08A6">
        <w:rPr>
          <w:rStyle w:val="eop"/>
          <w:rFonts w:eastAsiaTheme="majorEastAsia"/>
          <w:highlight w:val="green"/>
        </w:rPr>
        <w:t xml:space="preserve">  </w:t>
      </w:r>
      <w:r w:rsidR="009414D5" w:rsidRPr="005D08A6">
        <w:rPr>
          <w:rStyle w:val="eop"/>
          <w:rFonts w:eastAsiaTheme="majorEastAsia"/>
          <w:highlight w:val="green"/>
        </w:rPr>
        <w:t>On considère en général que si ce coefficient est inférieur à 30%, la dispersion des valeurs autour de la moyenne est faible.</w:t>
      </w:r>
    </w:p>
    <w:p w14:paraId="2E217980" w14:textId="77777777" w:rsidR="002F0886" w:rsidRDefault="002F0886">
      <w:pPr>
        <w:rPr>
          <w:rStyle w:val="eop"/>
          <w:rFonts w:ascii="Times New Roman" w:eastAsiaTheme="majorEastAsia" w:hAnsi="Times New Roman" w:cs="Times New Roman"/>
          <w:sz w:val="24"/>
          <w:szCs w:val="24"/>
          <w:lang w:eastAsia="fr-BE"/>
        </w:rPr>
      </w:pPr>
      <w:r>
        <w:rPr>
          <w:rStyle w:val="eop"/>
          <w:rFonts w:eastAsiaTheme="majorEastAsia"/>
        </w:rPr>
        <w:br w:type="page"/>
      </w:r>
    </w:p>
    <w:p w14:paraId="0D5E8C1C" w14:textId="0354A309" w:rsidR="00F41E80" w:rsidRPr="005D08A6" w:rsidRDefault="00F41E80" w:rsidP="00F41E80">
      <w:pPr>
        <w:pStyle w:val="Titre2"/>
        <w:rPr>
          <w:rFonts w:eastAsia="Times New Roman"/>
          <w:highlight w:val="green"/>
        </w:rPr>
      </w:pPr>
      <w:bookmarkStart w:id="30" w:name="_Toc146809714"/>
      <w:r w:rsidRPr="005D08A6">
        <w:rPr>
          <w:rFonts w:eastAsia="Times New Roman"/>
          <w:highlight w:val="green"/>
        </w:rPr>
        <w:lastRenderedPageBreak/>
        <w:t>Graphiques</w:t>
      </w:r>
      <w:bookmarkEnd w:id="30"/>
      <w:r w:rsidRPr="005D08A6">
        <w:rPr>
          <w:rFonts w:eastAsia="Times New Roman"/>
          <w:highlight w:val="green"/>
        </w:rPr>
        <w:t xml:space="preserve"> </w:t>
      </w:r>
    </w:p>
    <w:p w14:paraId="723113B9" w14:textId="77777777" w:rsidR="00665C3C" w:rsidRDefault="00B45CEB" w:rsidP="006F0DF4">
      <w:pPr>
        <w:rPr>
          <w:lang w:eastAsia="fr-BE"/>
        </w:rPr>
      </w:pPr>
      <w:r w:rsidRPr="00C32544">
        <w:rPr>
          <w:b/>
          <w:bCs/>
          <w:sz w:val="24"/>
          <w:szCs w:val="24"/>
          <w:lang w:eastAsia="fr-BE"/>
        </w:rPr>
        <w:t>WARNING</w:t>
      </w:r>
      <w:r w:rsidRPr="00D42D75">
        <w:rPr>
          <w:lang w:eastAsia="fr-BE"/>
        </w:rPr>
        <w:t> </w:t>
      </w:r>
      <w:r w:rsidRPr="005D08A6">
        <w:rPr>
          <w:highlight w:val="green"/>
          <w:lang w:eastAsia="fr-BE"/>
        </w:rPr>
        <w:t>: un graphique doit toujours être accompagné</w:t>
      </w:r>
      <w:r w:rsidR="00665C3C">
        <w:rPr>
          <w:lang w:eastAsia="fr-BE"/>
        </w:rPr>
        <w:t xml:space="preserve"> </w:t>
      </w:r>
    </w:p>
    <w:p w14:paraId="41B0A3CF" w14:textId="45B9DF9C" w:rsidR="002710F0" w:rsidRPr="005D08A6" w:rsidRDefault="00971EB4" w:rsidP="00665C3C">
      <w:pPr>
        <w:pStyle w:val="Paragraphedeliste"/>
        <w:numPr>
          <w:ilvl w:val="0"/>
          <w:numId w:val="8"/>
        </w:numPr>
        <w:rPr>
          <w:rFonts w:cstheme="minorHAnsi"/>
          <w:highlight w:val="green"/>
          <w:lang w:eastAsia="fr-BE"/>
        </w:rPr>
      </w:pPr>
      <w:proofErr w:type="gramStart"/>
      <w:r w:rsidRPr="005D08A6">
        <w:rPr>
          <w:rFonts w:eastAsia="Times New Roman" w:cstheme="minorHAnsi"/>
          <w:color w:val="000000" w:themeColor="text1"/>
          <w:highlight w:val="green"/>
          <w:lang w:eastAsia="fr-BE"/>
        </w:rPr>
        <w:t>de</w:t>
      </w:r>
      <w:proofErr w:type="gramEnd"/>
      <w:r w:rsidRPr="005D08A6">
        <w:rPr>
          <w:rFonts w:eastAsia="Times New Roman" w:cstheme="minorHAnsi"/>
          <w:color w:val="000000" w:themeColor="text1"/>
          <w:highlight w:val="green"/>
          <w:lang w:eastAsia="fr-BE"/>
        </w:rPr>
        <w:t xml:space="preserve"> </w:t>
      </w:r>
      <w:r w:rsidR="002710F0" w:rsidRPr="005D08A6">
        <w:rPr>
          <w:rFonts w:eastAsia="Times New Roman" w:cstheme="minorHAnsi"/>
          <w:color w:val="000000" w:themeColor="text1"/>
          <w:highlight w:val="green"/>
          <w:lang w:eastAsia="fr-BE"/>
        </w:rPr>
        <w:t>la source des données + date de recensement ;</w:t>
      </w:r>
    </w:p>
    <w:p w14:paraId="2819C239" w14:textId="1D1C3414" w:rsidR="002710F0" w:rsidRPr="00665C3C" w:rsidRDefault="00971EB4" w:rsidP="002710F0">
      <w:pPr>
        <w:pStyle w:val="Paragraphedeliste"/>
        <w:numPr>
          <w:ilvl w:val="0"/>
          <w:numId w:val="8"/>
        </w:numPr>
        <w:rPr>
          <w:rFonts w:eastAsia="Times New Roman" w:cstheme="minorHAnsi"/>
          <w:color w:val="000000" w:themeColor="text1"/>
          <w:lang w:eastAsia="fr-BE"/>
        </w:rPr>
      </w:pPr>
      <w:proofErr w:type="gramStart"/>
      <w:r w:rsidRPr="005D08A6">
        <w:rPr>
          <w:rFonts w:eastAsia="Times New Roman" w:cstheme="minorHAnsi"/>
          <w:color w:val="000000" w:themeColor="text1"/>
          <w:highlight w:val="green"/>
          <w:lang w:eastAsia="fr-BE"/>
        </w:rPr>
        <w:t>d</w:t>
      </w:r>
      <w:r w:rsidR="001C4997" w:rsidRPr="005D08A6">
        <w:rPr>
          <w:rFonts w:eastAsia="Times New Roman" w:cstheme="minorHAnsi"/>
          <w:color w:val="000000" w:themeColor="text1"/>
          <w:highlight w:val="green"/>
          <w:lang w:eastAsia="fr-BE"/>
        </w:rPr>
        <w:t>u</w:t>
      </w:r>
      <w:proofErr w:type="gramEnd"/>
      <w:r w:rsidR="001C4997" w:rsidRPr="005D08A6">
        <w:rPr>
          <w:rFonts w:eastAsia="Times New Roman" w:cstheme="minorHAnsi"/>
          <w:color w:val="000000" w:themeColor="text1"/>
          <w:highlight w:val="green"/>
          <w:lang w:eastAsia="fr-BE"/>
        </w:rPr>
        <w:t xml:space="preserve"> titre de l’axe des abscisses et de </w:t>
      </w:r>
      <w:r w:rsidR="002710F0" w:rsidRPr="005D08A6">
        <w:rPr>
          <w:rFonts w:eastAsia="Times New Roman" w:cstheme="minorHAnsi"/>
          <w:color w:val="000000" w:themeColor="text1"/>
          <w:highlight w:val="green"/>
          <w:lang w:eastAsia="fr-BE"/>
        </w:rPr>
        <w:t xml:space="preserve">l’unité </w:t>
      </w:r>
      <w:r w:rsidR="001C4997" w:rsidRPr="005D08A6">
        <w:rPr>
          <w:rFonts w:eastAsia="Times New Roman" w:cstheme="minorHAnsi"/>
          <w:color w:val="000000" w:themeColor="text1"/>
          <w:highlight w:val="green"/>
          <w:lang w:eastAsia="fr-BE"/>
        </w:rPr>
        <w:t>éventuelle</w:t>
      </w:r>
      <w:r w:rsidR="002710F0" w:rsidRPr="00665C3C">
        <w:rPr>
          <w:rFonts w:eastAsia="Times New Roman" w:cstheme="minorHAnsi"/>
          <w:color w:val="000000" w:themeColor="text1"/>
          <w:lang w:eastAsia="fr-BE"/>
        </w:rPr>
        <w:t> ;</w:t>
      </w:r>
    </w:p>
    <w:p w14:paraId="3ACB4AC3" w14:textId="3B7DC25D" w:rsidR="002710F0" w:rsidRPr="005D08A6" w:rsidRDefault="001C4997" w:rsidP="002710F0">
      <w:pPr>
        <w:pStyle w:val="Paragraphedeliste"/>
        <w:numPr>
          <w:ilvl w:val="0"/>
          <w:numId w:val="8"/>
        </w:numPr>
        <w:rPr>
          <w:rFonts w:eastAsia="Times New Roman" w:cstheme="minorHAnsi"/>
          <w:color w:val="000000" w:themeColor="text1"/>
          <w:highlight w:val="green"/>
          <w:lang w:eastAsia="fr-BE"/>
        </w:rPr>
      </w:pPr>
      <w:proofErr w:type="gramStart"/>
      <w:r w:rsidRPr="005D08A6">
        <w:rPr>
          <w:rFonts w:eastAsia="Times New Roman" w:cstheme="minorHAnsi"/>
          <w:color w:val="000000" w:themeColor="text1"/>
          <w:highlight w:val="green"/>
          <w:lang w:eastAsia="fr-BE"/>
        </w:rPr>
        <w:t>du</w:t>
      </w:r>
      <w:proofErr w:type="gramEnd"/>
      <w:r w:rsidRPr="005D08A6">
        <w:rPr>
          <w:rFonts w:eastAsia="Times New Roman" w:cstheme="minorHAnsi"/>
          <w:color w:val="000000" w:themeColor="text1"/>
          <w:highlight w:val="green"/>
          <w:lang w:eastAsia="fr-BE"/>
        </w:rPr>
        <w:t xml:space="preserve"> titre de l’axe des ordonnées et de l’unité éventuelle </w:t>
      </w:r>
      <w:r w:rsidR="002710F0" w:rsidRPr="005D08A6">
        <w:rPr>
          <w:rFonts w:eastAsia="Times New Roman" w:cstheme="minorHAnsi"/>
          <w:color w:val="000000" w:themeColor="text1"/>
          <w:highlight w:val="green"/>
          <w:lang w:eastAsia="fr-BE"/>
        </w:rPr>
        <w:t>;</w:t>
      </w:r>
    </w:p>
    <w:p w14:paraId="024F2C96" w14:textId="7535AE9D" w:rsidR="00B45CEB" w:rsidRPr="005D08A6" w:rsidRDefault="00971EB4" w:rsidP="00F41E80">
      <w:pPr>
        <w:pStyle w:val="Paragraphedeliste"/>
        <w:numPr>
          <w:ilvl w:val="0"/>
          <w:numId w:val="8"/>
        </w:numPr>
        <w:rPr>
          <w:rFonts w:eastAsia="Times New Roman" w:cstheme="minorHAnsi"/>
          <w:color w:val="000000" w:themeColor="text1"/>
          <w:highlight w:val="green"/>
          <w:lang w:eastAsia="fr-BE"/>
        </w:rPr>
      </w:pPr>
      <w:proofErr w:type="gramStart"/>
      <w:r w:rsidRPr="005D08A6">
        <w:rPr>
          <w:rFonts w:eastAsia="Times New Roman" w:cstheme="minorHAnsi"/>
          <w:color w:val="000000" w:themeColor="text1"/>
          <w:highlight w:val="green"/>
          <w:lang w:eastAsia="fr-BE"/>
        </w:rPr>
        <w:t>du</w:t>
      </w:r>
      <w:proofErr w:type="gramEnd"/>
      <w:r w:rsidRPr="005D08A6">
        <w:rPr>
          <w:rFonts w:eastAsia="Times New Roman" w:cstheme="minorHAnsi"/>
          <w:color w:val="000000" w:themeColor="text1"/>
          <w:highlight w:val="green"/>
          <w:lang w:eastAsia="fr-BE"/>
        </w:rPr>
        <w:t xml:space="preserve"> titre</w:t>
      </w:r>
      <w:r w:rsidR="009A77A3" w:rsidRPr="005D08A6">
        <w:rPr>
          <w:rFonts w:eastAsia="Times New Roman" w:cstheme="minorHAnsi"/>
          <w:color w:val="000000" w:themeColor="text1"/>
          <w:highlight w:val="green"/>
          <w:lang w:eastAsia="fr-BE"/>
        </w:rPr>
        <w:t xml:space="preserve"> du graphique</w:t>
      </w:r>
      <w:r w:rsidRPr="005D08A6">
        <w:rPr>
          <w:rFonts w:eastAsia="Times New Roman" w:cstheme="minorHAnsi"/>
          <w:color w:val="000000" w:themeColor="text1"/>
          <w:highlight w:val="green"/>
          <w:lang w:eastAsia="fr-BE"/>
        </w:rPr>
        <w:t>.</w:t>
      </w:r>
    </w:p>
    <w:p w14:paraId="33433C54" w14:textId="49274357" w:rsidR="00F41E80" w:rsidRPr="00D42D75" w:rsidRDefault="00F51BF0" w:rsidP="00665C3C">
      <w:pPr>
        <w:rPr>
          <w:lang w:eastAsia="fr-BE"/>
        </w:rPr>
      </w:pPr>
      <w:r w:rsidRPr="00D42D75">
        <w:rPr>
          <w:lang w:eastAsia="fr-BE"/>
        </w:rPr>
        <w:t>Parmi les graphiques les plus couramment utilisés</w:t>
      </w:r>
      <w:r w:rsidR="005D42A7" w:rsidRPr="00D42D75">
        <w:rPr>
          <w:lang w:eastAsia="fr-BE"/>
        </w:rPr>
        <w:t xml:space="preserve"> : </w:t>
      </w:r>
    </w:p>
    <w:p w14:paraId="5CB03B55" w14:textId="19C5009F" w:rsidR="006F20D0" w:rsidRPr="005D08A6" w:rsidRDefault="00CB200E" w:rsidP="006F20D0">
      <w:pPr>
        <w:pStyle w:val="Titre3"/>
        <w:rPr>
          <w:highlight w:val="green"/>
        </w:rPr>
      </w:pPr>
      <w:bookmarkStart w:id="31" w:name="_Toc146809715"/>
      <w:r w:rsidRPr="005D08A6">
        <w:rPr>
          <w:highlight w:val="green"/>
        </w:rPr>
        <w:t xml:space="preserve">Variable </w:t>
      </w:r>
      <w:r w:rsidR="00FB7815" w:rsidRPr="005D08A6">
        <w:rPr>
          <w:highlight w:val="green"/>
        </w:rPr>
        <w:t xml:space="preserve">quantitative </w:t>
      </w:r>
      <w:r w:rsidRPr="005D08A6">
        <w:rPr>
          <w:highlight w:val="green"/>
        </w:rPr>
        <w:t xml:space="preserve">continue - </w:t>
      </w:r>
      <w:r w:rsidR="007E4E71" w:rsidRPr="005D08A6">
        <w:rPr>
          <w:highlight w:val="green"/>
        </w:rPr>
        <w:t>Histogramme</w:t>
      </w:r>
      <w:bookmarkEnd w:id="31"/>
      <w:r w:rsidR="007622F1" w:rsidRPr="005D08A6">
        <w:rPr>
          <w:highlight w:val="green"/>
        </w:rPr>
        <w:t> </w:t>
      </w:r>
    </w:p>
    <w:p w14:paraId="60256B34" w14:textId="2B67FEAF" w:rsidR="00F41E80" w:rsidRPr="00D42D75" w:rsidRDefault="006F20D0" w:rsidP="006F0DF4">
      <w:pPr>
        <w:rPr>
          <w:lang w:eastAsia="fr-BE"/>
        </w:rPr>
      </w:pPr>
      <w:r w:rsidRPr="001F3B6C">
        <w:rPr>
          <w:highlight w:val="green"/>
          <w:lang w:eastAsia="fr-BE"/>
        </w:rPr>
        <w:t>G</w:t>
      </w:r>
      <w:r w:rsidR="00C55E1B" w:rsidRPr="001F3B6C">
        <w:rPr>
          <w:highlight w:val="green"/>
          <w:lang w:eastAsia="fr-BE"/>
        </w:rPr>
        <w:t xml:space="preserve">raphique qui représente la distribution </w:t>
      </w:r>
      <w:r w:rsidR="00CF73F0" w:rsidRPr="001F3B6C">
        <w:rPr>
          <w:highlight w:val="green"/>
          <w:lang w:eastAsia="fr-BE"/>
        </w:rPr>
        <w:t>des données quantitatives continues en regroupant les valeurs par intervalles sur l’axe horizontal</w:t>
      </w:r>
      <w:r w:rsidR="00B545D4" w:rsidRPr="001F3B6C">
        <w:rPr>
          <w:highlight w:val="green"/>
          <w:lang w:eastAsia="fr-BE"/>
        </w:rPr>
        <w:t xml:space="preserve"> et en affichant la fréquence ou le pourcentage sur l’axe vertical. Il permet de visualiser </w:t>
      </w:r>
      <w:r w:rsidRPr="001F3B6C">
        <w:rPr>
          <w:highlight w:val="green"/>
          <w:lang w:eastAsia="fr-BE"/>
        </w:rPr>
        <w:t>la forme de la distribution des données.</w:t>
      </w:r>
    </w:p>
    <w:p w14:paraId="60626B2D" w14:textId="29C29008" w:rsidR="006F20D0" w:rsidRDefault="003138F0" w:rsidP="00F41E80">
      <w:r>
        <w:rPr>
          <w:noProof/>
        </w:rPr>
        <mc:AlternateContent>
          <mc:Choice Requires="cx1">
            <w:drawing>
              <wp:inline distT="0" distB="0" distL="0" distR="0" wp14:anchorId="281C41FF" wp14:editId="4C220FA0">
                <wp:extent cx="4279692" cy="2930577"/>
                <wp:effectExtent l="0" t="0" r="6985" b="3175"/>
                <wp:docPr id="1243858508" name="Chart 1243858508">
                  <a:extLst xmlns:a="http://schemas.openxmlformats.org/drawingml/2006/main">
                    <a:ext uri="{FF2B5EF4-FFF2-40B4-BE49-F238E27FC236}">
                      <a16:creationId xmlns:a16="http://schemas.microsoft.com/office/drawing/2014/main" id="{A9F6B4FA-9FC0-4E52-A551-F59E40C45D4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xmlns:w16du="http://schemas.microsoft.com/office/word/2023/wordml/word16du" xmlns:a="http://schemas.openxmlformats.org/drawingml/2006/main" xmlns:pic="http://schemas.openxmlformats.org/drawingml/2006/picture" xmlns:a14="http://schemas.microsoft.com/office/drawing/2010/main" xmlns:a16="http://schemas.microsoft.com/office/drawing/2014/main" xmlns:c="http://schemas.openxmlformats.org/drawingml/2006/chart" xmlns:arto="http://schemas.microsoft.com/office/word/2006/arto">
            <w:drawing xmlns:w="http://schemas.openxmlformats.org/wordprocessingml/2006/main">
              <wp:inline xmlns:wp="http://schemas.openxmlformats.org/drawingml/2006/wordprocessingDrawing" xmlns:wp14="http://schemas.microsoft.com/office/word/2010/wordprocessingDrawing" distT="0" distB="0" distL="0" distR="0" wp14:anchorId="2714CF68" wp14:editId="4C220FA0">
                <wp:extent cx="4279692" cy="2930577"/>
                <wp:effectExtent l="0" t="0" r="6985" b="3175"/>
                <wp:docPr id="1692335108" name="Graphique 4">
                  <a:extLst xmlns:a="http://schemas.openxmlformats.org/drawingml/2006/main">
                    <a:ext uri="{FF2B5EF4-FFF2-40B4-BE49-F238E27FC236}">
                      <a16:creationId xmlns:a16="http://schemas.microsoft.com/office/drawing/2014/main" id="{A9F6B4FA-9FC0-4E52-A551-F59E40C45D4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1243858508" name="Graphique 4">
                          <a:extLst>
                            <a:ext uri="{FF2B5EF4-FFF2-40B4-BE49-F238E27FC236}">
                              <a16:creationId xmlns:a16="http://schemas.microsoft.com/office/drawing/2014/main" id="{A9F6B4FA-9FC0-4E52-A551-F59E40C45D4D}"/>
                            </a:ext>
                          </a:extLst>
                        </pic:cNvPr>
                        <pic:cNvPicPr>
                          <a:picLocks noGrp="1" noRot="1" noChangeAspect="1" noMove="1" noResize="1" noEditPoints="1" noAdjustHandles="1" noChangeArrowheads="1" noChangeShapeType="1"/>
                        </pic:cNvPicPr>
                      </pic:nvPicPr>
                      <pic:blipFill>
                        <a:blip xmlns:r="http://schemas.openxmlformats.org/officeDocument/2006/relationships" r:embed="rId20"/>
                        <a:stretch>
                          <a:fillRect/>
                        </a:stretch>
                      </pic:blipFill>
                      <pic:spPr>
                        <a:xfrm>
                          <a:off x="0" y="0"/>
                          <a:ext cx="4279265" cy="2930525"/>
                        </a:xfrm>
                        <a:prstGeom prst="rect">
                          <a:avLst/>
                        </a:prstGeom>
                      </pic:spPr>
                    </pic:pic>
                  </a:graphicData>
                </a:graphic>
              </wp:inline>
            </w:drawing>
          </mc:Fallback>
        </mc:AlternateContent>
      </w:r>
    </w:p>
    <w:p w14:paraId="3E8AE18A" w14:textId="361F7E61" w:rsidR="00E258E1" w:rsidRDefault="00E258E1" w:rsidP="006F0DF4">
      <w:r w:rsidRPr="00C46660">
        <w:t>Interprétation :</w:t>
      </w:r>
    </w:p>
    <w:p w14:paraId="70E42F00" w14:textId="77777777" w:rsidR="003138F0" w:rsidRDefault="003138F0" w:rsidP="00F41E80"/>
    <w:p w14:paraId="327391FC" w14:textId="19D9A41B" w:rsidR="00FB7815" w:rsidRDefault="00FB7815">
      <w:r>
        <w:br w:type="page"/>
      </w:r>
    </w:p>
    <w:p w14:paraId="5A144ECF" w14:textId="0CF662F6" w:rsidR="006F6718" w:rsidRPr="001F3B6C" w:rsidRDefault="00CB200E" w:rsidP="00364BC7">
      <w:pPr>
        <w:pStyle w:val="Titre3"/>
        <w:rPr>
          <w:highlight w:val="green"/>
        </w:rPr>
      </w:pPr>
      <w:bookmarkStart w:id="32" w:name="_Toc146809716"/>
      <w:r w:rsidRPr="001F3B6C">
        <w:rPr>
          <w:highlight w:val="green"/>
        </w:rPr>
        <w:lastRenderedPageBreak/>
        <w:t xml:space="preserve">Variable </w:t>
      </w:r>
      <w:r w:rsidR="00FB7815" w:rsidRPr="001F3B6C">
        <w:rPr>
          <w:highlight w:val="green"/>
        </w:rPr>
        <w:t xml:space="preserve">quantitative </w:t>
      </w:r>
      <w:r w:rsidRPr="001F3B6C">
        <w:rPr>
          <w:highlight w:val="green"/>
        </w:rPr>
        <w:t xml:space="preserve">continue - </w:t>
      </w:r>
      <w:r w:rsidR="00EE417B" w:rsidRPr="001F3B6C">
        <w:rPr>
          <w:highlight w:val="green"/>
        </w:rPr>
        <w:t>Boite à moustaches (</w:t>
      </w:r>
      <w:r w:rsidR="007E4E71" w:rsidRPr="001F3B6C">
        <w:rPr>
          <w:highlight w:val="green"/>
        </w:rPr>
        <w:t>Box Plot</w:t>
      </w:r>
      <w:r w:rsidR="00EE417B" w:rsidRPr="001F3B6C">
        <w:rPr>
          <w:highlight w:val="green"/>
        </w:rPr>
        <w:t>)</w:t>
      </w:r>
      <w:bookmarkEnd w:id="32"/>
    </w:p>
    <w:p w14:paraId="6FB4CBD8" w14:textId="68A8C3D9" w:rsidR="007F7FBB" w:rsidRDefault="007F7FBB" w:rsidP="007F7FBB">
      <w:pPr>
        <w:pStyle w:val="Lgende"/>
        <w:keepNext/>
      </w:pPr>
      <w:r>
        <w:t xml:space="preserve">Figure </w:t>
      </w:r>
      <w:r>
        <w:fldChar w:fldCharType="begin"/>
      </w:r>
      <w:r>
        <w:instrText>SEQ Figure \* ARABIC</w:instrText>
      </w:r>
      <w:r>
        <w:fldChar w:fldCharType="separate"/>
      </w:r>
      <w:r w:rsidR="00DB7B88">
        <w:rPr>
          <w:noProof/>
        </w:rPr>
        <w:t>2</w:t>
      </w:r>
      <w:r>
        <w:fldChar w:fldCharType="end"/>
      </w:r>
      <w:r>
        <w:t>: Vidéo Box Plot - Titres</w:t>
      </w:r>
    </w:p>
    <w:p w14:paraId="51CCC4DB" w14:textId="3F12860C" w:rsidR="00494B95" w:rsidRDefault="002B2F3A" w:rsidP="006F20D0">
      <w:r w:rsidRPr="002B2F3A">
        <w:rPr>
          <w:noProof/>
        </w:rPr>
        <w:t xml:space="preserve"> </w:t>
      </w:r>
    </w:p>
    <w:p w14:paraId="179AC410" w14:textId="64DF31E3" w:rsidR="006F20D0" w:rsidRDefault="00771B3A" w:rsidP="006F20D0">
      <w:r>
        <w:t xml:space="preserve">Interprétation : </w:t>
      </w:r>
    </w:p>
    <w:p w14:paraId="3CABB7F9" w14:textId="77777777" w:rsidR="002B2F3A" w:rsidRDefault="002B2F3A" w:rsidP="006F20D0"/>
    <w:p w14:paraId="16A238DA" w14:textId="77777777" w:rsidR="002B2F3A" w:rsidRDefault="002B2F3A" w:rsidP="006F20D0"/>
    <w:p w14:paraId="3F8EE469" w14:textId="77777777" w:rsidR="00B4733D" w:rsidRDefault="00B4733D" w:rsidP="006F20D0"/>
    <w:p w14:paraId="7F0331DC" w14:textId="77777777" w:rsidR="002B2F3A" w:rsidRDefault="002B2F3A" w:rsidP="006F20D0"/>
    <w:p w14:paraId="7EFB41C4" w14:textId="77777777" w:rsidR="00771B3A" w:rsidRDefault="00771B3A" w:rsidP="006F20D0"/>
    <w:p w14:paraId="54EDFC33" w14:textId="6483A6E9" w:rsidR="00A64FC7" w:rsidRDefault="00817724" w:rsidP="00A64FC7">
      <w:r w:rsidRPr="009606C2">
        <w:rPr>
          <w:noProof/>
        </w:rPr>
        <w:drawing>
          <wp:inline distT="0" distB="0" distL="0" distR="0" wp14:anchorId="29A72B10" wp14:editId="0447C03B">
            <wp:extent cx="5760720" cy="2159635"/>
            <wp:effectExtent l="0" t="0" r="0" b="0"/>
            <wp:docPr id="935116226" name="Image 6"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226" name="Image 1" descr="Une image contenant texte, diagramme, ligne, capture d’écran&#10;&#10;Description générée automatiquement"/>
                    <pic:cNvPicPr/>
                  </pic:nvPicPr>
                  <pic:blipFill>
                    <a:blip r:embed="rId21"/>
                    <a:stretch>
                      <a:fillRect/>
                    </a:stretch>
                  </pic:blipFill>
                  <pic:spPr>
                    <a:xfrm>
                      <a:off x="0" y="0"/>
                      <a:ext cx="5760720" cy="2159635"/>
                    </a:xfrm>
                    <a:prstGeom prst="rect">
                      <a:avLst/>
                    </a:prstGeom>
                  </pic:spPr>
                </pic:pic>
              </a:graphicData>
            </a:graphic>
          </wp:inline>
        </w:drawing>
      </w:r>
    </w:p>
    <w:p w14:paraId="1D5310F5" w14:textId="77777777" w:rsidR="007C7509" w:rsidRDefault="007C7509" w:rsidP="00A64FC7"/>
    <w:p w14:paraId="124D7E68" w14:textId="44AD3D7F" w:rsidR="007C7509" w:rsidRDefault="00D15EB2" w:rsidP="00A64FC7">
      <w:r>
        <w:rPr>
          <w:noProof/>
        </w:rPr>
        <w:drawing>
          <wp:inline distT="0" distB="0" distL="0" distR="0" wp14:anchorId="451D0163" wp14:editId="04CAFB0D">
            <wp:extent cx="5703570" cy="3103245"/>
            <wp:effectExtent l="0" t="0" r="0" b="1905"/>
            <wp:docPr id="461648065" name="Image 5"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48065" name="Image 5" descr="Une image contenant texte, capture d’écran, ligne, diagramm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3570" cy="3103245"/>
                    </a:xfrm>
                    <a:prstGeom prst="rect">
                      <a:avLst/>
                    </a:prstGeom>
                    <a:noFill/>
                    <a:ln>
                      <a:noFill/>
                    </a:ln>
                  </pic:spPr>
                </pic:pic>
              </a:graphicData>
            </a:graphic>
          </wp:inline>
        </w:drawing>
      </w:r>
    </w:p>
    <w:p w14:paraId="5D170D56" w14:textId="6134F590" w:rsidR="002B2F3A" w:rsidRDefault="002B2F3A">
      <w:pPr>
        <w:rPr>
          <w:rFonts w:ascii="Verdana" w:eastAsiaTheme="majorEastAsia" w:hAnsi="Verdana" w:cstheme="majorBidi"/>
          <w:i/>
          <w:color w:val="2F5496" w:themeColor="accent1" w:themeShade="BF"/>
          <w:sz w:val="24"/>
          <w:szCs w:val="24"/>
        </w:rPr>
      </w:pPr>
    </w:p>
    <w:p w14:paraId="03357C51" w14:textId="22BD8EAB" w:rsidR="005B5640" w:rsidRPr="00224C86" w:rsidRDefault="00941C8B" w:rsidP="008A213B">
      <w:pPr>
        <w:pStyle w:val="Titre3"/>
        <w:rPr>
          <w:highlight w:val="green"/>
        </w:rPr>
      </w:pPr>
      <w:bookmarkStart w:id="33" w:name="_Toc146809717"/>
      <w:r w:rsidRPr="00224C86">
        <w:rPr>
          <w:highlight w:val="green"/>
        </w:rPr>
        <w:lastRenderedPageBreak/>
        <w:t xml:space="preserve">Variables quantitatives discrètes - </w:t>
      </w:r>
      <w:r w:rsidR="005B5640" w:rsidRPr="00224C86">
        <w:rPr>
          <w:highlight w:val="green"/>
        </w:rPr>
        <w:t>Graphique en barres</w:t>
      </w:r>
      <w:bookmarkEnd w:id="33"/>
    </w:p>
    <w:p w14:paraId="6CD061D4" w14:textId="346E9047" w:rsidR="005B5640" w:rsidRPr="00D42D75" w:rsidRDefault="005B5640" w:rsidP="00147C6A">
      <w:pPr>
        <w:jc w:val="both"/>
        <w:rPr>
          <w:lang w:eastAsia="fr-BE"/>
        </w:rPr>
      </w:pPr>
      <w:r w:rsidRPr="00D42D75">
        <w:rPr>
          <w:lang w:eastAsia="fr-BE"/>
        </w:rPr>
        <w:t>Adapté pour les variables quantitatives discrètes.</w:t>
      </w:r>
    </w:p>
    <w:p w14:paraId="1C5E77C2" w14:textId="3326A0C7" w:rsidR="00075CD7" w:rsidRDefault="00ED2F6F" w:rsidP="00211479">
      <w:r>
        <w:rPr>
          <w:noProof/>
        </w:rPr>
        <w:drawing>
          <wp:inline distT="0" distB="0" distL="0" distR="0" wp14:anchorId="6BF2CD8E" wp14:editId="60A1720B">
            <wp:extent cx="4572000" cy="2743200"/>
            <wp:effectExtent l="0" t="0" r="0" b="0"/>
            <wp:docPr id="1966258854" name="Graphique 16">
              <a:extLst xmlns:a="http://schemas.openxmlformats.org/drawingml/2006/main">
                <a:ext uri="{FF2B5EF4-FFF2-40B4-BE49-F238E27FC236}">
                  <a16:creationId xmlns:a16="http://schemas.microsoft.com/office/drawing/2014/main" id="{96DF6A85-1E0D-9B95-CD74-2A7B61B47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E8E61E3" w14:textId="77777777" w:rsidR="00A27CDC" w:rsidRDefault="00A27CDC" w:rsidP="00211479"/>
    <w:p w14:paraId="41AA4B16" w14:textId="4F51B7DF" w:rsidR="00A27CDC" w:rsidRDefault="00A27CDC" w:rsidP="00A27CDC">
      <w:pPr>
        <w:pStyle w:val="Titre3"/>
        <w:numPr>
          <w:ilvl w:val="2"/>
          <w:numId w:val="22"/>
        </w:numPr>
      </w:pPr>
      <w:bookmarkStart w:id="34" w:name="_Toc146809718"/>
      <w:r>
        <w:t>Variables quantitatives discrètes - Camembert</w:t>
      </w:r>
      <w:bookmarkEnd w:id="34"/>
    </w:p>
    <w:p w14:paraId="2E90A1EF" w14:textId="53DA69A2" w:rsidR="00A27CDC" w:rsidRDefault="00662E57" w:rsidP="00211479">
      <w:r>
        <w:rPr>
          <w:noProof/>
        </w:rPr>
        <w:drawing>
          <wp:inline distT="0" distB="0" distL="0" distR="0" wp14:anchorId="7D135041" wp14:editId="6CBA03F4">
            <wp:extent cx="4646951" cy="2735705"/>
            <wp:effectExtent l="0" t="0" r="1270" b="7620"/>
            <wp:docPr id="1856769023" name="Graphique 16">
              <a:extLst xmlns:a="http://schemas.openxmlformats.org/drawingml/2006/main">
                <a:ext uri="{FF2B5EF4-FFF2-40B4-BE49-F238E27FC236}">
                  <a16:creationId xmlns:a16="http://schemas.microsoft.com/office/drawing/2014/main" id="{9A1F415D-BF81-A0CB-FD43-81EDC8A64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0FCA5A3" w14:textId="3736A73F" w:rsidR="00BF0C61" w:rsidRDefault="00BF0C61">
      <w:r>
        <w:br w:type="page"/>
      </w:r>
    </w:p>
    <w:p w14:paraId="65E53101" w14:textId="6C8744DE" w:rsidR="00D42D75" w:rsidRPr="00224C86" w:rsidRDefault="00D42D75" w:rsidP="00D42D75">
      <w:pPr>
        <w:pStyle w:val="Titre1"/>
        <w:rPr>
          <w:highlight w:val="green"/>
        </w:rPr>
      </w:pPr>
      <w:bookmarkStart w:id="35" w:name="_Toc146809719"/>
      <w:r w:rsidRPr="00224C86">
        <w:rPr>
          <w:highlight w:val="green"/>
        </w:rPr>
        <w:lastRenderedPageBreak/>
        <w:t xml:space="preserve">Analyse des données – variables qualitatives </w:t>
      </w:r>
      <w:proofErr w:type="gramStart"/>
      <w:r w:rsidRPr="00224C86">
        <w:rPr>
          <w:highlight w:val="green"/>
        </w:rPr>
        <w:t>( categorielles</w:t>
      </w:r>
      <w:proofErr w:type="gramEnd"/>
      <w:r w:rsidRPr="00224C86">
        <w:rPr>
          <w:highlight w:val="green"/>
        </w:rPr>
        <w:t>)</w:t>
      </w:r>
      <w:bookmarkEnd w:id="35"/>
    </w:p>
    <w:p w14:paraId="76ACBFBF" w14:textId="3FCBAA64" w:rsidR="00520E12" w:rsidRPr="00224C86" w:rsidRDefault="00D7200F" w:rsidP="00D7200F">
      <w:pPr>
        <w:pStyle w:val="Titre2"/>
        <w:rPr>
          <w:highlight w:val="green"/>
        </w:rPr>
      </w:pPr>
      <w:bookmarkStart w:id="36" w:name="_Toc146809720"/>
      <w:r w:rsidRPr="00224C86">
        <w:rPr>
          <w:highlight w:val="green"/>
        </w:rPr>
        <w:t>Présentation des données</w:t>
      </w:r>
      <w:bookmarkEnd w:id="36"/>
      <w:r w:rsidRPr="00224C86">
        <w:rPr>
          <w:highlight w:val="green"/>
        </w:rPr>
        <w:t xml:space="preserve"> </w:t>
      </w:r>
    </w:p>
    <w:p w14:paraId="4F64F5CB" w14:textId="4F4911CF" w:rsidR="00F04E62" w:rsidRDefault="00F04E62" w:rsidP="00F04E62">
      <w:pPr>
        <w:pStyle w:val="Titre3"/>
      </w:pPr>
      <w:bookmarkStart w:id="37" w:name="_Toc146809721"/>
      <w:r>
        <w:t>Variable qualitative : Product Type.</w:t>
      </w:r>
      <w:bookmarkEnd w:id="37"/>
    </w:p>
    <w:p w14:paraId="6F365B56" w14:textId="77777777" w:rsidR="00F04E62" w:rsidRDefault="00F04E62" w:rsidP="00F04E62">
      <w:pPr>
        <w:spacing w:after="0" w:line="240" w:lineRule="auto"/>
        <w:rPr>
          <w:rFonts w:ascii="Times New Roman" w:eastAsia="Times New Roman" w:hAnsi="Times New Roman" w:cs="Times New Roman"/>
          <w:color w:val="000000" w:themeColor="text1"/>
          <w:sz w:val="24"/>
          <w:szCs w:val="24"/>
        </w:rPr>
      </w:pPr>
    </w:p>
    <w:p w14:paraId="135AF658" w14:textId="484FD455" w:rsidR="00F04E62" w:rsidRDefault="00F04E62" w:rsidP="00F04E6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Après quelques transformations</w:t>
      </w:r>
      <w:r w:rsidR="008B1518">
        <w:rPr>
          <w:rFonts w:ascii="Times New Roman" w:eastAsia="Times New Roman" w:hAnsi="Times New Roman" w:cs="Times New Roman"/>
          <w:color w:val="000000" w:themeColor="text1"/>
          <w:sz w:val="24"/>
          <w:szCs w:val="24"/>
        </w:rPr>
        <w:t xml:space="preserve"> similaires </w:t>
      </w:r>
      <w:r w:rsidR="009F7788">
        <w:rPr>
          <w:rFonts w:ascii="Times New Roman" w:eastAsia="Times New Roman" w:hAnsi="Times New Roman" w:cs="Times New Roman"/>
          <w:color w:val="000000" w:themeColor="text1"/>
          <w:sz w:val="24"/>
          <w:szCs w:val="24"/>
        </w:rPr>
        <w:t>à la figure 1</w:t>
      </w:r>
      <w:r w:rsidR="008B1518">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color w:val="000000" w:themeColor="text1"/>
          <w:sz w:val="24"/>
          <w:szCs w:val="24"/>
        </w:rPr>
        <w:t xml:space="preserve"> </w:t>
      </w:r>
    </w:p>
    <w:p w14:paraId="23A94A70" w14:textId="77777777" w:rsidR="00F04E62" w:rsidRDefault="00F04E62" w:rsidP="00F04E62">
      <w:pPr>
        <w:spacing w:after="0" w:line="240" w:lineRule="auto"/>
        <w:rPr>
          <w:rFonts w:ascii="Times New Roman" w:eastAsia="Times New Roman" w:hAnsi="Times New Roman" w:cs="Times New Roman"/>
          <w:color w:val="000000" w:themeColor="text1"/>
          <w:sz w:val="24"/>
          <w:szCs w:val="24"/>
        </w:rPr>
      </w:pPr>
      <w:r w:rsidRPr="00070DC7">
        <w:rPr>
          <w:rFonts w:ascii="Times New Roman" w:eastAsia="Times New Roman" w:hAnsi="Times New Roman" w:cs="Times New Roman"/>
          <w:noProof/>
          <w:color w:val="000000" w:themeColor="text1"/>
          <w:sz w:val="24"/>
          <w:szCs w:val="24"/>
        </w:rPr>
        <w:drawing>
          <wp:inline distT="0" distB="0" distL="0" distR="0" wp14:anchorId="097C8F0D" wp14:editId="0A88A052">
            <wp:extent cx="3048000" cy="837552"/>
            <wp:effectExtent l="0" t="0" r="0" b="1270"/>
            <wp:docPr id="1535140437" name="Picture 153514043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0437" name="Image 8" descr="Une image contenant texte, capture d’écran, Police, nombre&#10;&#10;Description générée automatiquement"/>
                    <pic:cNvPicPr/>
                  </pic:nvPicPr>
                  <pic:blipFill>
                    <a:blip r:embed="rId25"/>
                    <a:stretch>
                      <a:fillRect/>
                    </a:stretch>
                  </pic:blipFill>
                  <pic:spPr>
                    <a:xfrm>
                      <a:off x="0" y="0"/>
                      <a:ext cx="3070383" cy="843703"/>
                    </a:xfrm>
                    <a:prstGeom prst="rect">
                      <a:avLst/>
                    </a:prstGeom>
                  </pic:spPr>
                </pic:pic>
              </a:graphicData>
            </a:graphic>
          </wp:inline>
        </w:drawing>
      </w:r>
    </w:p>
    <w:p w14:paraId="30997491" w14:textId="77777777" w:rsidR="00F04E62" w:rsidRDefault="00F04E62" w:rsidP="00F04E62">
      <w:pPr>
        <w:spacing w:after="0" w:line="240" w:lineRule="auto"/>
        <w:rPr>
          <w:rFonts w:ascii="Times New Roman" w:eastAsia="Times New Roman" w:hAnsi="Times New Roman" w:cs="Times New Roman"/>
          <w:color w:val="000000" w:themeColor="text1"/>
          <w:sz w:val="24"/>
          <w:szCs w:val="24"/>
        </w:rPr>
      </w:pPr>
    </w:p>
    <w:p w14:paraId="0A19BC44" w14:textId="77777777" w:rsidR="00F04E62" w:rsidRDefault="00F04E62" w:rsidP="00F04E62">
      <w:pPr>
        <w:pStyle w:val="Titre3"/>
        <w:rPr>
          <w:rFonts w:eastAsia="Times New Roman"/>
        </w:rPr>
      </w:pPr>
      <w:bookmarkStart w:id="38" w:name="_Toc146809722"/>
      <w:r w:rsidRPr="5F518DBD">
        <w:rPr>
          <w:rFonts w:eastAsia="Times New Roman"/>
        </w:rPr>
        <w:t>Variable qualitative ordinale : Quality Rating</w:t>
      </w:r>
      <w:bookmarkEnd w:id="38"/>
    </w:p>
    <w:p w14:paraId="18582B29" w14:textId="0B7EF89E" w:rsidR="00F04E62" w:rsidRDefault="001D54E6" w:rsidP="00F04E62">
      <w:pPr>
        <w:rPr>
          <w:rFonts w:ascii="Times New Roman" w:eastAsia="Times New Roman" w:hAnsi="Times New Roman" w:cs="Times New Roman"/>
          <w:color w:val="000000" w:themeColor="text1"/>
          <w:sz w:val="24"/>
          <w:szCs w:val="24"/>
        </w:rPr>
      </w:pPr>
      <w:r w:rsidRPr="00F426A9">
        <w:rPr>
          <w:rFonts w:ascii="Times New Roman" w:eastAsia="Times New Roman" w:hAnsi="Times New Roman" w:cs="Times New Roman"/>
          <w:color w:val="000000" w:themeColor="text1"/>
          <w:sz w:val="24"/>
          <w:szCs w:val="24"/>
        </w:rPr>
        <w:t xml:space="preserve">Avec ou sans nombres </w:t>
      </w:r>
    </w:p>
    <w:tbl>
      <w:tblPr>
        <w:tblW w:w="3680" w:type="dxa"/>
        <w:tblCellMar>
          <w:left w:w="70" w:type="dxa"/>
          <w:right w:w="70" w:type="dxa"/>
        </w:tblCellMar>
        <w:tblLook w:val="04A0" w:firstRow="1" w:lastRow="0" w:firstColumn="1" w:lastColumn="0" w:noHBand="0" w:noVBand="1"/>
      </w:tblPr>
      <w:tblGrid>
        <w:gridCol w:w="829"/>
        <w:gridCol w:w="1275"/>
        <w:gridCol w:w="1576"/>
      </w:tblGrid>
      <w:tr w:rsidR="00F6761E" w:rsidRPr="00F6761E" w14:paraId="727E5F58" w14:textId="77777777" w:rsidTr="00F6761E">
        <w:trPr>
          <w:trHeight w:val="300"/>
        </w:trPr>
        <w:tc>
          <w:tcPr>
            <w:tcW w:w="3680" w:type="dxa"/>
            <w:gridSpan w:val="3"/>
            <w:tcBorders>
              <w:top w:val="nil"/>
              <w:left w:val="nil"/>
              <w:bottom w:val="nil"/>
              <w:right w:val="nil"/>
            </w:tcBorders>
            <w:shd w:val="clear" w:color="000000" w:fill="E2EFDA"/>
            <w:noWrap/>
            <w:vAlign w:val="bottom"/>
            <w:hideMark/>
          </w:tcPr>
          <w:p w14:paraId="7EF75B81" w14:textId="77777777" w:rsidR="00F6761E" w:rsidRPr="00F6761E" w:rsidRDefault="00F6761E" w:rsidP="00F6761E">
            <w:pPr>
              <w:spacing w:after="0" w:line="240" w:lineRule="auto"/>
              <w:jc w:val="center"/>
              <w:rPr>
                <w:rFonts w:ascii="Calibri" w:eastAsia="Times New Roman" w:hAnsi="Calibri" w:cs="Calibri"/>
                <w:color w:val="000000"/>
                <w:lang w:eastAsia="fr-BE"/>
              </w:rPr>
            </w:pPr>
            <w:r w:rsidRPr="00F6761E">
              <w:rPr>
                <w:rFonts w:ascii="Calibri" w:eastAsia="Times New Roman" w:hAnsi="Calibri" w:cs="Calibri"/>
                <w:color w:val="000000"/>
                <w:lang w:eastAsia="fr-BE"/>
              </w:rPr>
              <w:t>Quality rating</w:t>
            </w:r>
          </w:p>
        </w:tc>
      </w:tr>
      <w:tr w:rsidR="00F6761E" w:rsidRPr="00F6761E" w14:paraId="631B2117" w14:textId="77777777" w:rsidTr="00F6761E">
        <w:trPr>
          <w:trHeight w:val="300"/>
        </w:trPr>
        <w:tc>
          <w:tcPr>
            <w:tcW w:w="829" w:type="dxa"/>
            <w:tcBorders>
              <w:top w:val="nil"/>
              <w:left w:val="nil"/>
              <w:bottom w:val="nil"/>
              <w:right w:val="nil"/>
            </w:tcBorders>
            <w:shd w:val="clear" w:color="auto" w:fill="auto"/>
            <w:noWrap/>
            <w:vAlign w:val="bottom"/>
            <w:hideMark/>
          </w:tcPr>
          <w:p w14:paraId="751C99FE" w14:textId="77777777" w:rsidR="00F6761E" w:rsidRPr="00F6761E" w:rsidRDefault="00F6761E" w:rsidP="00F6761E">
            <w:pPr>
              <w:spacing w:after="0" w:line="240" w:lineRule="auto"/>
              <w:rPr>
                <w:rFonts w:ascii="Calibri" w:eastAsia="Times New Roman" w:hAnsi="Calibri" w:cs="Calibri"/>
                <w:color w:val="000000"/>
                <w:lang w:eastAsia="fr-BE"/>
              </w:rPr>
            </w:pPr>
            <w:r w:rsidRPr="00F6761E">
              <w:rPr>
                <w:rFonts w:ascii="Calibri" w:eastAsia="Times New Roman" w:hAnsi="Calibri" w:cs="Calibri"/>
                <w:color w:val="000000"/>
                <w:lang w:eastAsia="fr-BE"/>
              </w:rPr>
              <w:t>Valeur</w:t>
            </w:r>
          </w:p>
        </w:tc>
        <w:tc>
          <w:tcPr>
            <w:tcW w:w="1275" w:type="dxa"/>
            <w:tcBorders>
              <w:top w:val="nil"/>
              <w:left w:val="nil"/>
              <w:bottom w:val="nil"/>
              <w:right w:val="nil"/>
            </w:tcBorders>
            <w:shd w:val="clear" w:color="auto" w:fill="auto"/>
            <w:noWrap/>
            <w:vAlign w:val="bottom"/>
            <w:hideMark/>
          </w:tcPr>
          <w:p w14:paraId="654C9C2F" w14:textId="77777777" w:rsidR="00F6761E" w:rsidRPr="00F6761E" w:rsidRDefault="00F6761E" w:rsidP="00F6761E">
            <w:pPr>
              <w:spacing w:after="0" w:line="240" w:lineRule="auto"/>
              <w:rPr>
                <w:rFonts w:ascii="Calibri" w:eastAsia="Times New Roman" w:hAnsi="Calibri" w:cs="Calibri"/>
                <w:color w:val="000000"/>
                <w:lang w:eastAsia="fr-BE"/>
              </w:rPr>
            </w:pPr>
            <w:proofErr w:type="gramStart"/>
            <w:r w:rsidRPr="00F6761E">
              <w:rPr>
                <w:rFonts w:ascii="Calibri" w:eastAsia="Times New Roman" w:hAnsi="Calibri" w:cs="Calibri"/>
                <w:color w:val="000000"/>
                <w:lang w:eastAsia="fr-BE"/>
              </w:rPr>
              <w:t>fréquence</w:t>
            </w:r>
            <w:proofErr w:type="gramEnd"/>
          </w:p>
        </w:tc>
        <w:tc>
          <w:tcPr>
            <w:tcW w:w="1576" w:type="dxa"/>
            <w:tcBorders>
              <w:top w:val="nil"/>
              <w:left w:val="nil"/>
              <w:bottom w:val="nil"/>
              <w:right w:val="nil"/>
            </w:tcBorders>
            <w:shd w:val="clear" w:color="auto" w:fill="auto"/>
            <w:noWrap/>
            <w:vAlign w:val="bottom"/>
            <w:hideMark/>
          </w:tcPr>
          <w:p w14:paraId="47109B1A" w14:textId="77777777" w:rsidR="00F6761E" w:rsidRPr="00F6761E" w:rsidRDefault="00F6761E" w:rsidP="00F6761E">
            <w:pPr>
              <w:spacing w:after="0" w:line="240" w:lineRule="auto"/>
              <w:rPr>
                <w:rFonts w:ascii="Calibri" w:eastAsia="Times New Roman" w:hAnsi="Calibri" w:cs="Calibri"/>
                <w:color w:val="000000"/>
                <w:lang w:eastAsia="fr-BE"/>
              </w:rPr>
            </w:pPr>
            <w:proofErr w:type="gramStart"/>
            <w:r w:rsidRPr="00F6761E">
              <w:rPr>
                <w:rFonts w:ascii="Calibri" w:eastAsia="Times New Roman" w:hAnsi="Calibri" w:cs="Calibri"/>
                <w:color w:val="000000"/>
                <w:lang w:eastAsia="fr-BE"/>
              </w:rPr>
              <w:t>pourcentage</w:t>
            </w:r>
            <w:proofErr w:type="gramEnd"/>
          </w:p>
        </w:tc>
      </w:tr>
      <w:tr w:rsidR="00F6761E" w:rsidRPr="00F6761E" w14:paraId="317D80EA" w14:textId="77777777" w:rsidTr="00F6761E">
        <w:trPr>
          <w:trHeight w:val="300"/>
        </w:trPr>
        <w:tc>
          <w:tcPr>
            <w:tcW w:w="829" w:type="dxa"/>
            <w:tcBorders>
              <w:top w:val="nil"/>
              <w:left w:val="nil"/>
              <w:bottom w:val="nil"/>
              <w:right w:val="nil"/>
            </w:tcBorders>
            <w:shd w:val="clear" w:color="auto" w:fill="auto"/>
            <w:noWrap/>
            <w:vAlign w:val="bottom"/>
            <w:hideMark/>
          </w:tcPr>
          <w:p w14:paraId="22D157BC"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1</w:t>
            </w:r>
          </w:p>
        </w:tc>
        <w:tc>
          <w:tcPr>
            <w:tcW w:w="1275" w:type="dxa"/>
            <w:tcBorders>
              <w:top w:val="nil"/>
              <w:left w:val="nil"/>
              <w:bottom w:val="nil"/>
              <w:right w:val="nil"/>
            </w:tcBorders>
            <w:shd w:val="clear" w:color="auto" w:fill="auto"/>
            <w:noWrap/>
            <w:vAlign w:val="bottom"/>
            <w:hideMark/>
          </w:tcPr>
          <w:p w14:paraId="541F7BBF"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128</w:t>
            </w:r>
          </w:p>
        </w:tc>
        <w:tc>
          <w:tcPr>
            <w:tcW w:w="1576" w:type="dxa"/>
            <w:tcBorders>
              <w:top w:val="nil"/>
              <w:left w:val="nil"/>
              <w:bottom w:val="nil"/>
              <w:right w:val="nil"/>
            </w:tcBorders>
            <w:shd w:val="clear" w:color="auto" w:fill="auto"/>
            <w:noWrap/>
            <w:vAlign w:val="bottom"/>
            <w:hideMark/>
          </w:tcPr>
          <w:p w14:paraId="56DB2DEB"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20</w:t>
            </w:r>
          </w:p>
        </w:tc>
      </w:tr>
      <w:tr w:rsidR="00F6761E" w:rsidRPr="00F6761E" w14:paraId="4792A797" w14:textId="77777777" w:rsidTr="00F6761E">
        <w:trPr>
          <w:trHeight w:val="300"/>
        </w:trPr>
        <w:tc>
          <w:tcPr>
            <w:tcW w:w="829" w:type="dxa"/>
            <w:tcBorders>
              <w:top w:val="nil"/>
              <w:left w:val="nil"/>
              <w:bottom w:val="nil"/>
              <w:right w:val="nil"/>
            </w:tcBorders>
            <w:shd w:val="clear" w:color="auto" w:fill="auto"/>
            <w:noWrap/>
            <w:vAlign w:val="bottom"/>
            <w:hideMark/>
          </w:tcPr>
          <w:p w14:paraId="36C7641B"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2</w:t>
            </w:r>
          </w:p>
        </w:tc>
        <w:tc>
          <w:tcPr>
            <w:tcW w:w="1275" w:type="dxa"/>
            <w:tcBorders>
              <w:top w:val="nil"/>
              <w:left w:val="nil"/>
              <w:bottom w:val="nil"/>
              <w:right w:val="nil"/>
            </w:tcBorders>
            <w:shd w:val="clear" w:color="auto" w:fill="auto"/>
            <w:noWrap/>
            <w:vAlign w:val="bottom"/>
            <w:hideMark/>
          </w:tcPr>
          <w:p w14:paraId="1A582425"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113</w:t>
            </w:r>
          </w:p>
        </w:tc>
        <w:tc>
          <w:tcPr>
            <w:tcW w:w="1576" w:type="dxa"/>
            <w:tcBorders>
              <w:top w:val="nil"/>
              <w:left w:val="nil"/>
              <w:bottom w:val="nil"/>
              <w:right w:val="nil"/>
            </w:tcBorders>
            <w:shd w:val="clear" w:color="auto" w:fill="auto"/>
            <w:noWrap/>
            <w:vAlign w:val="bottom"/>
            <w:hideMark/>
          </w:tcPr>
          <w:p w14:paraId="426F6C18"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18</w:t>
            </w:r>
          </w:p>
        </w:tc>
      </w:tr>
      <w:tr w:rsidR="00F6761E" w:rsidRPr="00F6761E" w14:paraId="2C421D21" w14:textId="77777777" w:rsidTr="00F6761E">
        <w:trPr>
          <w:trHeight w:val="300"/>
        </w:trPr>
        <w:tc>
          <w:tcPr>
            <w:tcW w:w="829" w:type="dxa"/>
            <w:tcBorders>
              <w:top w:val="nil"/>
              <w:left w:val="nil"/>
              <w:bottom w:val="nil"/>
              <w:right w:val="nil"/>
            </w:tcBorders>
            <w:shd w:val="clear" w:color="auto" w:fill="auto"/>
            <w:noWrap/>
            <w:vAlign w:val="bottom"/>
            <w:hideMark/>
          </w:tcPr>
          <w:p w14:paraId="603421A6"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3</w:t>
            </w:r>
          </w:p>
        </w:tc>
        <w:tc>
          <w:tcPr>
            <w:tcW w:w="1275" w:type="dxa"/>
            <w:tcBorders>
              <w:top w:val="nil"/>
              <w:left w:val="nil"/>
              <w:bottom w:val="nil"/>
              <w:right w:val="nil"/>
            </w:tcBorders>
            <w:shd w:val="clear" w:color="auto" w:fill="auto"/>
            <w:noWrap/>
            <w:vAlign w:val="bottom"/>
            <w:hideMark/>
          </w:tcPr>
          <w:p w14:paraId="4AFBB652"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398</w:t>
            </w:r>
          </w:p>
        </w:tc>
        <w:tc>
          <w:tcPr>
            <w:tcW w:w="1576" w:type="dxa"/>
            <w:tcBorders>
              <w:top w:val="nil"/>
              <w:left w:val="nil"/>
              <w:bottom w:val="nil"/>
              <w:right w:val="nil"/>
            </w:tcBorders>
            <w:shd w:val="clear" w:color="auto" w:fill="auto"/>
            <w:noWrap/>
            <w:vAlign w:val="bottom"/>
            <w:hideMark/>
          </w:tcPr>
          <w:p w14:paraId="358E3989" w14:textId="77777777" w:rsidR="00F6761E" w:rsidRPr="00F6761E" w:rsidRDefault="00F6761E" w:rsidP="00F6761E">
            <w:pPr>
              <w:spacing w:after="0" w:line="240" w:lineRule="auto"/>
              <w:jc w:val="right"/>
              <w:rPr>
                <w:rFonts w:ascii="Calibri" w:eastAsia="Times New Roman" w:hAnsi="Calibri" w:cs="Calibri"/>
                <w:color w:val="000000"/>
                <w:lang w:eastAsia="fr-BE"/>
              </w:rPr>
            </w:pPr>
            <w:r w:rsidRPr="00F6761E">
              <w:rPr>
                <w:rFonts w:ascii="Calibri" w:eastAsia="Times New Roman" w:hAnsi="Calibri" w:cs="Calibri"/>
                <w:color w:val="000000"/>
                <w:lang w:eastAsia="fr-BE"/>
              </w:rPr>
              <w:t>62</w:t>
            </w:r>
          </w:p>
        </w:tc>
      </w:tr>
    </w:tbl>
    <w:p w14:paraId="45D96B01" w14:textId="77777777" w:rsidR="00162B9D" w:rsidRDefault="00162B9D" w:rsidP="00F04E62">
      <w:pPr>
        <w:rPr>
          <w:rFonts w:ascii="Times New Roman" w:eastAsia="Times New Roman" w:hAnsi="Times New Roman" w:cs="Times New Roman"/>
          <w:color w:val="000000" w:themeColor="text1"/>
          <w:sz w:val="24"/>
          <w:szCs w:val="24"/>
        </w:rPr>
      </w:pPr>
    </w:p>
    <w:p w14:paraId="30CA7B8A" w14:textId="635EC5DC" w:rsidR="004D2384" w:rsidRDefault="00A86F65" w:rsidP="00F04E62">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58243" behindDoc="0" locked="0" layoutInCell="1" allowOverlap="1" wp14:anchorId="34FD33E5" wp14:editId="5604F71E">
                <wp:simplePos x="0" y="0"/>
                <wp:positionH relativeFrom="column">
                  <wp:posOffset>519306</wp:posOffset>
                </wp:positionH>
                <wp:positionV relativeFrom="paragraph">
                  <wp:posOffset>-246653</wp:posOffset>
                </wp:positionV>
                <wp:extent cx="1965367" cy="2060369"/>
                <wp:effectExtent l="0" t="0" r="34925" b="35560"/>
                <wp:wrapNone/>
                <wp:docPr id="1648921475" name="Straight Connector 1648921475"/>
                <wp:cNvGraphicFramePr/>
                <a:graphic xmlns:a="http://schemas.openxmlformats.org/drawingml/2006/main">
                  <a:graphicData uri="http://schemas.microsoft.com/office/word/2010/wordprocessingShape">
                    <wps:wsp>
                      <wps:cNvCnPr/>
                      <wps:spPr>
                        <a:xfrm flipH="1">
                          <a:off x="0" y="0"/>
                          <a:ext cx="1965367" cy="206036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a16="http://schemas.microsoft.com/office/drawing/2014/main" xmlns:c="http://schemas.openxmlformats.org/drawingml/2006/chart" xmlns:arto="http://schemas.microsoft.com/office/word/2006/arto">
            <w:pict w14:anchorId="0EF1BABC">
              <v:line id="Straight Connector 1648921475" style="position:absolute;flip:x;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5pt" from="40.9pt,-19.4pt" to="195.65pt,142.85pt" w14:anchorId="57C03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">
                <v:stroke joinstyle="miter"/>
              </v:line>
            </w:pict>
          </mc:Fallback>
        </mc:AlternateContent>
      </w:r>
      <w:r>
        <w:rPr>
          <w:noProof/>
        </w:rPr>
        <mc:AlternateContent>
          <mc:Choice Requires="wps">
            <w:drawing>
              <wp:anchor distT="0" distB="0" distL="114300" distR="114300" simplePos="0" relativeHeight="251658242" behindDoc="0" locked="0" layoutInCell="1" allowOverlap="1" wp14:anchorId="10C997D9" wp14:editId="44124074">
                <wp:simplePos x="0" y="0"/>
                <wp:positionH relativeFrom="column">
                  <wp:posOffset>252110</wp:posOffset>
                </wp:positionH>
                <wp:positionV relativeFrom="paragraph">
                  <wp:posOffset>-157587</wp:posOffset>
                </wp:positionV>
                <wp:extent cx="1852551" cy="1929740"/>
                <wp:effectExtent l="0" t="0" r="33655" b="33020"/>
                <wp:wrapNone/>
                <wp:docPr id="771370149" name="Straight Connector 771370149"/>
                <wp:cNvGraphicFramePr/>
                <a:graphic xmlns:a="http://schemas.openxmlformats.org/drawingml/2006/main">
                  <a:graphicData uri="http://schemas.microsoft.com/office/word/2010/wordprocessingShape">
                    <wps:wsp>
                      <wps:cNvCnPr/>
                      <wps:spPr>
                        <a:xfrm>
                          <a:off x="0" y="0"/>
                          <a:ext cx="1852551" cy="19297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a16="http://schemas.microsoft.com/office/drawing/2014/main" xmlns:c="http://schemas.openxmlformats.org/drawingml/2006/chart" xmlns:arto="http://schemas.microsoft.com/office/word/2006/arto">
            <w:pict w14:anchorId="41E47EF8">
              <v:line id="Straight Connector 771370149" style="position:absolute;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5pt" from="19.85pt,-12.4pt" to="165.7pt,139.55pt" w14:anchorId="3A6C4B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">
                <v:stroke joinstyle="miter"/>
              </v:line>
            </w:pict>
          </mc:Fallback>
        </mc:AlternateContent>
      </w:r>
      <w:r w:rsidR="00624C32">
        <w:rPr>
          <w:noProof/>
        </w:rPr>
        <w:drawing>
          <wp:inline distT="0" distB="0" distL="0" distR="0" wp14:anchorId="10B15FC8" wp14:editId="52F3DF38">
            <wp:extent cx="2992581" cy="1692234"/>
            <wp:effectExtent l="0" t="0" r="17780" b="3810"/>
            <wp:docPr id="1917586028" name="Graphique 19">
              <a:extLst xmlns:a="http://schemas.openxmlformats.org/drawingml/2006/main">
                <a:ext uri="{FF2B5EF4-FFF2-40B4-BE49-F238E27FC236}">
                  <a16:creationId xmlns:a16="http://schemas.microsoft.com/office/drawing/2014/main" id="{5CB9ECA6-80AC-8217-DAFE-9839E03BA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D04">
        <w:rPr>
          <w:rFonts w:ascii="Times New Roman" w:eastAsia="Times New Roman" w:hAnsi="Times New Roman" w:cs="Times New Roman"/>
          <w:color w:val="000000" w:themeColor="text1"/>
          <w:sz w:val="24"/>
          <w:szCs w:val="24"/>
        </w:rPr>
        <w:t xml:space="preserve"> </w:t>
      </w:r>
    </w:p>
    <w:p w14:paraId="5CC85DAE" w14:textId="10D3326A" w:rsidR="00C70518" w:rsidRPr="00DC52E5" w:rsidRDefault="00C70518" w:rsidP="00DC52E5">
      <w:pPr>
        <w:rPr>
          <w:u w:val="single"/>
        </w:rPr>
      </w:pPr>
      <w:r w:rsidRPr="00DC52E5">
        <w:rPr>
          <w:u w:val="single"/>
        </w:rPr>
        <w:t>Pourquoi les pourcentages ne correspondent-ils pas </w:t>
      </w:r>
      <w:r w:rsidR="00DC52E5" w:rsidRPr="00DC52E5">
        <w:rPr>
          <w:u w:val="single"/>
        </w:rPr>
        <w:t xml:space="preserve">à ceux de la figure </w:t>
      </w:r>
      <w:proofErr w:type="gramStart"/>
      <w:r w:rsidR="00DC52E5" w:rsidRPr="00DC52E5">
        <w:rPr>
          <w:u w:val="single"/>
        </w:rPr>
        <w:t>2</w:t>
      </w:r>
      <w:r w:rsidRPr="00DC52E5">
        <w:rPr>
          <w:u w:val="single"/>
        </w:rPr>
        <w:t>?</w:t>
      </w:r>
      <w:proofErr w:type="gramEnd"/>
    </w:p>
    <w:p w14:paraId="1D967DA1" w14:textId="4B14D90D" w:rsidR="00F426A9" w:rsidRDefault="00F426A9" w:rsidP="00F04E62">
      <w:pPr>
        <w:rPr>
          <w:rFonts w:ascii="Times New Roman" w:eastAsia="Times New Roman" w:hAnsi="Times New Roman" w:cs="Times New Roman"/>
          <w:color w:val="000000" w:themeColor="text1"/>
          <w:sz w:val="24"/>
          <w:szCs w:val="24"/>
        </w:rPr>
      </w:pPr>
    </w:p>
    <w:tbl>
      <w:tblPr>
        <w:tblW w:w="3680" w:type="dxa"/>
        <w:tblCellMar>
          <w:left w:w="70" w:type="dxa"/>
          <w:right w:w="70" w:type="dxa"/>
        </w:tblCellMar>
        <w:tblLook w:val="04A0" w:firstRow="1" w:lastRow="0" w:firstColumn="1" w:lastColumn="0" w:noHBand="0" w:noVBand="1"/>
      </w:tblPr>
      <w:tblGrid>
        <w:gridCol w:w="1011"/>
        <w:gridCol w:w="1194"/>
        <w:gridCol w:w="1475"/>
      </w:tblGrid>
      <w:tr w:rsidR="00510638" w:rsidRPr="00510638" w14:paraId="062B8499" w14:textId="77777777" w:rsidTr="00510638">
        <w:trPr>
          <w:trHeight w:val="300"/>
        </w:trPr>
        <w:tc>
          <w:tcPr>
            <w:tcW w:w="3680" w:type="dxa"/>
            <w:gridSpan w:val="3"/>
            <w:tcBorders>
              <w:top w:val="nil"/>
              <w:left w:val="nil"/>
              <w:bottom w:val="nil"/>
              <w:right w:val="nil"/>
            </w:tcBorders>
            <w:shd w:val="clear" w:color="000000" w:fill="E2EFDA"/>
            <w:noWrap/>
            <w:vAlign w:val="bottom"/>
            <w:hideMark/>
          </w:tcPr>
          <w:p w14:paraId="5109F5E7" w14:textId="77777777" w:rsidR="00510638" w:rsidRPr="00510638" w:rsidRDefault="00510638" w:rsidP="00510638">
            <w:pPr>
              <w:spacing w:after="0" w:line="240" w:lineRule="auto"/>
              <w:jc w:val="center"/>
              <w:rPr>
                <w:rFonts w:ascii="Calibri" w:eastAsia="Times New Roman" w:hAnsi="Calibri" w:cs="Calibri"/>
                <w:color w:val="000000"/>
                <w:lang w:eastAsia="fr-BE"/>
              </w:rPr>
            </w:pPr>
            <w:r w:rsidRPr="00510638">
              <w:rPr>
                <w:rFonts w:ascii="Calibri" w:eastAsia="Times New Roman" w:hAnsi="Calibri" w:cs="Calibri"/>
                <w:color w:val="000000"/>
                <w:lang w:eastAsia="fr-BE"/>
              </w:rPr>
              <w:t>Quality rating</w:t>
            </w:r>
          </w:p>
        </w:tc>
      </w:tr>
      <w:tr w:rsidR="00510638" w:rsidRPr="00510638" w14:paraId="67ECDF61" w14:textId="77777777" w:rsidTr="00510638">
        <w:trPr>
          <w:trHeight w:val="300"/>
        </w:trPr>
        <w:tc>
          <w:tcPr>
            <w:tcW w:w="1011" w:type="dxa"/>
            <w:tcBorders>
              <w:top w:val="nil"/>
              <w:left w:val="nil"/>
              <w:bottom w:val="nil"/>
              <w:right w:val="nil"/>
            </w:tcBorders>
            <w:shd w:val="clear" w:color="auto" w:fill="auto"/>
            <w:noWrap/>
            <w:vAlign w:val="bottom"/>
            <w:hideMark/>
          </w:tcPr>
          <w:p w14:paraId="4E8AA7B7" w14:textId="77777777" w:rsidR="00510638" w:rsidRPr="00510638" w:rsidRDefault="00510638" w:rsidP="00510638">
            <w:pPr>
              <w:spacing w:after="0" w:line="240" w:lineRule="auto"/>
              <w:rPr>
                <w:rFonts w:ascii="Calibri" w:eastAsia="Times New Roman" w:hAnsi="Calibri" w:cs="Calibri"/>
                <w:color w:val="000000"/>
                <w:lang w:eastAsia="fr-BE"/>
              </w:rPr>
            </w:pPr>
            <w:r w:rsidRPr="00510638">
              <w:rPr>
                <w:rFonts w:ascii="Calibri" w:eastAsia="Times New Roman" w:hAnsi="Calibri" w:cs="Calibri"/>
                <w:color w:val="000000"/>
                <w:lang w:eastAsia="fr-BE"/>
              </w:rPr>
              <w:t>Mention</w:t>
            </w:r>
          </w:p>
        </w:tc>
        <w:tc>
          <w:tcPr>
            <w:tcW w:w="1194" w:type="dxa"/>
            <w:tcBorders>
              <w:top w:val="nil"/>
              <w:left w:val="nil"/>
              <w:bottom w:val="nil"/>
              <w:right w:val="nil"/>
            </w:tcBorders>
            <w:shd w:val="clear" w:color="auto" w:fill="auto"/>
            <w:noWrap/>
            <w:vAlign w:val="bottom"/>
            <w:hideMark/>
          </w:tcPr>
          <w:p w14:paraId="3850F1EB" w14:textId="77777777" w:rsidR="00510638" w:rsidRPr="00510638" w:rsidRDefault="00510638" w:rsidP="00510638">
            <w:pPr>
              <w:spacing w:after="0" w:line="240" w:lineRule="auto"/>
              <w:rPr>
                <w:rFonts w:ascii="Calibri" w:eastAsia="Times New Roman" w:hAnsi="Calibri" w:cs="Calibri"/>
                <w:color w:val="000000"/>
                <w:lang w:eastAsia="fr-BE"/>
              </w:rPr>
            </w:pPr>
            <w:proofErr w:type="gramStart"/>
            <w:r w:rsidRPr="00510638">
              <w:rPr>
                <w:rFonts w:ascii="Calibri" w:eastAsia="Times New Roman" w:hAnsi="Calibri" w:cs="Calibri"/>
                <w:color w:val="000000"/>
                <w:lang w:eastAsia="fr-BE"/>
              </w:rPr>
              <w:t>fréquence</w:t>
            </w:r>
            <w:proofErr w:type="gramEnd"/>
          </w:p>
        </w:tc>
        <w:tc>
          <w:tcPr>
            <w:tcW w:w="1475" w:type="dxa"/>
            <w:tcBorders>
              <w:top w:val="nil"/>
              <w:left w:val="nil"/>
              <w:bottom w:val="nil"/>
              <w:right w:val="nil"/>
            </w:tcBorders>
            <w:shd w:val="clear" w:color="auto" w:fill="auto"/>
            <w:noWrap/>
            <w:vAlign w:val="bottom"/>
            <w:hideMark/>
          </w:tcPr>
          <w:p w14:paraId="145DA76E" w14:textId="77777777" w:rsidR="00510638" w:rsidRPr="00510638" w:rsidRDefault="00510638" w:rsidP="00510638">
            <w:pPr>
              <w:spacing w:after="0" w:line="240" w:lineRule="auto"/>
              <w:rPr>
                <w:rFonts w:ascii="Calibri" w:eastAsia="Times New Roman" w:hAnsi="Calibri" w:cs="Calibri"/>
                <w:color w:val="000000"/>
                <w:lang w:eastAsia="fr-BE"/>
              </w:rPr>
            </w:pPr>
            <w:proofErr w:type="gramStart"/>
            <w:r w:rsidRPr="00510638">
              <w:rPr>
                <w:rFonts w:ascii="Calibri" w:eastAsia="Times New Roman" w:hAnsi="Calibri" w:cs="Calibri"/>
                <w:color w:val="000000"/>
                <w:lang w:eastAsia="fr-BE"/>
              </w:rPr>
              <w:t>pourcentage</w:t>
            </w:r>
            <w:proofErr w:type="gramEnd"/>
          </w:p>
        </w:tc>
      </w:tr>
      <w:tr w:rsidR="00510638" w:rsidRPr="00510638" w14:paraId="000D3A7E" w14:textId="77777777" w:rsidTr="00510638">
        <w:trPr>
          <w:trHeight w:val="300"/>
        </w:trPr>
        <w:tc>
          <w:tcPr>
            <w:tcW w:w="1011" w:type="dxa"/>
            <w:tcBorders>
              <w:top w:val="nil"/>
              <w:left w:val="nil"/>
              <w:bottom w:val="nil"/>
              <w:right w:val="nil"/>
            </w:tcBorders>
            <w:shd w:val="clear" w:color="auto" w:fill="auto"/>
            <w:noWrap/>
            <w:vAlign w:val="bottom"/>
            <w:hideMark/>
          </w:tcPr>
          <w:p w14:paraId="054283D4" w14:textId="77777777" w:rsidR="00510638" w:rsidRPr="00510638" w:rsidRDefault="00510638" w:rsidP="00510638">
            <w:pPr>
              <w:spacing w:after="0" w:line="240" w:lineRule="auto"/>
              <w:rPr>
                <w:rFonts w:ascii="Calibri" w:eastAsia="Times New Roman" w:hAnsi="Calibri" w:cs="Calibri"/>
                <w:color w:val="000000"/>
                <w:lang w:eastAsia="fr-BE"/>
              </w:rPr>
            </w:pPr>
            <w:r w:rsidRPr="00510638">
              <w:rPr>
                <w:rFonts w:ascii="Calibri" w:eastAsia="Times New Roman" w:hAnsi="Calibri" w:cs="Calibri"/>
                <w:color w:val="000000"/>
                <w:lang w:eastAsia="fr-BE"/>
              </w:rPr>
              <w:t>Mauvais</w:t>
            </w:r>
          </w:p>
        </w:tc>
        <w:tc>
          <w:tcPr>
            <w:tcW w:w="1194" w:type="dxa"/>
            <w:tcBorders>
              <w:top w:val="nil"/>
              <w:left w:val="nil"/>
              <w:bottom w:val="nil"/>
              <w:right w:val="nil"/>
            </w:tcBorders>
            <w:shd w:val="clear" w:color="auto" w:fill="auto"/>
            <w:noWrap/>
            <w:vAlign w:val="bottom"/>
            <w:hideMark/>
          </w:tcPr>
          <w:p w14:paraId="63C80B98" w14:textId="77777777" w:rsidR="00510638" w:rsidRPr="00510638" w:rsidRDefault="00510638" w:rsidP="00510638">
            <w:pPr>
              <w:spacing w:after="0" w:line="240" w:lineRule="auto"/>
              <w:jc w:val="right"/>
              <w:rPr>
                <w:rFonts w:ascii="Calibri" w:eastAsia="Times New Roman" w:hAnsi="Calibri" w:cs="Calibri"/>
                <w:color w:val="000000"/>
                <w:lang w:eastAsia="fr-BE"/>
              </w:rPr>
            </w:pPr>
            <w:r w:rsidRPr="00510638">
              <w:rPr>
                <w:rFonts w:ascii="Calibri" w:eastAsia="Times New Roman" w:hAnsi="Calibri" w:cs="Calibri"/>
                <w:color w:val="000000"/>
                <w:lang w:eastAsia="fr-BE"/>
              </w:rPr>
              <w:t>128</w:t>
            </w:r>
          </w:p>
        </w:tc>
        <w:tc>
          <w:tcPr>
            <w:tcW w:w="1475" w:type="dxa"/>
            <w:tcBorders>
              <w:top w:val="nil"/>
              <w:left w:val="nil"/>
              <w:bottom w:val="nil"/>
              <w:right w:val="nil"/>
            </w:tcBorders>
            <w:shd w:val="clear" w:color="auto" w:fill="auto"/>
            <w:noWrap/>
            <w:vAlign w:val="bottom"/>
            <w:hideMark/>
          </w:tcPr>
          <w:p w14:paraId="0C71AD2C" w14:textId="77777777" w:rsidR="00510638" w:rsidRPr="00510638" w:rsidRDefault="00510638" w:rsidP="00510638">
            <w:pPr>
              <w:spacing w:after="0" w:line="240" w:lineRule="auto"/>
              <w:jc w:val="right"/>
              <w:rPr>
                <w:rFonts w:ascii="Calibri" w:eastAsia="Times New Roman" w:hAnsi="Calibri" w:cs="Calibri"/>
                <w:color w:val="000000"/>
                <w:lang w:eastAsia="fr-BE"/>
              </w:rPr>
            </w:pPr>
            <w:r w:rsidRPr="00510638">
              <w:rPr>
                <w:rFonts w:ascii="Calibri" w:eastAsia="Times New Roman" w:hAnsi="Calibri" w:cs="Calibri"/>
                <w:color w:val="000000"/>
                <w:lang w:eastAsia="fr-BE"/>
              </w:rPr>
              <w:t>20</w:t>
            </w:r>
          </w:p>
        </w:tc>
      </w:tr>
      <w:tr w:rsidR="00510638" w:rsidRPr="00510638" w14:paraId="6D3DC3ED" w14:textId="77777777" w:rsidTr="00510638">
        <w:trPr>
          <w:trHeight w:val="300"/>
        </w:trPr>
        <w:tc>
          <w:tcPr>
            <w:tcW w:w="1011" w:type="dxa"/>
            <w:tcBorders>
              <w:top w:val="nil"/>
              <w:left w:val="nil"/>
              <w:bottom w:val="nil"/>
              <w:right w:val="nil"/>
            </w:tcBorders>
            <w:shd w:val="clear" w:color="auto" w:fill="auto"/>
            <w:noWrap/>
            <w:vAlign w:val="bottom"/>
            <w:hideMark/>
          </w:tcPr>
          <w:p w14:paraId="1689AE85" w14:textId="77777777" w:rsidR="00510638" w:rsidRPr="00510638" w:rsidRDefault="00510638" w:rsidP="00510638">
            <w:pPr>
              <w:spacing w:after="0" w:line="240" w:lineRule="auto"/>
              <w:rPr>
                <w:rFonts w:ascii="Calibri" w:eastAsia="Times New Roman" w:hAnsi="Calibri" w:cs="Calibri"/>
                <w:color w:val="000000"/>
                <w:lang w:eastAsia="fr-BE"/>
              </w:rPr>
            </w:pPr>
            <w:r w:rsidRPr="00510638">
              <w:rPr>
                <w:rFonts w:ascii="Calibri" w:eastAsia="Times New Roman" w:hAnsi="Calibri" w:cs="Calibri"/>
                <w:color w:val="000000"/>
                <w:lang w:eastAsia="fr-BE"/>
              </w:rPr>
              <w:t>Moyen</w:t>
            </w:r>
          </w:p>
        </w:tc>
        <w:tc>
          <w:tcPr>
            <w:tcW w:w="1194" w:type="dxa"/>
            <w:tcBorders>
              <w:top w:val="nil"/>
              <w:left w:val="nil"/>
              <w:bottom w:val="nil"/>
              <w:right w:val="nil"/>
            </w:tcBorders>
            <w:shd w:val="clear" w:color="auto" w:fill="auto"/>
            <w:noWrap/>
            <w:vAlign w:val="bottom"/>
            <w:hideMark/>
          </w:tcPr>
          <w:p w14:paraId="3AF8E761" w14:textId="77777777" w:rsidR="00510638" w:rsidRPr="00510638" w:rsidRDefault="00510638" w:rsidP="00510638">
            <w:pPr>
              <w:spacing w:after="0" w:line="240" w:lineRule="auto"/>
              <w:jc w:val="right"/>
              <w:rPr>
                <w:rFonts w:ascii="Calibri" w:eastAsia="Times New Roman" w:hAnsi="Calibri" w:cs="Calibri"/>
                <w:color w:val="000000"/>
                <w:lang w:eastAsia="fr-BE"/>
              </w:rPr>
            </w:pPr>
            <w:r w:rsidRPr="00510638">
              <w:rPr>
                <w:rFonts w:ascii="Calibri" w:eastAsia="Times New Roman" w:hAnsi="Calibri" w:cs="Calibri"/>
                <w:color w:val="000000"/>
                <w:lang w:eastAsia="fr-BE"/>
              </w:rPr>
              <w:t>113</w:t>
            </w:r>
          </w:p>
        </w:tc>
        <w:tc>
          <w:tcPr>
            <w:tcW w:w="1475" w:type="dxa"/>
            <w:tcBorders>
              <w:top w:val="nil"/>
              <w:left w:val="nil"/>
              <w:bottom w:val="nil"/>
              <w:right w:val="nil"/>
            </w:tcBorders>
            <w:shd w:val="clear" w:color="auto" w:fill="auto"/>
            <w:noWrap/>
            <w:vAlign w:val="bottom"/>
            <w:hideMark/>
          </w:tcPr>
          <w:p w14:paraId="79D14B2C" w14:textId="77777777" w:rsidR="00510638" w:rsidRPr="00510638" w:rsidRDefault="00510638" w:rsidP="00510638">
            <w:pPr>
              <w:spacing w:after="0" w:line="240" w:lineRule="auto"/>
              <w:jc w:val="right"/>
              <w:rPr>
                <w:rFonts w:ascii="Calibri" w:eastAsia="Times New Roman" w:hAnsi="Calibri" w:cs="Calibri"/>
                <w:color w:val="000000"/>
                <w:lang w:eastAsia="fr-BE"/>
              </w:rPr>
            </w:pPr>
            <w:r w:rsidRPr="00510638">
              <w:rPr>
                <w:rFonts w:ascii="Calibri" w:eastAsia="Times New Roman" w:hAnsi="Calibri" w:cs="Calibri"/>
                <w:color w:val="000000"/>
                <w:lang w:eastAsia="fr-BE"/>
              </w:rPr>
              <w:t>18</w:t>
            </w:r>
          </w:p>
        </w:tc>
      </w:tr>
      <w:tr w:rsidR="00510638" w:rsidRPr="00510638" w14:paraId="7CCF0138" w14:textId="77777777" w:rsidTr="00510638">
        <w:trPr>
          <w:trHeight w:val="300"/>
        </w:trPr>
        <w:tc>
          <w:tcPr>
            <w:tcW w:w="1011" w:type="dxa"/>
            <w:tcBorders>
              <w:top w:val="nil"/>
              <w:left w:val="nil"/>
              <w:bottom w:val="nil"/>
              <w:right w:val="nil"/>
            </w:tcBorders>
            <w:shd w:val="clear" w:color="auto" w:fill="auto"/>
            <w:noWrap/>
            <w:vAlign w:val="bottom"/>
            <w:hideMark/>
          </w:tcPr>
          <w:p w14:paraId="75925F7E" w14:textId="77777777" w:rsidR="00510638" w:rsidRPr="00510638" w:rsidRDefault="00510638" w:rsidP="00510638">
            <w:pPr>
              <w:spacing w:after="0" w:line="240" w:lineRule="auto"/>
              <w:rPr>
                <w:rFonts w:ascii="Calibri" w:eastAsia="Times New Roman" w:hAnsi="Calibri" w:cs="Calibri"/>
                <w:color w:val="000000"/>
                <w:lang w:eastAsia="fr-BE"/>
              </w:rPr>
            </w:pPr>
            <w:r w:rsidRPr="00510638">
              <w:rPr>
                <w:rFonts w:ascii="Calibri" w:eastAsia="Times New Roman" w:hAnsi="Calibri" w:cs="Calibri"/>
                <w:color w:val="000000"/>
                <w:lang w:eastAsia="fr-BE"/>
              </w:rPr>
              <w:t>Bon</w:t>
            </w:r>
          </w:p>
        </w:tc>
        <w:tc>
          <w:tcPr>
            <w:tcW w:w="1194" w:type="dxa"/>
            <w:tcBorders>
              <w:top w:val="nil"/>
              <w:left w:val="nil"/>
              <w:bottom w:val="nil"/>
              <w:right w:val="nil"/>
            </w:tcBorders>
            <w:shd w:val="clear" w:color="auto" w:fill="auto"/>
            <w:noWrap/>
            <w:vAlign w:val="bottom"/>
            <w:hideMark/>
          </w:tcPr>
          <w:p w14:paraId="0B66637B" w14:textId="77777777" w:rsidR="00510638" w:rsidRPr="00510638" w:rsidRDefault="00510638" w:rsidP="00510638">
            <w:pPr>
              <w:spacing w:after="0" w:line="240" w:lineRule="auto"/>
              <w:jc w:val="right"/>
              <w:rPr>
                <w:rFonts w:ascii="Calibri" w:eastAsia="Times New Roman" w:hAnsi="Calibri" w:cs="Calibri"/>
                <w:color w:val="000000"/>
                <w:lang w:eastAsia="fr-BE"/>
              </w:rPr>
            </w:pPr>
            <w:r w:rsidRPr="00510638">
              <w:rPr>
                <w:rFonts w:ascii="Calibri" w:eastAsia="Times New Roman" w:hAnsi="Calibri" w:cs="Calibri"/>
                <w:color w:val="000000"/>
                <w:lang w:eastAsia="fr-BE"/>
              </w:rPr>
              <w:t>398</w:t>
            </w:r>
          </w:p>
        </w:tc>
        <w:tc>
          <w:tcPr>
            <w:tcW w:w="1475" w:type="dxa"/>
            <w:tcBorders>
              <w:top w:val="nil"/>
              <w:left w:val="nil"/>
              <w:bottom w:val="nil"/>
              <w:right w:val="nil"/>
            </w:tcBorders>
            <w:shd w:val="clear" w:color="auto" w:fill="auto"/>
            <w:noWrap/>
            <w:vAlign w:val="bottom"/>
            <w:hideMark/>
          </w:tcPr>
          <w:p w14:paraId="72031F27" w14:textId="77777777" w:rsidR="00510638" w:rsidRPr="00510638" w:rsidRDefault="00510638" w:rsidP="00510638">
            <w:pPr>
              <w:spacing w:after="0" w:line="240" w:lineRule="auto"/>
              <w:jc w:val="right"/>
              <w:rPr>
                <w:rFonts w:ascii="Calibri" w:eastAsia="Times New Roman" w:hAnsi="Calibri" w:cs="Calibri"/>
                <w:color w:val="000000"/>
                <w:lang w:eastAsia="fr-BE"/>
              </w:rPr>
            </w:pPr>
            <w:r w:rsidRPr="00510638">
              <w:rPr>
                <w:rFonts w:ascii="Calibri" w:eastAsia="Times New Roman" w:hAnsi="Calibri" w:cs="Calibri"/>
                <w:color w:val="000000"/>
                <w:lang w:eastAsia="fr-BE"/>
              </w:rPr>
              <w:t>62</w:t>
            </w:r>
          </w:p>
        </w:tc>
      </w:tr>
      <w:tr w:rsidR="00943D09" w:rsidRPr="00510638" w14:paraId="17A21E4F" w14:textId="77777777" w:rsidTr="00510638">
        <w:trPr>
          <w:trHeight w:val="300"/>
        </w:trPr>
        <w:tc>
          <w:tcPr>
            <w:tcW w:w="1011" w:type="dxa"/>
            <w:tcBorders>
              <w:top w:val="nil"/>
              <w:left w:val="nil"/>
              <w:bottom w:val="nil"/>
              <w:right w:val="nil"/>
            </w:tcBorders>
            <w:shd w:val="clear" w:color="auto" w:fill="auto"/>
            <w:noWrap/>
            <w:vAlign w:val="bottom"/>
          </w:tcPr>
          <w:p w14:paraId="2059981F" w14:textId="77777777" w:rsidR="00943D09" w:rsidRPr="00510638" w:rsidRDefault="00943D09" w:rsidP="00510638">
            <w:pPr>
              <w:spacing w:after="0" w:line="240" w:lineRule="auto"/>
              <w:rPr>
                <w:rFonts w:ascii="Calibri" w:eastAsia="Times New Roman" w:hAnsi="Calibri" w:cs="Calibri"/>
                <w:color w:val="000000"/>
                <w:lang w:eastAsia="fr-BE"/>
              </w:rPr>
            </w:pPr>
          </w:p>
        </w:tc>
        <w:tc>
          <w:tcPr>
            <w:tcW w:w="1194" w:type="dxa"/>
            <w:tcBorders>
              <w:top w:val="nil"/>
              <w:left w:val="nil"/>
              <w:bottom w:val="nil"/>
              <w:right w:val="nil"/>
            </w:tcBorders>
            <w:shd w:val="clear" w:color="auto" w:fill="auto"/>
            <w:noWrap/>
            <w:vAlign w:val="bottom"/>
          </w:tcPr>
          <w:p w14:paraId="282D9BAE" w14:textId="77777777" w:rsidR="00943D09" w:rsidRPr="00510638" w:rsidRDefault="00943D09" w:rsidP="00510638">
            <w:pPr>
              <w:spacing w:after="0" w:line="240" w:lineRule="auto"/>
              <w:jc w:val="right"/>
              <w:rPr>
                <w:rFonts w:ascii="Calibri" w:eastAsia="Times New Roman" w:hAnsi="Calibri" w:cs="Calibri"/>
                <w:color w:val="000000"/>
                <w:lang w:eastAsia="fr-BE"/>
              </w:rPr>
            </w:pPr>
          </w:p>
        </w:tc>
        <w:tc>
          <w:tcPr>
            <w:tcW w:w="1475" w:type="dxa"/>
            <w:tcBorders>
              <w:top w:val="nil"/>
              <w:left w:val="nil"/>
              <w:bottom w:val="nil"/>
              <w:right w:val="nil"/>
            </w:tcBorders>
            <w:shd w:val="clear" w:color="auto" w:fill="auto"/>
            <w:noWrap/>
            <w:vAlign w:val="bottom"/>
          </w:tcPr>
          <w:p w14:paraId="78BA2173" w14:textId="77777777" w:rsidR="00943D09" w:rsidRPr="00510638" w:rsidRDefault="00943D09" w:rsidP="00510638">
            <w:pPr>
              <w:spacing w:after="0" w:line="240" w:lineRule="auto"/>
              <w:jc w:val="right"/>
              <w:rPr>
                <w:rFonts w:ascii="Calibri" w:eastAsia="Times New Roman" w:hAnsi="Calibri" w:cs="Calibri"/>
                <w:color w:val="000000"/>
                <w:lang w:eastAsia="fr-BE"/>
              </w:rPr>
            </w:pPr>
          </w:p>
        </w:tc>
      </w:tr>
      <w:tr w:rsidR="00943D09" w:rsidRPr="00510638" w14:paraId="239C9687" w14:textId="77777777" w:rsidTr="00510638">
        <w:trPr>
          <w:trHeight w:val="300"/>
        </w:trPr>
        <w:tc>
          <w:tcPr>
            <w:tcW w:w="1011" w:type="dxa"/>
            <w:tcBorders>
              <w:top w:val="nil"/>
              <w:left w:val="nil"/>
              <w:bottom w:val="nil"/>
              <w:right w:val="nil"/>
            </w:tcBorders>
            <w:shd w:val="clear" w:color="auto" w:fill="auto"/>
            <w:noWrap/>
            <w:vAlign w:val="bottom"/>
          </w:tcPr>
          <w:p w14:paraId="2132A175" w14:textId="77777777" w:rsidR="00943D09" w:rsidRPr="00510638" w:rsidRDefault="00943D09" w:rsidP="00510638">
            <w:pPr>
              <w:spacing w:after="0" w:line="240" w:lineRule="auto"/>
              <w:rPr>
                <w:rFonts w:ascii="Calibri" w:eastAsia="Times New Roman" w:hAnsi="Calibri" w:cs="Calibri"/>
                <w:color w:val="000000"/>
                <w:lang w:eastAsia="fr-BE"/>
              </w:rPr>
            </w:pPr>
          </w:p>
        </w:tc>
        <w:tc>
          <w:tcPr>
            <w:tcW w:w="1194" w:type="dxa"/>
            <w:tcBorders>
              <w:top w:val="nil"/>
              <w:left w:val="nil"/>
              <w:bottom w:val="nil"/>
              <w:right w:val="nil"/>
            </w:tcBorders>
            <w:shd w:val="clear" w:color="auto" w:fill="auto"/>
            <w:noWrap/>
            <w:vAlign w:val="bottom"/>
          </w:tcPr>
          <w:p w14:paraId="2E68D60E" w14:textId="77777777" w:rsidR="00943D09" w:rsidRPr="00510638" w:rsidRDefault="00943D09" w:rsidP="00510638">
            <w:pPr>
              <w:spacing w:after="0" w:line="240" w:lineRule="auto"/>
              <w:jc w:val="right"/>
              <w:rPr>
                <w:rFonts w:ascii="Calibri" w:eastAsia="Times New Roman" w:hAnsi="Calibri" w:cs="Calibri"/>
                <w:color w:val="000000"/>
                <w:lang w:eastAsia="fr-BE"/>
              </w:rPr>
            </w:pPr>
          </w:p>
        </w:tc>
        <w:tc>
          <w:tcPr>
            <w:tcW w:w="1475" w:type="dxa"/>
            <w:tcBorders>
              <w:top w:val="nil"/>
              <w:left w:val="nil"/>
              <w:bottom w:val="nil"/>
              <w:right w:val="nil"/>
            </w:tcBorders>
            <w:shd w:val="clear" w:color="auto" w:fill="auto"/>
            <w:noWrap/>
            <w:vAlign w:val="bottom"/>
          </w:tcPr>
          <w:p w14:paraId="06E894AE" w14:textId="77777777" w:rsidR="00943D09" w:rsidRPr="00510638" w:rsidRDefault="00943D09" w:rsidP="00510638">
            <w:pPr>
              <w:spacing w:after="0" w:line="240" w:lineRule="auto"/>
              <w:jc w:val="right"/>
              <w:rPr>
                <w:rFonts w:ascii="Calibri" w:eastAsia="Times New Roman" w:hAnsi="Calibri" w:cs="Calibri"/>
                <w:color w:val="000000"/>
                <w:lang w:eastAsia="fr-BE"/>
              </w:rPr>
            </w:pPr>
          </w:p>
        </w:tc>
      </w:tr>
    </w:tbl>
    <w:p w14:paraId="19BA95CC" w14:textId="77777777" w:rsidR="00E01D04" w:rsidRDefault="00E01D04" w:rsidP="00F04E62">
      <w:pPr>
        <w:rPr>
          <w:rFonts w:ascii="Times New Roman" w:eastAsia="Times New Roman" w:hAnsi="Times New Roman" w:cs="Times New Roman"/>
          <w:color w:val="000000" w:themeColor="text1"/>
          <w:sz w:val="24"/>
          <w:szCs w:val="24"/>
        </w:rPr>
      </w:pPr>
    </w:p>
    <w:p w14:paraId="7BA45BDE" w14:textId="77777777" w:rsidR="00F43F37" w:rsidRPr="00F43F37" w:rsidRDefault="00F43F37" w:rsidP="00F43F37"/>
    <w:p w14:paraId="4F70FB6B" w14:textId="45105DC0" w:rsidR="00E805BC" w:rsidRPr="00224C86" w:rsidRDefault="00E805BC" w:rsidP="00D65D9D">
      <w:pPr>
        <w:pStyle w:val="Titre2"/>
        <w:rPr>
          <w:rFonts w:eastAsia="Times New Roman"/>
          <w:highlight w:val="green"/>
        </w:rPr>
      </w:pPr>
      <w:bookmarkStart w:id="39" w:name="_Toc146809723"/>
      <w:r w:rsidRPr="00224C86">
        <w:rPr>
          <w:rFonts w:eastAsia="Times New Roman"/>
          <w:highlight w:val="green"/>
        </w:rPr>
        <w:lastRenderedPageBreak/>
        <w:t>Indicateur</w:t>
      </w:r>
      <w:r w:rsidR="00CC294A" w:rsidRPr="00224C86">
        <w:rPr>
          <w:rFonts w:eastAsia="Times New Roman"/>
          <w:highlight w:val="green"/>
        </w:rPr>
        <w:t>s</w:t>
      </w:r>
      <w:r w:rsidRPr="00224C86">
        <w:rPr>
          <w:rFonts w:eastAsia="Times New Roman"/>
          <w:highlight w:val="green"/>
        </w:rPr>
        <w:t xml:space="preserve"> de tendance centrale</w:t>
      </w:r>
      <w:bookmarkEnd w:id="39"/>
    </w:p>
    <w:p w14:paraId="3B6C8463" w14:textId="128C8E17" w:rsidR="00C2766B" w:rsidRPr="00493D22" w:rsidRDefault="00C2766B" w:rsidP="009112E6">
      <w:r w:rsidRPr="00224C86">
        <w:rPr>
          <w:highlight w:val="green"/>
        </w:rPr>
        <w:t>Dans le cas des variables qualitatives, même pour les variables qualitatives ordinales, les indicateurs numériques de tendance centrale ou de dispersion n’ont pas de sens</w:t>
      </w:r>
      <w:r w:rsidR="00FD5D42" w:rsidRPr="00224C86">
        <w:rPr>
          <w:highlight w:val="green"/>
        </w:rPr>
        <w:t xml:space="preserve"> SAUF le mode</w:t>
      </w:r>
      <w:r w:rsidR="00493D22" w:rsidRPr="00224C86">
        <w:rPr>
          <w:highlight w:val="green"/>
        </w:rPr>
        <w:t>.</w:t>
      </w:r>
    </w:p>
    <w:p w14:paraId="1DB0E0EE" w14:textId="5151CFFE" w:rsidR="00493D22" w:rsidRPr="00224C86" w:rsidRDefault="00493D22" w:rsidP="00944C88">
      <w:pPr>
        <w:pStyle w:val="Titre3"/>
        <w:rPr>
          <w:highlight w:val="green"/>
        </w:rPr>
      </w:pPr>
      <w:bookmarkStart w:id="40" w:name="_Toc146809724"/>
      <w:r w:rsidRPr="00224C86">
        <w:rPr>
          <w:highlight w:val="green"/>
        </w:rPr>
        <w:t>LE MODE</w:t>
      </w:r>
      <w:bookmarkEnd w:id="40"/>
    </w:p>
    <w:p w14:paraId="4E31EEA9" w14:textId="77777777" w:rsidR="00493D22" w:rsidRDefault="00493D22" w:rsidP="009112E6">
      <w:r>
        <w:t xml:space="preserve">Idem variables quantitatives. </w:t>
      </w:r>
    </w:p>
    <w:p w14:paraId="0A2F638C" w14:textId="63584240" w:rsidR="00493D22" w:rsidRPr="00944C88" w:rsidRDefault="00493D22" w:rsidP="00C2766B">
      <w:r w:rsidRPr="00224C86">
        <w:rPr>
          <w:highlight w:val="green"/>
        </w:rPr>
        <w:t>Dans le cas « Quality Rating », le mode est « Bon » correspondant à 398 valeurs.</w:t>
      </w:r>
    </w:p>
    <w:p w14:paraId="42D70C41" w14:textId="22CA1F17" w:rsidR="009112E6" w:rsidRPr="00944C88" w:rsidRDefault="00C2766B" w:rsidP="00C2766B">
      <w:pPr>
        <w:rPr>
          <w:u w:val="single"/>
        </w:rPr>
      </w:pPr>
      <w:r w:rsidRPr="009112E6">
        <w:rPr>
          <w:u w:val="single"/>
        </w:rPr>
        <w:t xml:space="preserve">Pourquoi </w:t>
      </w:r>
      <w:r w:rsidR="00FD5D42" w:rsidRPr="009112E6">
        <w:rPr>
          <w:u w:val="single"/>
        </w:rPr>
        <w:t>la moyenne n’a-t-elle pas de sens dans le cas du « Quality Rating » écrit sous la forme de chiffres ?</w:t>
      </w:r>
    </w:p>
    <w:p w14:paraId="3FD679AA" w14:textId="424370CF" w:rsidR="00D65D9D" w:rsidRPr="00224C86" w:rsidRDefault="00D65D9D" w:rsidP="00F04E62">
      <w:pPr>
        <w:pStyle w:val="Titre2"/>
        <w:rPr>
          <w:rFonts w:eastAsia="Times New Roman"/>
          <w:highlight w:val="green"/>
        </w:rPr>
      </w:pPr>
      <w:bookmarkStart w:id="41" w:name="_Toc146809725"/>
      <w:r w:rsidRPr="00224C86">
        <w:rPr>
          <w:rFonts w:eastAsia="Times New Roman"/>
          <w:highlight w:val="green"/>
        </w:rPr>
        <w:t>Graphiques</w:t>
      </w:r>
      <w:bookmarkEnd w:id="41"/>
      <w:r w:rsidRPr="00224C86">
        <w:rPr>
          <w:rFonts w:eastAsia="Times New Roman"/>
          <w:highlight w:val="green"/>
        </w:rPr>
        <w:t xml:space="preserve"> </w:t>
      </w:r>
    </w:p>
    <w:p w14:paraId="7E5115E2" w14:textId="08AC9081" w:rsidR="00CC046C" w:rsidRPr="00224C86" w:rsidRDefault="00D65D9D" w:rsidP="00F04E62">
      <w:pPr>
        <w:pStyle w:val="Titre3"/>
        <w:rPr>
          <w:rFonts w:eastAsia="Times New Roman"/>
          <w:highlight w:val="green"/>
        </w:rPr>
      </w:pPr>
      <w:bookmarkStart w:id="42" w:name="_Toc146809726"/>
      <w:r w:rsidRPr="00224C86">
        <w:rPr>
          <w:rFonts w:eastAsia="Times New Roman"/>
          <w:highlight w:val="green"/>
        </w:rPr>
        <w:t xml:space="preserve">Graphique en </w:t>
      </w:r>
      <w:r w:rsidR="00AD294B" w:rsidRPr="00224C86">
        <w:rPr>
          <w:rFonts w:eastAsia="Times New Roman"/>
          <w:highlight w:val="green"/>
        </w:rPr>
        <w:t>camembert</w:t>
      </w:r>
      <w:r w:rsidRPr="00224C86">
        <w:rPr>
          <w:rFonts w:eastAsia="Times New Roman"/>
          <w:highlight w:val="green"/>
        </w:rPr>
        <w:t xml:space="preserve"> (Pie Plot)</w:t>
      </w:r>
      <w:bookmarkEnd w:id="42"/>
    </w:p>
    <w:p w14:paraId="3E7A71CA" w14:textId="1D5A8FBE" w:rsidR="00956DE7" w:rsidRDefault="00956DE7" w:rsidP="00956DE7">
      <w:pPr>
        <w:pStyle w:val="Lgende"/>
        <w:keepNext/>
      </w:pPr>
      <w:r>
        <w:t xml:space="preserve">Figure </w:t>
      </w:r>
      <w:r>
        <w:fldChar w:fldCharType="begin"/>
      </w:r>
      <w:r>
        <w:instrText>SEQ Figure \* ARABIC</w:instrText>
      </w:r>
      <w:r>
        <w:fldChar w:fldCharType="separate"/>
      </w:r>
      <w:r w:rsidR="00DB7B88">
        <w:rPr>
          <w:noProof/>
        </w:rPr>
        <w:t>3</w:t>
      </w:r>
      <w:r>
        <w:fldChar w:fldCharType="end"/>
      </w:r>
      <w:r>
        <w:t xml:space="preserve"> : Vidéo Graphique en camembert</w:t>
      </w:r>
    </w:p>
    <w:p w14:paraId="56EBE618" w14:textId="13F94384" w:rsidR="00075CD7" w:rsidRDefault="00DA70F6" w:rsidP="00075CD7">
      <w:r>
        <w:rPr>
          <w:noProof/>
        </w:rPr>
        <w:drawing>
          <wp:inline distT="0" distB="0" distL="0" distR="0" wp14:anchorId="5C9FEBE7" wp14:editId="281710FA">
            <wp:extent cx="3835730" cy="2190997"/>
            <wp:effectExtent l="0" t="0" r="12700" b="0"/>
            <wp:docPr id="665329156" name="Graphique 20">
              <a:extLst xmlns:a="http://schemas.openxmlformats.org/drawingml/2006/main">
                <a:ext uri="{FF2B5EF4-FFF2-40B4-BE49-F238E27FC236}">
                  <a16:creationId xmlns:a16="http://schemas.microsoft.com/office/drawing/2014/main" id="{AD8F9A67-DA1F-7280-9396-88203D2C6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B226B24" w14:textId="10176E32" w:rsidR="00822DA3" w:rsidRPr="00224C86" w:rsidRDefault="00822DA3" w:rsidP="002C2837">
      <w:pPr>
        <w:pStyle w:val="Titre3"/>
        <w:rPr>
          <w:highlight w:val="green"/>
        </w:rPr>
      </w:pPr>
      <w:bookmarkStart w:id="43" w:name="_Toc146809727"/>
      <w:r w:rsidRPr="00224C86">
        <w:rPr>
          <w:highlight w:val="green"/>
        </w:rPr>
        <w:t>Graphique en barres</w:t>
      </w:r>
      <w:bookmarkEnd w:id="43"/>
      <w:r w:rsidRPr="00224C86">
        <w:rPr>
          <w:highlight w:val="green"/>
        </w:rPr>
        <w:t xml:space="preserve"> </w:t>
      </w:r>
    </w:p>
    <w:p w14:paraId="70039FC4" w14:textId="36082B93" w:rsidR="002C2837" w:rsidRDefault="00036B9F" w:rsidP="00822DA3">
      <w:r w:rsidRPr="00224C86">
        <w:rPr>
          <w:highlight w:val="green"/>
        </w:rPr>
        <w:t>De nouveau,</w:t>
      </w:r>
      <w:r w:rsidR="00611BF1" w:rsidRPr="00224C86">
        <w:rPr>
          <w:highlight w:val="green"/>
        </w:rPr>
        <w:t xml:space="preserve"> attention. Par défaut, mauvaise interprétation des chiffres</w:t>
      </w:r>
      <w:r w:rsidR="001F368B" w:rsidRPr="00224C86">
        <w:rPr>
          <w:highlight w:val="green"/>
        </w:rPr>
        <w:t xml:space="preserve"> en prenant la version chiffr</w:t>
      </w:r>
      <w:r w:rsidR="00AA7DE0" w:rsidRPr="00224C86">
        <w:rPr>
          <w:highlight w:val="green"/>
        </w:rPr>
        <w:t>ée.</w:t>
      </w:r>
    </w:p>
    <w:p w14:paraId="3C6B4CC0" w14:textId="0D50D505" w:rsidR="0063285F" w:rsidRDefault="0063285F" w:rsidP="0063285F">
      <w:pPr>
        <w:pStyle w:val="Lgende"/>
        <w:keepNext/>
      </w:pPr>
      <w:r>
        <w:t xml:space="preserve">Figure </w:t>
      </w:r>
      <w:r>
        <w:fldChar w:fldCharType="begin"/>
      </w:r>
      <w:r>
        <w:instrText>SEQ Figure \* ARABIC</w:instrText>
      </w:r>
      <w:r>
        <w:fldChar w:fldCharType="separate"/>
      </w:r>
      <w:r w:rsidR="00DB7B88">
        <w:rPr>
          <w:noProof/>
        </w:rPr>
        <w:t>4</w:t>
      </w:r>
      <w:r>
        <w:fldChar w:fldCharType="end"/>
      </w:r>
      <w:r>
        <w:t xml:space="preserve"> : Vidéo Graphique en barres</w:t>
      </w:r>
    </w:p>
    <w:p w14:paraId="6255875F" w14:textId="6BD4257B" w:rsidR="000E76BA" w:rsidRDefault="000E76BA" w:rsidP="00822DA3">
      <w:r>
        <w:rPr>
          <w:noProof/>
        </w:rPr>
        <w:drawing>
          <wp:inline distT="0" distB="0" distL="0" distR="0" wp14:anchorId="44AEBF71" wp14:editId="7AA9AC8D">
            <wp:extent cx="3530183" cy="2151089"/>
            <wp:effectExtent l="0" t="0" r="13335" b="1905"/>
            <wp:docPr id="858278181" name="Graphique 23">
              <a:extLst xmlns:a="http://schemas.openxmlformats.org/drawingml/2006/main">
                <a:ext uri="{FF2B5EF4-FFF2-40B4-BE49-F238E27FC236}">
                  <a16:creationId xmlns:a16="http://schemas.microsoft.com/office/drawing/2014/main" id="{01E1C10B-953F-2EFA-E946-EAF3B10539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A895850" w14:textId="729D10E6" w:rsidR="00482F88" w:rsidRDefault="00CD1A18" w:rsidP="00822DA3">
      <w:r>
        <w:t>ATTENTION : pour l</w:t>
      </w:r>
      <w:r w:rsidR="161C3AC4">
        <w:t>es</w:t>
      </w:r>
      <w:r>
        <w:t xml:space="preserve"> variables qualitative</w:t>
      </w:r>
      <w:r w:rsidR="7CCE51F1">
        <w:t>s</w:t>
      </w:r>
      <w:r>
        <w:t xml:space="preserve"> ordinale</w:t>
      </w:r>
      <w:r w:rsidR="2C71E009">
        <w:t>s</w:t>
      </w:r>
      <w:r>
        <w:t xml:space="preserve">, veillez à garder l’ordre naturel </w:t>
      </w:r>
      <w:r w:rsidR="005B4667">
        <w:t>des valeurs sur les graphiques afin que celui-ci soit plus facilement lisible.</w:t>
      </w:r>
    </w:p>
    <w:p w14:paraId="69EE7A37" w14:textId="670F80E0" w:rsidR="00FD2721" w:rsidRPr="00224C86" w:rsidRDefault="00AA7DE0" w:rsidP="00FD2721">
      <w:pPr>
        <w:pStyle w:val="Titre2"/>
        <w:rPr>
          <w:highlight w:val="green"/>
        </w:rPr>
      </w:pPr>
      <w:bookmarkStart w:id="44" w:name="_Toc146809728"/>
      <w:r w:rsidRPr="00224C86">
        <w:rPr>
          <w:highlight w:val="green"/>
        </w:rPr>
        <w:lastRenderedPageBreak/>
        <w:t>Association de variables</w:t>
      </w:r>
      <w:bookmarkEnd w:id="44"/>
      <w:r w:rsidRPr="00224C86">
        <w:rPr>
          <w:highlight w:val="green"/>
        </w:rPr>
        <w:t xml:space="preserve"> </w:t>
      </w:r>
    </w:p>
    <w:p w14:paraId="5641A6F1" w14:textId="3A5E357F" w:rsidR="00FD2721" w:rsidRPr="00224C86" w:rsidRDefault="00FD2721" w:rsidP="00FD2721">
      <w:pPr>
        <w:pStyle w:val="Titre3"/>
        <w:rPr>
          <w:highlight w:val="green"/>
        </w:rPr>
      </w:pPr>
      <w:bookmarkStart w:id="45" w:name="_Toc146809729"/>
      <w:r w:rsidRPr="00224C86">
        <w:rPr>
          <w:highlight w:val="green"/>
        </w:rPr>
        <w:t>Corrélation linéaire – nuage de points</w:t>
      </w:r>
      <w:bookmarkEnd w:id="45"/>
    </w:p>
    <w:p w14:paraId="1E1D4FCC" w14:textId="0C5EB251" w:rsidR="00FD2721" w:rsidRDefault="00B35297" w:rsidP="00FD2721">
      <w:r>
        <w:t>Y</w:t>
      </w:r>
      <w:r w:rsidR="0052376A">
        <w:t xml:space="preserve"> a-t-il une corrélation linéaire entre le pourcentage de femmes employées dans l’usine et la note d</w:t>
      </w:r>
      <w:r w:rsidR="008B5984">
        <w:t>’évaluation de l’usine ?</w:t>
      </w:r>
    </w:p>
    <w:p w14:paraId="57B35947" w14:textId="13142BDC" w:rsidR="007F7FBB" w:rsidRDefault="007F7FBB" w:rsidP="00FD2721">
      <w:r>
        <w:rPr>
          <w:noProof/>
        </w:rPr>
        <w:drawing>
          <wp:inline distT="0" distB="0" distL="0" distR="0" wp14:anchorId="451A87C8" wp14:editId="4972D00F">
            <wp:extent cx="4924269" cy="2458387"/>
            <wp:effectExtent l="0" t="0" r="10160" b="18415"/>
            <wp:docPr id="1266569414" name="Graphique 9">
              <a:extLst xmlns:a="http://schemas.openxmlformats.org/drawingml/2006/main">
                <a:ext uri="{FF2B5EF4-FFF2-40B4-BE49-F238E27FC236}">
                  <a16:creationId xmlns:a16="http://schemas.microsoft.com/office/drawing/2014/main" id="{7C7A7F3D-55C3-1803-656F-B77E89035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62B56E8" w14:textId="46F0C3A2" w:rsidR="007F7FBB" w:rsidRDefault="00F72954" w:rsidP="007F7FBB">
      <w:r>
        <w:rPr>
          <w:noProof/>
        </w:rPr>
        <mc:AlternateContent>
          <mc:Choice Requires="wps">
            <w:drawing>
              <wp:anchor distT="0" distB="0" distL="114300" distR="114300" simplePos="0" relativeHeight="251659267" behindDoc="0" locked="0" layoutInCell="1" allowOverlap="1" wp14:anchorId="74AF2131" wp14:editId="59536E06">
                <wp:simplePos x="0" y="0"/>
                <wp:positionH relativeFrom="column">
                  <wp:posOffset>1870241</wp:posOffset>
                </wp:positionH>
                <wp:positionV relativeFrom="paragraph">
                  <wp:posOffset>192571</wp:posOffset>
                </wp:positionV>
                <wp:extent cx="726440" cy="4136661"/>
                <wp:effectExtent l="9525" t="0" r="26035" b="26035"/>
                <wp:wrapNone/>
                <wp:docPr id="34222545" name="Accolade fermante 9"/>
                <wp:cNvGraphicFramePr/>
                <a:graphic xmlns:a="http://schemas.openxmlformats.org/drawingml/2006/main">
                  <a:graphicData uri="http://schemas.microsoft.com/office/word/2010/wordprocessingShape">
                    <wps:wsp>
                      <wps:cNvSpPr/>
                      <wps:spPr>
                        <a:xfrm rot="5400000">
                          <a:off x="0" y="0"/>
                          <a:ext cx="726440" cy="4136661"/>
                        </a:xfrm>
                        <a:prstGeom prst="rightBrace">
                          <a:avLst>
                            <a:gd name="adj1" fmla="val 8333"/>
                            <a:gd name="adj2" fmla="val 49463"/>
                          </a:avLst>
                        </a:pr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9C44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147.25pt;margin-top:15.15pt;width:57.2pt;height:325.7pt;rotation:90;z-index:251659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" adj="316,10684" strokecolor="#ffc000 [3207]" strokeweight="1.5pt">
                <v:stroke joinstyle="miter"/>
              </v:shape>
            </w:pict>
          </mc:Fallback>
        </mc:AlternateContent>
      </w:r>
      <w:r w:rsidR="007F7FBB">
        <w:t xml:space="preserve">Aucune </w:t>
      </w:r>
      <w:r w:rsidR="003654B5">
        <w:t>corrélation</w:t>
      </w:r>
      <w:r>
        <w:t xml:space="preserve"> ci-dessus.</w:t>
      </w:r>
    </w:p>
    <w:p w14:paraId="0143F4ED" w14:textId="2C806483" w:rsidR="00926930" w:rsidRDefault="00D54596" w:rsidP="007F7FBB">
      <w:r>
        <w:t xml:space="preserve">Sur le schéma suivant, on peut voir une répartition du nuage de points </w:t>
      </w:r>
      <w:r w:rsidR="00CE3941">
        <w:t xml:space="preserve">qui indique une tendance </w:t>
      </w:r>
      <w:r w:rsidR="00C775AD">
        <w:t>linéaire ou non linéaire</w:t>
      </w:r>
    </w:p>
    <w:p w14:paraId="69BD9070" w14:textId="1A03EFF9" w:rsidR="00926930" w:rsidRDefault="0019294C" w:rsidP="007F7FBB">
      <w:r>
        <w:tab/>
      </w:r>
    </w:p>
    <w:p w14:paraId="0C1C6EE8" w14:textId="6FAA32AC" w:rsidR="00F72954" w:rsidRDefault="00D54596" w:rsidP="77F94E8B">
      <w:r w:rsidRPr="00D54596">
        <w:rPr>
          <w:noProof/>
        </w:rPr>
        <w:drawing>
          <wp:inline distT="0" distB="0" distL="0" distR="0" wp14:anchorId="15FE21BE" wp14:editId="1F8C1332">
            <wp:extent cx="5760720" cy="1212215"/>
            <wp:effectExtent l="0" t="0" r="0" b="6985"/>
            <wp:docPr id="6" name="Image 8" descr="Une image contenant ligne, diagramme, Tracé&#10;&#10;Description générée automatiquement">
              <a:extLst xmlns:a="http://schemas.openxmlformats.org/drawingml/2006/main">
                <a:ext uri="{FF2B5EF4-FFF2-40B4-BE49-F238E27FC236}">
                  <a16:creationId xmlns:a16="http://schemas.microsoft.com/office/drawing/2014/main" id="{214EB3D0-2830-747F-A58F-92AF17A940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descr="Une image contenant ligne, diagramme, Tracé&#10;&#10;Description générée automatiquement">
                      <a:extLst>
                        <a:ext uri="{FF2B5EF4-FFF2-40B4-BE49-F238E27FC236}">
                          <a16:creationId xmlns:a16="http://schemas.microsoft.com/office/drawing/2014/main" id="{214EB3D0-2830-747F-A58F-92AF17A94073}"/>
                        </a:ext>
                      </a:extLst>
                    </pic:cNvPr>
                    <pic:cNvPicPr>
                      <a:picLocks noChangeAspect="1"/>
                    </pic:cNvPicPr>
                  </pic:nvPicPr>
                  <pic:blipFill rotWithShape="1">
                    <a:blip r:embed="rId30"/>
                    <a:srcRect t="7246"/>
                    <a:stretch/>
                  </pic:blipFill>
                  <pic:spPr>
                    <a:xfrm>
                      <a:off x="0" y="0"/>
                      <a:ext cx="5760720" cy="1212215"/>
                    </a:xfrm>
                    <a:prstGeom prst="rect">
                      <a:avLst/>
                    </a:prstGeom>
                  </pic:spPr>
                </pic:pic>
              </a:graphicData>
            </a:graphic>
          </wp:inline>
        </w:drawing>
      </w:r>
    </w:p>
    <w:p w14:paraId="199D3183" w14:textId="79F89635" w:rsidR="00F72954" w:rsidRDefault="00F72954" w:rsidP="77F94E8B"/>
    <w:p w14:paraId="7CDC22A3" w14:textId="323C968F" w:rsidR="00F72954" w:rsidRDefault="00F72954" w:rsidP="77F94E8B">
      <w:r>
        <w:rPr>
          <w:noProof/>
        </w:rPr>
        <mc:AlternateContent>
          <mc:Choice Requires="wps">
            <w:drawing>
              <wp:anchor distT="45720" distB="45720" distL="114300" distR="114300" simplePos="0" relativeHeight="251663363" behindDoc="0" locked="0" layoutInCell="1" allowOverlap="1" wp14:anchorId="091D0542" wp14:editId="0BA3BCD4">
                <wp:simplePos x="0" y="0"/>
                <wp:positionH relativeFrom="page">
                  <wp:posOffset>5531131</wp:posOffset>
                </wp:positionH>
                <wp:positionV relativeFrom="paragraph">
                  <wp:posOffset>162778</wp:posOffset>
                </wp:positionV>
                <wp:extent cx="1798320" cy="1404620"/>
                <wp:effectExtent l="0" t="0" r="11430" b="13970"/>
                <wp:wrapSquare wrapText="bothSides"/>
                <wp:docPr id="134285143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404620"/>
                        </a:xfrm>
                        <a:prstGeom prst="rect">
                          <a:avLst/>
                        </a:prstGeom>
                        <a:solidFill>
                          <a:srgbClr val="FFFFFF"/>
                        </a:solidFill>
                        <a:ln w="9525">
                          <a:solidFill>
                            <a:srgbClr val="000000"/>
                          </a:solidFill>
                          <a:miter lim="800000"/>
                          <a:headEnd/>
                          <a:tailEnd/>
                        </a:ln>
                      </wps:spPr>
                      <wps:txbx>
                        <w:txbxContent>
                          <w:p w14:paraId="719D4B34" w14:textId="290078EF" w:rsidR="00F72954" w:rsidRDefault="00F72954" w:rsidP="00F72954">
                            <w:r w:rsidRPr="00224C86">
                              <w:rPr>
                                <w:highlight w:val="green"/>
                              </w:rPr>
                              <w:t>Corrélation non linéaire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1D0542" id="_x0000_t202" coordsize="21600,21600" o:spt="202" path="m,l,21600r21600,l21600,xe">
                <v:stroke joinstyle="miter"/>
                <v:path gradientshapeok="t" o:connecttype="rect"/>
              </v:shapetype>
              <v:shape id="Zone de texte 11" o:spid="_x0000_s1026" type="#_x0000_t202" style="position:absolute;margin-left:435.5pt;margin-top:12.8pt;width:141.6pt;height:110.6pt;z-index:251663363;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">
                <v:textbox style="mso-fit-shape-to-text:t">
                  <w:txbxContent>
                    <w:p w14:paraId="719D4B34" w14:textId="290078EF" w:rsidR="00F72954" w:rsidRDefault="00F72954" w:rsidP="00F72954">
                      <w:r w:rsidRPr="00224C86">
                        <w:rPr>
                          <w:highlight w:val="green"/>
                        </w:rPr>
                        <w:t>Corrélation non linéaire</w:t>
                      </w:r>
                    </w:p>
                  </w:txbxContent>
                </v:textbox>
                <w10:wrap type="square" anchorx="page"/>
              </v:shape>
            </w:pict>
          </mc:Fallback>
        </mc:AlternateContent>
      </w:r>
      <w:r>
        <w:rPr>
          <w:noProof/>
        </w:rPr>
        <mc:AlternateContent>
          <mc:Choice Requires="wps">
            <w:drawing>
              <wp:anchor distT="45720" distB="45720" distL="114300" distR="114300" simplePos="0" relativeHeight="251661315" behindDoc="0" locked="0" layoutInCell="1" allowOverlap="1" wp14:anchorId="4070F9B7" wp14:editId="2F649F82">
                <wp:simplePos x="0" y="0"/>
                <wp:positionH relativeFrom="column">
                  <wp:posOffset>919001</wp:posOffset>
                </wp:positionH>
                <wp:positionV relativeFrom="paragraph">
                  <wp:posOffset>201607</wp:posOffset>
                </wp:positionV>
                <wp:extent cx="2360930" cy="1404620"/>
                <wp:effectExtent l="0" t="0" r="22860" b="11430"/>
                <wp:wrapSquare wrapText="bothSides"/>
                <wp:docPr id="217"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B15C2B" w14:textId="364F734C" w:rsidR="00F72954" w:rsidRDefault="00F72954">
                            <w:r w:rsidRPr="00224C86">
                              <w:rPr>
                                <w:highlight w:val="green"/>
                              </w:rPr>
                              <w:t>Corrélation linéaire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70F9B7" id="Zone de texte 10" o:spid="_x0000_s1027" type="#_x0000_t202" style="position:absolute;margin-left:72.35pt;margin-top:15.85pt;width:185.9pt;height:110.6pt;z-index:251661315;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">
                <v:textbox style="mso-fit-shape-to-text:t">
                  <w:txbxContent>
                    <w:p w14:paraId="7EB15C2B" w14:textId="364F734C" w:rsidR="00F72954" w:rsidRDefault="00F72954">
                      <w:r w:rsidRPr="00224C86">
                        <w:rPr>
                          <w:highlight w:val="green"/>
                        </w:rPr>
                        <w:t>Corrélation linéaire</w:t>
                      </w:r>
                    </w:p>
                  </w:txbxContent>
                </v:textbox>
                <w10:wrap type="square"/>
              </v:shape>
            </w:pict>
          </mc:Fallback>
        </mc:AlternateContent>
      </w:r>
    </w:p>
    <w:p w14:paraId="18D838CD" w14:textId="658B760C" w:rsidR="00A570A1" w:rsidRPr="00F72954" w:rsidRDefault="00A570A1" w:rsidP="00F72954">
      <w:pPr>
        <w:rPr>
          <w:rFonts w:ascii="Verdana" w:eastAsiaTheme="majorEastAsia" w:hAnsi="Verdana" w:cstheme="majorBidi"/>
          <w:i/>
          <w:iCs/>
          <w:color w:val="2F5496" w:themeColor="accent1" w:themeShade="BF"/>
          <w:sz w:val="28"/>
          <w:szCs w:val="28"/>
        </w:rPr>
      </w:pPr>
      <w:r w:rsidRPr="00F72954">
        <w:rPr>
          <w:sz w:val="28"/>
          <w:szCs w:val="28"/>
        </w:rPr>
        <w:br w:type="page"/>
      </w:r>
    </w:p>
    <w:p w14:paraId="236EB620" w14:textId="17C26CE5" w:rsidR="00FD2721" w:rsidRPr="00224C86" w:rsidRDefault="00FD2721" w:rsidP="00FD2721">
      <w:pPr>
        <w:pStyle w:val="Titre3"/>
        <w:rPr>
          <w:highlight w:val="green"/>
        </w:rPr>
      </w:pPr>
      <w:bookmarkStart w:id="46" w:name="_Toc146809730"/>
      <w:r w:rsidRPr="00224C86">
        <w:rPr>
          <w:highlight w:val="green"/>
        </w:rPr>
        <w:lastRenderedPageBreak/>
        <w:t>Tableau croisé dynamique</w:t>
      </w:r>
      <w:bookmarkEnd w:id="46"/>
    </w:p>
    <w:p w14:paraId="0FFD49CB" w14:textId="063F2997" w:rsidR="007E51D3" w:rsidRDefault="007300A4" w:rsidP="007E51D3">
      <w:r w:rsidRPr="00224C86">
        <w:rPr>
          <w:highlight w:val="green"/>
        </w:rPr>
        <w:t>Quelle est la moyenne des évaluation</w:t>
      </w:r>
      <w:r w:rsidR="5CB37B9E" w:rsidRPr="00224C86">
        <w:rPr>
          <w:highlight w:val="green"/>
        </w:rPr>
        <w:t>s</w:t>
      </w:r>
      <w:r w:rsidRPr="00224C86">
        <w:rPr>
          <w:highlight w:val="green"/>
        </w:rPr>
        <w:t xml:space="preserve"> par région + graphique ?</w:t>
      </w:r>
    </w:p>
    <w:tbl>
      <w:tblPr>
        <w:tblW w:w="3920" w:type="dxa"/>
        <w:tblCellMar>
          <w:left w:w="70" w:type="dxa"/>
          <w:right w:w="70" w:type="dxa"/>
        </w:tblCellMar>
        <w:tblLook w:val="04A0" w:firstRow="1" w:lastRow="0" w:firstColumn="1" w:lastColumn="0" w:noHBand="0" w:noVBand="1"/>
      </w:tblPr>
      <w:tblGrid>
        <w:gridCol w:w="2200"/>
        <w:gridCol w:w="1720"/>
      </w:tblGrid>
      <w:tr w:rsidR="00353D56" w:rsidRPr="00353D56" w14:paraId="2556AE91" w14:textId="77777777" w:rsidTr="00353D56">
        <w:trPr>
          <w:trHeight w:val="300"/>
        </w:trPr>
        <w:tc>
          <w:tcPr>
            <w:tcW w:w="2200" w:type="dxa"/>
            <w:tcBorders>
              <w:top w:val="nil"/>
              <w:left w:val="nil"/>
              <w:bottom w:val="single" w:sz="4" w:space="0" w:color="8EA9DB"/>
              <w:right w:val="nil"/>
            </w:tcBorders>
            <w:shd w:val="clear" w:color="D9E1F2" w:fill="D9E1F2"/>
            <w:noWrap/>
            <w:vAlign w:val="bottom"/>
            <w:hideMark/>
          </w:tcPr>
          <w:p w14:paraId="3A439716" w14:textId="77777777" w:rsidR="00353D56" w:rsidRPr="00353D56" w:rsidRDefault="00353D56" w:rsidP="00353D56">
            <w:pPr>
              <w:spacing w:after="0" w:line="240" w:lineRule="auto"/>
              <w:rPr>
                <w:rFonts w:ascii="Calibri" w:eastAsia="Times New Roman" w:hAnsi="Calibri" w:cs="Calibri"/>
                <w:b/>
                <w:bCs/>
                <w:color w:val="000000"/>
                <w:lang w:eastAsia="fr-BE"/>
              </w:rPr>
            </w:pPr>
            <w:r w:rsidRPr="00353D56">
              <w:rPr>
                <w:rFonts w:ascii="Calibri" w:eastAsia="Times New Roman" w:hAnsi="Calibri" w:cs="Calibri"/>
                <w:b/>
                <w:bCs/>
                <w:color w:val="000000"/>
                <w:lang w:eastAsia="fr-BE"/>
              </w:rPr>
              <w:t>Étiquettes de lignes</w:t>
            </w:r>
          </w:p>
        </w:tc>
        <w:tc>
          <w:tcPr>
            <w:tcW w:w="1720" w:type="dxa"/>
            <w:tcBorders>
              <w:top w:val="nil"/>
              <w:left w:val="nil"/>
              <w:bottom w:val="single" w:sz="4" w:space="0" w:color="8EA9DB"/>
              <w:right w:val="nil"/>
            </w:tcBorders>
            <w:shd w:val="clear" w:color="D9E1F2" w:fill="D9E1F2"/>
            <w:noWrap/>
            <w:vAlign w:val="bottom"/>
            <w:hideMark/>
          </w:tcPr>
          <w:p w14:paraId="4E080939" w14:textId="77777777" w:rsidR="00353D56" w:rsidRPr="00353D56" w:rsidRDefault="00353D56" w:rsidP="00353D56">
            <w:pPr>
              <w:spacing w:after="0" w:line="240" w:lineRule="auto"/>
              <w:rPr>
                <w:rFonts w:ascii="Calibri" w:eastAsia="Times New Roman" w:hAnsi="Calibri" w:cs="Calibri"/>
                <w:b/>
                <w:bCs/>
                <w:color w:val="000000"/>
                <w:lang w:eastAsia="fr-BE"/>
              </w:rPr>
            </w:pPr>
            <w:r w:rsidRPr="00353D56">
              <w:rPr>
                <w:rFonts w:ascii="Calibri" w:eastAsia="Times New Roman" w:hAnsi="Calibri" w:cs="Calibri"/>
                <w:b/>
                <w:bCs/>
                <w:color w:val="000000"/>
                <w:lang w:eastAsia="fr-BE"/>
              </w:rPr>
              <w:t>Moyenne de Eval</w:t>
            </w:r>
          </w:p>
        </w:tc>
      </w:tr>
      <w:tr w:rsidR="00353D56" w:rsidRPr="00353D56" w14:paraId="70B0E8EB" w14:textId="77777777" w:rsidTr="00353D56">
        <w:trPr>
          <w:trHeight w:val="300"/>
        </w:trPr>
        <w:tc>
          <w:tcPr>
            <w:tcW w:w="2200" w:type="dxa"/>
            <w:tcBorders>
              <w:top w:val="nil"/>
              <w:left w:val="nil"/>
              <w:bottom w:val="nil"/>
              <w:right w:val="nil"/>
            </w:tcBorders>
            <w:shd w:val="clear" w:color="auto" w:fill="auto"/>
            <w:noWrap/>
            <w:vAlign w:val="bottom"/>
            <w:hideMark/>
          </w:tcPr>
          <w:p w14:paraId="0973C8DF" w14:textId="77777777" w:rsidR="00353D56" w:rsidRPr="00353D56" w:rsidRDefault="00353D56" w:rsidP="00353D56">
            <w:pPr>
              <w:spacing w:after="0" w:line="240" w:lineRule="auto"/>
              <w:rPr>
                <w:rFonts w:ascii="Calibri" w:eastAsia="Times New Roman" w:hAnsi="Calibri" w:cs="Calibri"/>
                <w:color w:val="000000"/>
                <w:lang w:eastAsia="fr-BE"/>
              </w:rPr>
            </w:pPr>
            <w:r w:rsidRPr="00353D56">
              <w:rPr>
                <w:rFonts w:ascii="Calibri" w:eastAsia="Times New Roman" w:hAnsi="Calibri" w:cs="Calibri"/>
                <w:color w:val="000000"/>
                <w:lang w:eastAsia="fr-BE"/>
              </w:rPr>
              <w:t>AMERICAS</w:t>
            </w:r>
          </w:p>
        </w:tc>
        <w:tc>
          <w:tcPr>
            <w:tcW w:w="1720" w:type="dxa"/>
            <w:tcBorders>
              <w:top w:val="nil"/>
              <w:left w:val="nil"/>
              <w:bottom w:val="nil"/>
              <w:right w:val="nil"/>
            </w:tcBorders>
            <w:shd w:val="clear" w:color="auto" w:fill="auto"/>
            <w:noWrap/>
            <w:vAlign w:val="bottom"/>
            <w:hideMark/>
          </w:tcPr>
          <w:p w14:paraId="39EDBE79" w14:textId="77777777" w:rsidR="00353D56" w:rsidRPr="00353D56" w:rsidRDefault="00353D56" w:rsidP="00353D56">
            <w:pPr>
              <w:spacing w:after="0" w:line="240" w:lineRule="auto"/>
              <w:jc w:val="right"/>
              <w:rPr>
                <w:rFonts w:ascii="Calibri" w:eastAsia="Times New Roman" w:hAnsi="Calibri" w:cs="Calibri"/>
                <w:color w:val="000000"/>
                <w:lang w:eastAsia="fr-BE"/>
              </w:rPr>
            </w:pPr>
            <w:r w:rsidRPr="00353D56">
              <w:rPr>
                <w:rFonts w:ascii="Calibri" w:eastAsia="Times New Roman" w:hAnsi="Calibri" w:cs="Calibri"/>
                <w:color w:val="000000"/>
                <w:lang w:eastAsia="fr-BE"/>
              </w:rPr>
              <w:t>3,90</w:t>
            </w:r>
          </w:p>
        </w:tc>
      </w:tr>
      <w:tr w:rsidR="00353D56" w:rsidRPr="00353D56" w14:paraId="173B6103" w14:textId="77777777" w:rsidTr="00353D56">
        <w:trPr>
          <w:trHeight w:val="300"/>
        </w:trPr>
        <w:tc>
          <w:tcPr>
            <w:tcW w:w="2200" w:type="dxa"/>
            <w:tcBorders>
              <w:top w:val="nil"/>
              <w:left w:val="nil"/>
              <w:bottom w:val="nil"/>
              <w:right w:val="nil"/>
            </w:tcBorders>
            <w:shd w:val="clear" w:color="auto" w:fill="auto"/>
            <w:noWrap/>
            <w:vAlign w:val="bottom"/>
            <w:hideMark/>
          </w:tcPr>
          <w:p w14:paraId="4DE46BB8" w14:textId="77777777" w:rsidR="00353D56" w:rsidRPr="00353D56" w:rsidRDefault="00353D56" w:rsidP="00353D56">
            <w:pPr>
              <w:spacing w:after="0" w:line="240" w:lineRule="auto"/>
              <w:rPr>
                <w:rFonts w:ascii="Calibri" w:eastAsia="Times New Roman" w:hAnsi="Calibri" w:cs="Calibri"/>
                <w:color w:val="000000"/>
                <w:lang w:eastAsia="fr-BE"/>
              </w:rPr>
            </w:pPr>
            <w:r w:rsidRPr="00353D56">
              <w:rPr>
                <w:rFonts w:ascii="Calibri" w:eastAsia="Times New Roman" w:hAnsi="Calibri" w:cs="Calibri"/>
                <w:color w:val="000000"/>
                <w:lang w:eastAsia="fr-BE"/>
              </w:rPr>
              <w:t>EMEA</w:t>
            </w:r>
          </w:p>
        </w:tc>
        <w:tc>
          <w:tcPr>
            <w:tcW w:w="1720" w:type="dxa"/>
            <w:tcBorders>
              <w:top w:val="nil"/>
              <w:left w:val="nil"/>
              <w:bottom w:val="nil"/>
              <w:right w:val="nil"/>
            </w:tcBorders>
            <w:shd w:val="clear" w:color="auto" w:fill="auto"/>
            <w:noWrap/>
            <w:vAlign w:val="bottom"/>
            <w:hideMark/>
          </w:tcPr>
          <w:p w14:paraId="4F053E7F" w14:textId="77777777" w:rsidR="00353D56" w:rsidRPr="00353D56" w:rsidRDefault="00353D56" w:rsidP="00353D56">
            <w:pPr>
              <w:spacing w:after="0" w:line="240" w:lineRule="auto"/>
              <w:jc w:val="right"/>
              <w:rPr>
                <w:rFonts w:ascii="Calibri" w:eastAsia="Times New Roman" w:hAnsi="Calibri" w:cs="Calibri"/>
                <w:color w:val="000000"/>
                <w:lang w:eastAsia="fr-BE"/>
              </w:rPr>
            </w:pPr>
            <w:r w:rsidRPr="00353D56">
              <w:rPr>
                <w:rFonts w:ascii="Calibri" w:eastAsia="Times New Roman" w:hAnsi="Calibri" w:cs="Calibri"/>
                <w:color w:val="000000"/>
                <w:lang w:eastAsia="fr-BE"/>
              </w:rPr>
              <w:t>4,00</w:t>
            </w:r>
          </w:p>
        </w:tc>
      </w:tr>
      <w:tr w:rsidR="00353D56" w:rsidRPr="00353D56" w14:paraId="6BE670A0" w14:textId="77777777" w:rsidTr="00353D56">
        <w:trPr>
          <w:trHeight w:val="300"/>
        </w:trPr>
        <w:tc>
          <w:tcPr>
            <w:tcW w:w="2200" w:type="dxa"/>
            <w:tcBorders>
              <w:top w:val="nil"/>
              <w:left w:val="nil"/>
              <w:bottom w:val="nil"/>
              <w:right w:val="nil"/>
            </w:tcBorders>
            <w:shd w:val="clear" w:color="auto" w:fill="auto"/>
            <w:noWrap/>
            <w:vAlign w:val="bottom"/>
            <w:hideMark/>
          </w:tcPr>
          <w:p w14:paraId="5C055F85" w14:textId="77777777" w:rsidR="00353D56" w:rsidRPr="00353D56" w:rsidRDefault="00353D56" w:rsidP="00353D56">
            <w:pPr>
              <w:spacing w:after="0" w:line="240" w:lineRule="auto"/>
              <w:rPr>
                <w:rFonts w:ascii="Calibri" w:eastAsia="Times New Roman" w:hAnsi="Calibri" w:cs="Calibri"/>
                <w:color w:val="000000"/>
                <w:lang w:eastAsia="fr-BE"/>
              </w:rPr>
            </w:pPr>
            <w:r w:rsidRPr="00353D56">
              <w:rPr>
                <w:rFonts w:ascii="Calibri" w:eastAsia="Times New Roman" w:hAnsi="Calibri" w:cs="Calibri"/>
                <w:color w:val="000000"/>
                <w:lang w:eastAsia="fr-BE"/>
              </w:rPr>
              <w:t>N ASIA</w:t>
            </w:r>
          </w:p>
        </w:tc>
        <w:tc>
          <w:tcPr>
            <w:tcW w:w="1720" w:type="dxa"/>
            <w:tcBorders>
              <w:top w:val="nil"/>
              <w:left w:val="nil"/>
              <w:bottom w:val="nil"/>
              <w:right w:val="nil"/>
            </w:tcBorders>
            <w:shd w:val="clear" w:color="auto" w:fill="auto"/>
            <w:noWrap/>
            <w:vAlign w:val="bottom"/>
            <w:hideMark/>
          </w:tcPr>
          <w:p w14:paraId="552E4A55" w14:textId="77777777" w:rsidR="00353D56" w:rsidRPr="00353D56" w:rsidRDefault="00353D56" w:rsidP="00353D56">
            <w:pPr>
              <w:spacing w:after="0" w:line="240" w:lineRule="auto"/>
              <w:jc w:val="right"/>
              <w:rPr>
                <w:rFonts w:ascii="Calibri" w:eastAsia="Times New Roman" w:hAnsi="Calibri" w:cs="Calibri"/>
                <w:color w:val="000000"/>
                <w:lang w:eastAsia="fr-BE"/>
              </w:rPr>
            </w:pPr>
            <w:r w:rsidRPr="00353D56">
              <w:rPr>
                <w:rFonts w:ascii="Calibri" w:eastAsia="Times New Roman" w:hAnsi="Calibri" w:cs="Calibri"/>
                <w:color w:val="000000"/>
                <w:lang w:eastAsia="fr-BE"/>
              </w:rPr>
              <w:t>4,28</w:t>
            </w:r>
          </w:p>
        </w:tc>
      </w:tr>
      <w:tr w:rsidR="00353D56" w:rsidRPr="00353D56" w14:paraId="3B79410A" w14:textId="77777777" w:rsidTr="00353D56">
        <w:trPr>
          <w:trHeight w:val="300"/>
        </w:trPr>
        <w:tc>
          <w:tcPr>
            <w:tcW w:w="2200" w:type="dxa"/>
            <w:tcBorders>
              <w:top w:val="nil"/>
              <w:left w:val="nil"/>
              <w:bottom w:val="nil"/>
              <w:right w:val="nil"/>
            </w:tcBorders>
            <w:shd w:val="clear" w:color="auto" w:fill="auto"/>
            <w:noWrap/>
            <w:vAlign w:val="bottom"/>
            <w:hideMark/>
          </w:tcPr>
          <w:p w14:paraId="027B8A7D" w14:textId="77777777" w:rsidR="00353D56" w:rsidRPr="00353D56" w:rsidRDefault="00353D56" w:rsidP="00353D56">
            <w:pPr>
              <w:spacing w:after="0" w:line="240" w:lineRule="auto"/>
              <w:rPr>
                <w:rFonts w:ascii="Calibri" w:eastAsia="Times New Roman" w:hAnsi="Calibri" w:cs="Calibri"/>
                <w:color w:val="000000"/>
                <w:lang w:eastAsia="fr-BE"/>
              </w:rPr>
            </w:pPr>
            <w:r w:rsidRPr="00353D56">
              <w:rPr>
                <w:rFonts w:ascii="Calibri" w:eastAsia="Times New Roman" w:hAnsi="Calibri" w:cs="Calibri"/>
                <w:color w:val="000000"/>
                <w:lang w:eastAsia="fr-BE"/>
              </w:rPr>
              <w:t>S ASIA</w:t>
            </w:r>
          </w:p>
        </w:tc>
        <w:tc>
          <w:tcPr>
            <w:tcW w:w="1720" w:type="dxa"/>
            <w:tcBorders>
              <w:top w:val="nil"/>
              <w:left w:val="nil"/>
              <w:bottom w:val="nil"/>
              <w:right w:val="nil"/>
            </w:tcBorders>
            <w:shd w:val="clear" w:color="auto" w:fill="auto"/>
            <w:noWrap/>
            <w:vAlign w:val="bottom"/>
            <w:hideMark/>
          </w:tcPr>
          <w:p w14:paraId="587C814D" w14:textId="77777777" w:rsidR="00353D56" w:rsidRPr="00353D56" w:rsidRDefault="00353D56" w:rsidP="00353D56">
            <w:pPr>
              <w:spacing w:after="0" w:line="240" w:lineRule="auto"/>
              <w:jc w:val="right"/>
              <w:rPr>
                <w:rFonts w:ascii="Calibri" w:eastAsia="Times New Roman" w:hAnsi="Calibri" w:cs="Calibri"/>
                <w:color w:val="000000"/>
                <w:lang w:eastAsia="fr-BE"/>
              </w:rPr>
            </w:pPr>
            <w:r w:rsidRPr="00353D56">
              <w:rPr>
                <w:rFonts w:ascii="Calibri" w:eastAsia="Times New Roman" w:hAnsi="Calibri" w:cs="Calibri"/>
                <w:color w:val="000000"/>
                <w:lang w:eastAsia="fr-BE"/>
              </w:rPr>
              <w:t>4,27</w:t>
            </w:r>
          </w:p>
        </w:tc>
      </w:tr>
      <w:tr w:rsidR="00353D56" w:rsidRPr="00353D56" w14:paraId="2DF3ECB5" w14:textId="77777777" w:rsidTr="00353D56">
        <w:trPr>
          <w:trHeight w:val="300"/>
        </w:trPr>
        <w:tc>
          <w:tcPr>
            <w:tcW w:w="2200" w:type="dxa"/>
            <w:tcBorders>
              <w:top w:val="nil"/>
              <w:left w:val="nil"/>
              <w:bottom w:val="nil"/>
              <w:right w:val="nil"/>
            </w:tcBorders>
            <w:shd w:val="clear" w:color="auto" w:fill="auto"/>
            <w:noWrap/>
            <w:vAlign w:val="bottom"/>
            <w:hideMark/>
          </w:tcPr>
          <w:p w14:paraId="35C0F3DA" w14:textId="77777777" w:rsidR="00353D56" w:rsidRPr="00353D56" w:rsidRDefault="00353D56" w:rsidP="00353D56">
            <w:pPr>
              <w:spacing w:after="0" w:line="240" w:lineRule="auto"/>
              <w:rPr>
                <w:rFonts w:ascii="Calibri" w:eastAsia="Times New Roman" w:hAnsi="Calibri" w:cs="Calibri"/>
                <w:color w:val="000000"/>
                <w:lang w:eastAsia="fr-BE"/>
              </w:rPr>
            </w:pPr>
            <w:r w:rsidRPr="00353D56">
              <w:rPr>
                <w:rFonts w:ascii="Calibri" w:eastAsia="Times New Roman" w:hAnsi="Calibri" w:cs="Calibri"/>
                <w:color w:val="000000"/>
                <w:lang w:eastAsia="fr-BE"/>
              </w:rPr>
              <w:t>SE ASIA</w:t>
            </w:r>
          </w:p>
        </w:tc>
        <w:tc>
          <w:tcPr>
            <w:tcW w:w="1720" w:type="dxa"/>
            <w:tcBorders>
              <w:top w:val="nil"/>
              <w:left w:val="nil"/>
              <w:bottom w:val="nil"/>
              <w:right w:val="nil"/>
            </w:tcBorders>
            <w:shd w:val="clear" w:color="auto" w:fill="auto"/>
            <w:noWrap/>
            <w:vAlign w:val="bottom"/>
            <w:hideMark/>
          </w:tcPr>
          <w:p w14:paraId="4657B628" w14:textId="77777777" w:rsidR="00353D56" w:rsidRPr="00353D56" w:rsidRDefault="00353D56" w:rsidP="00353D56">
            <w:pPr>
              <w:spacing w:after="0" w:line="240" w:lineRule="auto"/>
              <w:jc w:val="right"/>
              <w:rPr>
                <w:rFonts w:ascii="Calibri" w:eastAsia="Times New Roman" w:hAnsi="Calibri" w:cs="Calibri"/>
                <w:color w:val="000000"/>
                <w:lang w:eastAsia="fr-BE"/>
              </w:rPr>
            </w:pPr>
            <w:r w:rsidRPr="00353D56">
              <w:rPr>
                <w:rFonts w:ascii="Calibri" w:eastAsia="Times New Roman" w:hAnsi="Calibri" w:cs="Calibri"/>
                <w:color w:val="000000"/>
                <w:lang w:eastAsia="fr-BE"/>
              </w:rPr>
              <w:t>4,37</w:t>
            </w:r>
          </w:p>
        </w:tc>
      </w:tr>
      <w:tr w:rsidR="00353D56" w:rsidRPr="00353D56" w14:paraId="2F43D94D" w14:textId="77777777" w:rsidTr="00353D56">
        <w:trPr>
          <w:trHeight w:val="300"/>
        </w:trPr>
        <w:tc>
          <w:tcPr>
            <w:tcW w:w="2200" w:type="dxa"/>
            <w:tcBorders>
              <w:top w:val="single" w:sz="4" w:space="0" w:color="8EA9DB"/>
              <w:left w:val="nil"/>
              <w:bottom w:val="nil"/>
              <w:right w:val="nil"/>
            </w:tcBorders>
            <w:shd w:val="clear" w:color="D9E1F2" w:fill="D9E1F2"/>
            <w:noWrap/>
            <w:vAlign w:val="bottom"/>
            <w:hideMark/>
          </w:tcPr>
          <w:p w14:paraId="01CC9CDF" w14:textId="77777777" w:rsidR="00353D56" w:rsidRPr="00353D56" w:rsidRDefault="00353D56" w:rsidP="00353D56">
            <w:pPr>
              <w:spacing w:after="0" w:line="240" w:lineRule="auto"/>
              <w:rPr>
                <w:rFonts w:ascii="Calibri" w:eastAsia="Times New Roman" w:hAnsi="Calibri" w:cs="Calibri"/>
                <w:b/>
                <w:bCs/>
                <w:color w:val="000000"/>
                <w:lang w:eastAsia="fr-BE"/>
              </w:rPr>
            </w:pPr>
            <w:r w:rsidRPr="00353D56">
              <w:rPr>
                <w:rFonts w:ascii="Calibri" w:eastAsia="Times New Roman" w:hAnsi="Calibri" w:cs="Calibri"/>
                <w:b/>
                <w:bCs/>
                <w:color w:val="000000"/>
                <w:lang w:eastAsia="fr-BE"/>
              </w:rPr>
              <w:t>Total général</w:t>
            </w:r>
          </w:p>
        </w:tc>
        <w:tc>
          <w:tcPr>
            <w:tcW w:w="1720" w:type="dxa"/>
            <w:tcBorders>
              <w:top w:val="single" w:sz="4" w:space="0" w:color="8EA9DB"/>
              <w:left w:val="nil"/>
              <w:bottom w:val="nil"/>
              <w:right w:val="nil"/>
            </w:tcBorders>
            <w:shd w:val="clear" w:color="D9E1F2" w:fill="D9E1F2"/>
            <w:noWrap/>
            <w:vAlign w:val="bottom"/>
            <w:hideMark/>
          </w:tcPr>
          <w:p w14:paraId="21AAC492" w14:textId="77777777" w:rsidR="00353D56" w:rsidRPr="00353D56" w:rsidRDefault="00353D56" w:rsidP="00353D56">
            <w:pPr>
              <w:spacing w:after="0" w:line="240" w:lineRule="auto"/>
              <w:jc w:val="right"/>
              <w:rPr>
                <w:rFonts w:ascii="Calibri" w:eastAsia="Times New Roman" w:hAnsi="Calibri" w:cs="Calibri"/>
                <w:b/>
                <w:bCs/>
                <w:color w:val="000000"/>
                <w:lang w:eastAsia="fr-BE"/>
              </w:rPr>
            </w:pPr>
            <w:r w:rsidRPr="00353D56">
              <w:rPr>
                <w:rFonts w:ascii="Calibri" w:eastAsia="Times New Roman" w:hAnsi="Calibri" w:cs="Calibri"/>
                <w:b/>
                <w:bCs/>
                <w:color w:val="000000"/>
                <w:lang w:eastAsia="fr-BE"/>
              </w:rPr>
              <w:t>4,24</w:t>
            </w:r>
          </w:p>
        </w:tc>
      </w:tr>
    </w:tbl>
    <w:p w14:paraId="5CCE011D" w14:textId="77777777" w:rsidR="00855E36" w:rsidRDefault="00855E36" w:rsidP="007E51D3"/>
    <w:p w14:paraId="1E58E57D" w14:textId="15E21111" w:rsidR="00DB7B88" w:rsidRDefault="00DB7B88" w:rsidP="00DB7B88">
      <w:pPr>
        <w:pStyle w:val="Lgende"/>
        <w:keepNext/>
      </w:pPr>
      <w:r>
        <w:t xml:space="preserve">Figure </w:t>
      </w:r>
      <w:r>
        <w:fldChar w:fldCharType="begin"/>
      </w:r>
      <w:r>
        <w:instrText>SEQ Figure \* ARABIC</w:instrText>
      </w:r>
      <w:r>
        <w:fldChar w:fldCharType="separate"/>
      </w:r>
      <w:r>
        <w:rPr>
          <w:noProof/>
        </w:rPr>
        <w:t>5</w:t>
      </w:r>
      <w:r>
        <w:fldChar w:fldCharType="end"/>
      </w:r>
      <w:r>
        <w:t xml:space="preserve"> : Vidéo TCD</w:t>
      </w:r>
    </w:p>
    <w:p w14:paraId="3F2FEE6B" w14:textId="7712FE5D" w:rsidR="004207A4" w:rsidRPr="007E51D3" w:rsidRDefault="00855E36" w:rsidP="007E51D3">
      <w:r w:rsidRPr="00855E36">
        <w:rPr>
          <w:noProof/>
        </w:rPr>
        <w:drawing>
          <wp:inline distT="0" distB="0" distL="0" distR="0" wp14:anchorId="7171ED62" wp14:editId="7E2E2CF6">
            <wp:extent cx="4222002" cy="2369127"/>
            <wp:effectExtent l="0" t="0" r="7620" b="0"/>
            <wp:docPr id="1292411197" name="Picture 129241119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11197" name="Image 12" descr="Une image contenant texte, capture d’écran, Police, nombre&#10;&#10;Description générée automatiquement"/>
                    <pic:cNvPicPr/>
                  </pic:nvPicPr>
                  <pic:blipFill rotWithShape="1">
                    <a:blip r:embed="rId31"/>
                    <a:srcRect l="1340" t="2363"/>
                    <a:stretch/>
                  </pic:blipFill>
                  <pic:spPr bwMode="auto">
                    <a:xfrm>
                      <a:off x="0" y="0"/>
                      <a:ext cx="4238615" cy="2378449"/>
                    </a:xfrm>
                    <a:prstGeom prst="rect">
                      <a:avLst/>
                    </a:prstGeom>
                    <a:ln>
                      <a:noFill/>
                    </a:ln>
                    <a:extLst>
                      <a:ext uri="{53640926-AAD7-44D8-BBD7-CCE9431645EC}">
                        <a14:shadowObscured xmlns:a14="http://schemas.microsoft.com/office/drawing/2010/main"/>
                      </a:ext>
                    </a:extLst>
                  </pic:spPr>
                </pic:pic>
              </a:graphicData>
            </a:graphic>
          </wp:inline>
        </w:drawing>
      </w:r>
    </w:p>
    <w:p w14:paraId="5BF2D785" w14:textId="77777777" w:rsidR="005C5722" w:rsidRDefault="005C5722" w:rsidP="77F94E8B">
      <w:pPr>
        <w:rPr>
          <w:rFonts w:ascii="Verdana" w:eastAsiaTheme="majorEastAsia" w:hAnsi="Verdana" w:cstheme="majorBidi"/>
          <w:caps/>
          <w:color w:val="2F5496" w:themeColor="accent1" w:themeShade="BF"/>
          <w:sz w:val="28"/>
          <w:szCs w:val="28"/>
        </w:rPr>
      </w:pPr>
      <w:r>
        <w:br w:type="page"/>
      </w:r>
    </w:p>
    <w:p w14:paraId="4FC5BADD" w14:textId="784DCE5E" w:rsidR="00FD2721" w:rsidRPr="00224C86" w:rsidRDefault="00350286" w:rsidP="005A7A27">
      <w:pPr>
        <w:pStyle w:val="Titre1"/>
        <w:rPr>
          <w:highlight w:val="green"/>
        </w:rPr>
      </w:pPr>
      <w:bookmarkStart w:id="47" w:name="_Toc146809731"/>
      <w:r w:rsidRPr="00224C86">
        <w:rPr>
          <w:highlight w:val="green"/>
        </w:rPr>
        <w:lastRenderedPageBreak/>
        <w:t>Nettoyage des données</w:t>
      </w:r>
      <w:bookmarkEnd w:id="47"/>
      <w:r w:rsidRPr="00224C86">
        <w:rPr>
          <w:highlight w:val="green"/>
        </w:rPr>
        <w:t xml:space="preserve"> </w:t>
      </w:r>
    </w:p>
    <w:p w14:paraId="174B70E2" w14:textId="79951901" w:rsidR="00350286" w:rsidRPr="00224C86" w:rsidRDefault="00350286" w:rsidP="005A7A27">
      <w:pPr>
        <w:pStyle w:val="Titre2"/>
        <w:rPr>
          <w:highlight w:val="green"/>
        </w:rPr>
      </w:pPr>
      <w:bookmarkStart w:id="48" w:name="_Toc146809732"/>
      <w:r w:rsidRPr="00224C86">
        <w:rPr>
          <w:highlight w:val="green"/>
        </w:rPr>
        <w:t>Données aberrantes</w:t>
      </w:r>
      <w:bookmarkEnd w:id="48"/>
      <w:r w:rsidRPr="00224C86">
        <w:rPr>
          <w:highlight w:val="green"/>
        </w:rPr>
        <w:t xml:space="preserve"> </w:t>
      </w:r>
    </w:p>
    <w:p w14:paraId="14B6A88B" w14:textId="3F6C51EC" w:rsidR="00350286" w:rsidRPr="00571C5B" w:rsidRDefault="0088739F" w:rsidP="005C5722">
      <w:pPr>
        <w:pStyle w:val="Titre3"/>
      </w:pPr>
      <w:bookmarkStart w:id="49" w:name="_Toc146809733"/>
      <w:r>
        <w:t>Postal Code</w:t>
      </w:r>
      <w:bookmarkEnd w:id="49"/>
      <w:r>
        <w:t xml:space="preserve"> </w:t>
      </w:r>
    </w:p>
    <w:p w14:paraId="5616D3AB" w14:textId="02CA78D3" w:rsidR="0088739F" w:rsidRDefault="003521B3" w:rsidP="00D126CA">
      <w:r>
        <w:t>Il y a un code postal à 0</w:t>
      </w:r>
      <w:r w:rsidR="00A13B81">
        <w:t>, des codes avec des tirets, avec des lettres, un n/a</w:t>
      </w:r>
      <w:r w:rsidR="00E91C08">
        <w:t xml:space="preserve"> : </w:t>
      </w:r>
    </w:p>
    <w:p w14:paraId="554FD38C" w14:textId="446E5577" w:rsidR="00E91C08" w:rsidRDefault="00E91C08" w:rsidP="00D126CA">
      <w:r>
        <w:rPr>
          <w:noProof/>
        </w:rPr>
        <w:drawing>
          <wp:inline distT="0" distB="0" distL="0" distR="0" wp14:anchorId="21A7142D" wp14:editId="31643B05">
            <wp:extent cx="5760720" cy="618490"/>
            <wp:effectExtent l="0" t="0" r="0" b="0"/>
            <wp:docPr id="1510989367" name="Picture 151098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989367"/>
                    <pic:cNvPicPr/>
                  </pic:nvPicPr>
                  <pic:blipFill>
                    <a:blip r:embed="rId32">
                      <a:extLst>
                        <a:ext uri="{28A0092B-C50C-407E-A947-70E740481C1C}">
                          <a14:useLocalDpi xmlns:a14="http://schemas.microsoft.com/office/drawing/2010/main" val="0"/>
                        </a:ext>
                      </a:extLst>
                    </a:blip>
                    <a:stretch>
                      <a:fillRect/>
                    </a:stretch>
                  </pic:blipFill>
                  <pic:spPr>
                    <a:xfrm>
                      <a:off x="0" y="0"/>
                      <a:ext cx="5760720" cy="618490"/>
                    </a:xfrm>
                    <a:prstGeom prst="rect">
                      <a:avLst/>
                    </a:prstGeom>
                  </pic:spPr>
                </pic:pic>
              </a:graphicData>
            </a:graphic>
          </wp:inline>
        </w:drawing>
      </w:r>
      <w:r w:rsidR="005005A6">
        <w:t xml:space="preserve">Il faudrait investiguer. </w:t>
      </w:r>
    </w:p>
    <w:p w14:paraId="42473B00" w14:textId="1BCCB82E" w:rsidR="00597A23" w:rsidRPr="00571C5B" w:rsidRDefault="00597A23" w:rsidP="005C5722">
      <w:pPr>
        <w:pStyle w:val="Titre3"/>
      </w:pPr>
      <w:bookmarkStart w:id="50" w:name="_Toc146809734"/>
      <w:r>
        <w:t>LineWorkers</w:t>
      </w:r>
      <w:bookmarkEnd w:id="50"/>
    </w:p>
    <w:p w14:paraId="02FBBAF0" w14:textId="6A4014F9" w:rsidR="00571C5B" w:rsidRDefault="00571C5B" w:rsidP="00D126CA">
      <w:r>
        <w:t>On pourrait vérifier que le nombre de LineWorkers est partout inférieur au nombre TotalWorkers.</w:t>
      </w:r>
      <w:r w:rsidR="009F63D1">
        <w:br/>
        <w:t>Pas de valeur bizarre.</w:t>
      </w:r>
    </w:p>
    <w:p w14:paraId="1450EE46" w14:textId="11D198C7" w:rsidR="00D47370" w:rsidRPr="006560B6" w:rsidRDefault="00D47370" w:rsidP="005C5722">
      <w:pPr>
        <w:pStyle w:val="Titre3"/>
      </w:pPr>
      <w:bookmarkStart w:id="51" w:name="_Toc146809735"/>
      <w:r>
        <w:t>%FemaleWorkers</w:t>
      </w:r>
      <w:bookmarkEnd w:id="51"/>
      <w:r w:rsidR="000E551B">
        <w:t xml:space="preserve"> </w:t>
      </w:r>
    </w:p>
    <w:p w14:paraId="1B70F198" w14:textId="7CECF369" w:rsidR="00D47370" w:rsidRDefault="00D47370" w:rsidP="00D126CA">
      <w:r>
        <w:t>Il y a un seul pourcentage avec des décimales et, par ailleurs, parfois des pourcentages très élevés</w:t>
      </w:r>
      <w:r w:rsidR="006560B6">
        <w:t xml:space="preserve"> notamment un 100%.</w:t>
      </w:r>
    </w:p>
    <w:p w14:paraId="7129D19D" w14:textId="116CF9E2" w:rsidR="008E633F" w:rsidRDefault="00323F38" w:rsidP="00D126CA">
      <w:r>
        <w:rPr>
          <w:noProof/>
        </w:rPr>
        <w:drawing>
          <wp:inline distT="0" distB="0" distL="0" distR="0" wp14:anchorId="7E251441" wp14:editId="305193C5">
            <wp:extent cx="5760720" cy="1035050"/>
            <wp:effectExtent l="0" t="0" r="0" b="0"/>
            <wp:docPr id="1309241032" name="Picture 1309241032" descr="Une image contenant texte, nombr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24103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720" cy="1035050"/>
                    </a:xfrm>
                    <a:prstGeom prst="rect">
                      <a:avLst/>
                    </a:prstGeom>
                  </pic:spPr>
                </pic:pic>
              </a:graphicData>
            </a:graphic>
          </wp:inline>
        </w:drawing>
      </w:r>
      <w:r w:rsidR="008E633F">
        <w:t>On peut remarquer que les pourcentages élevés de femmes se situent dans des pays comme la Chine, l’Indonésie, Taiwan</w:t>
      </w:r>
      <w:r w:rsidR="00716D89">
        <w:t>, Sri Lanka, Vietnam</w:t>
      </w:r>
      <w:r w:rsidR="008E633F">
        <w:t>… Ce ne sont donc sans doute pas des valeurs aberrantes.</w:t>
      </w:r>
    </w:p>
    <w:p w14:paraId="01BF813D" w14:textId="5A84091D" w:rsidR="008E633F" w:rsidRDefault="008E633F" w:rsidP="00D126CA">
      <w:r>
        <w:t xml:space="preserve">On pourrait aussi vérifier l’inverse càd </w:t>
      </w:r>
      <w:r w:rsidR="00491A6C">
        <w:t>« </w:t>
      </w:r>
      <w:r w:rsidR="00DE0EE0">
        <w:t xml:space="preserve">peut-on dire </w:t>
      </w:r>
      <w:r w:rsidR="00491A6C">
        <w:t>que toutes les usines de ces pays n’emploient que des femmes ? »</w:t>
      </w:r>
    </w:p>
    <w:p w14:paraId="4BFB7368" w14:textId="1E356371" w:rsidR="008E62D4" w:rsidRDefault="008E62D4" w:rsidP="00D126CA">
      <w:r>
        <w:t>Il semble que non</w:t>
      </w:r>
      <w:r w:rsidR="006F418E">
        <w:t xml:space="preserve">. Voici une partie du résultat : </w:t>
      </w:r>
    </w:p>
    <w:p w14:paraId="5D485B4E" w14:textId="7669846B" w:rsidR="006F418E" w:rsidRDefault="006F418E" w:rsidP="00350286">
      <w:r w:rsidRPr="006F418E">
        <w:rPr>
          <w:noProof/>
        </w:rPr>
        <w:drawing>
          <wp:inline distT="0" distB="0" distL="0" distR="0" wp14:anchorId="490A0444" wp14:editId="39CBA3D6">
            <wp:extent cx="5760720" cy="1718945"/>
            <wp:effectExtent l="0" t="0" r="0" b="0"/>
            <wp:docPr id="1870082903" name="Picture 1870082903"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82903" name="Image 6" descr="Une image contenant texte, capture d’écran, nombre, ligne&#10;&#10;Description générée automatiquement"/>
                    <pic:cNvPicPr/>
                  </pic:nvPicPr>
                  <pic:blipFill>
                    <a:blip r:embed="rId34"/>
                    <a:stretch>
                      <a:fillRect/>
                    </a:stretch>
                  </pic:blipFill>
                  <pic:spPr>
                    <a:xfrm>
                      <a:off x="0" y="0"/>
                      <a:ext cx="5760720" cy="1718945"/>
                    </a:xfrm>
                    <a:prstGeom prst="rect">
                      <a:avLst/>
                    </a:prstGeom>
                  </pic:spPr>
                </pic:pic>
              </a:graphicData>
            </a:graphic>
          </wp:inline>
        </w:drawing>
      </w:r>
    </w:p>
    <w:p w14:paraId="11512E32" w14:textId="1BA1D4E4" w:rsidR="00E07238" w:rsidRDefault="00E07238">
      <w:r>
        <w:br w:type="page"/>
      </w:r>
    </w:p>
    <w:p w14:paraId="1500ADA8" w14:textId="50E50380" w:rsidR="00E72956" w:rsidRDefault="00E72956" w:rsidP="00D126CA">
      <w:r>
        <w:lastRenderedPageBreak/>
        <w:t xml:space="preserve">On peut remarquer au passage les lignes suivantes qui ne semblent pas cohérentes au niveau des pourcentages : </w:t>
      </w:r>
    </w:p>
    <w:p w14:paraId="0B54D9E2" w14:textId="08AB7253" w:rsidR="00E72956" w:rsidRDefault="00E72956" w:rsidP="00350286">
      <w:r w:rsidRPr="00E72956">
        <w:rPr>
          <w:noProof/>
        </w:rPr>
        <w:drawing>
          <wp:inline distT="0" distB="0" distL="0" distR="0" wp14:anchorId="344D8CBB" wp14:editId="54B69DB6">
            <wp:extent cx="5760720" cy="347345"/>
            <wp:effectExtent l="0" t="0" r="0" b="0"/>
            <wp:docPr id="1172384241" name="Picture 117238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4241" name=""/>
                    <pic:cNvPicPr/>
                  </pic:nvPicPr>
                  <pic:blipFill>
                    <a:blip r:embed="rId35"/>
                    <a:stretch>
                      <a:fillRect/>
                    </a:stretch>
                  </pic:blipFill>
                  <pic:spPr>
                    <a:xfrm>
                      <a:off x="0" y="0"/>
                      <a:ext cx="5760720" cy="347345"/>
                    </a:xfrm>
                    <a:prstGeom prst="rect">
                      <a:avLst/>
                    </a:prstGeom>
                  </pic:spPr>
                </pic:pic>
              </a:graphicData>
            </a:graphic>
          </wp:inline>
        </w:drawing>
      </w:r>
    </w:p>
    <w:p w14:paraId="5A597F10" w14:textId="5AA08343" w:rsidR="00346C76" w:rsidRDefault="00346C76" w:rsidP="00350286">
      <w:r w:rsidRPr="00346C76">
        <w:rPr>
          <w:noProof/>
        </w:rPr>
        <w:drawing>
          <wp:inline distT="0" distB="0" distL="0" distR="0" wp14:anchorId="5AD87961" wp14:editId="124C3066">
            <wp:extent cx="5760720" cy="229235"/>
            <wp:effectExtent l="0" t="0" r="0" b="0"/>
            <wp:docPr id="1460862506" name="Picture 146086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62506" name=""/>
                    <pic:cNvPicPr/>
                  </pic:nvPicPr>
                  <pic:blipFill>
                    <a:blip r:embed="rId36"/>
                    <a:stretch>
                      <a:fillRect/>
                    </a:stretch>
                  </pic:blipFill>
                  <pic:spPr>
                    <a:xfrm>
                      <a:off x="0" y="0"/>
                      <a:ext cx="5760720" cy="229235"/>
                    </a:xfrm>
                    <a:prstGeom prst="rect">
                      <a:avLst/>
                    </a:prstGeom>
                  </pic:spPr>
                </pic:pic>
              </a:graphicData>
            </a:graphic>
          </wp:inline>
        </w:drawing>
      </w:r>
    </w:p>
    <w:p w14:paraId="0C006C09" w14:textId="3825FACE" w:rsidR="00346C76" w:rsidRDefault="006F418E" w:rsidP="00D126CA">
      <w:r>
        <w:t>Etc…</w:t>
      </w:r>
    </w:p>
    <w:p w14:paraId="4C58C613" w14:textId="4388E42D" w:rsidR="009C23A8" w:rsidRDefault="009C23A8" w:rsidP="00D126CA">
      <w:r w:rsidRPr="00F14E4A">
        <w:rPr>
          <w:highlight w:val="green"/>
        </w:rPr>
        <w:t>Dans tous ces cas, il faut investiguer.</w:t>
      </w:r>
      <w:r w:rsidR="00D126CA" w:rsidRPr="00F14E4A">
        <w:rPr>
          <w:highlight w:val="green"/>
        </w:rPr>
        <w:t xml:space="preserve"> </w:t>
      </w:r>
      <w:r w:rsidRPr="00F14E4A">
        <w:rPr>
          <w:highlight w:val="green"/>
        </w:rPr>
        <w:t xml:space="preserve">Exemple d’investigation, prenons la variable </w:t>
      </w:r>
      <w:r w:rsidR="00FB0124" w:rsidRPr="00F14E4A">
        <w:rPr>
          <w:highlight w:val="green"/>
        </w:rPr>
        <w:t>Eval.</w:t>
      </w:r>
    </w:p>
    <w:p w14:paraId="0DF4E7B7" w14:textId="7E862C3E" w:rsidR="00FB0124" w:rsidRPr="00F14E4A" w:rsidRDefault="00FB0124" w:rsidP="005C5722">
      <w:pPr>
        <w:pStyle w:val="Titre3"/>
        <w:rPr>
          <w:highlight w:val="green"/>
        </w:rPr>
      </w:pPr>
      <w:bookmarkStart w:id="52" w:name="_Toc146809736"/>
      <w:r w:rsidRPr="00F14E4A">
        <w:rPr>
          <w:highlight w:val="green"/>
        </w:rPr>
        <w:t>Eval</w:t>
      </w:r>
      <w:bookmarkEnd w:id="52"/>
    </w:p>
    <w:p w14:paraId="45ED43C8" w14:textId="10116CB7" w:rsidR="00FB0124" w:rsidRDefault="00FB0124" w:rsidP="00D126CA">
      <w:r>
        <w:t>Cette colonne contient un -1 et du vide.</w:t>
      </w:r>
    </w:p>
    <w:p w14:paraId="7C249389" w14:textId="0A68C456" w:rsidR="00FB0124" w:rsidRDefault="00FB0124" w:rsidP="00D126CA">
      <w:r>
        <w:t>Que faire pour le -1 ?</w:t>
      </w:r>
      <w:r w:rsidR="00BF5391">
        <w:t xml:space="preserve"> </w:t>
      </w:r>
      <w:r w:rsidR="00A508DD">
        <w:t xml:space="preserve">supprimer les lignes </w:t>
      </w:r>
      <w:r w:rsidR="000B17BE">
        <w:t>ou trouver une valeur « logique » de remplacement.</w:t>
      </w:r>
    </w:p>
    <w:p w14:paraId="278312DD" w14:textId="13B5690B" w:rsidR="00BF5391" w:rsidRPr="00F14E4A" w:rsidRDefault="00BF5391" w:rsidP="00147C6A">
      <w:pPr>
        <w:pStyle w:val="Paragraphedeliste"/>
        <w:numPr>
          <w:ilvl w:val="0"/>
          <w:numId w:val="8"/>
        </w:numPr>
        <w:jc w:val="both"/>
        <w:rPr>
          <w:highlight w:val="green"/>
        </w:rPr>
      </w:pPr>
      <w:r w:rsidRPr="00F14E4A">
        <w:rPr>
          <w:highlight w:val="green"/>
        </w:rPr>
        <w:t>Supprimer vu le petit pourcentage à supprimer : 1/63</w:t>
      </w:r>
      <w:r w:rsidR="00665EA0" w:rsidRPr="00F14E4A">
        <w:rPr>
          <w:highlight w:val="green"/>
        </w:rPr>
        <w:t>9. Attention qu’en supprimant plusieurs lignes, on pourrait supprimer une classe ;</w:t>
      </w:r>
    </w:p>
    <w:p w14:paraId="4E2C88E4" w14:textId="483A1A1C" w:rsidR="00665EA0" w:rsidRPr="00F14E4A" w:rsidRDefault="00266459" w:rsidP="00147C6A">
      <w:pPr>
        <w:pStyle w:val="Paragraphedeliste"/>
        <w:numPr>
          <w:ilvl w:val="0"/>
          <w:numId w:val="8"/>
        </w:numPr>
        <w:jc w:val="both"/>
        <w:rPr>
          <w:highlight w:val="green"/>
        </w:rPr>
      </w:pPr>
      <w:r w:rsidRPr="00F14E4A">
        <w:rPr>
          <w:highlight w:val="green"/>
        </w:rPr>
        <w:t>Regarder la valeur de Eval dans des lignes qui sont similaires à celle que l’on veut corriger</w:t>
      </w:r>
      <w:r w:rsidR="00FD196B" w:rsidRPr="00F14E4A">
        <w:rPr>
          <w:highlight w:val="green"/>
        </w:rPr>
        <w:t xml:space="preserve"> : </w:t>
      </w:r>
    </w:p>
    <w:p w14:paraId="07487CCC" w14:textId="1F97F8B2" w:rsidR="00FD196B" w:rsidRDefault="005E3457" w:rsidP="00147C6A">
      <w:pPr>
        <w:pStyle w:val="Paragraphedeliste"/>
        <w:jc w:val="both"/>
      </w:pPr>
      <w:r w:rsidRPr="005E3457">
        <w:rPr>
          <w:noProof/>
        </w:rPr>
        <w:drawing>
          <wp:inline distT="0" distB="0" distL="0" distR="0" wp14:anchorId="242C7E23" wp14:editId="15BC2D9C">
            <wp:extent cx="5760720" cy="135890"/>
            <wp:effectExtent l="0" t="0" r="0" b="0"/>
            <wp:docPr id="2128290417" name="Picture 212829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90417" name=""/>
                    <pic:cNvPicPr/>
                  </pic:nvPicPr>
                  <pic:blipFill>
                    <a:blip r:embed="rId37"/>
                    <a:stretch>
                      <a:fillRect/>
                    </a:stretch>
                  </pic:blipFill>
                  <pic:spPr>
                    <a:xfrm>
                      <a:off x="0" y="0"/>
                      <a:ext cx="5760720" cy="135890"/>
                    </a:xfrm>
                    <a:prstGeom prst="rect">
                      <a:avLst/>
                    </a:prstGeom>
                  </pic:spPr>
                </pic:pic>
              </a:graphicData>
            </a:graphic>
          </wp:inline>
        </w:drawing>
      </w:r>
    </w:p>
    <w:p w14:paraId="66F8101E" w14:textId="04631172" w:rsidR="005E3457" w:rsidRDefault="00AE67B1" w:rsidP="00147C6A">
      <w:pPr>
        <w:pStyle w:val="Paragraphedeliste"/>
        <w:jc w:val="both"/>
      </w:pPr>
      <w:r>
        <w:t>Japon, peu de travailleurs, bonne qualité</w:t>
      </w:r>
    </w:p>
    <w:p w14:paraId="3AF06428" w14:textId="2C63A83E" w:rsidR="00B60B8C" w:rsidRDefault="0014719C" w:rsidP="5F518DBD">
      <w:pPr>
        <w:pStyle w:val="Paragraphedeliste"/>
      </w:pPr>
      <w:r>
        <w:rPr>
          <w:noProof/>
        </w:rPr>
        <w:drawing>
          <wp:inline distT="0" distB="0" distL="0" distR="0" wp14:anchorId="6D4BB94F" wp14:editId="36D5AD9D">
            <wp:extent cx="5760720" cy="797560"/>
            <wp:effectExtent l="0" t="0" r="0" b="2540"/>
            <wp:docPr id="975265166" name="Picture 975265166" descr="Une image contenant texte, nombr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26516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720" cy="797560"/>
                    </a:xfrm>
                    <a:prstGeom prst="rect">
                      <a:avLst/>
                    </a:prstGeom>
                  </pic:spPr>
                </pic:pic>
              </a:graphicData>
            </a:graphic>
          </wp:inline>
        </w:drawing>
      </w:r>
      <w:r w:rsidRPr="00F14E4A">
        <w:rPr>
          <w:highlight w:val="green"/>
        </w:rPr>
        <w:t>On remarque que pour les usines du Japon</w:t>
      </w:r>
      <w:r w:rsidR="00703FCE" w:rsidRPr="00F14E4A">
        <w:rPr>
          <w:highlight w:val="green"/>
        </w:rPr>
        <w:t xml:space="preserve"> avec peu de travailleurs et bonne qualité, en général, la note est aux alentours de 7.</w:t>
      </w:r>
      <w:r w:rsidR="00703FCE">
        <w:t xml:space="preserve"> </w:t>
      </w:r>
    </w:p>
    <w:p w14:paraId="7CCD31D4" w14:textId="2A8C14B5" w:rsidR="00FD196B" w:rsidRPr="00F14E4A" w:rsidRDefault="00FD196B" w:rsidP="00147C6A">
      <w:pPr>
        <w:pStyle w:val="Paragraphedeliste"/>
        <w:numPr>
          <w:ilvl w:val="0"/>
          <w:numId w:val="8"/>
        </w:numPr>
        <w:jc w:val="both"/>
        <w:rPr>
          <w:highlight w:val="green"/>
        </w:rPr>
      </w:pPr>
      <w:r w:rsidRPr="00F14E4A">
        <w:rPr>
          <w:highlight w:val="green"/>
        </w:rPr>
        <w:t xml:space="preserve">Remplacer par la moyenne de la colonne : </w:t>
      </w:r>
    </w:p>
    <w:p w14:paraId="15D035A4" w14:textId="2678E109" w:rsidR="00B60B8C" w:rsidRDefault="00EA1A86" w:rsidP="00147C6A">
      <w:pPr>
        <w:jc w:val="both"/>
      </w:pPr>
      <w:r>
        <w:t>Moyenne : 4.24</w:t>
      </w:r>
    </w:p>
    <w:p w14:paraId="245F18EA" w14:textId="08C01045" w:rsidR="00FD196B" w:rsidRDefault="00FD196B" w:rsidP="00147C6A">
      <w:pPr>
        <w:pStyle w:val="Paragraphedeliste"/>
        <w:numPr>
          <w:ilvl w:val="0"/>
          <w:numId w:val="8"/>
        </w:numPr>
        <w:jc w:val="both"/>
      </w:pPr>
      <w:r w:rsidRPr="00F14E4A">
        <w:rPr>
          <w:highlight w:val="green"/>
        </w:rPr>
        <w:t>Remplacer par la médiane de la colonne</w:t>
      </w:r>
      <w:r>
        <w:t xml:space="preserve"> : </w:t>
      </w:r>
    </w:p>
    <w:p w14:paraId="08A558F3" w14:textId="6804CB7D" w:rsidR="006560B6" w:rsidRDefault="00EA1A86" w:rsidP="00147C6A">
      <w:pPr>
        <w:jc w:val="both"/>
      </w:pPr>
      <w:r>
        <w:t>Médiane : 4</w:t>
      </w:r>
    </w:p>
    <w:p w14:paraId="68A7D4ED" w14:textId="6FDCC9F6" w:rsidR="00350286" w:rsidRPr="00F14E4A" w:rsidRDefault="00350286" w:rsidP="005A7A27">
      <w:pPr>
        <w:pStyle w:val="Titre2"/>
        <w:rPr>
          <w:highlight w:val="green"/>
        </w:rPr>
      </w:pPr>
      <w:bookmarkStart w:id="53" w:name="_Toc146809737"/>
      <w:r w:rsidRPr="00F14E4A">
        <w:rPr>
          <w:highlight w:val="green"/>
        </w:rPr>
        <w:t>Données manquantes</w:t>
      </w:r>
      <w:bookmarkEnd w:id="53"/>
      <w:r w:rsidRPr="00F14E4A">
        <w:rPr>
          <w:highlight w:val="green"/>
        </w:rPr>
        <w:t xml:space="preserve"> </w:t>
      </w:r>
    </w:p>
    <w:p w14:paraId="4A068A61" w14:textId="62A9D195" w:rsidR="006F418E" w:rsidRDefault="00D93B10" w:rsidP="00147C6A">
      <w:pPr>
        <w:jc w:val="both"/>
      </w:pPr>
      <w:r>
        <w:t>Même principe.</w:t>
      </w:r>
    </w:p>
    <w:p w14:paraId="032A00A7" w14:textId="5DC02EB4" w:rsidR="00934858" w:rsidRDefault="00D93B10" w:rsidP="5F518DBD">
      <w:r>
        <w:rPr>
          <w:noProof/>
        </w:rPr>
        <w:drawing>
          <wp:inline distT="0" distB="0" distL="0" distR="0" wp14:anchorId="07CB788A" wp14:editId="538BD0E6">
            <wp:extent cx="5760720" cy="386080"/>
            <wp:effectExtent l="0" t="0" r="0" b="0"/>
            <wp:docPr id="557917048" name="Picture 55791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917048"/>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60720" cy="386080"/>
                    </a:xfrm>
                    <a:prstGeom prst="rect">
                      <a:avLst/>
                    </a:prstGeom>
                  </pic:spPr>
                </pic:pic>
              </a:graphicData>
            </a:graphic>
          </wp:inline>
        </w:drawing>
      </w:r>
      <w:r w:rsidR="005469F7">
        <w:t>En isolant Taiwan, Moyen</w:t>
      </w:r>
      <w:r w:rsidR="001F66C0">
        <w:t> :</w:t>
      </w:r>
    </w:p>
    <w:p w14:paraId="7C25E7D0" w14:textId="02AD03D3" w:rsidR="008D5094" w:rsidRPr="005A7A27" w:rsidRDefault="00934858" w:rsidP="5F518DBD">
      <w:r>
        <w:rPr>
          <w:noProof/>
        </w:rPr>
        <w:drawing>
          <wp:inline distT="0" distB="0" distL="0" distR="0" wp14:anchorId="09060C73" wp14:editId="35729215">
            <wp:extent cx="5760720" cy="534035"/>
            <wp:effectExtent l="0" t="0" r="0" b="0"/>
            <wp:docPr id="1770191775" name="Picture 1770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19177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60720" cy="534035"/>
                    </a:xfrm>
                    <a:prstGeom prst="rect">
                      <a:avLst/>
                    </a:prstGeom>
                  </pic:spPr>
                </pic:pic>
              </a:graphicData>
            </a:graphic>
          </wp:inline>
        </w:drawing>
      </w:r>
      <w:r w:rsidR="006109CA">
        <w:t>Une seule valeur pour type produit =2 =&gt; remplacement par 1 ?</w:t>
      </w:r>
      <w:r w:rsidR="09C5B2CE">
        <w:t xml:space="preserve"> </w:t>
      </w:r>
      <w:r w:rsidR="006109CA">
        <w:t xml:space="preserve">En isolant China, </w:t>
      </w:r>
      <w:r w:rsidR="00901B50">
        <w:t xml:space="preserve">Moyen : </w:t>
      </w:r>
      <w:r w:rsidR="002D079C">
        <w:t>on obtient une bonne trentaine de lignes. Remplacer par la moyenne ou la médiane et voir si ça a du sens.</w:t>
      </w:r>
      <w:r w:rsidR="001F66C0">
        <w:t xml:space="preserve"> </w:t>
      </w:r>
    </w:p>
    <w:sectPr w:rsidR="008D5094" w:rsidRPr="005A7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Zeo+PZAl/JkS4" int2:id="0YSZDLGs">
      <int2:state int2:value="Rejected" int2:type="AugLoop_Text_Critique"/>
    </int2:textHash>
    <int2:textHash int2:hashCode="T/GPABdvDys65U" int2:id="1hIgZn4I">
      <int2:state int2:value="Rejected" int2:type="AugLoop_Text_Critique"/>
    </int2:textHash>
    <int2:textHash int2:hashCode="NoR6KYvDmYb4K3" int2:id="8HwE6xey">
      <int2:state int2:value="Rejected" int2:type="AugLoop_Text_Critique"/>
    </int2:textHash>
    <int2:textHash int2:hashCode="eyAtV/IUrwFv4p" int2:id="EJgnGsTL">
      <int2:state int2:value="Rejected" int2:type="AugLoop_Text_Critique"/>
    </int2:textHash>
    <int2:textHash int2:hashCode="Qx8xMdwA3Jn3wj" int2:id="IaO0HKRE">
      <int2:state int2:value="Rejected" int2:type="AugLoop_Text_Critique"/>
    </int2:textHash>
    <int2:textHash int2:hashCode="K+iMpCQsduglOs" int2:id="PG5xZmmN">
      <int2:state int2:value="Rejected" int2:type="AugLoop_Text_Critique"/>
    </int2:textHash>
    <int2:textHash int2:hashCode="qUpYQG7yTpMf/l" int2:id="Rx1ZNX2p">
      <int2:state int2:value="Rejected" int2:type="AugLoop_Text_Critique"/>
    </int2:textHash>
    <int2:textHash int2:hashCode="Jh3fK589U0C8FG" int2:id="UfgxGWlD">
      <int2:state int2:value="Rejected" int2:type="AugLoop_Text_Critique"/>
    </int2:textHash>
    <int2:textHash int2:hashCode="fRQ9NVHwe9iQw7" int2:id="do3EJZ3c">
      <int2:state int2:value="Rejected" int2:type="AugLoop_Text_Critique"/>
    </int2:textHash>
    <int2:textHash int2:hashCode="lqGgjc3tSLfmla" int2:id="fWiz92Hq">
      <int2:state int2:value="Rejected" int2:type="AugLoop_Text_Critique"/>
    </int2:textHash>
    <int2:textHash int2:hashCode="0df5Q3iVli9Mgn" int2:id="qHLUeV55">
      <int2:state int2:value="Rejected" int2:type="AugLoop_Text_Critique"/>
    </int2:textHash>
    <int2:textHash int2:hashCode="8hGrxnYGy+LXQH" int2:id="tcKiVdKv">
      <int2:state int2:value="Rejected" int2:type="AugLoop_Text_Critique"/>
    </int2:textHash>
    <int2:textHash int2:hashCode="pBsCOn1nLddPdu" int2:id="uwHYKuJ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59CE"/>
    <w:multiLevelType w:val="hybridMultilevel"/>
    <w:tmpl w:val="79FE9202"/>
    <w:lvl w:ilvl="0" w:tplc="FF38CB8E">
      <w:start w:val="1"/>
      <w:numFmt w:val="bullet"/>
      <w:lvlText w:val="-"/>
      <w:lvlJc w:val="left"/>
      <w:pPr>
        <w:ind w:left="720" w:hanging="360"/>
      </w:pPr>
      <w:rPr>
        <w:rFonts w:ascii="Times New Roman" w:hAnsi="Times New Roman" w:hint="default"/>
      </w:rPr>
    </w:lvl>
    <w:lvl w:ilvl="1" w:tplc="812878B0">
      <w:start w:val="1"/>
      <w:numFmt w:val="bullet"/>
      <w:lvlText w:val="o"/>
      <w:lvlJc w:val="left"/>
      <w:pPr>
        <w:ind w:left="1440" w:hanging="360"/>
      </w:pPr>
      <w:rPr>
        <w:rFonts w:ascii="Courier New" w:hAnsi="Courier New" w:hint="default"/>
      </w:rPr>
    </w:lvl>
    <w:lvl w:ilvl="2" w:tplc="61902BD2">
      <w:start w:val="1"/>
      <w:numFmt w:val="bullet"/>
      <w:lvlText w:val=""/>
      <w:lvlJc w:val="left"/>
      <w:pPr>
        <w:ind w:left="2160" w:hanging="360"/>
      </w:pPr>
      <w:rPr>
        <w:rFonts w:ascii="Wingdings" w:hAnsi="Wingdings" w:hint="default"/>
      </w:rPr>
    </w:lvl>
    <w:lvl w:ilvl="3" w:tplc="7BC81B98">
      <w:start w:val="1"/>
      <w:numFmt w:val="bullet"/>
      <w:lvlText w:val=""/>
      <w:lvlJc w:val="left"/>
      <w:pPr>
        <w:ind w:left="2880" w:hanging="360"/>
      </w:pPr>
      <w:rPr>
        <w:rFonts w:ascii="Symbol" w:hAnsi="Symbol" w:hint="default"/>
      </w:rPr>
    </w:lvl>
    <w:lvl w:ilvl="4" w:tplc="06C036EE">
      <w:start w:val="1"/>
      <w:numFmt w:val="bullet"/>
      <w:lvlText w:val="o"/>
      <w:lvlJc w:val="left"/>
      <w:pPr>
        <w:ind w:left="3600" w:hanging="360"/>
      </w:pPr>
      <w:rPr>
        <w:rFonts w:ascii="Courier New" w:hAnsi="Courier New" w:hint="default"/>
      </w:rPr>
    </w:lvl>
    <w:lvl w:ilvl="5" w:tplc="BFBC483E">
      <w:start w:val="1"/>
      <w:numFmt w:val="bullet"/>
      <w:lvlText w:val=""/>
      <w:lvlJc w:val="left"/>
      <w:pPr>
        <w:ind w:left="4320" w:hanging="360"/>
      </w:pPr>
      <w:rPr>
        <w:rFonts w:ascii="Wingdings" w:hAnsi="Wingdings" w:hint="default"/>
      </w:rPr>
    </w:lvl>
    <w:lvl w:ilvl="6" w:tplc="C8923604">
      <w:start w:val="1"/>
      <w:numFmt w:val="bullet"/>
      <w:lvlText w:val=""/>
      <w:lvlJc w:val="left"/>
      <w:pPr>
        <w:ind w:left="5040" w:hanging="360"/>
      </w:pPr>
      <w:rPr>
        <w:rFonts w:ascii="Symbol" w:hAnsi="Symbol" w:hint="default"/>
      </w:rPr>
    </w:lvl>
    <w:lvl w:ilvl="7" w:tplc="C17669F6">
      <w:start w:val="1"/>
      <w:numFmt w:val="bullet"/>
      <w:lvlText w:val="o"/>
      <w:lvlJc w:val="left"/>
      <w:pPr>
        <w:ind w:left="5760" w:hanging="360"/>
      </w:pPr>
      <w:rPr>
        <w:rFonts w:ascii="Courier New" w:hAnsi="Courier New" w:hint="default"/>
      </w:rPr>
    </w:lvl>
    <w:lvl w:ilvl="8" w:tplc="6540CB94">
      <w:start w:val="1"/>
      <w:numFmt w:val="bullet"/>
      <w:lvlText w:val=""/>
      <w:lvlJc w:val="left"/>
      <w:pPr>
        <w:ind w:left="6480" w:hanging="360"/>
      </w:pPr>
      <w:rPr>
        <w:rFonts w:ascii="Wingdings" w:hAnsi="Wingdings" w:hint="default"/>
      </w:rPr>
    </w:lvl>
  </w:abstractNum>
  <w:abstractNum w:abstractNumId="1" w15:restartNumberingAfterBreak="0">
    <w:nsid w:val="07B450E3"/>
    <w:multiLevelType w:val="hybridMultilevel"/>
    <w:tmpl w:val="56F4347C"/>
    <w:lvl w:ilvl="0" w:tplc="E8B281E6">
      <w:start w:val="1"/>
      <w:numFmt w:val="bullet"/>
      <w:lvlText w:val=""/>
      <w:lvlJc w:val="left"/>
      <w:pPr>
        <w:ind w:left="720" w:hanging="360"/>
      </w:pPr>
      <w:rPr>
        <w:rFonts w:ascii="Symbol" w:hAnsi="Symbol" w:hint="default"/>
      </w:rPr>
    </w:lvl>
    <w:lvl w:ilvl="1" w:tplc="FB84871A">
      <w:start w:val="1"/>
      <w:numFmt w:val="bullet"/>
      <w:lvlText w:val="o"/>
      <w:lvlJc w:val="left"/>
      <w:pPr>
        <w:ind w:left="1440" w:hanging="360"/>
      </w:pPr>
      <w:rPr>
        <w:rFonts w:ascii="Courier New" w:hAnsi="Courier New" w:hint="default"/>
      </w:rPr>
    </w:lvl>
    <w:lvl w:ilvl="2" w:tplc="686EC1BC">
      <w:start w:val="1"/>
      <w:numFmt w:val="bullet"/>
      <w:lvlText w:val=""/>
      <w:lvlJc w:val="left"/>
      <w:pPr>
        <w:ind w:left="2160" w:hanging="360"/>
      </w:pPr>
      <w:rPr>
        <w:rFonts w:ascii="Wingdings" w:hAnsi="Wingdings" w:hint="default"/>
      </w:rPr>
    </w:lvl>
    <w:lvl w:ilvl="3" w:tplc="DA128758">
      <w:start w:val="1"/>
      <w:numFmt w:val="bullet"/>
      <w:lvlText w:val=""/>
      <w:lvlJc w:val="left"/>
      <w:pPr>
        <w:ind w:left="2880" w:hanging="360"/>
      </w:pPr>
      <w:rPr>
        <w:rFonts w:ascii="Symbol" w:hAnsi="Symbol" w:hint="default"/>
      </w:rPr>
    </w:lvl>
    <w:lvl w:ilvl="4" w:tplc="E55A4D24">
      <w:start w:val="1"/>
      <w:numFmt w:val="bullet"/>
      <w:lvlText w:val="o"/>
      <w:lvlJc w:val="left"/>
      <w:pPr>
        <w:ind w:left="3600" w:hanging="360"/>
      </w:pPr>
      <w:rPr>
        <w:rFonts w:ascii="Courier New" w:hAnsi="Courier New" w:hint="default"/>
      </w:rPr>
    </w:lvl>
    <w:lvl w:ilvl="5" w:tplc="BCBE483A">
      <w:start w:val="1"/>
      <w:numFmt w:val="bullet"/>
      <w:lvlText w:val=""/>
      <w:lvlJc w:val="left"/>
      <w:pPr>
        <w:ind w:left="4320" w:hanging="360"/>
      </w:pPr>
      <w:rPr>
        <w:rFonts w:ascii="Wingdings" w:hAnsi="Wingdings" w:hint="default"/>
      </w:rPr>
    </w:lvl>
    <w:lvl w:ilvl="6" w:tplc="5CB4F366">
      <w:start w:val="1"/>
      <w:numFmt w:val="bullet"/>
      <w:lvlText w:val=""/>
      <w:lvlJc w:val="left"/>
      <w:pPr>
        <w:ind w:left="5040" w:hanging="360"/>
      </w:pPr>
      <w:rPr>
        <w:rFonts w:ascii="Symbol" w:hAnsi="Symbol" w:hint="default"/>
      </w:rPr>
    </w:lvl>
    <w:lvl w:ilvl="7" w:tplc="1B249E18">
      <w:start w:val="1"/>
      <w:numFmt w:val="bullet"/>
      <w:lvlText w:val="o"/>
      <w:lvlJc w:val="left"/>
      <w:pPr>
        <w:ind w:left="5760" w:hanging="360"/>
      </w:pPr>
      <w:rPr>
        <w:rFonts w:ascii="Courier New" w:hAnsi="Courier New" w:hint="default"/>
      </w:rPr>
    </w:lvl>
    <w:lvl w:ilvl="8" w:tplc="86C4925C">
      <w:start w:val="1"/>
      <w:numFmt w:val="bullet"/>
      <w:lvlText w:val=""/>
      <w:lvlJc w:val="left"/>
      <w:pPr>
        <w:ind w:left="6480" w:hanging="360"/>
      </w:pPr>
      <w:rPr>
        <w:rFonts w:ascii="Wingdings" w:hAnsi="Wingdings" w:hint="default"/>
      </w:rPr>
    </w:lvl>
  </w:abstractNum>
  <w:abstractNum w:abstractNumId="2" w15:restartNumberingAfterBreak="0">
    <w:nsid w:val="1226EC9B"/>
    <w:multiLevelType w:val="hybridMultilevel"/>
    <w:tmpl w:val="FFFFFFFF"/>
    <w:lvl w:ilvl="0" w:tplc="962447D8">
      <w:start w:val="1"/>
      <w:numFmt w:val="bullet"/>
      <w:lvlText w:val="-"/>
      <w:lvlJc w:val="left"/>
      <w:pPr>
        <w:ind w:left="720" w:hanging="360"/>
      </w:pPr>
      <w:rPr>
        <w:rFonts w:ascii="Calibri" w:hAnsi="Calibri" w:hint="default"/>
      </w:rPr>
    </w:lvl>
    <w:lvl w:ilvl="1" w:tplc="87320096">
      <w:start w:val="1"/>
      <w:numFmt w:val="bullet"/>
      <w:lvlText w:val="o"/>
      <w:lvlJc w:val="left"/>
      <w:pPr>
        <w:ind w:left="1440" w:hanging="360"/>
      </w:pPr>
      <w:rPr>
        <w:rFonts w:ascii="Courier New" w:hAnsi="Courier New" w:hint="default"/>
      </w:rPr>
    </w:lvl>
    <w:lvl w:ilvl="2" w:tplc="B224811A">
      <w:start w:val="1"/>
      <w:numFmt w:val="bullet"/>
      <w:lvlText w:val=""/>
      <w:lvlJc w:val="left"/>
      <w:pPr>
        <w:ind w:left="2160" w:hanging="360"/>
      </w:pPr>
      <w:rPr>
        <w:rFonts w:ascii="Wingdings" w:hAnsi="Wingdings" w:hint="default"/>
      </w:rPr>
    </w:lvl>
    <w:lvl w:ilvl="3" w:tplc="63646D0C">
      <w:start w:val="1"/>
      <w:numFmt w:val="bullet"/>
      <w:lvlText w:val=""/>
      <w:lvlJc w:val="left"/>
      <w:pPr>
        <w:ind w:left="2880" w:hanging="360"/>
      </w:pPr>
      <w:rPr>
        <w:rFonts w:ascii="Symbol" w:hAnsi="Symbol" w:hint="default"/>
      </w:rPr>
    </w:lvl>
    <w:lvl w:ilvl="4" w:tplc="E88A83A4">
      <w:start w:val="1"/>
      <w:numFmt w:val="bullet"/>
      <w:lvlText w:val="o"/>
      <w:lvlJc w:val="left"/>
      <w:pPr>
        <w:ind w:left="3600" w:hanging="360"/>
      </w:pPr>
      <w:rPr>
        <w:rFonts w:ascii="Courier New" w:hAnsi="Courier New" w:hint="default"/>
      </w:rPr>
    </w:lvl>
    <w:lvl w:ilvl="5" w:tplc="C860A824">
      <w:start w:val="1"/>
      <w:numFmt w:val="bullet"/>
      <w:lvlText w:val=""/>
      <w:lvlJc w:val="left"/>
      <w:pPr>
        <w:ind w:left="4320" w:hanging="360"/>
      </w:pPr>
      <w:rPr>
        <w:rFonts w:ascii="Wingdings" w:hAnsi="Wingdings" w:hint="default"/>
      </w:rPr>
    </w:lvl>
    <w:lvl w:ilvl="6" w:tplc="FBE06796">
      <w:start w:val="1"/>
      <w:numFmt w:val="bullet"/>
      <w:lvlText w:val=""/>
      <w:lvlJc w:val="left"/>
      <w:pPr>
        <w:ind w:left="5040" w:hanging="360"/>
      </w:pPr>
      <w:rPr>
        <w:rFonts w:ascii="Symbol" w:hAnsi="Symbol" w:hint="default"/>
      </w:rPr>
    </w:lvl>
    <w:lvl w:ilvl="7" w:tplc="4920D3B2">
      <w:start w:val="1"/>
      <w:numFmt w:val="bullet"/>
      <w:lvlText w:val="o"/>
      <w:lvlJc w:val="left"/>
      <w:pPr>
        <w:ind w:left="5760" w:hanging="360"/>
      </w:pPr>
      <w:rPr>
        <w:rFonts w:ascii="Courier New" w:hAnsi="Courier New" w:hint="default"/>
      </w:rPr>
    </w:lvl>
    <w:lvl w:ilvl="8" w:tplc="EC028D3A">
      <w:start w:val="1"/>
      <w:numFmt w:val="bullet"/>
      <w:lvlText w:val=""/>
      <w:lvlJc w:val="left"/>
      <w:pPr>
        <w:ind w:left="6480" w:hanging="360"/>
      </w:pPr>
      <w:rPr>
        <w:rFonts w:ascii="Wingdings" w:hAnsi="Wingdings" w:hint="default"/>
      </w:rPr>
    </w:lvl>
  </w:abstractNum>
  <w:abstractNum w:abstractNumId="3" w15:restartNumberingAfterBreak="0">
    <w:nsid w:val="15563515"/>
    <w:multiLevelType w:val="hybridMultilevel"/>
    <w:tmpl w:val="22207A58"/>
    <w:lvl w:ilvl="0" w:tplc="1C508050">
      <w:start w:val="1"/>
      <w:numFmt w:val="bullet"/>
      <w:lvlText w:val=""/>
      <w:lvlJc w:val="left"/>
      <w:pPr>
        <w:ind w:left="720" w:hanging="360"/>
      </w:pPr>
      <w:rPr>
        <w:rFonts w:ascii="Symbol" w:hAnsi="Symbol" w:hint="default"/>
      </w:rPr>
    </w:lvl>
    <w:lvl w:ilvl="1" w:tplc="25F21B8C">
      <w:start w:val="1"/>
      <w:numFmt w:val="bullet"/>
      <w:lvlText w:val="o"/>
      <w:lvlJc w:val="left"/>
      <w:pPr>
        <w:ind w:left="1440" w:hanging="360"/>
      </w:pPr>
      <w:rPr>
        <w:rFonts w:ascii="Courier New" w:hAnsi="Courier New" w:hint="default"/>
      </w:rPr>
    </w:lvl>
    <w:lvl w:ilvl="2" w:tplc="3F16B666">
      <w:start w:val="1"/>
      <w:numFmt w:val="bullet"/>
      <w:lvlText w:val=""/>
      <w:lvlJc w:val="left"/>
      <w:pPr>
        <w:ind w:left="2160" w:hanging="360"/>
      </w:pPr>
      <w:rPr>
        <w:rFonts w:ascii="Wingdings" w:hAnsi="Wingdings" w:hint="default"/>
      </w:rPr>
    </w:lvl>
    <w:lvl w:ilvl="3" w:tplc="F2D0D21E">
      <w:start w:val="1"/>
      <w:numFmt w:val="bullet"/>
      <w:lvlText w:val=""/>
      <w:lvlJc w:val="left"/>
      <w:pPr>
        <w:ind w:left="2880" w:hanging="360"/>
      </w:pPr>
      <w:rPr>
        <w:rFonts w:ascii="Symbol" w:hAnsi="Symbol" w:hint="default"/>
      </w:rPr>
    </w:lvl>
    <w:lvl w:ilvl="4" w:tplc="44167D68">
      <w:start w:val="1"/>
      <w:numFmt w:val="bullet"/>
      <w:lvlText w:val="o"/>
      <w:lvlJc w:val="left"/>
      <w:pPr>
        <w:ind w:left="3600" w:hanging="360"/>
      </w:pPr>
      <w:rPr>
        <w:rFonts w:ascii="Courier New" w:hAnsi="Courier New" w:hint="default"/>
      </w:rPr>
    </w:lvl>
    <w:lvl w:ilvl="5" w:tplc="70E0B13E">
      <w:start w:val="1"/>
      <w:numFmt w:val="bullet"/>
      <w:lvlText w:val=""/>
      <w:lvlJc w:val="left"/>
      <w:pPr>
        <w:ind w:left="4320" w:hanging="360"/>
      </w:pPr>
      <w:rPr>
        <w:rFonts w:ascii="Wingdings" w:hAnsi="Wingdings" w:hint="default"/>
      </w:rPr>
    </w:lvl>
    <w:lvl w:ilvl="6" w:tplc="1250CB38">
      <w:start w:val="1"/>
      <w:numFmt w:val="bullet"/>
      <w:lvlText w:val=""/>
      <w:lvlJc w:val="left"/>
      <w:pPr>
        <w:ind w:left="5040" w:hanging="360"/>
      </w:pPr>
      <w:rPr>
        <w:rFonts w:ascii="Symbol" w:hAnsi="Symbol" w:hint="default"/>
      </w:rPr>
    </w:lvl>
    <w:lvl w:ilvl="7" w:tplc="D3DC5504">
      <w:start w:val="1"/>
      <w:numFmt w:val="bullet"/>
      <w:lvlText w:val="o"/>
      <w:lvlJc w:val="left"/>
      <w:pPr>
        <w:ind w:left="5760" w:hanging="360"/>
      </w:pPr>
      <w:rPr>
        <w:rFonts w:ascii="Courier New" w:hAnsi="Courier New" w:hint="default"/>
      </w:rPr>
    </w:lvl>
    <w:lvl w:ilvl="8" w:tplc="05F0180E">
      <w:start w:val="1"/>
      <w:numFmt w:val="bullet"/>
      <w:lvlText w:val=""/>
      <w:lvlJc w:val="left"/>
      <w:pPr>
        <w:ind w:left="6480" w:hanging="360"/>
      </w:pPr>
      <w:rPr>
        <w:rFonts w:ascii="Wingdings" w:hAnsi="Wingdings" w:hint="default"/>
      </w:rPr>
    </w:lvl>
  </w:abstractNum>
  <w:abstractNum w:abstractNumId="4" w15:restartNumberingAfterBreak="0">
    <w:nsid w:val="229AB8DF"/>
    <w:multiLevelType w:val="hybridMultilevel"/>
    <w:tmpl w:val="29A4F78C"/>
    <w:lvl w:ilvl="0" w:tplc="45CABB2E">
      <w:start w:val="1"/>
      <w:numFmt w:val="bullet"/>
      <w:lvlText w:val=""/>
      <w:lvlJc w:val="left"/>
      <w:pPr>
        <w:ind w:left="720" w:hanging="360"/>
      </w:pPr>
      <w:rPr>
        <w:rFonts w:ascii="Symbol" w:hAnsi="Symbol" w:hint="default"/>
      </w:rPr>
    </w:lvl>
    <w:lvl w:ilvl="1" w:tplc="822405AA">
      <w:start w:val="1"/>
      <w:numFmt w:val="bullet"/>
      <w:lvlText w:val="o"/>
      <w:lvlJc w:val="left"/>
      <w:pPr>
        <w:ind w:left="1440" w:hanging="360"/>
      </w:pPr>
      <w:rPr>
        <w:rFonts w:ascii="Courier New" w:hAnsi="Courier New" w:hint="default"/>
      </w:rPr>
    </w:lvl>
    <w:lvl w:ilvl="2" w:tplc="9D08CE3A">
      <w:start w:val="1"/>
      <w:numFmt w:val="bullet"/>
      <w:lvlText w:val=""/>
      <w:lvlJc w:val="left"/>
      <w:pPr>
        <w:ind w:left="2160" w:hanging="360"/>
      </w:pPr>
      <w:rPr>
        <w:rFonts w:ascii="Wingdings" w:hAnsi="Wingdings" w:hint="default"/>
      </w:rPr>
    </w:lvl>
    <w:lvl w:ilvl="3" w:tplc="07E8C856">
      <w:start w:val="1"/>
      <w:numFmt w:val="bullet"/>
      <w:lvlText w:val=""/>
      <w:lvlJc w:val="left"/>
      <w:pPr>
        <w:ind w:left="2880" w:hanging="360"/>
      </w:pPr>
      <w:rPr>
        <w:rFonts w:ascii="Symbol" w:hAnsi="Symbol" w:hint="default"/>
      </w:rPr>
    </w:lvl>
    <w:lvl w:ilvl="4" w:tplc="0CF2FCEC">
      <w:start w:val="1"/>
      <w:numFmt w:val="bullet"/>
      <w:lvlText w:val="o"/>
      <w:lvlJc w:val="left"/>
      <w:pPr>
        <w:ind w:left="3600" w:hanging="360"/>
      </w:pPr>
      <w:rPr>
        <w:rFonts w:ascii="Courier New" w:hAnsi="Courier New" w:hint="default"/>
      </w:rPr>
    </w:lvl>
    <w:lvl w:ilvl="5" w:tplc="A874FCE6">
      <w:start w:val="1"/>
      <w:numFmt w:val="bullet"/>
      <w:lvlText w:val=""/>
      <w:lvlJc w:val="left"/>
      <w:pPr>
        <w:ind w:left="4320" w:hanging="360"/>
      </w:pPr>
      <w:rPr>
        <w:rFonts w:ascii="Wingdings" w:hAnsi="Wingdings" w:hint="default"/>
      </w:rPr>
    </w:lvl>
    <w:lvl w:ilvl="6" w:tplc="9D4847F4">
      <w:start w:val="1"/>
      <w:numFmt w:val="bullet"/>
      <w:lvlText w:val=""/>
      <w:lvlJc w:val="left"/>
      <w:pPr>
        <w:ind w:left="5040" w:hanging="360"/>
      </w:pPr>
      <w:rPr>
        <w:rFonts w:ascii="Symbol" w:hAnsi="Symbol" w:hint="default"/>
      </w:rPr>
    </w:lvl>
    <w:lvl w:ilvl="7" w:tplc="C64E1330">
      <w:start w:val="1"/>
      <w:numFmt w:val="bullet"/>
      <w:lvlText w:val="o"/>
      <w:lvlJc w:val="left"/>
      <w:pPr>
        <w:ind w:left="5760" w:hanging="360"/>
      </w:pPr>
      <w:rPr>
        <w:rFonts w:ascii="Courier New" w:hAnsi="Courier New" w:hint="default"/>
      </w:rPr>
    </w:lvl>
    <w:lvl w:ilvl="8" w:tplc="8E305C68">
      <w:start w:val="1"/>
      <w:numFmt w:val="bullet"/>
      <w:lvlText w:val=""/>
      <w:lvlJc w:val="left"/>
      <w:pPr>
        <w:ind w:left="6480" w:hanging="360"/>
      </w:pPr>
      <w:rPr>
        <w:rFonts w:ascii="Wingdings" w:hAnsi="Wingdings" w:hint="default"/>
      </w:rPr>
    </w:lvl>
  </w:abstractNum>
  <w:abstractNum w:abstractNumId="5" w15:restartNumberingAfterBreak="0">
    <w:nsid w:val="240E7892"/>
    <w:multiLevelType w:val="multilevel"/>
    <w:tmpl w:val="7BB6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44501"/>
    <w:multiLevelType w:val="multilevel"/>
    <w:tmpl w:val="08CC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C2D7D"/>
    <w:multiLevelType w:val="hybridMultilevel"/>
    <w:tmpl w:val="676C11FA"/>
    <w:lvl w:ilvl="0" w:tplc="0032E922">
      <w:start w:val="1"/>
      <w:numFmt w:val="bullet"/>
      <w:lvlText w:val=""/>
      <w:lvlJc w:val="left"/>
      <w:pPr>
        <w:ind w:left="720" w:hanging="360"/>
      </w:pPr>
      <w:rPr>
        <w:rFonts w:ascii="Symbol" w:hAnsi="Symbol" w:hint="default"/>
      </w:rPr>
    </w:lvl>
    <w:lvl w:ilvl="1" w:tplc="4B7C22DE">
      <w:start w:val="1"/>
      <w:numFmt w:val="bullet"/>
      <w:lvlText w:val="o"/>
      <w:lvlJc w:val="left"/>
      <w:pPr>
        <w:ind w:left="1440" w:hanging="360"/>
      </w:pPr>
      <w:rPr>
        <w:rFonts w:ascii="Courier New" w:hAnsi="Courier New" w:hint="default"/>
      </w:rPr>
    </w:lvl>
    <w:lvl w:ilvl="2" w:tplc="0C045750">
      <w:start w:val="1"/>
      <w:numFmt w:val="bullet"/>
      <w:lvlText w:val=""/>
      <w:lvlJc w:val="left"/>
      <w:pPr>
        <w:ind w:left="2160" w:hanging="360"/>
      </w:pPr>
      <w:rPr>
        <w:rFonts w:ascii="Wingdings" w:hAnsi="Wingdings" w:hint="default"/>
      </w:rPr>
    </w:lvl>
    <w:lvl w:ilvl="3" w:tplc="0C800678">
      <w:start w:val="1"/>
      <w:numFmt w:val="bullet"/>
      <w:lvlText w:val=""/>
      <w:lvlJc w:val="left"/>
      <w:pPr>
        <w:ind w:left="2880" w:hanging="360"/>
      </w:pPr>
      <w:rPr>
        <w:rFonts w:ascii="Symbol" w:hAnsi="Symbol" w:hint="default"/>
      </w:rPr>
    </w:lvl>
    <w:lvl w:ilvl="4" w:tplc="A888F796">
      <w:start w:val="1"/>
      <w:numFmt w:val="bullet"/>
      <w:lvlText w:val="o"/>
      <w:lvlJc w:val="left"/>
      <w:pPr>
        <w:ind w:left="3600" w:hanging="360"/>
      </w:pPr>
      <w:rPr>
        <w:rFonts w:ascii="Courier New" w:hAnsi="Courier New" w:hint="default"/>
      </w:rPr>
    </w:lvl>
    <w:lvl w:ilvl="5" w:tplc="E2A8FBF2">
      <w:start w:val="1"/>
      <w:numFmt w:val="bullet"/>
      <w:lvlText w:val=""/>
      <w:lvlJc w:val="left"/>
      <w:pPr>
        <w:ind w:left="4320" w:hanging="360"/>
      </w:pPr>
      <w:rPr>
        <w:rFonts w:ascii="Wingdings" w:hAnsi="Wingdings" w:hint="default"/>
      </w:rPr>
    </w:lvl>
    <w:lvl w:ilvl="6" w:tplc="0FF44870">
      <w:start w:val="1"/>
      <w:numFmt w:val="bullet"/>
      <w:lvlText w:val=""/>
      <w:lvlJc w:val="left"/>
      <w:pPr>
        <w:ind w:left="5040" w:hanging="360"/>
      </w:pPr>
      <w:rPr>
        <w:rFonts w:ascii="Symbol" w:hAnsi="Symbol" w:hint="default"/>
      </w:rPr>
    </w:lvl>
    <w:lvl w:ilvl="7" w:tplc="3F341AF4">
      <w:start w:val="1"/>
      <w:numFmt w:val="bullet"/>
      <w:lvlText w:val="o"/>
      <w:lvlJc w:val="left"/>
      <w:pPr>
        <w:ind w:left="5760" w:hanging="360"/>
      </w:pPr>
      <w:rPr>
        <w:rFonts w:ascii="Courier New" w:hAnsi="Courier New" w:hint="default"/>
      </w:rPr>
    </w:lvl>
    <w:lvl w:ilvl="8" w:tplc="605413D2">
      <w:start w:val="1"/>
      <w:numFmt w:val="bullet"/>
      <w:lvlText w:val=""/>
      <w:lvlJc w:val="left"/>
      <w:pPr>
        <w:ind w:left="6480" w:hanging="360"/>
      </w:pPr>
      <w:rPr>
        <w:rFonts w:ascii="Wingdings" w:hAnsi="Wingdings" w:hint="default"/>
      </w:rPr>
    </w:lvl>
  </w:abstractNum>
  <w:abstractNum w:abstractNumId="8" w15:restartNumberingAfterBreak="0">
    <w:nsid w:val="30C6308D"/>
    <w:multiLevelType w:val="hybridMultilevel"/>
    <w:tmpl w:val="877ACF5C"/>
    <w:lvl w:ilvl="0" w:tplc="95660BD4">
      <w:start w:val="1"/>
      <w:numFmt w:val="bullet"/>
      <w:lvlText w:val=""/>
      <w:lvlJc w:val="left"/>
      <w:pPr>
        <w:ind w:left="720" w:hanging="360"/>
      </w:pPr>
      <w:rPr>
        <w:rFonts w:ascii="Symbol" w:hAnsi="Symbol" w:hint="default"/>
      </w:rPr>
    </w:lvl>
    <w:lvl w:ilvl="1" w:tplc="0CD6C278">
      <w:start w:val="1"/>
      <w:numFmt w:val="bullet"/>
      <w:lvlText w:val="o"/>
      <w:lvlJc w:val="left"/>
      <w:pPr>
        <w:ind w:left="1440" w:hanging="360"/>
      </w:pPr>
      <w:rPr>
        <w:rFonts w:ascii="Courier New" w:hAnsi="Courier New" w:hint="default"/>
      </w:rPr>
    </w:lvl>
    <w:lvl w:ilvl="2" w:tplc="1A18823C">
      <w:start w:val="1"/>
      <w:numFmt w:val="bullet"/>
      <w:lvlText w:val=""/>
      <w:lvlJc w:val="left"/>
      <w:pPr>
        <w:ind w:left="2160" w:hanging="360"/>
      </w:pPr>
      <w:rPr>
        <w:rFonts w:ascii="Wingdings" w:hAnsi="Wingdings" w:hint="default"/>
      </w:rPr>
    </w:lvl>
    <w:lvl w:ilvl="3" w:tplc="AF3867B8">
      <w:start w:val="1"/>
      <w:numFmt w:val="bullet"/>
      <w:lvlText w:val=""/>
      <w:lvlJc w:val="left"/>
      <w:pPr>
        <w:ind w:left="2880" w:hanging="360"/>
      </w:pPr>
      <w:rPr>
        <w:rFonts w:ascii="Symbol" w:hAnsi="Symbol" w:hint="default"/>
      </w:rPr>
    </w:lvl>
    <w:lvl w:ilvl="4" w:tplc="6DDE728C">
      <w:start w:val="1"/>
      <w:numFmt w:val="bullet"/>
      <w:lvlText w:val="o"/>
      <w:lvlJc w:val="left"/>
      <w:pPr>
        <w:ind w:left="3600" w:hanging="360"/>
      </w:pPr>
      <w:rPr>
        <w:rFonts w:ascii="Courier New" w:hAnsi="Courier New" w:hint="default"/>
      </w:rPr>
    </w:lvl>
    <w:lvl w:ilvl="5" w:tplc="F718E4F6">
      <w:start w:val="1"/>
      <w:numFmt w:val="bullet"/>
      <w:lvlText w:val=""/>
      <w:lvlJc w:val="left"/>
      <w:pPr>
        <w:ind w:left="4320" w:hanging="360"/>
      </w:pPr>
      <w:rPr>
        <w:rFonts w:ascii="Wingdings" w:hAnsi="Wingdings" w:hint="default"/>
      </w:rPr>
    </w:lvl>
    <w:lvl w:ilvl="6" w:tplc="2C8071CC">
      <w:start w:val="1"/>
      <w:numFmt w:val="bullet"/>
      <w:lvlText w:val=""/>
      <w:lvlJc w:val="left"/>
      <w:pPr>
        <w:ind w:left="5040" w:hanging="360"/>
      </w:pPr>
      <w:rPr>
        <w:rFonts w:ascii="Symbol" w:hAnsi="Symbol" w:hint="default"/>
      </w:rPr>
    </w:lvl>
    <w:lvl w:ilvl="7" w:tplc="150484A4">
      <w:start w:val="1"/>
      <w:numFmt w:val="bullet"/>
      <w:lvlText w:val="o"/>
      <w:lvlJc w:val="left"/>
      <w:pPr>
        <w:ind w:left="5760" w:hanging="360"/>
      </w:pPr>
      <w:rPr>
        <w:rFonts w:ascii="Courier New" w:hAnsi="Courier New" w:hint="default"/>
      </w:rPr>
    </w:lvl>
    <w:lvl w:ilvl="8" w:tplc="EA56A74A">
      <w:start w:val="1"/>
      <w:numFmt w:val="bullet"/>
      <w:lvlText w:val=""/>
      <w:lvlJc w:val="left"/>
      <w:pPr>
        <w:ind w:left="6480" w:hanging="360"/>
      </w:pPr>
      <w:rPr>
        <w:rFonts w:ascii="Wingdings" w:hAnsi="Wingdings" w:hint="default"/>
      </w:rPr>
    </w:lvl>
  </w:abstractNum>
  <w:abstractNum w:abstractNumId="9" w15:restartNumberingAfterBreak="0">
    <w:nsid w:val="3AF5D553"/>
    <w:multiLevelType w:val="hybridMultilevel"/>
    <w:tmpl w:val="4C467EFE"/>
    <w:lvl w:ilvl="0" w:tplc="A54CFC3C">
      <w:start w:val="1"/>
      <w:numFmt w:val="bullet"/>
      <w:lvlText w:val=""/>
      <w:lvlJc w:val="left"/>
      <w:pPr>
        <w:ind w:left="720" w:hanging="360"/>
      </w:pPr>
      <w:rPr>
        <w:rFonts w:ascii="Symbol" w:hAnsi="Symbol" w:hint="default"/>
      </w:rPr>
    </w:lvl>
    <w:lvl w:ilvl="1" w:tplc="0E287D9A">
      <w:start w:val="1"/>
      <w:numFmt w:val="bullet"/>
      <w:lvlText w:val="o"/>
      <w:lvlJc w:val="left"/>
      <w:pPr>
        <w:ind w:left="1440" w:hanging="360"/>
      </w:pPr>
      <w:rPr>
        <w:rFonts w:ascii="Courier New" w:hAnsi="Courier New" w:hint="default"/>
      </w:rPr>
    </w:lvl>
    <w:lvl w:ilvl="2" w:tplc="034E1D32">
      <w:start w:val="1"/>
      <w:numFmt w:val="bullet"/>
      <w:lvlText w:val=""/>
      <w:lvlJc w:val="left"/>
      <w:pPr>
        <w:ind w:left="2160" w:hanging="360"/>
      </w:pPr>
      <w:rPr>
        <w:rFonts w:ascii="Wingdings" w:hAnsi="Wingdings" w:hint="default"/>
      </w:rPr>
    </w:lvl>
    <w:lvl w:ilvl="3" w:tplc="59EC12D2">
      <w:start w:val="1"/>
      <w:numFmt w:val="bullet"/>
      <w:lvlText w:val=""/>
      <w:lvlJc w:val="left"/>
      <w:pPr>
        <w:ind w:left="2880" w:hanging="360"/>
      </w:pPr>
      <w:rPr>
        <w:rFonts w:ascii="Symbol" w:hAnsi="Symbol" w:hint="default"/>
      </w:rPr>
    </w:lvl>
    <w:lvl w:ilvl="4" w:tplc="42F05C2A">
      <w:start w:val="1"/>
      <w:numFmt w:val="bullet"/>
      <w:lvlText w:val="o"/>
      <w:lvlJc w:val="left"/>
      <w:pPr>
        <w:ind w:left="3600" w:hanging="360"/>
      </w:pPr>
      <w:rPr>
        <w:rFonts w:ascii="Courier New" w:hAnsi="Courier New" w:hint="default"/>
      </w:rPr>
    </w:lvl>
    <w:lvl w:ilvl="5" w:tplc="150A69A2">
      <w:start w:val="1"/>
      <w:numFmt w:val="bullet"/>
      <w:lvlText w:val=""/>
      <w:lvlJc w:val="left"/>
      <w:pPr>
        <w:ind w:left="4320" w:hanging="360"/>
      </w:pPr>
      <w:rPr>
        <w:rFonts w:ascii="Wingdings" w:hAnsi="Wingdings" w:hint="default"/>
      </w:rPr>
    </w:lvl>
    <w:lvl w:ilvl="6" w:tplc="054C91AC">
      <w:start w:val="1"/>
      <w:numFmt w:val="bullet"/>
      <w:lvlText w:val=""/>
      <w:lvlJc w:val="left"/>
      <w:pPr>
        <w:ind w:left="5040" w:hanging="360"/>
      </w:pPr>
      <w:rPr>
        <w:rFonts w:ascii="Symbol" w:hAnsi="Symbol" w:hint="default"/>
      </w:rPr>
    </w:lvl>
    <w:lvl w:ilvl="7" w:tplc="DCC88CAE">
      <w:start w:val="1"/>
      <w:numFmt w:val="bullet"/>
      <w:lvlText w:val="o"/>
      <w:lvlJc w:val="left"/>
      <w:pPr>
        <w:ind w:left="5760" w:hanging="360"/>
      </w:pPr>
      <w:rPr>
        <w:rFonts w:ascii="Courier New" w:hAnsi="Courier New" w:hint="default"/>
      </w:rPr>
    </w:lvl>
    <w:lvl w:ilvl="8" w:tplc="55A4FC2A">
      <w:start w:val="1"/>
      <w:numFmt w:val="bullet"/>
      <w:lvlText w:val=""/>
      <w:lvlJc w:val="left"/>
      <w:pPr>
        <w:ind w:left="6480" w:hanging="360"/>
      </w:pPr>
      <w:rPr>
        <w:rFonts w:ascii="Wingdings" w:hAnsi="Wingdings" w:hint="default"/>
      </w:rPr>
    </w:lvl>
  </w:abstractNum>
  <w:abstractNum w:abstractNumId="10" w15:restartNumberingAfterBreak="0">
    <w:nsid w:val="42E164B7"/>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CB19876"/>
    <w:multiLevelType w:val="hybridMultilevel"/>
    <w:tmpl w:val="AD46E18C"/>
    <w:lvl w:ilvl="0" w:tplc="43E4F348">
      <w:start w:val="1"/>
      <w:numFmt w:val="bullet"/>
      <w:lvlText w:val="-"/>
      <w:lvlJc w:val="left"/>
      <w:pPr>
        <w:ind w:left="720" w:hanging="360"/>
      </w:pPr>
      <w:rPr>
        <w:rFonts w:ascii="Calibri" w:hAnsi="Calibri" w:hint="default"/>
      </w:rPr>
    </w:lvl>
    <w:lvl w:ilvl="1" w:tplc="BE94E02C">
      <w:start w:val="1"/>
      <w:numFmt w:val="bullet"/>
      <w:lvlText w:val="o"/>
      <w:lvlJc w:val="left"/>
      <w:pPr>
        <w:ind w:left="1440" w:hanging="360"/>
      </w:pPr>
      <w:rPr>
        <w:rFonts w:ascii="Courier New" w:hAnsi="Courier New" w:hint="default"/>
      </w:rPr>
    </w:lvl>
    <w:lvl w:ilvl="2" w:tplc="9D5E9768">
      <w:start w:val="1"/>
      <w:numFmt w:val="bullet"/>
      <w:lvlText w:val=""/>
      <w:lvlJc w:val="left"/>
      <w:pPr>
        <w:ind w:left="2160" w:hanging="360"/>
      </w:pPr>
      <w:rPr>
        <w:rFonts w:ascii="Wingdings" w:hAnsi="Wingdings" w:hint="default"/>
      </w:rPr>
    </w:lvl>
    <w:lvl w:ilvl="3" w:tplc="00DC7008">
      <w:start w:val="1"/>
      <w:numFmt w:val="bullet"/>
      <w:lvlText w:val=""/>
      <w:lvlJc w:val="left"/>
      <w:pPr>
        <w:ind w:left="2880" w:hanging="360"/>
      </w:pPr>
      <w:rPr>
        <w:rFonts w:ascii="Symbol" w:hAnsi="Symbol" w:hint="default"/>
      </w:rPr>
    </w:lvl>
    <w:lvl w:ilvl="4" w:tplc="3CACF89C">
      <w:start w:val="1"/>
      <w:numFmt w:val="bullet"/>
      <w:lvlText w:val="o"/>
      <w:lvlJc w:val="left"/>
      <w:pPr>
        <w:ind w:left="3600" w:hanging="360"/>
      </w:pPr>
      <w:rPr>
        <w:rFonts w:ascii="Courier New" w:hAnsi="Courier New" w:hint="default"/>
      </w:rPr>
    </w:lvl>
    <w:lvl w:ilvl="5" w:tplc="379AA260">
      <w:start w:val="1"/>
      <w:numFmt w:val="bullet"/>
      <w:lvlText w:val=""/>
      <w:lvlJc w:val="left"/>
      <w:pPr>
        <w:ind w:left="4320" w:hanging="360"/>
      </w:pPr>
      <w:rPr>
        <w:rFonts w:ascii="Wingdings" w:hAnsi="Wingdings" w:hint="default"/>
      </w:rPr>
    </w:lvl>
    <w:lvl w:ilvl="6" w:tplc="BA723E90">
      <w:start w:val="1"/>
      <w:numFmt w:val="bullet"/>
      <w:lvlText w:val=""/>
      <w:lvlJc w:val="left"/>
      <w:pPr>
        <w:ind w:left="5040" w:hanging="360"/>
      </w:pPr>
      <w:rPr>
        <w:rFonts w:ascii="Symbol" w:hAnsi="Symbol" w:hint="default"/>
      </w:rPr>
    </w:lvl>
    <w:lvl w:ilvl="7" w:tplc="823E01D2">
      <w:start w:val="1"/>
      <w:numFmt w:val="bullet"/>
      <w:lvlText w:val="o"/>
      <w:lvlJc w:val="left"/>
      <w:pPr>
        <w:ind w:left="5760" w:hanging="360"/>
      </w:pPr>
      <w:rPr>
        <w:rFonts w:ascii="Courier New" w:hAnsi="Courier New" w:hint="default"/>
      </w:rPr>
    </w:lvl>
    <w:lvl w:ilvl="8" w:tplc="57326EE4">
      <w:start w:val="1"/>
      <w:numFmt w:val="bullet"/>
      <w:lvlText w:val=""/>
      <w:lvlJc w:val="left"/>
      <w:pPr>
        <w:ind w:left="6480" w:hanging="360"/>
      </w:pPr>
      <w:rPr>
        <w:rFonts w:ascii="Wingdings" w:hAnsi="Wingdings" w:hint="default"/>
      </w:rPr>
    </w:lvl>
  </w:abstractNum>
  <w:abstractNum w:abstractNumId="12" w15:restartNumberingAfterBreak="0">
    <w:nsid w:val="4E399114"/>
    <w:multiLevelType w:val="hybridMultilevel"/>
    <w:tmpl w:val="0E8C5B84"/>
    <w:lvl w:ilvl="0" w:tplc="2884CB34">
      <w:start w:val="1"/>
      <w:numFmt w:val="bullet"/>
      <w:lvlText w:val="-"/>
      <w:lvlJc w:val="left"/>
      <w:pPr>
        <w:ind w:left="720" w:hanging="360"/>
      </w:pPr>
      <w:rPr>
        <w:rFonts w:ascii="Calibri" w:hAnsi="Calibri" w:hint="default"/>
      </w:rPr>
    </w:lvl>
    <w:lvl w:ilvl="1" w:tplc="FE0809BC">
      <w:start w:val="1"/>
      <w:numFmt w:val="bullet"/>
      <w:lvlText w:val="o"/>
      <w:lvlJc w:val="left"/>
      <w:pPr>
        <w:ind w:left="1440" w:hanging="360"/>
      </w:pPr>
      <w:rPr>
        <w:rFonts w:ascii="Courier New" w:hAnsi="Courier New" w:hint="default"/>
      </w:rPr>
    </w:lvl>
    <w:lvl w:ilvl="2" w:tplc="E626F9B0">
      <w:start w:val="1"/>
      <w:numFmt w:val="bullet"/>
      <w:lvlText w:val=""/>
      <w:lvlJc w:val="left"/>
      <w:pPr>
        <w:ind w:left="2160" w:hanging="360"/>
      </w:pPr>
      <w:rPr>
        <w:rFonts w:ascii="Wingdings" w:hAnsi="Wingdings" w:hint="default"/>
      </w:rPr>
    </w:lvl>
    <w:lvl w:ilvl="3" w:tplc="7A94E6FC">
      <w:start w:val="1"/>
      <w:numFmt w:val="bullet"/>
      <w:lvlText w:val=""/>
      <w:lvlJc w:val="left"/>
      <w:pPr>
        <w:ind w:left="2880" w:hanging="360"/>
      </w:pPr>
      <w:rPr>
        <w:rFonts w:ascii="Symbol" w:hAnsi="Symbol" w:hint="default"/>
      </w:rPr>
    </w:lvl>
    <w:lvl w:ilvl="4" w:tplc="D24A11D2">
      <w:start w:val="1"/>
      <w:numFmt w:val="bullet"/>
      <w:lvlText w:val="o"/>
      <w:lvlJc w:val="left"/>
      <w:pPr>
        <w:ind w:left="3600" w:hanging="360"/>
      </w:pPr>
      <w:rPr>
        <w:rFonts w:ascii="Courier New" w:hAnsi="Courier New" w:hint="default"/>
      </w:rPr>
    </w:lvl>
    <w:lvl w:ilvl="5" w:tplc="F39EB03E">
      <w:start w:val="1"/>
      <w:numFmt w:val="bullet"/>
      <w:lvlText w:val=""/>
      <w:lvlJc w:val="left"/>
      <w:pPr>
        <w:ind w:left="4320" w:hanging="360"/>
      </w:pPr>
      <w:rPr>
        <w:rFonts w:ascii="Wingdings" w:hAnsi="Wingdings" w:hint="default"/>
      </w:rPr>
    </w:lvl>
    <w:lvl w:ilvl="6" w:tplc="DD62834C">
      <w:start w:val="1"/>
      <w:numFmt w:val="bullet"/>
      <w:lvlText w:val=""/>
      <w:lvlJc w:val="left"/>
      <w:pPr>
        <w:ind w:left="5040" w:hanging="360"/>
      </w:pPr>
      <w:rPr>
        <w:rFonts w:ascii="Symbol" w:hAnsi="Symbol" w:hint="default"/>
      </w:rPr>
    </w:lvl>
    <w:lvl w:ilvl="7" w:tplc="74242A18">
      <w:start w:val="1"/>
      <w:numFmt w:val="bullet"/>
      <w:lvlText w:val="o"/>
      <w:lvlJc w:val="left"/>
      <w:pPr>
        <w:ind w:left="5760" w:hanging="360"/>
      </w:pPr>
      <w:rPr>
        <w:rFonts w:ascii="Courier New" w:hAnsi="Courier New" w:hint="default"/>
      </w:rPr>
    </w:lvl>
    <w:lvl w:ilvl="8" w:tplc="42169986">
      <w:start w:val="1"/>
      <w:numFmt w:val="bullet"/>
      <w:lvlText w:val=""/>
      <w:lvlJc w:val="left"/>
      <w:pPr>
        <w:ind w:left="6480" w:hanging="360"/>
      </w:pPr>
      <w:rPr>
        <w:rFonts w:ascii="Wingdings" w:hAnsi="Wingdings" w:hint="default"/>
      </w:rPr>
    </w:lvl>
  </w:abstractNum>
  <w:abstractNum w:abstractNumId="13" w15:restartNumberingAfterBreak="0">
    <w:nsid w:val="549D9A17"/>
    <w:multiLevelType w:val="hybridMultilevel"/>
    <w:tmpl w:val="C31C8D10"/>
    <w:lvl w:ilvl="0" w:tplc="3C8080F0">
      <w:start w:val="1"/>
      <w:numFmt w:val="bullet"/>
      <w:lvlText w:val="-"/>
      <w:lvlJc w:val="left"/>
      <w:pPr>
        <w:ind w:left="720" w:hanging="360"/>
      </w:pPr>
      <w:rPr>
        <w:rFonts w:ascii="Times New Roman" w:hAnsi="Times New Roman" w:hint="default"/>
      </w:rPr>
    </w:lvl>
    <w:lvl w:ilvl="1" w:tplc="F6D4E318">
      <w:start w:val="1"/>
      <w:numFmt w:val="bullet"/>
      <w:lvlText w:val="o"/>
      <w:lvlJc w:val="left"/>
      <w:pPr>
        <w:ind w:left="1440" w:hanging="360"/>
      </w:pPr>
      <w:rPr>
        <w:rFonts w:ascii="Courier New" w:hAnsi="Courier New" w:hint="default"/>
      </w:rPr>
    </w:lvl>
    <w:lvl w:ilvl="2" w:tplc="BFCC7CFA">
      <w:start w:val="1"/>
      <w:numFmt w:val="bullet"/>
      <w:lvlText w:val=""/>
      <w:lvlJc w:val="left"/>
      <w:pPr>
        <w:ind w:left="2160" w:hanging="360"/>
      </w:pPr>
      <w:rPr>
        <w:rFonts w:ascii="Wingdings" w:hAnsi="Wingdings" w:hint="default"/>
      </w:rPr>
    </w:lvl>
    <w:lvl w:ilvl="3" w:tplc="1D54A904">
      <w:start w:val="1"/>
      <w:numFmt w:val="bullet"/>
      <w:lvlText w:val=""/>
      <w:lvlJc w:val="left"/>
      <w:pPr>
        <w:ind w:left="2880" w:hanging="360"/>
      </w:pPr>
      <w:rPr>
        <w:rFonts w:ascii="Symbol" w:hAnsi="Symbol" w:hint="default"/>
      </w:rPr>
    </w:lvl>
    <w:lvl w:ilvl="4" w:tplc="774ACA14">
      <w:start w:val="1"/>
      <w:numFmt w:val="bullet"/>
      <w:lvlText w:val="o"/>
      <w:lvlJc w:val="left"/>
      <w:pPr>
        <w:ind w:left="3600" w:hanging="360"/>
      </w:pPr>
      <w:rPr>
        <w:rFonts w:ascii="Courier New" w:hAnsi="Courier New" w:hint="default"/>
      </w:rPr>
    </w:lvl>
    <w:lvl w:ilvl="5" w:tplc="E7D69CE0">
      <w:start w:val="1"/>
      <w:numFmt w:val="bullet"/>
      <w:lvlText w:val=""/>
      <w:lvlJc w:val="left"/>
      <w:pPr>
        <w:ind w:left="4320" w:hanging="360"/>
      </w:pPr>
      <w:rPr>
        <w:rFonts w:ascii="Wingdings" w:hAnsi="Wingdings" w:hint="default"/>
      </w:rPr>
    </w:lvl>
    <w:lvl w:ilvl="6" w:tplc="EE46BAB2">
      <w:start w:val="1"/>
      <w:numFmt w:val="bullet"/>
      <w:lvlText w:val=""/>
      <w:lvlJc w:val="left"/>
      <w:pPr>
        <w:ind w:left="5040" w:hanging="360"/>
      </w:pPr>
      <w:rPr>
        <w:rFonts w:ascii="Symbol" w:hAnsi="Symbol" w:hint="default"/>
      </w:rPr>
    </w:lvl>
    <w:lvl w:ilvl="7" w:tplc="BA063188">
      <w:start w:val="1"/>
      <w:numFmt w:val="bullet"/>
      <w:lvlText w:val="o"/>
      <w:lvlJc w:val="left"/>
      <w:pPr>
        <w:ind w:left="5760" w:hanging="360"/>
      </w:pPr>
      <w:rPr>
        <w:rFonts w:ascii="Courier New" w:hAnsi="Courier New" w:hint="default"/>
      </w:rPr>
    </w:lvl>
    <w:lvl w:ilvl="8" w:tplc="74C29E84">
      <w:start w:val="1"/>
      <w:numFmt w:val="bullet"/>
      <w:lvlText w:val=""/>
      <w:lvlJc w:val="left"/>
      <w:pPr>
        <w:ind w:left="6480" w:hanging="360"/>
      </w:pPr>
      <w:rPr>
        <w:rFonts w:ascii="Wingdings" w:hAnsi="Wingdings" w:hint="default"/>
      </w:rPr>
    </w:lvl>
  </w:abstractNum>
  <w:abstractNum w:abstractNumId="14" w15:restartNumberingAfterBreak="0">
    <w:nsid w:val="5F2F5AE0"/>
    <w:multiLevelType w:val="multilevel"/>
    <w:tmpl w:val="6D3AC45C"/>
    <w:lvl w:ilvl="0">
      <w:start w:val="1"/>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C0965D2"/>
    <w:multiLevelType w:val="multilevel"/>
    <w:tmpl w:val="C66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D75217"/>
    <w:multiLevelType w:val="hybridMultilevel"/>
    <w:tmpl w:val="1A6CF096"/>
    <w:lvl w:ilvl="0" w:tplc="608E9C64">
      <w:start w:val="1"/>
      <w:numFmt w:val="bullet"/>
      <w:lvlText w:val=""/>
      <w:lvlJc w:val="left"/>
      <w:pPr>
        <w:ind w:left="720" w:hanging="360"/>
      </w:pPr>
      <w:rPr>
        <w:rFonts w:ascii="Symbol" w:hAnsi="Symbol" w:hint="default"/>
      </w:rPr>
    </w:lvl>
    <w:lvl w:ilvl="1" w:tplc="3E5E0186">
      <w:start w:val="1"/>
      <w:numFmt w:val="bullet"/>
      <w:lvlText w:val="o"/>
      <w:lvlJc w:val="left"/>
      <w:pPr>
        <w:ind w:left="1440" w:hanging="360"/>
      </w:pPr>
      <w:rPr>
        <w:rFonts w:ascii="Courier New" w:hAnsi="Courier New" w:hint="default"/>
      </w:rPr>
    </w:lvl>
    <w:lvl w:ilvl="2" w:tplc="F0CC7C5C">
      <w:start w:val="1"/>
      <w:numFmt w:val="bullet"/>
      <w:lvlText w:val=""/>
      <w:lvlJc w:val="left"/>
      <w:pPr>
        <w:ind w:left="2160" w:hanging="360"/>
      </w:pPr>
      <w:rPr>
        <w:rFonts w:ascii="Wingdings" w:hAnsi="Wingdings" w:hint="default"/>
      </w:rPr>
    </w:lvl>
    <w:lvl w:ilvl="3" w:tplc="4DB8E51A">
      <w:start w:val="1"/>
      <w:numFmt w:val="bullet"/>
      <w:lvlText w:val=""/>
      <w:lvlJc w:val="left"/>
      <w:pPr>
        <w:ind w:left="2880" w:hanging="360"/>
      </w:pPr>
      <w:rPr>
        <w:rFonts w:ascii="Symbol" w:hAnsi="Symbol" w:hint="default"/>
      </w:rPr>
    </w:lvl>
    <w:lvl w:ilvl="4" w:tplc="A9A6C190">
      <w:start w:val="1"/>
      <w:numFmt w:val="bullet"/>
      <w:lvlText w:val="o"/>
      <w:lvlJc w:val="left"/>
      <w:pPr>
        <w:ind w:left="3600" w:hanging="360"/>
      </w:pPr>
      <w:rPr>
        <w:rFonts w:ascii="Courier New" w:hAnsi="Courier New" w:hint="default"/>
      </w:rPr>
    </w:lvl>
    <w:lvl w:ilvl="5" w:tplc="28860944">
      <w:start w:val="1"/>
      <w:numFmt w:val="bullet"/>
      <w:lvlText w:val=""/>
      <w:lvlJc w:val="left"/>
      <w:pPr>
        <w:ind w:left="4320" w:hanging="360"/>
      </w:pPr>
      <w:rPr>
        <w:rFonts w:ascii="Wingdings" w:hAnsi="Wingdings" w:hint="default"/>
      </w:rPr>
    </w:lvl>
    <w:lvl w:ilvl="6" w:tplc="D750B154">
      <w:start w:val="1"/>
      <w:numFmt w:val="bullet"/>
      <w:lvlText w:val=""/>
      <w:lvlJc w:val="left"/>
      <w:pPr>
        <w:ind w:left="5040" w:hanging="360"/>
      </w:pPr>
      <w:rPr>
        <w:rFonts w:ascii="Symbol" w:hAnsi="Symbol" w:hint="default"/>
      </w:rPr>
    </w:lvl>
    <w:lvl w:ilvl="7" w:tplc="9B325AB0">
      <w:start w:val="1"/>
      <w:numFmt w:val="bullet"/>
      <w:lvlText w:val="o"/>
      <w:lvlJc w:val="left"/>
      <w:pPr>
        <w:ind w:left="5760" w:hanging="360"/>
      </w:pPr>
      <w:rPr>
        <w:rFonts w:ascii="Courier New" w:hAnsi="Courier New" w:hint="default"/>
      </w:rPr>
    </w:lvl>
    <w:lvl w:ilvl="8" w:tplc="AAD6605C">
      <w:start w:val="1"/>
      <w:numFmt w:val="bullet"/>
      <w:lvlText w:val=""/>
      <w:lvlJc w:val="left"/>
      <w:pPr>
        <w:ind w:left="6480" w:hanging="360"/>
      </w:pPr>
      <w:rPr>
        <w:rFonts w:ascii="Wingdings" w:hAnsi="Wingdings" w:hint="default"/>
      </w:rPr>
    </w:lvl>
  </w:abstractNum>
  <w:abstractNum w:abstractNumId="17" w15:restartNumberingAfterBreak="0">
    <w:nsid w:val="7E457F54"/>
    <w:multiLevelType w:val="multilevel"/>
    <w:tmpl w:val="80443452"/>
    <w:lvl w:ilvl="0">
      <w:start w:val="1"/>
      <w:numFmt w:val="decimal"/>
      <w:pStyle w:val="Titre1"/>
      <w:lvlText w:val="%1-"/>
      <w:lvlJc w:val="left"/>
      <w:pPr>
        <w:ind w:left="360" w:hanging="360"/>
      </w:pPr>
      <w:rPr>
        <w:rFonts w:hint="default"/>
        <w:b w:val="0"/>
        <w:i w:val="0"/>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17494638">
    <w:abstractNumId w:val="2"/>
  </w:num>
  <w:num w:numId="2" w16cid:durableId="108551252">
    <w:abstractNumId w:val="9"/>
  </w:num>
  <w:num w:numId="3" w16cid:durableId="1104420727">
    <w:abstractNumId w:val="14"/>
  </w:num>
  <w:num w:numId="4" w16cid:durableId="1118184110">
    <w:abstractNumId w:val="17"/>
  </w:num>
  <w:num w:numId="5" w16cid:durableId="787285514">
    <w:abstractNumId w:val="6"/>
  </w:num>
  <w:num w:numId="6" w16cid:durableId="1709454561">
    <w:abstractNumId w:val="10"/>
  </w:num>
  <w:num w:numId="7" w16cid:durableId="1277254179">
    <w:abstractNumId w:val="5"/>
  </w:num>
  <w:num w:numId="8" w16cid:durableId="867570813">
    <w:abstractNumId w:val="12"/>
  </w:num>
  <w:num w:numId="9" w16cid:durableId="1145851391">
    <w:abstractNumId w:val="11"/>
  </w:num>
  <w:num w:numId="10" w16cid:durableId="2040087822">
    <w:abstractNumId w:val="1"/>
  </w:num>
  <w:num w:numId="11" w16cid:durableId="1753045477">
    <w:abstractNumId w:val="7"/>
  </w:num>
  <w:num w:numId="12" w16cid:durableId="1854688353">
    <w:abstractNumId w:val="3"/>
  </w:num>
  <w:num w:numId="13" w16cid:durableId="1637564144">
    <w:abstractNumId w:val="8"/>
  </w:num>
  <w:num w:numId="14" w16cid:durableId="788358986">
    <w:abstractNumId w:val="4"/>
  </w:num>
  <w:num w:numId="15" w16cid:durableId="1239442947">
    <w:abstractNumId w:val="16"/>
  </w:num>
  <w:num w:numId="16" w16cid:durableId="1225531623">
    <w:abstractNumId w:val="13"/>
  </w:num>
  <w:num w:numId="17" w16cid:durableId="1787970051">
    <w:abstractNumId w:val="0"/>
  </w:num>
  <w:num w:numId="18" w16cid:durableId="923026313">
    <w:abstractNumId w:val="15"/>
  </w:num>
  <w:num w:numId="19" w16cid:durableId="8730748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217988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09966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037368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2E"/>
    <w:rsid w:val="000017B8"/>
    <w:rsid w:val="0000320C"/>
    <w:rsid w:val="0000320F"/>
    <w:rsid w:val="00003DBE"/>
    <w:rsid w:val="0000716E"/>
    <w:rsid w:val="000075AC"/>
    <w:rsid w:val="00014C3D"/>
    <w:rsid w:val="00020595"/>
    <w:rsid w:val="00020C8D"/>
    <w:rsid w:val="00025BAF"/>
    <w:rsid w:val="00033AA3"/>
    <w:rsid w:val="00036B9F"/>
    <w:rsid w:val="00041CC6"/>
    <w:rsid w:val="0004266B"/>
    <w:rsid w:val="00043DD2"/>
    <w:rsid w:val="00044957"/>
    <w:rsid w:val="00052469"/>
    <w:rsid w:val="00052BAC"/>
    <w:rsid w:val="000534FE"/>
    <w:rsid w:val="00053FBB"/>
    <w:rsid w:val="00055887"/>
    <w:rsid w:val="00055A72"/>
    <w:rsid w:val="00057575"/>
    <w:rsid w:val="00060F76"/>
    <w:rsid w:val="0006181C"/>
    <w:rsid w:val="00063E28"/>
    <w:rsid w:val="000659A2"/>
    <w:rsid w:val="00066672"/>
    <w:rsid w:val="00067517"/>
    <w:rsid w:val="00070B1D"/>
    <w:rsid w:val="00070C16"/>
    <w:rsid w:val="00070DC7"/>
    <w:rsid w:val="00071130"/>
    <w:rsid w:val="00074716"/>
    <w:rsid w:val="00075CD7"/>
    <w:rsid w:val="00076AD0"/>
    <w:rsid w:val="00076AE7"/>
    <w:rsid w:val="00077382"/>
    <w:rsid w:val="00081C9F"/>
    <w:rsid w:val="000927B5"/>
    <w:rsid w:val="00094788"/>
    <w:rsid w:val="000A0602"/>
    <w:rsid w:val="000A34F5"/>
    <w:rsid w:val="000A3C9A"/>
    <w:rsid w:val="000A468F"/>
    <w:rsid w:val="000A686B"/>
    <w:rsid w:val="000A7AFD"/>
    <w:rsid w:val="000B17BE"/>
    <w:rsid w:val="000B2CA4"/>
    <w:rsid w:val="000B3518"/>
    <w:rsid w:val="000B3596"/>
    <w:rsid w:val="000B3E49"/>
    <w:rsid w:val="000B5E29"/>
    <w:rsid w:val="000C0875"/>
    <w:rsid w:val="000C308F"/>
    <w:rsid w:val="000C32D5"/>
    <w:rsid w:val="000C4F25"/>
    <w:rsid w:val="000D0F42"/>
    <w:rsid w:val="000D2920"/>
    <w:rsid w:val="000D2EDD"/>
    <w:rsid w:val="000D3242"/>
    <w:rsid w:val="000D5D6C"/>
    <w:rsid w:val="000D68CC"/>
    <w:rsid w:val="000E0107"/>
    <w:rsid w:val="000E33EB"/>
    <w:rsid w:val="000E551B"/>
    <w:rsid w:val="000E69DB"/>
    <w:rsid w:val="000E76BA"/>
    <w:rsid w:val="000F14A0"/>
    <w:rsid w:val="000F2FAE"/>
    <w:rsid w:val="000F6D6F"/>
    <w:rsid w:val="001020D4"/>
    <w:rsid w:val="00134859"/>
    <w:rsid w:val="00135781"/>
    <w:rsid w:val="00135B68"/>
    <w:rsid w:val="00137CF6"/>
    <w:rsid w:val="00142D12"/>
    <w:rsid w:val="00143256"/>
    <w:rsid w:val="0014719C"/>
    <w:rsid w:val="00147C6A"/>
    <w:rsid w:val="0015181F"/>
    <w:rsid w:val="001543B1"/>
    <w:rsid w:val="001550CF"/>
    <w:rsid w:val="00156017"/>
    <w:rsid w:val="001563BB"/>
    <w:rsid w:val="00157877"/>
    <w:rsid w:val="00161605"/>
    <w:rsid w:val="00162B9D"/>
    <w:rsid w:val="00164FF6"/>
    <w:rsid w:val="00174677"/>
    <w:rsid w:val="00180B71"/>
    <w:rsid w:val="0018728C"/>
    <w:rsid w:val="00190530"/>
    <w:rsid w:val="0019294C"/>
    <w:rsid w:val="00193F54"/>
    <w:rsid w:val="001A19D2"/>
    <w:rsid w:val="001B0900"/>
    <w:rsid w:val="001C4997"/>
    <w:rsid w:val="001C5B2F"/>
    <w:rsid w:val="001D54E6"/>
    <w:rsid w:val="001E43B4"/>
    <w:rsid w:val="001E576C"/>
    <w:rsid w:val="001E6170"/>
    <w:rsid w:val="001E6860"/>
    <w:rsid w:val="001E7827"/>
    <w:rsid w:val="001E7D8A"/>
    <w:rsid w:val="001F1964"/>
    <w:rsid w:val="001F368B"/>
    <w:rsid w:val="001F3B6A"/>
    <w:rsid w:val="001F3B6C"/>
    <w:rsid w:val="001F66C0"/>
    <w:rsid w:val="001F73A7"/>
    <w:rsid w:val="00204159"/>
    <w:rsid w:val="00204947"/>
    <w:rsid w:val="00205AE8"/>
    <w:rsid w:val="00211479"/>
    <w:rsid w:val="002114B8"/>
    <w:rsid w:val="0021261F"/>
    <w:rsid w:val="00215CCE"/>
    <w:rsid w:val="00224C86"/>
    <w:rsid w:val="00226273"/>
    <w:rsid w:val="00233958"/>
    <w:rsid w:val="00236720"/>
    <w:rsid w:val="002369C7"/>
    <w:rsid w:val="002441C0"/>
    <w:rsid w:val="002450B0"/>
    <w:rsid w:val="00250EFC"/>
    <w:rsid w:val="0025325C"/>
    <w:rsid w:val="00257405"/>
    <w:rsid w:val="00263246"/>
    <w:rsid w:val="00266459"/>
    <w:rsid w:val="002700D1"/>
    <w:rsid w:val="002710F0"/>
    <w:rsid w:val="00273B80"/>
    <w:rsid w:val="00277B81"/>
    <w:rsid w:val="002808AA"/>
    <w:rsid w:val="00280F97"/>
    <w:rsid w:val="00281C7C"/>
    <w:rsid w:val="00286983"/>
    <w:rsid w:val="002909D9"/>
    <w:rsid w:val="002A274C"/>
    <w:rsid w:val="002A7026"/>
    <w:rsid w:val="002B2F3A"/>
    <w:rsid w:val="002B4F2E"/>
    <w:rsid w:val="002B5C45"/>
    <w:rsid w:val="002C02A7"/>
    <w:rsid w:val="002C22F9"/>
    <w:rsid w:val="002C2471"/>
    <w:rsid w:val="002C2837"/>
    <w:rsid w:val="002C6FA3"/>
    <w:rsid w:val="002D079C"/>
    <w:rsid w:val="002D36E8"/>
    <w:rsid w:val="002D6072"/>
    <w:rsid w:val="002E0850"/>
    <w:rsid w:val="002E0B3E"/>
    <w:rsid w:val="002E5272"/>
    <w:rsid w:val="002E7B4B"/>
    <w:rsid w:val="002F0886"/>
    <w:rsid w:val="002F4948"/>
    <w:rsid w:val="002F4FF8"/>
    <w:rsid w:val="002F6C48"/>
    <w:rsid w:val="002F7F6C"/>
    <w:rsid w:val="00307BA8"/>
    <w:rsid w:val="003138F0"/>
    <w:rsid w:val="00313F96"/>
    <w:rsid w:val="00314601"/>
    <w:rsid w:val="00314DDB"/>
    <w:rsid w:val="003171B0"/>
    <w:rsid w:val="003178FB"/>
    <w:rsid w:val="00321C6D"/>
    <w:rsid w:val="00322D8E"/>
    <w:rsid w:val="00323F38"/>
    <w:rsid w:val="003300DB"/>
    <w:rsid w:val="003326E9"/>
    <w:rsid w:val="00335731"/>
    <w:rsid w:val="00340862"/>
    <w:rsid w:val="003433A3"/>
    <w:rsid w:val="003467AC"/>
    <w:rsid w:val="00346C76"/>
    <w:rsid w:val="00350286"/>
    <w:rsid w:val="00351B43"/>
    <w:rsid w:val="003521B3"/>
    <w:rsid w:val="00353D56"/>
    <w:rsid w:val="00360089"/>
    <w:rsid w:val="00360F82"/>
    <w:rsid w:val="00363AE0"/>
    <w:rsid w:val="00364BC7"/>
    <w:rsid w:val="003654B5"/>
    <w:rsid w:val="00367808"/>
    <w:rsid w:val="00370BA8"/>
    <w:rsid w:val="0037120D"/>
    <w:rsid w:val="00375FF8"/>
    <w:rsid w:val="00376E4F"/>
    <w:rsid w:val="00381A1D"/>
    <w:rsid w:val="003821C0"/>
    <w:rsid w:val="00382579"/>
    <w:rsid w:val="0038641F"/>
    <w:rsid w:val="0039030B"/>
    <w:rsid w:val="00393486"/>
    <w:rsid w:val="0039439E"/>
    <w:rsid w:val="00395885"/>
    <w:rsid w:val="003965D3"/>
    <w:rsid w:val="003A07FB"/>
    <w:rsid w:val="003A2AC7"/>
    <w:rsid w:val="003A4018"/>
    <w:rsid w:val="003A4440"/>
    <w:rsid w:val="003A4A81"/>
    <w:rsid w:val="003B1537"/>
    <w:rsid w:val="003B16C2"/>
    <w:rsid w:val="003B3459"/>
    <w:rsid w:val="003B3B59"/>
    <w:rsid w:val="003B6D47"/>
    <w:rsid w:val="003C404B"/>
    <w:rsid w:val="003C43BC"/>
    <w:rsid w:val="003C72D7"/>
    <w:rsid w:val="003D1275"/>
    <w:rsid w:val="003D518D"/>
    <w:rsid w:val="003D71F3"/>
    <w:rsid w:val="003F439E"/>
    <w:rsid w:val="003F7EC4"/>
    <w:rsid w:val="00402E4C"/>
    <w:rsid w:val="00403493"/>
    <w:rsid w:val="004146F1"/>
    <w:rsid w:val="00417BE9"/>
    <w:rsid w:val="0042021A"/>
    <w:rsid w:val="004207A4"/>
    <w:rsid w:val="004265B1"/>
    <w:rsid w:val="00426DA8"/>
    <w:rsid w:val="00426F3A"/>
    <w:rsid w:val="0043108B"/>
    <w:rsid w:val="0043245F"/>
    <w:rsid w:val="00434C64"/>
    <w:rsid w:val="00437A3F"/>
    <w:rsid w:val="004406D5"/>
    <w:rsid w:val="004416DA"/>
    <w:rsid w:val="00447872"/>
    <w:rsid w:val="00453774"/>
    <w:rsid w:val="00455661"/>
    <w:rsid w:val="00456BF1"/>
    <w:rsid w:val="00456FEE"/>
    <w:rsid w:val="00465807"/>
    <w:rsid w:val="00471CC3"/>
    <w:rsid w:val="00476FF7"/>
    <w:rsid w:val="004770AE"/>
    <w:rsid w:val="00477D8E"/>
    <w:rsid w:val="004822E5"/>
    <w:rsid w:val="00482F88"/>
    <w:rsid w:val="0048599A"/>
    <w:rsid w:val="00491A6C"/>
    <w:rsid w:val="00493D22"/>
    <w:rsid w:val="00494B95"/>
    <w:rsid w:val="004A4AED"/>
    <w:rsid w:val="004A67BC"/>
    <w:rsid w:val="004A781F"/>
    <w:rsid w:val="004B191C"/>
    <w:rsid w:val="004B1A35"/>
    <w:rsid w:val="004D2384"/>
    <w:rsid w:val="004D3BFF"/>
    <w:rsid w:val="004D5C68"/>
    <w:rsid w:val="004E182E"/>
    <w:rsid w:val="004E58E3"/>
    <w:rsid w:val="004E6C02"/>
    <w:rsid w:val="004E747D"/>
    <w:rsid w:val="004F00AD"/>
    <w:rsid w:val="004F1AEB"/>
    <w:rsid w:val="004F428B"/>
    <w:rsid w:val="004F49E1"/>
    <w:rsid w:val="005005A6"/>
    <w:rsid w:val="00503ADF"/>
    <w:rsid w:val="005060CA"/>
    <w:rsid w:val="0050767F"/>
    <w:rsid w:val="0051011F"/>
    <w:rsid w:val="00510638"/>
    <w:rsid w:val="00511EB6"/>
    <w:rsid w:val="00520E12"/>
    <w:rsid w:val="00521E9B"/>
    <w:rsid w:val="00522272"/>
    <w:rsid w:val="0052376A"/>
    <w:rsid w:val="005354C1"/>
    <w:rsid w:val="00537C4C"/>
    <w:rsid w:val="00540852"/>
    <w:rsid w:val="00546316"/>
    <w:rsid w:val="00546875"/>
    <w:rsid w:val="005469F7"/>
    <w:rsid w:val="005537CA"/>
    <w:rsid w:val="00556067"/>
    <w:rsid w:val="00556B6D"/>
    <w:rsid w:val="00562363"/>
    <w:rsid w:val="00562F70"/>
    <w:rsid w:val="00566E52"/>
    <w:rsid w:val="00567C3D"/>
    <w:rsid w:val="00570813"/>
    <w:rsid w:val="00570FD7"/>
    <w:rsid w:val="00571C5B"/>
    <w:rsid w:val="00574E6C"/>
    <w:rsid w:val="005766C4"/>
    <w:rsid w:val="00581D00"/>
    <w:rsid w:val="0059179D"/>
    <w:rsid w:val="00593571"/>
    <w:rsid w:val="00597A23"/>
    <w:rsid w:val="00597C44"/>
    <w:rsid w:val="005A3003"/>
    <w:rsid w:val="005A35ED"/>
    <w:rsid w:val="005A3FAD"/>
    <w:rsid w:val="005A4DF9"/>
    <w:rsid w:val="005A50FE"/>
    <w:rsid w:val="005A7A27"/>
    <w:rsid w:val="005B2527"/>
    <w:rsid w:val="005B4667"/>
    <w:rsid w:val="005B48D5"/>
    <w:rsid w:val="005B5640"/>
    <w:rsid w:val="005B5CD7"/>
    <w:rsid w:val="005B7E15"/>
    <w:rsid w:val="005C2E77"/>
    <w:rsid w:val="005C4AC8"/>
    <w:rsid w:val="005C4C6D"/>
    <w:rsid w:val="005C5722"/>
    <w:rsid w:val="005D05D4"/>
    <w:rsid w:val="005D08A6"/>
    <w:rsid w:val="005D18B7"/>
    <w:rsid w:val="005D37D9"/>
    <w:rsid w:val="005D42A7"/>
    <w:rsid w:val="005D600B"/>
    <w:rsid w:val="005D6E12"/>
    <w:rsid w:val="005E3457"/>
    <w:rsid w:val="005F1627"/>
    <w:rsid w:val="0060267B"/>
    <w:rsid w:val="00605B0C"/>
    <w:rsid w:val="00607ED7"/>
    <w:rsid w:val="0060B35F"/>
    <w:rsid w:val="006109CA"/>
    <w:rsid w:val="00611BF1"/>
    <w:rsid w:val="00612A7F"/>
    <w:rsid w:val="00613CE2"/>
    <w:rsid w:val="00615CFD"/>
    <w:rsid w:val="00624C32"/>
    <w:rsid w:val="006259C9"/>
    <w:rsid w:val="0062604A"/>
    <w:rsid w:val="0063285F"/>
    <w:rsid w:val="00633402"/>
    <w:rsid w:val="00636799"/>
    <w:rsid w:val="006410E5"/>
    <w:rsid w:val="006425FD"/>
    <w:rsid w:val="00651D05"/>
    <w:rsid w:val="006533A8"/>
    <w:rsid w:val="006560B6"/>
    <w:rsid w:val="00660968"/>
    <w:rsid w:val="00662E57"/>
    <w:rsid w:val="00665C3C"/>
    <w:rsid w:val="00665EA0"/>
    <w:rsid w:val="006667F3"/>
    <w:rsid w:val="00672402"/>
    <w:rsid w:val="00675D65"/>
    <w:rsid w:val="00682B3E"/>
    <w:rsid w:val="006863FB"/>
    <w:rsid w:val="006864EC"/>
    <w:rsid w:val="006903DF"/>
    <w:rsid w:val="0069186E"/>
    <w:rsid w:val="006A431A"/>
    <w:rsid w:val="006A4542"/>
    <w:rsid w:val="006A4CF0"/>
    <w:rsid w:val="006A6947"/>
    <w:rsid w:val="006B2DD5"/>
    <w:rsid w:val="006B3FAD"/>
    <w:rsid w:val="006B5260"/>
    <w:rsid w:val="006B5DEA"/>
    <w:rsid w:val="006B7E70"/>
    <w:rsid w:val="006C194C"/>
    <w:rsid w:val="006C2382"/>
    <w:rsid w:val="006C24EE"/>
    <w:rsid w:val="006C7E0E"/>
    <w:rsid w:val="006D06DE"/>
    <w:rsid w:val="006D4FEF"/>
    <w:rsid w:val="006E1899"/>
    <w:rsid w:val="006E2582"/>
    <w:rsid w:val="006E42AE"/>
    <w:rsid w:val="006E5F9D"/>
    <w:rsid w:val="006F0DF4"/>
    <w:rsid w:val="006F1142"/>
    <w:rsid w:val="006F1898"/>
    <w:rsid w:val="006F20D0"/>
    <w:rsid w:val="006F418E"/>
    <w:rsid w:val="006F64A2"/>
    <w:rsid w:val="006F6718"/>
    <w:rsid w:val="006F6B31"/>
    <w:rsid w:val="00701432"/>
    <w:rsid w:val="00703FCE"/>
    <w:rsid w:val="00704157"/>
    <w:rsid w:val="00705EC7"/>
    <w:rsid w:val="007129D8"/>
    <w:rsid w:val="007145D9"/>
    <w:rsid w:val="00716D89"/>
    <w:rsid w:val="00717861"/>
    <w:rsid w:val="00725565"/>
    <w:rsid w:val="007300A4"/>
    <w:rsid w:val="007402F7"/>
    <w:rsid w:val="007428CD"/>
    <w:rsid w:val="00746929"/>
    <w:rsid w:val="007508DF"/>
    <w:rsid w:val="00756390"/>
    <w:rsid w:val="007622F1"/>
    <w:rsid w:val="007647DA"/>
    <w:rsid w:val="00765263"/>
    <w:rsid w:val="0076623F"/>
    <w:rsid w:val="0076632A"/>
    <w:rsid w:val="00766427"/>
    <w:rsid w:val="00770765"/>
    <w:rsid w:val="00771B3A"/>
    <w:rsid w:val="007742FE"/>
    <w:rsid w:val="00776CC0"/>
    <w:rsid w:val="007808EF"/>
    <w:rsid w:val="00781BEF"/>
    <w:rsid w:val="0078287B"/>
    <w:rsid w:val="00783668"/>
    <w:rsid w:val="00787EC4"/>
    <w:rsid w:val="00791435"/>
    <w:rsid w:val="00793BF6"/>
    <w:rsid w:val="007A130D"/>
    <w:rsid w:val="007A22C8"/>
    <w:rsid w:val="007A374A"/>
    <w:rsid w:val="007A4E00"/>
    <w:rsid w:val="007A688D"/>
    <w:rsid w:val="007A6E80"/>
    <w:rsid w:val="007B1409"/>
    <w:rsid w:val="007B224C"/>
    <w:rsid w:val="007B4095"/>
    <w:rsid w:val="007B7FB9"/>
    <w:rsid w:val="007C3F2E"/>
    <w:rsid w:val="007C5514"/>
    <w:rsid w:val="007C5D7D"/>
    <w:rsid w:val="007C7509"/>
    <w:rsid w:val="007D00DE"/>
    <w:rsid w:val="007D01C6"/>
    <w:rsid w:val="007D05FB"/>
    <w:rsid w:val="007D1665"/>
    <w:rsid w:val="007D38F8"/>
    <w:rsid w:val="007D64C2"/>
    <w:rsid w:val="007D6FAE"/>
    <w:rsid w:val="007E0FB0"/>
    <w:rsid w:val="007E3343"/>
    <w:rsid w:val="007E368A"/>
    <w:rsid w:val="007E4E71"/>
    <w:rsid w:val="007E51D3"/>
    <w:rsid w:val="007E7C69"/>
    <w:rsid w:val="007F0E23"/>
    <w:rsid w:val="007F5E71"/>
    <w:rsid w:val="007F7485"/>
    <w:rsid w:val="007F75F4"/>
    <w:rsid w:val="007F7FBB"/>
    <w:rsid w:val="008042CD"/>
    <w:rsid w:val="00806DD5"/>
    <w:rsid w:val="008076B2"/>
    <w:rsid w:val="00811E53"/>
    <w:rsid w:val="00813E31"/>
    <w:rsid w:val="00817724"/>
    <w:rsid w:val="0082072B"/>
    <w:rsid w:val="00821E5D"/>
    <w:rsid w:val="00822DA3"/>
    <w:rsid w:val="008240B2"/>
    <w:rsid w:val="0082739C"/>
    <w:rsid w:val="00835528"/>
    <w:rsid w:val="008359C2"/>
    <w:rsid w:val="00836EAA"/>
    <w:rsid w:val="00842BAD"/>
    <w:rsid w:val="00851047"/>
    <w:rsid w:val="0085243C"/>
    <w:rsid w:val="008539E4"/>
    <w:rsid w:val="008550E6"/>
    <w:rsid w:val="00855E36"/>
    <w:rsid w:val="00864229"/>
    <w:rsid w:val="008678E4"/>
    <w:rsid w:val="00871AB0"/>
    <w:rsid w:val="00873C67"/>
    <w:rsid w:val="00873E4B"/>
    <w:rsid w:val="00877946"/>
    <w:rsid w:val="008812C7"/>
    <w:rsid w:val="0088739F"/>
    <w:rsid w:val="00893EFC"/>
    <w:rsid w:val="008950E9"/>
    <w:rsid w:val="00895217"/>
    <w:rsid w:val="008A0D50"/>
    <w:rsid w:val="008A213B"/>
    <w:rsid w:val="008A35CC"/>
    <w:rsid w:val="008A36E6"/>
    <w:rsid w:val="008A37EC"/>
    <w:rsid w:val="008A3CC4"/>
    <w:rsid w:val="008B1518"/>
    <w:rsid w:val="008B5984"/>
    <w:rsid w:val="008D5094"/>
    <w:rsid w:val="008D6DEA"/>
    <w:rsid w:val="008E2F81"/>
    <w:rsid w:val="008E51F8"/>
    <w:rsid w:val="008E5E16"/>
    <w:rsid w:val="008E62D4"/>
    <w:rsid w:val="008E633F"/>
    <w:rsid w:val="008F575D"/>
    <w:rsid w:val="008F6AAA"/>
    <w:rsid w:val="00901B50"/>
    <w:rsid w:val="0090667B"/>
    <w:rsid w:val="00907679"/>
    <w:rsid w:val="009079CC"/>
    <w:rsid w:val="00907A8E"/>
    <w:rsid w:val="00910541"/>
    <w:rsid w:val="00910CCA"/>
    <w:rsid w:val="009112E6"/>
    <w:rsid w:val="00913E7E"/>
    <w:rsid w:val="00914CF9"/>
    <w:rsid w:val="009218E8"/>
    <w:rsid w:val="009225E7"/>
    <w:rsid w:val="009262AE"/>
    <w:rsid w:val="00926930"/>
    <w:rsid w:val="00930CE8"/>
    <w:rsid w:val="00932EAB"/>
    <w:rsid w:val="009346FD"/>
    <w:rsid w:val="00934858"/>
    <w:rsid w:val="00935097"/>
    <w:rsid w:val="00936855"/>
    <w:rsid w:val="00937D7A"/>
    <w:rsid w:val="009414D5"/>
    <w:rsid w:val="00941C8B"/>
    <w:rsid w:val="00943356"/>
    <w:rsid w:val="00943D09"/>
    <w:rsid w:val="00944584"/>
    <w:rsid w:val="00944C88"/>
    <w:rsid w:val="00947937"/>
    <w:rsid w:val="009531EC"/>
    <w:rsid w:val="00955089"/>
    <w:rsid w:val="00956DE7"/>
    <w:rsid w:val="009577C4"/>
    <w:rsid w:val="009606C2"/>
    <w:rsid w:val="009648EA"/>
    <w:rsid w:val="009665D2"/>
    <w:rsid w:val="00971EB4"/>
    <w:rsid w:val="00974819"/>
    <w:rsid w:val="00975C8B"/>
    <w:rsid w:val="009767C8"/>
    <w:rsid w:val="00983403"/>
    <w:rsid w:val="00983DFF"/>
    <w:rsid w:val="00984218"/>
    <w:rsid w:val="0098447E"/>
    <w:rsid w:val="009848F3"/>
    <w:rsid w:val="00992D55"/>
    <w:rsid w:val="00992FA3"/>
    <w:rsid w:val="0099665B"/>
    <w:rsid w:val="009A527D"/>
    <w:rsid w:val="009A5AD7"/>
    <w:rsid w:val="009A5F8B"/>
    <w:rsid w:val="009A77A3"/>
    <w:rsid w:val="009B0C25"/>
    <w:rsid w:val="009B5739"/>
    <w:rsid w:val="009B687A"/>
    <w:rsid w:val="009C23A8"/>
    <w:rsid w:val="009C3BF3"/>
    <w:rsid w:val="009D2F7D"/>
    <w:rsid w:val="009D3110"/>
    <w:rsid w:val="009D6452"/>
    <w:rsid w:val="009E04F0"/>
    <w:rsid w:val="009E19E3"/>
    <w:rsid w:val="009E2F94"/>
    <w:rsid w:val="009E5DED"/>
    <w:rsid w:val="009E6F1D"/>
    <w:rsid w:val="009F03CD"/>
    <w:rsid w:val="009F42CC"/>
    <w:rsid w:val="009F63D1"/>
    <w:rsid w:val="009F76EF"/>
    <w:rsid w:val="009F7788"/>
    <w:rsid w:val="00A0290E"/>
    <w:rsid w:val="00A033CF"/>
    <w:rsid w:val="00A13B81"/>
    <w:rsid w:val="00A15DE4"/>
    <w:rsid w:val="00A205C3"/>
    <w:rsid w:val="00A2084E"/>
    <w:rsid w:val="00A24146"/>
    <w:rsid w:val="00A26EAB"/>
    <w:rsid w:val="00A27CDC"/>
    <w:rsid w:val="00A27D70"/>
    <w:rsid w:val="00A31358"/>
    <w:rsid w:val="00A326AA"/>
    <w:rsid w:val="00A430A1"/>
    <w:rsid w:val="00A44269"/>
    <w:rsid w:val="00A469E6"/>
    <w:rsid w:val="00A47AB9"/>
    <w:rsid w:val="00A508DD"/>
    <w:rsid w:val="00A53E94"/>
    <w:rsid w:val="00A570A1"/>
    <w:rsid w:val="00A6081B"/>
    <w:rsid w:val="00A60AA3"/>
    <w:rsid w:val="00A63906"/>
    <w:rsid w:val="00A646FC"/>
    <w:rsid w:val="00A64FC7"/>
    <w:rsid w:val="00A65BA7"/>
    <w:rsid w:val="00A718C8"/>
    <w:rsid w:val="00A742D2"/>
    <w:rsid w:val="00A776FA"/>
    <w:rsid w:val="00A82233"/>
    <w:rsid w:val="00A82553"/>
    <w:rsid w:val="00A84563"/>
    <w:rsid w:val="00A86F65"/>
    <w:rsid w:val="00A914FA"/>
    <w:rsid w:val="00A91764"/>
    <w:rsid w:val="00A96E7A"/>
    <w:rsid w:val="00A97143"/>
    <w:rsid w:val="00AA0640"/>
    <w:rsid w:val="00AA1490"/>
    <w:rsid w:val="00AA4865"/>
    <w:rsid w:val="00AA7DE0"/>
    <w:rsid w:val="00AB3D54"/>
    <w:rsid w:val="00AB7FE9"/>
    <w:rsid w:val="00AD294B"/>
    <w:rsid w:val="00AD35D0"/>
    <w:rsid w:val="00AD626B"/>
    <w:rsid w:val="00AD76DD"/>
    <w:rsid w:val="00AE05D7"/>
    <w:rsid w:val="00AE3FAE"/>
    <w:rsid w:val="00AE67B1"/>
    <w:rsid w:val="00AE7B41"/>
    <w:rsid w:val="00AF0817"/>
    <w:rsid w:val="00AF1789"/>
    <w:rsid w:val="00AF28D4"/>
    <w:rsid w:val="00AF30D0"/>
    <w:rsid w:val="00AF50A4"/>
    <w:rsid w:val="00AF50B0"/>
    <w:rsid w:val="00AF56C9"/>
    <w:rsid w:val="00AF62C9"/>
    <w:rsid w:val="00B119E1"/>
    <w:rsid w:val="00B1592D"/>
    <w:rsid w:val="00B2122A"/>
    <w:rsid w:val="00B21557"/>
    <w:rsid w:val="00B21843"/>
    <w:rsid w:val="00B21B2B"/>
    <w:rsid w:val="00B27051"/>
    <w:rsid w:val="00B35297"/>
    <w:rsid w:val="00B40C24"/>
    <w:rsid w:val="00B40D13"/>
    <w:rsid w:val="00B42E58"/>
    <w:rsid w:val="00B45CEB"/>
    <w:rsid w:val="00B468B7"/>
    <w:rsid w:val="00B4733D"/>
    <w:rsid w:val="00B545D4"/>
    <w:rsid w:val="00B6011D"/>
    <w:rsid w:val="00B60B8C"/>
    <w:rsid w:val="00B63FD2"/>
    <w:rsid w:val="00B67623"/>
    <w:rsid w:val="00B70A0D"/>
    <w:rsid w:val="00B8296A"/>
    <w:rsid w:val="00B849D8"/>
    <w:rsid w:val="00B92E61"/>
    <w:rsid w:val="00B95F40"/>
    <w:rsid w:val="00BA3FCD"/>
    <w:rsid w:val="00BB1716"/>
    <w:rsid w:val="00BB37F1"/>
    <w:rsid w:val="00BB3FFB"/>
    <w:rsid w:val="00BC1D92"/>
    <w:rsid w:val="00BC795D"/>
    <w:rsid w:val="00BD1DE1"/>
    <w:rsid w:val="00BE10B0"/>
    <w:rsid w:val="00BE292E"/>
    <w:rsid w:val="00BE4A80"/>
    <w:rsid w:val="00BE4B41"/>
    <w:rsid w:val="00BF0C61"/>
    <w:rsid w:val="00BF4BF7"/>
    <w:rsid w:val="00BF5391"/>
    <w:rsid w:val="00BF611C"/>
    <w:rsid w:val="00C02BA1"/>
    <w:rsid w:val="00C067B1"/>
    <w:rsid w:val="00C11C25"/>
    <w:rsid w:val="00C15BD8"/>
    <w:rsid w:val="00C20A14"/>
    <w:rsid w:val="00C2131E"/>
    <w:rsid w:val="00C22666"/>
    <w:rsid w:val="00C23F26"/>
    <w:rsid w:val="00C2766B"/>
    <w:rsid w:val="00C32544"/>
    <w:rsid w:val="00C33279"/>
    <w:rsid w:val="00C35E2C"/>
    <w:rsid w:val="00C37860"/>
    <w:rsid w:val="00C459CA"/>
    <w:rsid w:val="00C461E7"/>
    <w:rsid w:val="00C46660"/>
    <w:rsid w:val="00C501E9"/>
    <w:rsid w:val="00C522FF"/>
    <w:rsid w:val="00C526F2"/>
    <w:rsid w:val="00C5392E"/>
    <w:rsid w:val="00C55E1B"/>
    <w:rsid w:val="00C5716C"/>
    <w:rsid w:val="00C70518"/>
    <w:rsid w:val="00C747D3"/>
    <w:rsid w:val="00C74966"/>
    <w:rsid w:val="00C7499E"/>
    <w:rsid w:val="00C766C9"/>
    <w:rsid w:val="00C7722B"/>
    <w:rsid w:val="00C775AD"/>
    <w:rsid w:val="00C81BEB"/>
    <w:rsid w:val="00C8695B"/>
    <w:rsid w:val="00C86AA6"/>
    <w:rsid w:val="00C9469A"/>
    <w:rsid w:val="00CB1635"/>
    <w:rsid w:val="00CB200E"/>
    <w:rsid w:val="00CB226C"/>
    <w:rsid w:val="00CB3066"/>
    <w:rsid w:val="00CB57A7"/>
    <w:rsid w:val="00CB71E1"/>
    <w:rsid w:val="00CC046C"/>
    <w:rsid w:val="00CC294A"/>
    <w:rsid w:val="00CC50F2"/>
    <w:rsid w:val="00CC6059"/>
    <w:rsid w:val="00CD1A18"/>
    <w:rsid w:val="00CD5B9D"/>
    <w:rsid w:val="00CE04EE"/>
    <w:rsid w:val="00CE2E6D"/>
    <w:rsid w:val="00CE3941"/>
    <w:rsid w:val="00CE47AE"/>
    <w:rsid w:val="00CF2B7F"/>
    <w:rsid w:val="00CF51C4"/>
    <w:rsid w:val="00CF73F0"/>
    <w:rsid w:val="00D07BD5"/>
    <w:rsid w:val="00D126CA"/>
    <w:rsid w:val="00D1319C"/>
    <w:rsid w:val="00D15EB2"/>
    <w:rsid w:val="00D22041"/>
    <w:rsid w:val="00D30265"/>
    <w:rsid w:val="00D42C39"/>
    <w:rsid w:val="00D42D75"/>
    <w:rsid w:val="00D42E87"/>
    <w:rsid w:val="00D444E7"/>
    <w:rsid w:val="00D468F6"/>
    <w:rsid w:val="00D47370"/>
    <w:rsid w:val="00D51DA1"/>
    <w:rsid w:val="00D535CF"/>
    <w:rsid w:val="00D544E1"/>
    <w:rsid w:val="00D54596"/>
    <w:rsid w:val="00D61286"/>
    <w:rsid w:val="00D646FC"/>
    <w:rsid w:val="00D64AF0"/>
    <w:rsid w:val="00D65D9D"/>
    <w:rsid w:val="00D677F3"/>
    <w:rsid w:val="00D7200F"/>
    <w:rsid w:val="00D75C22"/>
    <w:rsid w:val="00D76A3A"/>
    <w:rsid w:val="00D81900"/>
    <w:rsid w:val="00D83E04"/>
    <w:rsid w:val="00D84545"/>
    <w:rsid w:val="00D864AB"/>
    <w:rsid w:val="00D93B10"/>
    <w:rsid w:val="00D9649E"/>
    <w:rsid w:val="00D96EA7"/>
    <w:rsid w:val="00D97F5F"/>
    <w:rsid w:val="00DA18BB"/>
    <w:rsid w:val="00DA70F6"/>
    <w:rsid w:val="00DB0A33"/>
    <w:rsid w:val="00DB701E"/>
    <w:rsid w:val="00DB7B88"/>
    <w:rsid w:val="00DC0B1F"/>
    <w:rsid w:val="00DC18A9"/>
    <w:rsid w:val="00DC52E5"/>
    <w:rsid w:val="00DC617F"/>
    <w:rsid w:val="00DC6E90"/>
    <w:rsid w:val="00DD0E55"/>
    <w:rsid w:val="00DD6B2A"/>
    <w:rsid w:val="00DD7F3B"/>
    <w:rsid w:val="00DE0EE0"/>
    <w:rsid w:val="00DE143E"/>
    <w:rsid w:val="00DE6885"/>
    <w:rsid w:val="00DF56B6"/>
    <w:rsid w:val="00E00CF0"/>
    <w:rsid w:val="00E01D04"/>
    <w:rsid w:val="00E07238"/>
    <w:rsid w:val="00E124F5"/>
    <w:rsid w:val="00E155D4"/>
    <w:rsid w:val="00E15A5D"/>
    <w:rsid w:val="00E22D34"/>
    <w:rsid w:val="00E23866"/>
    <w:rsid w:val="00E25475"/>
    <w:rsid w:val="00E258E1"/>
    <w:rsid w:val="00E25AE8"/>
    <w:rsid w:val="00E25C84"/>
    <w:rsid w:val="00E26DE9"/>
    <w:rsid w:val="00E325AF"/>
    <w:rsid w:val="00E32853"/>
    <w:rsid w:val="00E34B1A"/>
    <w:rsid w:val="00E41CBD"/>
    <w:rsid w:val="00E47B9F"/>
    <w:rsid w:val="00E54D9F"/>
    <w:rsid w:val="00E55183"/>
    <w:rsid w:val="00E56EB4"/>
    <w:rsid w:val="00E56EFC"/>
    <w:rsid w:val="00E57458"/>
    <w:rsid w:val="00E60A80"/>
    <w:rsid w:val="00E61B1A"/>
    <w:rsid w:val="00E71202"/>
    <w:rsid w:val="00E72956"/>
    <w:rsid w:val="00E72AC6"/>
    <w:rsid w:val="00E805BC"/>
    <w:rsid w:val="00E8607A"/>
    <w:rsid w:val="00E91C08"/>
    <w:rsid w:val="00E963FF"/>
    <w:rsid w:val="00EA1A86"/>
    <w:rsid w:val="00EA3AD1"/>
    <w:rsid w:val="00EA7C62"/>
    <w:rsid w:val="00EB78BA"/>
    <w:rsid w:val="00ED2F6F"/>
    <w:rsid w:val="00ED6100"/>
    <w:rsid w:val="00ED716F"/>
    <w:rsid w:val="00EE417B"/>
    <w:rsid w:val="00EE448F"/>
    <w:rsid w:val="00EE533C"/>
    <w:rsid w:val="00EF498B"/>
    <w:rsid w:val="00EF6594"/>
    <w:rsid w:val="00F02D50"/>
    <w:rsid w:val="00F04E62"/>
    <w:rsid w:val="00F058D4"/>
    <w:rsid w:val="00F06B3B"/>
    <w:rsid w:val="00F10611"/>
    <w:rsid w:val="00F14E4A"/>
    <w:rsid w:val="00F166E7"/>
    <w:rsid w:val="00F176FF"/>
    <w:rsid w:val="00F2079C"/>
    <w:rsid w:val="00F2376A"/>
    <w:rsid w:val="00F24A12"/>
    <w:rsid w:val="00F27250"/>
    <w:rsid w:val="00F30079"/>
    <w:rsid w:val="00F31386"/>
    <w:rsid w:val="00F35026"/>
    <w:rsid w:val="00F401FF"/>
    <w:rsid w:val="00F403E1"/>
    <w:rsid w:val="00F40686"/>
    <w:rsid w:val="00F41E80"/>
    <w:rsid w:val="00F426A9"/>
    <w:rsid w:val="00F43F37"/>
    <w:rsid w:val="00F440B6"/>
    <w:rsid w:val="00F446D1"/>
    <w:rsid w:val="00F476F3"/>
    <w:rsid w:val="00F501D8"/>
    <w:rsid w:val="00F51BF0"/>
    <w:rsid w:val="00F560B1"/>
    <w:rsid w:val="00F56C51"/>
    <w:rsid w:val="00F627CF"/>
    <w:rsid w:val="00F6761E"/>
    <w:rsid w:val="00F67DB4"/>
    <w:rsid w:val="00F67F2C"/>
    <w:rsid w:val="00F72954"/>
    <w:rsid w:val="00F824D9"/>
    <w:rsid w:val="00F84B4D"/>
    <w:rsid w:val="00F96E5B"/>
    <w:rsid w:val="00FA08FA"/>
    <w:rsid w:val="00FA46EA"/>
    <w:rsid w:val="00FB0124"/>
    <w:rsid w:val="00FB17CB"/>
    <w:rsid w:val="00FB2FD6"/>
    <w:rsid w:val="00FB4F0D"/>
    <w:rsid w:val="00FB64C2"/>
    <w:rsid w:val="00FB7815"/>
    <w:rsid w:val="00FB7E6A"/>
    <w:rsid w:val="00FC01B6"/>
    <w:rsid w:val="00FC50C1"/>
    <w:rsid w:val="00FC68C1"/>
    <w:rsid w:val="00FC6FA0"/>
    <w:rsid w:val="00FD196B"/>
    <w:rsid w:val="00FD2721"/>
    <w:rsid w:val="00FD5D42"/>
    <w:rsid w:val="00FE1756"/>
    <w:rsid w:val="00FE1EC3"/>
    <w:rsid w:val="00FE7477"/>
    <w:rsid w:val="00FF0334"/>
    <w:rsid w:val="00FF1FB2"/>
    <w:rsid w:val="01FDECC1"/>
    <w:rsid w:val="02B4FFFE"/>
    <w:rsid w:val="02E2CAE7"/>
    <w:rsid w:val="040CCA58"/>
    <w:rsid w:val="0479A6CE"/>
    <w:rsid w:val="04EF9A75"/>
    <w:rsid w:val="05D44EF7"/>
    <w:rsid w:val="05ECA0C0"/>
    <w:rsid w:val="065895AD"/>
    <w:rsid w:val="06BB4B4D"/>
    <w:rsid w:val="06F79DCB"/>
    <w:rsid w:val="0788213D"/>
    <w:rsid w:val="079C0AE8"/>
    <w:rsid w:val="08634698"/>
    <w:rsid w:val="0881287C"/>
    <w:rsid w:val="09C5B2CE"/>
    <w:rsid w:val="09FF16F9"/>
    <w:rsid w:val="0A96E136"/>
    <w:rsid w:val="0AC89267"/>
    <w:rsid w:val="0BCFA18D"/>
    <w:rsid w:val="0DA8D327"/>
    <w:rsid w:val="0E9BA24A"/>
    <w:rsid w:val="0EAD3979"/>
    <w:rsid w:val="1090A60B"/>
    <w:rsid w:val="10AADA69"/>
    <w:rsid w:val="11402CED"/>
    <w:rsid w:val="118AA414"/>
    <w:rsid w:val="12FEA2BB"/>
    <w:rsid w:val="13046DF2"/>
    <w:rsid w:val="1480DA7C"/>
    <w:rsid w:val="14D78151"/>
    <w:rsid w:val="15692CA1"/>
    <w:rsid w:val="161C3AC4"/>
    <w:rsid w:val="16C471A4"/>
    <w:rsid w:val="17627C6A"/>
    <w:rsid w:val="17CB6155"/>
    <w:rsid w:val="1AE28DE2"/>
    <w:rsid w:val="1C318E6B"/>
    <w:rsid w:val="1EA46AFE"/>
    <w:rsid w:val="21BE025B"/>
    <w:rsid w:val="2263140F"/>
    <w:rsid w:val="2394199E"/>
    <w:rsid w:val="23AAE41B"/>
    <w:rsid w:val="24353566"/>
    <w:rsid w:val="25D7676B"/>
    <w:rsid w:val="278DC57E"/>
    <w:rsid w:val="27CB3107"/>
    <w:rsid w:val="287579D1"/>
    <w:rsid w:val="2BD8343F"/>
    <w:rsid w:val="2BFC4CD4"/>
    <w:rsid w:val="2C71E009"/>
    <w:rsid w:val="2C9FEE59"/>
    <w:rsid w:val="2D168360"/>
    <w:rsid w:val="2DA29F6E"/>
    <w:rsid w:val="2E288762"/>
    <w:rsid w:val="2F049410"/>
    <w:rsid w:val="315C124A"/>
    <w:rsid w:val="31CC9E69"/>
    <w:rsid w:val="32235A70"/>
    <w:rsid w:val="328B7DE0"/>
    <w:rsid w:val="33C4C364"/>
    <w:rsid w:val="35ED1D2F"/>
    <w:rsid w:val="369EE0CB"/>
    <w:rsid w:val="37972834"/>
    <w:rsid w:val="38211612"/>
    <w:rsid w:val="384664B5"/>
    <w:rsid w:val="3CBED2DF"/>
    <w:rsid w:val="3CE15406"/>
    <w:rsid w:val="3D025F41"/>
    <w:rsid w:val="3D94D9EE"/>
    <w:rsid w:val="3E05D240"/>
    <w:rsid w:val="3E5DECCE"/>
    <w:rsid w:val="3F1EE3D6"/>
    <w:rsid w:val="3F60DC4F"/>
    <w:rsid w:val="3F77A836"/>
    <w:rsid w:val="3FE7136C"/>
    <w:rsid w:val="42057522"/>
    <w:rsid w:val="428C62B4"/>
    <w:rsid w:val="4354A6F3"/>
    <w:rsid w:val="4421D3FD"/>
    <w:rsid w:val="44CF8CA4"/>
    <w:rsid w:val="458E7D67"/>
    <w:rsid w:val="45E78682"/>
    <w:rsid w:val="46DB5F83"/>
    <w:rsid w:val="4A9AD6CA"/>
    <w:rsid w:val="4CB60CD0"/>
    <w:rsid w:val="4CC18434"/>
    <w:rsid w:val="4E30DC83"/>
    <w:rsid w:val="4E8834E5"/>
    <w:rsid w:val="4EB40550"/>
    <w:rsid w:val="4FA66499"/>
    <w:rsid w:val="515195B2"/>
    <w:rsid w:val="51FE3228"/>
    <w:rsid w:val="523B04AC"/>
    <w:rsid w:val="528EBC4D"/>
    <w:rsid w:val="532BDCE4"/>
    <w:rsid w:val="54B738F1"/>
    <w:rsid w:val="55051985"/>
    <w:rsid w:val="551FFEE3"/>
    <w:rsid w:val="5532B14A"/>
    <w:rsid w:val="55DC63FD"/>
    <w:rsid w:val="55F577C8"/>
    <w:rsid w:val="5786D6BC"/>
    <w:rsid w:val="59B6847C"/>
    <w:rsid w:val="5C603E35"/>
    <w:rsid w:val="5C9FE5A6"/>
    <w:rsid w:val="5CB37B9E"/>
    <w:rsid w:val="5CD2BF2A"/>
    <w:rsid w:val="5EB191D3"/>
    <w:rsid w:val="5F518DBD"/>
    <w:rsid w:val="60740D24"/>
    <w:rsid w:val="61A86E04"/>
    <w:rsid w:val="63B4525B"/>
    <w:rsid w:val="642EFD27"/>
    <w:rsid w:val="6435C3A1"/>
    <w:rsid w:val="64E4F181"/>
    <w:rsid w:val="6514865E"/>
    <w:rsid w:val="6531F651"/>
    <w:rsid w:val="65874B32"/>
    <w:rsid w:val="65B62873"/>
    <w:rsid w:val="66DF0D57"/>
    <w:rsid w:val="67C8AF76"/>
    <w:rsid w:val="67D95950"/>
    <w:rsid w:val="6848F84D"/>
    <w:rsid w:val="68CA0A45"/>
    <w:rsid w:val="68F6FA08"/>
    <w:rsid w:val="6AF6E0CD"/>
    <w:rsid w:val="6B527A5C"/>
    <w:rsid w:val="6C92B12E"/>
    <w:rsid w:val="6C931A67"/>
    <w:rsid w:val="6DF34887"/>
    <w:rsid w:val="6E8CA0DB"/>
    <w:rsid w:val="6EDD2F98"/>
    <w:rsid w:val="6EE8224F"/>
    <w:rsid w:val="6FE80A0E"/>
    <w:rsid w:val="6FF9130F"/>
    <w:rsid w:val="7066C78D"/>
    <w:rsid w:val="72036ADE"/>
    <w:rsid w:val="728D905F"/>
    <w:rsid w:val="73205007"/>
    <w:rsid w:val="739F3B3F"/>
    <w:rsid w:val="7432BF0E"/>
    <w:rsid w:val="745A754C"/>
    <w:rsid w:val="76EC6253"/>
    <w:rsid w:val="77F94E8B"/>
    <w:rsid w:val="78740290"/>
    <w:rsid w:val="79C2DB03"/>
    <w:rsid w:val="7B6D619A"/>
    <w:rsid w:val="7C654ABE"/>
    <w:rsid w:val="7C89F613"/>
    <w:rsid w:val="7CCE51F1"/>
    <w:rsid w:val="7D11BF5D"/>
    <w:rsid w:val="7EC0FE0F"/>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BF7D"/>
  <w15:chartTrackingRefBased/>
  <w15:docId w15:val="{E680B93D-B7D1-4178-9FD0-90B3A2B3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CD"/>
  </w:style>
  <w:style w:type="paragraph" w:styleId="Titre1">
    <w:name w:val="heading 1"/>
    <w:basedOn w:val="Normal"/>
    <w:next w:val="Normal"/>
    <w:link w:val="Titre1Car"/>
    <w:uiPriority w:val="9"/>
    <w:qFormat/>
    <w:rsid w:val="00025BAF"/>
    <w:pPr>
      <w:keepNext/>
      <w:keepLines/>
      <w:numPr>
        <w:numId w:val="4"/>
      </w:numPr>
      <w:spacing w:before="240" w:after="240"/>
      <w:outlineLvl w:val="0"/>
    </w:pPr>
    <w:rPr>
      <w:rFonts w:ascii="Verdana" w:eastAsiaTheme="majorEastAsia" w:hAnsi="Verdana" w:cstheme="majorBidi"/>
      <w:caps/>
      <w:color w:val="2F5496" w:themeColor="accent1" w:themeShade="BF"/>
      <w:sz w:val="28"/>
      <w:szCs w:val="32"/>
    </w:rPr>
  </w:style>
  <w:style w:type="paragraph" w:styleId="Titre2">
    <w:name w:val="heading 2"/>
    <w:basedOn w:val="Normal"/>
    <w:next w:val="Normal"/>
    <w:link w:val="Titre2Car"/>
    <w:uiPriority w:val="9"/>
    <w:unhideWhenUsed/>
    <w:qFormat/>
    <w:rsid w:val="00025BAF"/>
    <w:pPr>
      <w:keepNext/>
      <w:keepLines/>
      <w:numPr>
        <w:ilvl w:val="1"/>
        <w:numId w:val="4"/>
      </w:numPr>
      <w:spacing w:before="40" w:after="120"/>
      <w:outlineLvl w:val="1"/>
    </w:pPr>
    <w:rPr>
      <w:rFonts w:ascii="Verdana" w:eastAsiaTheme="majorEastAsia" w:hAnsi="Verdana" w:cstheme="majorBidi"/>
      <w:color w:val="2F5496" w:themeColor="accent1" w:themeShade="BF"/>
      <w:sz w:val="26"/>
      <w:szCs w:val="26"/>
    </w:rPr>
  </w:style>
  <w:style w:type="paragraph" w:styleId="Titre3">
    <w:name w:val="heading 3"/>
    <w:basedOn w:val="Normal"/>
    <w:next w:val="Normal"/>
    <w:link w:val="Titre3Car"/>
    <w:uiPriority w:val="9"/>
    <w:unhideWhenUsed/>
    <w:qFormat/>
    <w:rsid w:val="00363AE0"/>
    <w:pPr>
      <w:keepNext/>
      <w:keepLines/>
      <w:numPr>
        <w:ilvl w:val="2"/>
        <w:numId w:val="4"/>
      </w:numPr>
      <w:spacing w:before="40" w:after="120"/>
      <w:outlineLvl w:val="2"/>
    </w:pPr>
    <w:rPr>
      <w:rFonts w:ascii="Verdana" w:eastAsiaTheme="majorEastAsia" w:hAnsi="Verdana" w:cstheme="majorBidi"/>
      <w:i/>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25BAF"/>
    <w:pPr>
      <w:spacing w:after="0" w:line="240" w:lineRule="auto"/>
      <w:contextualSpacing/>
    </w:pPr>
    <w:rPr>
      <w:rFonts w:asciiTheme="majorHAnsi" w:eastAsiaTheme="majorEastAsia" w:hAnsiTheme="majorHAnsi" w:cstheme="majorBidi"/>
      <w:color w:val="2F5496" w:themeColor="accent1" w:themeShade="BF"/>
      <w:spacing w:val="-10"/>
      <w:kern w:val="28"/>
      <w:sz w:val="56"/>
      <w:szCs w:val="56"/>
    </w:rPr>
  </w:style>
  <w:style w:type="character" w:customStyle="1" w:styleId="TitreCar">
    <w:name w:val="Titre Car"/>
    <w:basedOn w:val="Policepardfaut"/>
    <w:link w:val="Titre"/>
    <w:uiPriority w:val="10"/>
    <w:rsid w:val="00025BAF"/>
    <w:rPr>
      <w:rFonts w:asciiTheme="majorHAnsi" w:eastAsiaTheme="majorEastAsia" w:hAnsiTheme="majorHAnsi" w:cstheme="majorBidi"/>
      <w:color w:val="2F5496" w:themeColor="accent1" w:themeShade="BF"/>
      <w:spacing w:val="-10"/>
      <w:kern w:val="28"/>
      <w:sz w:val="56"/>
      <w:szCs w:val="56"/>
    </w:rPr>
  </w:style>
  <w:style w:type="character" w:customStyle="1" w:styleId="Titre1Car">
    <w:name w:val="Titre 1 Car"/>
    <w:basedOn w:val="Policepardfaut"/>
    <w:link w:val="Titre1"/>
    <w:uiPriority w:val="9"/>
    <w:rsid w:val="00025BAF"/>
    <w:rPr>
      <w:rFonts w:ascii="Verdana" w:eastAsiaTheme="majorEastAsia" w:hAnsi="Verdana" w:cstheme="majorBidi"/>
      <w:caps/>
      <w:color w:val="2F5496" w:themeColor="accent1" w:themeShade="BF"/>
      <w:sz w:val="28"/>
      <w:szCs w:val="32"/>
    </w:rPr>
  </w:style>
  <w:style w:type="character" w:customStyle="1" w:styleId="Titre2Car">
    <w:name w:val="Titre 2 Car"/>
    <w:basedOn w:val="Policepardfaut"/>
    <w:link w:val="Titre2"/>
    <w:uiPriority w:val="9"/>
    <w:rsid w:val="00025BAF"/>
    <w:rPr>
      <w:rFonts w:ascii="Verdana" w:eastAsiaTheme="majorEastAsia" w:hAnsi="Verdana" w:cstheme="majorBidi"/>
      <w:color w:val="2F5496" w:themeColor="accent1" w:themeShade="BF"/>
      <w:sz w:val="26"/>
      <w:szCs w:val="26"/>
    </w:rPr>
  </w:style>
  <w:style w:type="character" w:customStyle="1" w:styleId="Titre3Car">
    <w:name w:val="Titre 3 Car"/>
    <w:basedOn w:val="Policepardfaut"/>
    <w:link w:val="Titre3"/>
    <w:uiPriority w:val="9"/>
    <w:rsid w:val="00363AE0"/>
    <w:rPr>
      <w:rFonts w:ascii="Verdana" w:eastAsiaTheme="majorEastAsia" w:hAnsi="Verdana" w:cstheme="majorBidi"/>
      <w:i/>
      <w:color w:val="2F5496" w:themeColor="accent1" w:themeShade="BF"/>
      <w:sz w:val="24"/>
      <w:szCs w:val="24"/>
    </w:rPr>
  </w:style>
  <w:style w:type="paragraph" w:styleId="Paragraphedeliste">
    <w:name w:val="List Paragraph"/>
    <w:basedOn w:val="Normal"/>
    <w:uiPriority w:val="34"/>
    <w:qFormat/>
    <w:rsid w:val="0015181F"/>
    <w:pPr>
      <w:ind w:left="720"/>
      <w:contextualSpacing/>
    </w:pPr>
  </w:style>
  <w:style w:type="paragraph" w:styleId="NormalWeb">
    <w:name w:val="Normal (Web)"/>
    <w:basedOn w:val="Normal"/>
    <w:uiPriority w:val="99"/>
    <w:unhideWhenUsed/>
    <w:rsid w:val="00C522F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C522FF"/>
    <w:rPr>
      <w:b/>
      <w:bCs/>
    </w:rPr>
  </w:style>
  <w:style w:type="character" w:customStyle="1" w:styleId="normaltextrun">
    <w:name w:val="normaltextrun"/>
    <w:basedOn w:val="Policepardfaut"/>
    <w:rsid w:val="00AE05D7"/>
  </w:style>
  <w:style w:type="character" w:customStyle="1" w:styleId="eop">
    <w:name w:val="eop"/>
    <w:basedOn w:val="Policepardfaut"/>
    <w:rsid w:val="00511EB6"/>
  </w:style>
  <w:style w:type="paragraph" w:customStyle="1" w:styleId="paragraph">
    <w:name w:val="paragraph"/>
    <w:basedOn w:val="Normal"/>
    <w:rsid w:val="00DE143E"/>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cxw118955169">
    <w:name w:val="scxw118955169"/>
    <w:basedOn w:val="Policepardfaut"/>
    <w:rsid w:val="002D6072"/>
  </w:style>
  <w:style w:type="paragraph" w:styleId="Citationintense">
    <w:name w:val="Intense Quote"/>
    <w:basedOn w:val="Normal"/>
    <w:next w:val="Normal"/>
    <w:link w:val="CitationintenseCar"/>
    <w:uiPriority w:val="30"/>
    <w:qFormat/>
    <w:rsid w:val="00B21B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21B2B"/>
    <w:rPr>
      <w:i/>
      <w:iCs/>
      <w:color w:val="4472C4" w:themeColor="accent1"/>
    </w:rPr>
  </w:style>
  <w:style w:type="character" w:styleId="Textedelespacerserv">
    <w:name w:val="Placeholder Text"/>
    <w:basedOn w:val="Policepardfaut"/>
    <w:uiPriority w:val="99"/>
    <w:semiHidden/>
    <w:rsid w:val="00B21843"/>
    <w:rPr>
      <w:color w:val="808080"/>
    </w:rPr>
  </w:style>
  <w:style w:type="paragraph" w:styleId="En-ttedetabledesmatires">
    <w:name w:val="TOC Heading"/>
    <w:basedOn w:val="Titre1"/>
    <w:next w:val="Normal"/>
    <w:uiPriority w:val="39"/>
    <w:unhideWhenUsed/>
    <w:qFormat/>
    <w:rsid w:val="00BB1716"/>
    <w:pPr>
      <w:numPr>
        <w:numId w:val="0"/>
      </w:numPr>
      <w:spacing w:after="0"/>
      <w:outlineLvl w:val="9"/>
    </w:pPr>
    <w:rPr>
      <w:rFonts w:asciiTheme="majorHAnsi" w:hAnsiTheme="majorHAnsi"/>
      <w:caps w:val="0"/>
      <w:sz w:val="32"/>
      <w:lang w:eastAsia="fr-BE"/>
    </w:rPr>
  </w:style>
  <w:style w:type="paragraph" w:styleId="TM1">
    <w:name w:val="toc 1"/>
    <w:basedOn w:val="Normal"/>
    <w:next w:val="Normal"/>
    <w:autoRedefine/>
    <w:uiPriority w:val="39"/>
    <w:unhideWhenUsed/>
    <w:rsid w:val="00BB1716"/>
    <w:pPr>
      <w:spacing w:after="100"/>
    </w:pPr>
  </w:style>
  <w:style w:type="paragraph" w:styleId="TM2">
    <w:name w:val="toc 2"/>
    <w:basedOn w:val="Normal"/>
    <w:next w:val="Normal"/>
    <w:autoRedefine/>
    <w:uiPriority w:val="39"/>
    <w:unhideWhenUsed/>
    <w:rsid w:val="00BB1716"/>
    <w:pPr>
      <w:spacing w:after="100"/>
      <w:ind w:left="220"/>
    </w:pPr>
  </w:style>
  <w:style w:type="paragraph" w:styleId="TM3">
    <w:name w:val="toc 3"/>
    <w:basedOn w:val="Normal"/>
    <w:next w:val="Normal"/>
    <w:autoRedefine/>
    <w:uiPriority w:val="39"/>
    <w:unhideWhenUsed/>
    <w:rsid w:val="00BB1716"/>
    <w:pPr>
      <w:spacing w:after="100"/>
      <w:ind w:left="440"/>
    </w:pPr>
  </w:style>
  <w:style w:type="character" w:styleId="Lienhypertexte">
    <w:name w:val="Hyperlink"/>
    <w:basedOn w:val="Policepardfaut"/>
    <w:uiPriority w:val="99"/>
    <w:unhideWhenUsed/>
    <w:rsid w:val="00BB1716"/>
    <w:rPr>
      <w:color w:val="0563C1" w:themeColor="hyperlink"/>
      <w:u w:val="single"/>
    </w:rPr>
  </w:style>
  <w:style w:type="paragraph" w:styleId="Lgende">
    <w:name w:val="caption"/>
    <w:basedOn w:val="Normal"/>
    <w:next w:val="Normal"/>
    <w:uiPriority w:val="35"/>
    <w:unhideWhenUsed/>
    <w:qFormat/>
    <w:rsid w:val="0037120D"/>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5D6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3652">
      <w:bodyDiv w:val="1"/>
      <w:marLeft w:val="0"/>
      <w:marRight w:val="0"/>
      <w:marTop w:val="0"/>
      <w:marBottom w:val="0"/>
      <w:divBdr>
        <w:top w:val="none" w:sz="0" w:space="0" w:color="auto"/>
        <w:left w:val="none" w:sz="0" w:space="0" w:color="auto"/>
        <w:bottom w:val="none" w:sz="0" w:space="0" w:color="auto"/>
        <w:right w:val="none" w:sz="0" w:space="0" w:color="auto"/>
      </w:divBdr>
    </w:div>
    <w:div w:id="235822808">
      <w:bodyDiv w:val="1"/>
      <w:marLeft w:val="0"/>
      <w:marRight w:val="0"/>
      <w:marTop w:val="0"/>
      <w:marBottom w:val="0"/>
      <w:divBdr>
        <w:top w:val="none" w:sz="0" w:space="0" w:color="auto"/>
        <w:left w:val="none" w:sz="0" w:space="0" w:color="auto"/>
        <w:bottom w:val="none" w:sz="0" w:space="0" w:color="auto"/>
        <w:right w:val="none" w:sz="0" w:space="0" w:color="auto"/>
      </w:divBdr>
    </w:div>
    <w:div w:id="241184522">
      <w:bodyDiv w:val="1"/>
      <w:marLeft w:val="0"/>
      <w:marRight w:val="0"/>
      <w:marTop w:val="0"/>
      <w:marBottom w:val="0"/>
      <w:divBdr>
        <w:top w:val="none" w:sz="0" w:space="0" w:color="auto"/>
        <w:left w:val="none" w:sz="0" w:space="0" w:color="auto"/>
        <w:bottom w:val="none" w:sz="0" w:space="0" w:color="auto"/>
        <w:right w:val="none" w:sz="0" w:space="0" w:color="auto"/>
      </w:divBdr>
      <w:divsChild>
        <w:div w:id="46613421">
          <w:marLeft w:val="0"/>
          <w:marRight w:val="0"/>
          <w:marTop w:val="0"/>
          <w:marBottom w:val="0"/>
          <w:divBdr>
            <w:top w:val="none" w:sz="0" w:space="0" w:color="auto"/>
            <w:left w:val="none" w:sz="0" w:space="0" w:color="auto"/>
            <w:bottom w:val="none" w:sz="0" w:space="0" w:color="auto"/>
            <w:right w:val="none" w:sz="0" w:space="0" w:color="auto"/>
          </w:divBdr>
        </w:div>
        <w:div w:id="100417576">
          <w:marLeft w:val="0"/>
          <w:marRight w:val="0"/>
          <w:marTop w:val="0"/>
          <w:marBottom w:val="0"/>
          <w:divBdr>
            <w:top w:val="none" w:sz="0" w:space="0" w:color="auto"/>
            <w:left w:val="none" w:sz="0" w:space="0" w:color="auto"/>
            <w:bottom w:val="none" w:sz="0" w:space="0" w:color="auto"/>
            <w:right w:val="none" w:sz="0" w:space="0" w:color="auto"/>
          </w:divBdr>
        </w:div>
        <w:div w:id="202518155">
          <w:marLeft w:val="0"/>
          <w:marRight w:val="0"/>
          <w:marTop w:val="0"/>
          <w:marBottom w:val="0"/>
          <w:divBdr>
            <w:top w:val="none" w:sz="0" w:space="0" w:color="auto"/>
            <w:left w:val="none" w:sz="0" w:space="0" w:color="auto"/>
            <w:bottom w:val="none" w:sz="0" w:space="0" w:color="auto"/>
            <w:right w:val="none" w:sz="0" w:space="0" w:color="auto"/>
          </w:divBdr>
        </w:div>
        <w:div w:id="360785142">
          <w:marLeft w:val="0"/>
          <w:marRight w:val="0"/>
          <w:marTop w:val="0"/>
          <w:marBottom w:val="0"/>
          <w:divBdr>
            <w:top w:val="none" w:sz="0" w:space="0" w:color="auto"/>
            <w:left w:val="none" w:sz="0" w:space="0" w:color="auto"/>
            <w:bottom w:val="none" w:sz="0" w:space="0" w:color="auto"/>
            <w:right w:val="none" w:sz="0" w:space="0" w:color="auto"/>
          </w:divBdr>
        </w:div>
        <w:div w:id="1385061589">
          <w:marLeft w:val="0"/>
          <w:marRight w:val="0"/>
          <w:marTop w:val="0"/>
          <w:marBottom w:val="0"/>
          <w:divBdr>
            <w:top w:val="none" w:sz="0" w:space="0" w:color="auto"/>
            <w:left w:val="none" w:sz="0" w:space="0" w:color="auto"/>
            <w:bottom w:val="none" w:sz="0" w:space="0" w:color="auto"/>
            <w:right w:val="none" w:sz="0" w:space="0" w:color="auto"/>
          </w:divBdr>
        </w:div>
        <w:div w:id="1418408126">
          <w:marLeft w:val="0"/>
          <w:marRight w:val="0"/>
          <w:marTop w:val="0"/>
          <w:marBottom w:val="0"/>
          <w:divBdr>
            <w:top w:val="none" w:sz="0" w:space="0" w:color="auto"/>
            <w:left w:val="none" w:sz="0" w:space="0" w:color="auto"/>
            <w:bottom w:val="none" w:sz="0" w:space="0" w:color="auto"/>
            <w:right w:val="none" w:sz="0" w:space="0" w:color="auto"/>
          </w:divBdr>
        </w:div>
        <w:div w:id="1481771862">
          <w:marLeft w:val="0"/>
          <w:marRight w:val="0"/>
          <w:marTop w:val="0"/>
          <w:marBottom w:val="0"/>
          <w:divBdr>
            <w:top w:val="none" w:sz="0" w:space="0" w:color="auto"/>
            <w:left w:val="none" w:sz="0" w:space="0" w:color="auto"/>
            <w:bottom w:val="none" w:sz="0" w:space="0" w:color="auto"/>
            <w:right w:val="none" w:sz="0" w:space="0" w:color="auto"/>
          </w:divBdr>
        </w:div>
        <w:div w:id="1617634829">
          <w:marLeft w:val="0"/>
          <w:marRight w:val="0"/>
          <w:marTop w:val="0"/>
          <w:marBottom w:val="0"/>
          <w:divBdr>
            <w:top w:val="none" w:sz="0" w:space="0" w:color="auto"/>
            <w:left w:val="none" w:sz="0" w:space="0" w:color="auto"/>
            <w:bottom w:val="none" w:sz="0" w:space="0" w:color="auto"/>
            <w:right w:val="none" w:sz="0" w:space="0" w:color="auto"/>
          </w:divBdr>
        </w:div>
        <w:div w:id="1733455887">
          <w:marLeft w:val="0"/>
          <w:marRight w:val="0"/>
          <w:marTop w:val="0"/>
          <w:marBottom w:val="0"/>
          <w:divBdr>
            <w:top w:val="none" w:sz="0" w:space="0" w:color="auto"/>
            <w:left w:val="none" w:sz="0" w:space="0" w:color="auto"/>
            <w:bottom w:val="none" w:sz="0" w:space="0" w:color="auto"/>
            <w:right w:val="none" w:sz="0" w:space="0" w:color="auto"/>
          </w:divBdr>
        </w:div>
      </w:divsChild>
    </w:div>
    <w:div w:id="313264983">
      <w:bodyDiv w:val="1"/>
      <w:marLeft w:val="0"/>
      <w:marRight w:val="0"/>
      <w:marTop w:val="0"/>
      <w:marBottom w:val="0"/>
      <w:divBdr>
        <w:top w:val="none" w:sz="0" w:space="0" w:color="auto"/>
        <w:left w:val="none" w:sz="0" w:space="0" w:color="auto"/>
        <w:bottom w:val="none" w:sz="0" w:space="0" w:color="auto"/>
        <w:right w:val="none" w:sz="0" w:space="0" w:color="auto"/>
      </w:divBdr>
    </w:div>
    <w:div w:id="320355151">
      <w:bodyDiv w:val="1"/>
      <w:marLeft w:val="0"/>
      <w:marRight w:val="0"/>
      <w:marTop w:val="0"/>
      <w:marBottom w:val="0"/>
      <w:divBdr>
        <w:top w:val="none" w:sz="0" w:space="0" w:color="auto"/>
        <w:left w:val="none" w:sz="0" w:space="0" w:color="auto"/>
        <w:bottom w:val="none" w:sz="0" w:space="0" w:color="auto"/>
        <w:right w:val="none" w:sz="0" w:space="0" w:color="auto"/>
      </w:divBdr>
    </w:div>
    <w:div w:id="349453170">
      <w:bodyDiv w:val="1"/>
      <w:marLeft w:val="0"/>
      <w:marRight w:val="0"/>
      <w:marTop w:val="0"/>
      <w:marBottom w:val="0"/>
      <w:divBdr>
        <w:top w:val="none" w:sz="0" w:space="0" w:color="auto"/>
        <w:left w:val="none" w:sz="0" w:space="0" w:color="auto"/>
        <w:bottom w:val="none" w:sz="0" w:space="0" w:color="auto"/>
        <w:right w:val="none" w:sz="0" w:space="0" w:color="auto"/>
      </w:divBdr>
      <w:divsChild>
        <w:div w:id="52587498">
          <w:marLeft w:val="0"/>
          <w:marRight w:val="0"/>
          <w:marTop w:val="0"/>
          <w:marBottom w:val="0"/>
          <w:divBdr>
            <w:top w:val="none" w:sz="0" w:space="0" w:color="auto"/>
            <w:left w:val="none" w:sz="0" w:space="0" w:color="auto"/>
            <w:bottom w:val="none" w:sz="0" w:space="0" w:color="auto"/>
            <w:right w:val="none" w:sz="0" w:space="0" w:color="auto"/>
          </w:divBdr>
        </w:div>
        <w:div w:id="562175975">
          <w:marLeft w:val="0"/>
          <w:marRight w:val="0"/>
          <w:marTop w:val="0"/>
          <w:marBottom w:val="0"/>
          <w:divBdr>
            <w:top w:val="none" w:sz="0" w:space="0" w:color="auto"/>
            <w:left w:val="none" w:sz="0" w:space="0" w:color="auto"/>
            <w:bottom w:val="none" w:sz="0" w:space="0" w:color="auto"/>
            <w:right w:val="none" w:sz="0" w:space="0" w:color="auto"/>
          </w:divBdr>
        </w:div>
      </w:divsChild>
    </w:div>
    <w:div w:id="442916998">
      <w:bodyDiv w:val="1"/>
      <w:marLeft w:val="0"/>
      <w:marRight w:val="0"/>
      <w:marTop w:val="0"/>
      <w:marBottom w:val="0"/>
      <w:divBdr>
        <w:top w:val="none" w:sz="0" w:space="0" w:color="auto"/>
        <w:left w:val="none" w:sz="0" w:space="0" w:color="auto"/>
        <w:bottom w:val="none" w:sz="0" w:space="0" w:color="auto"/>
        <w:right w:val="none" w:sz="0" w:space="0" w:color="auto"/>
      </w:divBdr>
      <w:divsChild>
        <w:div w:id="165871848">
          <w:marLeft w:val="0"/>
          <w:marRight w:val="0"/>
          <w:marTop w:val="0"/>
          <w:marBottom w:val="0"/>
          <w:divBdr>
            <w:top w:val="none" w:sz="0" w:space="0" w:color="auto"/>
            <w:left w:val="none" w:sz="0" w:space="0" w:color="auto"/>
            <w:bottom w:val="none" w:sz="0" w:space="0" w:color="auto"/>
            <w:right w:val="none" w:sz="0" w:space="0" w:color="auto"/>
          </w:divBdr>
        </w:div>
        <w:div w:id="292834352">
          <w:marLeft w:val="0"/>
          <w:marRight w:val="0"/>
          <w:marTop w:val="0"/>
          <w:marBottom w:val="0"/>
          <w:divBdr>
            <w:top w:val="none" w:sz="0" w:space="0" w:color="auto"/>
            <w:left w:val="none" w:sz="0" w:space="0" w:color="auto"/>
            <w:bottom w:val="none" w:sz="0" w:space="0" w:color="auto"/>
            <w:right w:val="none" w:sz="0" w:space="0" w:color="auto"/>
          </w:divBdr>
        </w:div>
        <w:div w:id="892539573">
          <w:marLeft w:val="0"/>
          <w:marRight w:val="0"/>
          <w:marTop w:val="0"/>
          <w:marBottom w:val="0"/>
          <w:divBdr>
            <w:top w:val="none" w:sz="0" w:space="0" w:color="auto"/>
            <w:left w:val="none" w:sz="0" w:space="0" w:color="auto"/>
            <w:bottom w:val="none" w:sz="0" w:space="0" w:color="auto"/>
            <w:right w:val="none" w:sz="0" w:space="0" w:color="auto"/>
          </w:divBdr>
        </w:div>
        <w:div w:id="927546210">
          <w:marLeft w:val="0"/>
          <w:marRight w:val="0"/>
          <w:marTop w:val="0"/>
          <w:marBottom w:val="0"/>
          <w:divBdr>
            <w:top w:val="none" w:sz="0" w:space="0" w:color="auto"/>
            <w:left w:val="none" w:sz="0" w:space="0" w:color="auto"/>
            <w:bottom w:val="none" w:sz="0" w:space="0" w:color="auto"/>
            <w:right w:val="none" w:sz="0" w:space="0" w:color="auto"/>
          </w:divBdr>
        </w:div>
        <w:div w:id="987519188">
          <w:marLeft w:val="0"/>
          <w:marRight w:val="0"/>
          <w:marTop w:val="0"/>
          <w:marBottom w:val="0"/>
          <w:divBdr>
            <w:top w:val="none" w:sz="0" w:space="0" w:color="auto"/>
            <w:left w:val="none" w:sz="0" w:space="0" w:color="auto"/>
            <w:bottom w:val="none" w:sz="0" w:space="0" w:color="auto"/>
            <w:right w:val="none" w:sz="0" w:space="0" w:color="auto"/>
          </w:divBdr>
        </w:div>
        <w:div w:id="1195849856">
          <w:marLeft w:val="0"/>
          <w:marRight w:val="0"/>
          <w:marTop w:val="0"/>
          <w:marBottom w:val="0"/>
          <w:divBdr>
            <w:top w:val="none" w:sz="0" w:space="0" w:color="auto"/>
            <w:left w:val="none" w:sz="0" w:space="0" w:color="auto"/>
            <w:bottom w:val="none" w:sz="0" w:space="0" w:color="auto"/>
            <w:right w:val="none" w:sz="0" w:space="0" w:color="auto"/>
          </w:divBdr>
        </w:div>
        <w:div w:id="1352418541">
          <w:marLeft w:val="0"/>
          <w:marRight w:val="0"/>
          <w:marTop w:val="0"/>
          <w:marBottom w:val="0"/>
          <w:divBdr>
            <w:top w:val="none" w:sz="0" w:space="0" w:color="auto"/>
            <w:left w:val="none" w:sz="0" w:space="0" w:color="auto"/>
            <w:bottom w:val="none" w:sz="0" w:space="0" w:color="auto"/>
            <w:right w:val="none" w:sz="0" w:space="0" w:color="auto"/>
          </w:divBdr>
        </w:div>
        <w:div w:id="1363094535">
          <w:marLeft w:val="0"/>
          <w:marRight w:val="0"/>
          <w:marTop w:val="0"/>
          <w:marBottom w:val="0"/>
          <w:divBdr>
            <w:top w:val="none" w:sz="0" w:space="0" w:color="auto"/>
            <w:left w:val="none" w:sz="0" w:space="0" w:color="auto"/>
            <w:bottom w:val="none" w:sz="0" w:space="0" w:color="auto"/>
            <w:right w:val="none" w:sz="0" w:space="0" w:color="auto"/>
          </w:divBdr>
        </w:div>
        <w:div w:id="1507132763">
          <w:marLeft w:val="0"/>
          <w:marRight w:val="0"/>
          <w:marTop w:val="0"/>
          <w:marBottom w:val="0"/>
          <w:divBdr>
            <w:top w:val="none" w:sz="0" w:space="0" w:color="auto"/>
            <w:left w:val="none" w:sz="0" w:space="0" w:color="auto"/>
            <w:bottom w:val="none" w:sz="0" w:space="0" w:color="auto"/>
            <w:right w:val="none" w:sz="0" w:space="0" w:color="auto"/>
          </w:divBdr>
        </w:div>
        <w:div w:id="1740447261">
          <w:marLeft w:val="0"/>
          <w:marRight w:val="0"/>
          <w:marTop w:val="0"/>
          <w:marBottom w:val="0"/>
          <w:divBdr>
            <w:top w:val="none" w:sz="0" w:space="0" w:color="auto"/>
            <w:left w:val="none" w:sz="0" w:space="0" w:color="auto"/>
            <w:bottom w:val="none" w:sz="0" w:space="0" w:color="auto"/>
            <w:right w:val="none" w:sz="0" w:space="0" w:color="auto"/>
          </w:divBdr>
        </w:div>
      </w:divsChild>
    </w:div>
    <w:div w:id="1151403625">
      <w:bodyDiv w:val="1"/>
      <w:marLeft w:val="0"/>
      <w:marRight w:val="0"/>
      <w:marTop w:val="0"/>
      <w:marBottom w:val="0"/>
      <w:divBdr>
        <w:top w:val="none" w:sz="0" w:space="0" w:color="auto"/>
        <w:left w:val="none" w:sz="0" w:space="0" w:color="auto"/>
        <w:bottom w:val="none" w:sz="0" w:space="0" w:color="auto"/>
        <w:right w:val="none" w:sz="0" w:space="0" w:color="auto"/>
      </w:divBdr>
      <w:divsChild>
        <w:div w:id="138227813">
          <w:marLeft w:val="0"/>
          <w:marRight w:val="0"/>
          <w:marTop w:val="0"/>
          <w:marBottom w:val="0"/>
          <w:divBdr>
            <w:top w:val="none" w:sz="0" w:space="0" w:color="auto"/>
            <w:left w:val="none" w:sz="0" w:space="0" w:color="auto"/>
            <w:bottom w:val="none" w:sz="0" w:space="0" w:color="auto"/>
            <w:right w:val="none" w:sz="0" w:space="0" w:color="auto"/>
          </w:divBdr>
        </w:div>
        <w:div w:id="427233828">
          <w:marLeft w:val="0"/>
          <w:marRight w:val="0"/>
          <w:marTop w:val="0"/>
          <w:marBottom w:val="0"/>
          <w:divBdr>
            <w:top w:val="none" w:sz="0" w:space="0" w:color="auto"/>
            <w:left w:val="none" w:sz="0" w:space="0" w:color="auto"/>
            <w:bottom w:val="none" w:sz="0" w:space="0" w:color="auto"/>
            <w:right w:val="none" w:sz="0" w:space="0" w:color="auto"/>
          </w:divBdr>
        </w:div>
        <w:div w:id="472260235">
          <w:marLeft w:val="0"/>
          <w:marRight w:val="0"/>
          <w:marTop w:val="0"/>
          <w:marBottom w:val="0"/>
          <w:divBdr>
            <w:top w:val="none" w:sz="0" w:space="0" w:color="auto"/>
            <w:left w:val="none" w:sz="0" w:space="0" w:color="auto"/>
            <w:bottom w:val="none" w:sz="0" w:space="0" w:color="auto"/>
            <w:right w:val="none" w:sz="0" w:space="0" w:color="auto"/>
          </w:divBdr>
        </w:div>
        <w:div w:id="1947998120">
          <w:marLeft w:val="0"/>
          <w:marRight w:val="0"/>
          <w:marTop w:val="0"/>
          <w:marBottom w:val="0"/>
          <w:divBdr>
            <w:top w:val="none" w:sz="0" w:space="0" w:color="auto"/>
            <w:left w:val="none" w:sz="0" w:space="0" w:color="auto"/>
            <w:bottom w:val="none" w:sz="0" w:space="0" w:color="auto"/>
            <w:right w:val="none" w:sz="0" w:space="0" w:color="auto"/>
          </w:divBdr>
        </w:div>
      </w:divsChild>
    </w:div>
    <w:div w:id="1197352843">
      <w:bodyDiv w:val="1"/>
      <w:marLeft w:val="0"/>
      <w:marRight w:val="0"/>
      <w:marTop w:val="0"/>
      <w:marBottom w:val="0"/>
      <w:divBdr>
        <w:top w:val="none" w:sz="0" w:space="0" w:color="auto"/>
        <w:left w:val="none" w:sz="0" w:space="0" w:color="auto"/>
        <w:bottom w:val="none" w:sz="0" w:space="0" w:color="auto"/>
        <w:right w:val="none" w:sz="0" w:space="0" w:color="auto"/>
      </w:divBdr>
      <w:divsChild>
        <w:div w:id="60176780">
          <w:marLeft w:val="0"/>
          <w:marRight w:val="0"/>
          <w:marTop w:val="0"/>
          <w:marBottom w:val="0"/>
          <w:divBdr>
            <w:top w:val="none" w:sz="0" w:space="0" w:color="auto"/>
            <w:left w:val="none" w:sz="0" w:space="0" w:color="auto"/>
            <w:bottom w:val="none" w:sz="0" w:space="0" w:color="auto"/>
            <w:right w:val="none" w:sz="0" w:space="0" w:color="auto"/>
          </w:divBdr>
          <w:divsChild>
            <w:div w:id="118309151">
              <w:marLeft w:val="0"/>
              <w:marRight w:val="0"/>
              <w:marTop w:val="0"/>
              <w:marBottom w:val="0"/>
              <w:divBdr>
                <w:top w:val="none" w:sz="0" w:space="0" w:color="auto"/>
                <w:left w:val="none" w:sz="0" w:space="0" w:color="auto"/>
                <w:bottom w:val="none" w:sz="0" w:space="0" w:color="auto"/>
                <w:right w:val="none" w:sz="0" w:space="0" w:color="auto"/>
              </w:divBdr>
            </w:div>
            <w:div w:id="2022195638">
              <w:marLeft w:val="0"/>
              <w:marRight w:val="0"/>
              <w:marTop w:val="0"/>
              <w:marBottom w:val="0"/>
              <w:divBdr>
                <w:top w:val="none" w:sz="0" w:space="0" w:color="auto"/>
                <w:left w:val="none" w:sz="0" w:space="0" w:color="auto"/>
                <w:bottom w:val="none" w:sz="0" w:space="0" w:color="auto"/>
                <w:right w:val="none" w:sz="0" w:space="0" w:color="auto"/>
              </w:divBdr>
            </w:div>
          </w:divsChild>
        </w:div>
        <w:div w:id="981539423">
          <w:marLeft w:val="0"/>
          <w:marRight w:val="0"/>
          <w:marTop w:val="0"/>
          <w:marBottom w:val="0"/>
          <w:divBdr>
            <w:top w:val="none" w:sz="0" w:space="0" w:color="auto"/>
            <w:left w:val="none" w:sz="0" w:space="0" w:color="auto"/>
            <w:bottom w:val="none" w:sz="0" w:space="0" w:color="auto"/>
            <w:right w:val="none" w:sz="0" w:space="0" w:color="auto"/>
          </w:divBdr>
        </w:div>
      </w:divsChild>
    </w:div>
    <w:div w:id="1360009196">
      <w:bodyDiv w:val="1"/>
      <w:marLeft w:val="0"/>
      <w:marRight w:val="0"/>
      <w:marTop w:val="0"/>
      <w:marBottom w:val="0"/>
      <w:divBdr>
        <w:top w:val="none" w:sz="0" w:space="0" w:color="auto"/>
        <w:left w:val="none" w:sz="0" w:space="0" w:color="auto"/>
        <w:bottom w:val="none" w:sz="0" w:space="0" w:color="auto"/>
        <w:right w:val="none" w:sz="0" w:space="0" w:color="auto"/>
      </w:divBdr>
    </w:div>
    <w:div w:id="1459227619">
      <w:bodyDiv w:val="1"/>
      <w:marLeft w:val="0"/>
      <w:marRight w:val="0"/>
      <w:marTop w:val="0"/>
      <w:marBottom w:val="0"/>
      <w:divBdr>
        <w:top w:val="none" w:sz="0" w:space="0" w:color="auto"/>
        <w:left w:val="none" w:sz="0" w:space="0" w:color="auto"/>
        <w:bottom w:val="none" w:sz="0" w:space="0" w:color="auto"/>
        <w:right w:val="none" w:sz="0" w:space="0" w:color="auto"/>
      </w:divBdr>
    </w:div>
    <w:div w:id="1827622902">
      <w:bodyDiv w:val="1"/>
      <w:marLeft w:val="0"/>
      <w:marRight w:val="0"/>
      <w:marTop w:val="0"/>
      <w:marBottom w:val="0"/>
      <w:divBdr>
        <w:top w:val="none" w:sz="0" w:space="0" w:color="auto"/>
        <w:left w:val="none" w:sz="0" w:space="0" w:color="auto"/>
        <w:bottom w:val="none" w:sz="0" w:space="0" w:color="auto"/>
        <w:right w:val="none" w:sz="0" w:space="0" w:color="auto"/>
      </w:divBdr>
    </w:div>
    <w:div w:id="1876581853">
      <w:bodyDiv w:val="1"/>
      <w:marLeft w:val="0"/>
      <w:marRight w:val="0"/>
      <w:marTop w:val="0"/>
      <w:marBottom w:val="0"/>
      <w:divBdr>
        <w:top w:val="none" w:sz="0" w:space="0" w:color="auto"/>
        <w:left w:val="none" w:sz="0" w:space="0" w:color="auto"/>
        <w:bottom w:val="none" w:sz="0" w:space="0" w:color="auto"/>
        <w:right w:val="none" w:sz="0" w:space="0" w:color="auto"/>
      </w:divBdr>
    </w:div>
    <w:div w:id="1971670667">
      <w:bodyDiv w:val="1"/>
      <w:marLeft w:val="0"/>
      <w:marRight w:val="0"/>
      <w:marTop w:val="0"/>
      <w:marBottom w:val="0"/>
      <w:divBdr>
        <w:top w:val="none" w:sz="0" w:space="0" w:color="auto"/>
        <w:left w:val="none" w:sz="0" w:space="0" w:color="auto"/>
        <w:bottom w:val="none" w:sz="0" w:space="0" w:color="auto"/>
        <w:right w:val="none" w:sz="0" w:space="0" w:color="auto"/>
      </w:divBdr>
    </w:div>
    <w:div w:id="206224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chart" Target="charts/chart3.xm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hyperlink" Target="https://forms.office.com/Pages/DesignPageV2.aspx?origin=NeoPortalPage&amp;subpage=design&amp;id=SAQmcanxKUe2MEiC5NxY9WtA0Qojja1MhXTRmko2BEtUOUFEUzFEUVVQR000SFZBNUZUSFJQU0ozVy4u" TargetMode="External"/><Relationship Id="rId2" Type="http://schemas.openxmlformats.org/officeDocument/2006/relationships/numbering" Target="numbering.xml"/><Relationship Id="rId20" Type="http://schemas.openxmlformats.org/officeDocument/2006/relationships/image" Target="media/image8.png"/><Relationship Id="rId29" Type="http://schemas.openxmlformats.org/officeDocument/2006/relationships/chart" Target="charts/chart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uciml/human-activity-recognition-with-smartphones" TargetMode="External"/><Relationship Id="rId11" Type="http://schemas.openxmlformats.org/officeDocument/2006/relationships/image" Target="media/image3.png"/><Relationship Id="rId24" Type="http://schemas.openxmlformats.org/officeDocument/2006/relationships/chart" Target="charts/chart2.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microsoft.com/office/2014/relationships/chartEx" Target="charts/chartEx1.xml"/><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image" Target="media/image18.png"/><Relationship Id="rId10" Type="http://schemas.openxmlformats.org/officeDocument/2006/relationships/image" Target="media/image2.png"/><Relationship Id="rId19" Type="http://schemas.microsoft.com/office/2014/relationships/chartEx" Target="charts/chartEx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hart" Target="charts/chart4.xml"/><Relationship Id="rId30" Type="http://schemas.openxmlformats.org/officeDocument/2006/relationships/image" Target="media/image12.png"/><Relationship Id="rId35" Type="http://schemas.openxmlformats.org/officeDocument/2006/relationships/image" Target="media/image17.png"/><Relationship Id="rId43" Type="http://schemas.microsoft.com/office/2020/10/relationships/intelligence" Target="intelligence2.xml"/><Relationship Id="rId8" Type="http://schemas.openxmlformats.org/officeDocument/2006/relationships/hyperlink" Target="https://www.kaggle.com/competitions/petfinder-pawpularity-score/discussion/287448"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0.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chach\Documents\Mod&#232;les%20Office%20personnalis&#233;s\Bas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chach\Downloads\imap_export-Nike.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https://henallux-my.sharepoint.com/personal/mdpchach_henallux_be/Documents/Intro%20Data/Th&#233;orie/imap_export-Nike%20-%20Copie.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chach\Downloads\imap_export-Nike.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chach\Downloads\imap_export-Nike.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chach\Downloads\imap_export-Nike.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chach\Downloads\imap_export-Nike%20(1).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chach\Downloads\imap_export-Nike%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henallux-my.sharepoint.com/personal/mdpchach_henallux_be/Documents/Intro%20Data/Th&#233;orie/imap_export-Nike%20-%20Cop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Notes d'évaluation des</a:t>
            </a:r>
            <a:r>
              <a:rPr lang="fr-BE" baseline="0"/>
              <a:t> usines</a:t>
            </a:r>
            <a:br>
              <a:rPr lang="fr-BE" baseline="0"/>
            </a:br>
            <a:r>
              <a:rPr lang="fr-BE" sz="1100" baseline="0"/>
              <a:t>Source : "Nike Manufacturing Locations </a:t>
            </a:r>
            <a:r>
              <a:rPr lang="fr-BE" sz="900" baseline="0"/>
              <a:t>mod</a:t>
            </a:r>
            <a:r>
              <a:rPr lang="fr-BE" sz="1100" baseline="0"/>
              <a:t>" - 15/9/23</a:t>
            </a:r>
            <a:endParaRPr lang="fr-BE"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numRef>
              <c:f>'Quanti discrète'!$A$4:$A$14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'Quanti discrète'!$B$4:$B$14</c:f>
              <c:numCache>
                <c:formatCode>General</c:formatCode>
                <c:ptCount val="11"/>
                <c:pt idx="0">
                  <c:v>24</c:v>
                </c:pt>
                <c:pt idx="1">
                  <c:v>97</c:v>
                </c:pt>
                <c:pt idx="2">
                  <c:v>98</c:v>
                </c:pt>
                <c:pt idx="3">
                  <c:v>48</c:v>
                </c:pt>
                <c:pt idx="4">
                  <c:v>70</c:v>
                </c:pt>
                <c:pt idx="5">
                  <c:v>99</c:v>
                </c:pt>
                <c:pt idx="6">
                  <c:v>49</c:v>
                </c:pt>
                <c:pt idx="7">
                  <c:v>48</c:v>
                </c:pt>
                <c:pt idx="8">
                  <c:v>72</c:v>
                </c:pt>
                <c:pt idx="9">
                  <c:v>24</c:v>
                </c:pt>
                <c:pt idx="10">
                  <c:v>6</c:v>
                </c:pt>
              </c:numCache>
            </c:numRef>
          </c:val>
          <c:extLst>
            <c:ext xmlns:c16="http://schemas.microsoft.com/office/drawing/2014/chart" uri="{C3380CC4-5D6E-409C-BE32-E72D297353CC}">
              <c16:uniqueId val="{00000000-418A-4540-9579-75F57FE6DD23}"/>
            </c:ext>
          </c:extLst>
        </c:ser>
        <c:dLbls>
          <c:showLegendKey val="0"/>
          <c:showVal val="0"/>
          <c:showCatName val="0"/>
          <c:showSerName val="0"/>
          <c:showPercent val="0"/>
          <c:showBubbleSize val="0"/>
        </c:dLbls>
        <c:gapWidth val="182"/>
        <c:axId val="153570127"/>
        <c:axId val="153568463"/>
      </c:barChart>
      <c:catAx>
        <c:axId val="15357012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BE"/>
                  <a:t>Note</a:t>
                </a:r>
                <a:r>
                  <a:rPr lang="fr-BE" baseline="0"/>
                  <a:t> entre 0 et 10</a:t>
                </a:r>
                <a:endParaRPr lang="fr-B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68463"/>
        <c:crosses val="autoZero"/>
        <c:auto val="1"/>
        <c:lblAlgn val="ctr"/>
        <c:lblOffset val="100"/>
        <c:noMultiLvlLbl val="0"/>
      </c:catAx>
      <c:valAx>
        <c:axId val="1535684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BE"/>
                  <a:t>fréquence </a:t>
                </a:r>
                <a:r>
                  <a:rPr lang="fr-BE" baseline="0"/>
                  <a:t>de la note</a:t>
                </a:r>
                <a:endParaRPr lang="fr-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70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Répartition</a:t>
            </a:r>
            <a:r>
              <a:rPr lang="fr-BE" baseline="0"/>
              <a:t> des n</a:t>
            </a:r>
            <a:r>
              <a:rPr lang="fr-BE"/>
              <a:t>otes d'évaluation des usines en pourcentage</a:t>
            </a:r>
            <a:br>
              <a:rPr lang="fr-BE"/>
            </a:br>
            <a:r>
              <a:rPr lang="fr-BE" sz="1100"/>
              <a:t>Source</a:t>
            </a:r>
            <a:r>
              <a:rPr lang="fr-BE" sz="1100" baseline="0"/>
              <a:t> : ...</a:t>
            </a:r>
            <a:endParaRPr lang="fr-BE"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1"/>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3B-472A-B127-3525A62537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3B-472A-B127-3525A62537C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3B-472A-B127-3525A62537C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3B-472A-B127-3525A62537C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63B-472A-B127-3525A62537C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63B-472A-B127-3525A62537C8}"/>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63B-472A-B127-3525A62537C8}"/>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63B-472A-B127-3525A62537C8}"/>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63B-472A-B127-3525A62537C8}"/>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63B-472A-B127-3525A62537C8}"/>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63B-472A-B127-3525A62537C8}"/>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'[imap_export-Nike - Copie.xlsx]Quanti discrète'!$A$4:$A$14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'[imap_export-Nike - Copie.xlsx]Quanti discrète'!$B$4:$B$14</c:f>
              <c:numCache>
                <c:formatCode>General</c:formatCode>
                <c:ptCount val="11"/>
                <c:pt idx="0">
                  <c:v>24</c:v>
                </c:pt>
                <c:pt idx="1">
                  <c:v>97</c:v>
                </c:pt>
                <c:pt idx="2">
                  <c:v>98</c:v>
                </c:pt>
                <c:pt idx="3">
                  <c:v>48</c:v>
                </c:pt>
                <c:pt idx="4">
                  <c:v>70</c:v>
                </c:pt>
                <c:pt idx="5">
                  <c:v>99</c:v>
                </c:pt>
                <c:pt idx="6">
                  <c:v>49</c:v>
                </c:pt>
                <c:pt idx="7">
                  <c:v>48</c:v>
                </c:pt>
                <c:pt idx="8">
                  <c:v>72</c:v>
                </c:pt>
                <c:pt idx="9">
                  <c:v>24</c:v>
                </c:pt>
                <c:pt idx="10">
                  <c:v>6</c:v>
                </c:pt>
              </c:numCache>
            </c:numRef>
          </c:val>
          <c:extLst>
            <c:ext xmlns:c16="http://schemas.microsoft.com/office/drawing/2014/chart" uri="{C3380CC4-5D6E-409C-BE32-E72D297353CC}">
              <c16:uniqueId val="{00000016-B63B-472A-B127-3525A62537C8}"/>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Répartition Quality</a:t>
            </a:r>
            <a:r>
              <a:rPr lang="fr-BE" baseline="0"/>
              <a:t> Rating</a:t>
            </a:r>
            <a:br>
              <a:rPr lang="fr-BE" baseline="0"/>
            </a:br>
            <a:r>
              <a:rPr lang="fr-BE" sz="1100" baseline="0"/>
              <a:t>Source : "Nike Manufacturing Locations </a:t>
            </a:r>
            <a:r>
              <a:rPr lang="fr-BE" sz="900" baseline="0"/>
              <a:t>mod</a:t>
            </a:r>
            <a:r>
              <a:rPr lang="fr-BE" sz="1100" baseline="0"/>
              <a:t>" - 15/9/23</a:t>
            </a:r>
            <a:endParaRPr lang="fr-BE"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4DF-4ACE-B668-176DF4A973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4DF-4ACE-B668-176DF4A973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4DF-4ACE-B668-176DF4A973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quali!$A$3:$A$5</c:f>
              <c:numCache>
                <c:formatCode>General</c:formatCode>
                <c:ptCount val="3"/>
                <c:pt idx="0">
                  <c:v>1</c:v>
                </c:pt>
                <c:pt idx="1">
                  <c:v>2</c:v>
                </c:pt>
                <c:pt idx="2">
                  <c:v>3</c:v>
                </c:pt>
              </c:numCache>
            </c:numRef>
          </c:val>
          <c:extLst>
            <c:ext xmlns:c16="http://schemas.microsoft.com/office/drawing/2014/chart" uri="{C3380CC4-5D6E-409C-BE32-E72D297353CC}">
              <c16:uniqueId val="{00000006-24DF-4ACE-B668-176DF4A97369}"/>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8-24DF-4ACE-B668-176DF4A973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24DF-4ACE-B668-176DF4A973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24DF-4ACE-B668-176DF4A973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quali!$B$3:$B$5</c:f>
              <c:numCache>
                <c:formatCode>General</c:formatCode>
                <c:ptCount val="3"/>
                <c:pt idx="0">
                  <c:v>128</c:v>
                </c:pt>
                <c:pt idx="1">
                  <c:v>113</c:v>
                </c:pt>
                <c:pt idx="2">
                  <c:v>398</c:v>
                </c:pt>
              </c:numCache>
            </c:numRef>
          </c:val>
          <c:extLst>
            <c:ext xmlns:c16="http://schemas.microsoft.com/office/drawing/2014/chart" uri="{C3380CC4-5D6E-409C-BE32-E72D297353CC}">
              <c16:uniqueId val="{0000000D-24DF-4ACE-B668-176DF4A9736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a:t>Répartition Quality Rating</a:t>
            </a:r>
            <a:br>
              <a:rPr lang="fr-BE"/>
            </a:br>
            <a:r>
              <a:rPr lang="fr-BE" sz="1100"/>
              <a:t>Source : "Nike Manufacturing Locations </a:t>
            </a:r>
            <a:r>
              <a:rPr lang="fr-BE" sz="900"/>
              <a:t>mod</a:t>
            </a:r>
            <a:r>
              <a:rPr lang="fr-BE" sz="1100"/>
              <a:t>"</a:t>
            </a:r>
            <a:r>
              <a:rPr lang="fr-BE" sz="1100" baseline="0"/>
              <a:t> - 15/9/23</a:t>
            </a:r>
            <a:endParaRPr lang="fr-BE"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65-4ADC-B507-BEAD300263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65-4ADC-B507-BEAD300263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565-4ADC-B507-BEAD300263A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quali!$A$10:$A$12</c:f>
              <c:strCache>
                <c:ptCount val="3"/>
                <c:pt idx="0">
                  <c:v>Mauvais</c:v>
                </c:pt>
                <c:pt idx="1">
                  <c:v>Moyen</c:v>
                </c:pt>
                <c:pt idx="2">
                  <c:v>Bon</c:v>
                </c:pt>
              </c:strCache>
            </c:strRef>
          </c:cat>
          <c:val>
            <c:numRef>
              <c:f>quali!$B$10:$B$12</c:f>
              <c:numCache>
                <c:formatCode>General</c:formatCode>
                <c:ptCount val="3"/>
                <c:pt idx="0">
                  <c:v>128</c:v>
                </c:pt>
                <c:pt idx="1">
                  <c:v>113</c:v>
                </c:pt>
                <c:pt idx="2">
                  <c:v>398</c:v>
                </c:pt>
              </c:numCache>
            </c:numRef>
          </c:val>
          <c:extLst>
            <c:ext xmlns:c16="http://schemas.microsoft.com/office/drawing/2014/chart" uri="{C3380CC4-5D6E-409C-BE32-E72D297353CC}">
              <c16:uniqueId val="{00000006-D565-4ADC-B507-BEAD300263A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BE" sz="1800" b="0" i="0" baseline="0">
                <a:effectLst/>
              </a:rPr>
              <a:t>Quality Rating</a:t>
            </a:r>
          </a:p>
          <a:p>
            <a:pPr>
              <a:defRPr/>
            </a:pPr>
            <a:r>
              <a:rPr lang="fr-BE" sz="1100" b="0" i="0" baseline="0">
                <a:effectLst/>
              </a:rPr>
              <a:t>Source : "Nike Manufacturing Locations </a:t>
            </a:r>
            <a:r>
              <a:rPr lang="fr-BE" sz="900" b="0" i="0" baseline="0">
                <a:effectLst/>
              </a:rPr>
              <a:t>mod</a:t>
            </a:r>
            <a:r>
              <a:rPr lang="fr-BE" sz="1100" b="0" i="0" baseline="0">
                <a:effectLst/>
              </a:rPr>
              <a:t>" - 15/9/23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quali!$A$10:$A$12</c:f>
              <c:strCache>
                <c:ptCount val="3"/>
                <c:pt idx="0">
                  <c:v>Mauvais</c:v>
                </c:pt>
                <c:pt idx="1">
                  <c:v>Moyen</c:v>
                </c:pt>
                <c:pt idx="2">
                  <c:v>Bon</c:v>
                </c:pt>
              </c:strCache>
            </c:strRef>
          </c:cat>
          <c:val>
            <c:numRef>
              <c:f>quali!$B$10:$B$12</c:f>
              <c:numCache>
                <c:formatCode>General</c:formatCode>
                <c:ptCount val="3"/>
                <c:pt idx="0">
                  <c:v>128</c:v>
                </c:pt>
                <c:pt idx="1">
                  <c:v>113</c:v>
                </c:pt>
                <c:pt idx="2">
                  <c:v>398</c:v>
                </c:pt>
              </c:numCache>
            </c:numRef>
          </c:val>
          <c:extLst>
            <c:ext xmlns:c16="http://schemas.microsoft.com/office/drawing/2014/chart" uri="{C3380CC4-5D6E-409C-BE32-E72D297353CC}">
              <c16:uniqueId val="{00000000-0BA5-4A2A-9E8B-F0B65536F7EC}"/>
            </c:ext>
          </c:extLst>
        </c:ser>
        <c:dLbls>
          <c:showLegendKey val="0"/>
          <c:showVal val="0"/>
          <c:showCatName val="0"/>
          <c:showSerName val="0"/>
          <c:showPercent val="0"/>
          <c:showBubbleSize val="0"/>
        </c:dLbls>
        <c:gapWidth val="182"/>
        <c:axId val="184164432"/>
        <c:axId val="184166928"/>
      </c:barChart>
      <c:catAx>
        <c:axId val="1841644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BE"/>
                  <a:t>Valeur</a:t>
                </a:r>
                <a:r>
                  <a:rPr lang="fr-BE" baseline="0"/>
                  <a:t> de notation (1 à 3)</a:t>
                </a:r>
                <a:endParaRPr lang="fr-BE"/>
              </a:p>
            </c:rich>
          </c:tx>
          <c:layout>
            <c:manualLayout>
              <c:xMode val="edge"/>
              <c:yMode val="edge"/>
              <c:x val="5.0368771361755708E-2"/>
              <c:y val="0.270652727310769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66928"/>
        <c:crosses val="autoZero"/>
        <c:auto val="1"/>
        <c:lblAlgn val="ctr"/>
        <c:lblOffset val="100"/>
        <c:noMultiLvlLbl val="0"/>
      </c:catAx>
      <c:valAx>
        <c:axId val="18416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BE"/>
                  <a:t>Fréquence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64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BE" sz="1600"/>
              <a:t>Nuage de points</a:t>
            </a:r>
            <a:r>
              <a:rPr lang="fr-BE" sz="1600" baseline="0"/>
              <a:t> (%FemaleWorkers - Eval</a:t>
            </a:r>
            <a:r>
              <a:rPr lang="fr-BE" baseline="0"/>
              <a:t>)</a:t>
            </a:r>
            <a:br>
              <a:rPr lang="fr-BE" baseline="0"/>
            </a:br>
            <a:r>
              <a:rPr lang="fr-BE" sz="1100" b="0" i="0" baseline="0">
                <a:effectLst/>
              </a:rPr>
              <a:t>Source : "Nike Manufacturing Locations mod" - 15/9/23</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fr-BE"/>
          </a:p>
        </c:rich>
      </c:tx>
      <c:layout>
        <c:manualLayout>
          <c:xMode val="edge"/>
          <c:yMode val="edge"/>
          <c:x val="0.15404736077654357"/>
          <c:y val="3.112840043051422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Feuil2!$A$2:$A$640</c:f>
              <c:numCache>
                <c:formatCode>General</c:formatCode>
                <c:ptCount val="635"/>
                <c:pt idx="0">
                  <c:v>73</c:v>
                </c:pt>
                <c:pt idx="1">
                  <c:v>48</c:v>
                </c:pt>
                <c:pt idx="2">
                  <c:v>57</c:v>
                </c:pt>
                <c:pt idx="3">
                  <c:v>49</c:v>
                </c:pt>
                <c:pt idx="4">
                  <c:v>38</c:v>
                </c:pt>
                <c:pt idx="5">
                  <c:v>35</c:v>
                </c:pt>
                <c:pt idx="6">
                  <c:v>36</c:v>
                </c:pt>
                <c:pt idx="7">
                  <c:v>65</c:v>
                </c:pt>
                <c:pt idx="8">
                  <c:v>80</c:v>
                </c:pt>
                <c:pt idx="9">
                  <c:v>57</c:v>
                </c:pt>
                <c:pt idx="10">
                  <c:v>53</c:v>
                </c:pt>
                <c:pt idx="11">
                  <c:v>80</c:v>
                </c:pt>
                <c:pt idx="12">
                  <c:v>53</c:v>
                </c:pt>
                <c:pt idx="13">
                  <c:v>81</c:v>
                </c:pt>
                <c:pt idx="14">
                  <c:v>35</c:v>
                </c:pt>
                <c:pt idx="15">
                  <c:v>65</c:v>
                </c:pt>
                <c:pt idx="16">
                  <c:v>63</c:v>
                </c:pt>
                <c:pt idx="17">
                  <c:v>30</c:v>
                </c:pt>
                <c:pt idx="18">
                  <c:v>39</c:v>
                </c:pt>
                <c:pt idx="19">
                  <c:v>70</c:v>
                </c:pt>
                <c:pt idx="20">
                  <c:v>55</c:v>
                </c:pt>
                <c:pt idx="21">
                  <c:v>40</c:v>
                </c:pt>
                <c:pt idx="22">
                  <c:v>77</c:v>
                </c:pt>
                <c:pt idx="23">
                  <c:v>54</c:v>
                </c:pt>
                <c:pt idx="24">
                  <c:v>59</c:v>
                </c:pt>
                <c:pt idx="25">
                  <c:v>61</c:v>
                </c:pt>
                <c:pt idx="26">
                  <c:v>70</c:v>
                </c:pt>
                <c:pt idx="27">
                  <c:v>75</c:v>
                </c:pt>
                <c:pt idx="28">
                  <c:v>95</c:v>
                </c:pt>
                <c:pt idx="29">
                  <c:v>1</c:v>
                </c:pt>
                <c:pt idx="30">
                  <c:v>21</c:v>
                </c:pt>
                <c:pt idx="31">
                  <c:v>33</c:v>
                </c:pt>
                <c:pt idx="32">
                  <c:v>57</c:v>
                </c:pt>
                <c:pt idx="33">
                  <c:v>60</c:v>
                </c:pt>
                <c:pt idx="34">
                  <c:v>61</c:v>
                </c:pt>
                <c:pt idx="35">
                  <c:v>60</c:v>
                </c:pt>
                <c:pt idx="36">
                  <c:v>80</c:v>
                </c:pt>
                <c:pt idx="37">
                  <c:v>65</c:v>
                </c:pt>
                <c:pt idx="38">
                  <c:v>56</c:v>
                </c:pt>
                <c:pt idx="39">
                  <c:v>56</c:v>
                </c:pt>
                <c:pt idx="40">
                  <c:v>65</c:v>
                </c:pt>
                <c:pt idx="41">
                  <c:v>65</c:v>
                </c:pt>
                <c:pt idx="42">
                  <c:v>60</c:v>
                </c:pt>
                <c:pt idx="43">
                  <c:v>60</c:v>
                </c:pt>
                <c:pt idx="44">
                  <c:v>88</c:v>
                </c:pt>
                <c:pt idx="45">
                  <c:v>20</c:v>
                </c:pt>
                <c:pt idx="46">
                  <c:v>45</c:v>
                </c:pt>
                <c:pt idx="47">
                  <c:v>95</c:v>
                </c:pt>
                <c:pt idx="48">
                  <c:v>60</c:v>
                </c:pt>
                <c:pt idx="49">
                  <c:v>77</c:v>
                </c:pt>
                <c:pt idx="50">
                  <c:v>73</c:v>
                </c:pt>
                <c:pt idx="51">
                  <c:v>90</c:v>
                </c:pt>
                <c:pt idx="52">
                  <c:v>54</c:v>
                </c:pt>
                <c:pt idx="53">
                  <c:v>81</c:v>
                </c:pt>
                <c:pt idx="54">
                  <c:v>85</c:v>
                </c:pt>
                <c:pt idx="55">
                  <c:v>66</c:v>
                </c:pt>
                <c:pt idx="56">
                  <c:v>79</c:v>
                </c:pt>
                <c:pt idx="57">
                  <c:v>51</c:v>
                </c:pt>
                <c:pt idx="58">
                  <c:v>52</c:v>
                </c:pt>
                <c:pt idx="59">
                  <c:v>74</c:v>
                </c:pt>
                <c:pt idx="60">
                  <c:v>79</c:v>
                </c:pt>
                <c:pt idx="61">
                  <c:v>53</c:v>
                </c:pt>
                <c:pt idx="62">
                  <c:v>43</c:v>
                </c:pt>
                <c:pt idx="63">
                  <c:v>80</c:v>
                </c:pt>
                <c:pt idx="64">
                  <c:v>24</c:v>
                </c:pt>
                <c:pt idx="65">
                  <c:v>54</c:v>
                </c:pt>
                <c:pt idx="66">
                  <c:v>79</c:v>
                </c:pt>
                <c:pt idx="67">
                  <c:v>67</c:v>
                </c:pt>
                <c:pt idx="68">
                  <c:v>87</c:v>
                </c:pt>
                <c:pt idx="69">
                  <c:v>96</c:v>
                </c:pt>
                <c:pt idx="70">
                  <c:v>92</c:v>
                </c:pt>
                <c:pt idx="71">
                  <c:v>53</c:v>
                </c:pt>
                <c:pt idx="72">
                  <c:v>97</c:v>
                </c:pt>
                <c:pt idx="73">
                  <c:v>42</c:v>
                </c:pt>
                <c:pt idx="74">
                  <c:v>51</c:v>
                </c:pt>
                <c:pt idx="75">
                  <c:v>62</c:v>
                </c:pt>
                <c:pt idx="76">
                  <c:v>83</c:v>
                </c:pt>
                <c:pt idx="77">
                  <c:v>60</c:v>
                </c:pt>
                <c:pt idx="78">
                  <c:v>78</c:v>
                </c:pt>
                <c:pt idx="79">
                  <c:v>35</c:v>
                </c:pt>
                <c:pt idx="80">
                  <c:v>70</c:v>
                </c:pt>
                <c:pt idx="81">
                  <c:v>81</c:v>
                </c:pt>
                <c:pt idx="82">
                  <c:v>68</c:v>
                </c:pt>
                <c:pt idx="83">
                  <c:v>59</c:v>
                </c:pt>
                <c:pt idx="84">
                  <c:v>90</c:v>
                </c:pt>
                <c:pt idx="85">
                  <c:v>88</c:v>
                </c:pt>
                <c:pt idx="86">
                  <c:v>92</c:v>
                </c:pt>
                <c:pt idx="87">
                  <c:v>50</c:v>
                </c:pt>
                <c:pt idx="88">
                  <c:v>34</c:v>
                </c:pt>
                <c:pt idx="89">
                  <c:v>20</c:v>
                </c:pt>
                <c:pt idx="90">
                  <c:v>29</c:v>
                </c:pt>
                <c:pt idx="91">
                  <c:v>34</c:v>
                </c:pt>
                <c:pt idx="92">
                  <c:v>97</c:v>
                </c:pt>
                <c:pt idx="93">
                  <c:v>15</c:v>
                </c:pt>
                <c:pt idx="94">
                  <c:v>59</c:v>
                </c:pt>
                <c:pt idx="95">
                  <c:v>80</c:v>
                </c:pt>
                <c:pt idx="96">
                  <c:v>43</c:v>
                </c:pt>
                <c:pt idx="97">
                  <c:v>88</c:v>
                </c:pt>
                <c:pt idx="98">
                  <c:v>69</c:v>
                </c:pt>
                <c:pt idx="99">
                  <c:v>92</c:v>
                </c:pt>
                <c:pt idx="100">
                  <c:v>42</c:v>
                </c:pt>
                <c:pt idx="101">
                  <c:v>58</c:v>
                </c:pt>
                <c:pt idx="102">
                  <c:v>93</c:v>
                </c:pt>
                <c:pt idx="103">
                  <c:v>53</c:v>
                </c:pt>
                <c:pt idx="104">
                  <c:v>36</c:v>
                </c:pt>
                <c:pt idx="105">
                  <c:v>71</c:v>
                </c:pt>
                <c:pt idx="106">
                  <c:v>75</c:v>
                </c:pt>
                <c:pt idx="107">
                  <c:v>91</c:v>
                </c:pt>
                <c:pt idx="108">
                  <c:v>57</c:v>
                </c:pt>
                <c:pt idx="109">
                  <c:v>52</c:v>
                </c:pt>
                <c:pt idx="110">
                  <c:v>92</c:v>
                </c:pt>
                <c:pt idx="111">
                  <c:v>91</c:v>
                </c:pt>
                <c:pt idx="112">
                  <c:v>90</c:v>
                </c:pt>
                <c:pt idx="113">
                  <c:v>95</c:v>
                </c:pt>
                <c:pt idx="114">
                  <c:v>95</c:v>
                </c:pt>
                <c:pt idx="115">
                  <c:v>52</c:v>
                </c:pt>
                <c:pt idx="116">
                  <c:v>56</c:v>
                </c:pt>
                <c:pt idx="117">
                  <c:v>49</c:v>
                </c:pt>
                <c:pt idx="118">
                  <c:v>30</c:v>
                </c:pt>
                <c:pt idx="119">
                  <c:v>0</c:v>
                </c:pt>
                <c:pt idx="120">
                  <c:v>1</c:v>
                </c:pt>
                <c:pt idx="121">
                  <c:v>70</c:v>
                </c:pt>
                <c:pt idx="122">
                  <c:v>30</c:v>
                </c:pt>
                <c:pt idx="123">
                  <c:v>52</c:v>
                </c:pt>
                <c:pt idx="124">
                  <c:v>15</c:v>
                </c:pt>
                <c:pt idx="125">
                  <c:v>22</c:v>
                </c:pt>
                <c:pt idx="126">
                  <c:v>71</c:v>
                </c:pt>
                <c:pt idx="127">
                  <c:v>83</c:v>
                </c:pt>
                <c:pt idx="128">
                  <c:v>86</c:v>
                </c:pt>
                <c:pt idx="129">
                  <c:v>71</c:v>
                </c:pt>
                <c:pt idx="130">
                  <c:v>65</c:v>
                </c:pt>
                <c:pt idx="131">
                  <c:v>30</c:v>
                </c:pt>
                <c:pt idx="132">
                  <c:v>37</c:v>
                </c:pt>
                <c:pt idx="133">
                  <c:v>10</c:v>
                </c:pt>
                <c:pt idx="134">
                  <c:v>21</c:v>
                </c:pt>
                <c:pt idx="135">
                  <c:v>0</c:v>
                </c:pt>
                <c:pt idx="136">
                  <c:v>87</c:v>
                </c:pt>
                <c:pt idx="137">
                  <c:v>1</c:v>
                </c:pt>
                <c:pt idx="138">
                  <c:v>67</c:v>
                </c:pt>
                <c:pt idx="139">
                  <c:v>65</c:v>
                </c:pt>
                <c:pt idx="140">
                  <c:v>63</c:v>
                </c:pt>
                <c:pt idx="141">
                  <c:v>55</c:v>
                </c:pt>
                <c:pt idx="142">
                  <c:v>63</c:v>
                </c:pt>
                <c:pt idx="143">
                  <c:v>23</c:v>
                </c:pt>
                <c:pt idx="144">
                  <c:v>16</c:v>
                </c:pt>
                <c:pt idx="145">
                  <c:v>45</c:v>
                </c:pt>
                <c:pt idx="146">
                  <c:v>10</c:v>
                </c:pt>
                <c:pt idx="147">
                  <c:v>98</c:v>
                </c:pt>
                <c:pt idx="148">
                  <c:v>85</c:v>
                </c:pt>
                <c:pt idx="149">
                  <c:v>60</c:v>
                </c:pt>
                <c:pt idx="150">
                  <c:v>86</c:v>
                </c:pt>
                <c:pt idx="151">
                  <c:v>33</c:v>
                </c:pt>
                <c:pt idx="152">
                  <c:v>38</c:v>
                </c:pt>
                <c:pt idx="153">
                  <c:v>51</c:v>
                </c:pt>
                <c:pt idx="154">
                  <c:v>47</c:v>
                </c:pt>
                <c:pt idx="155">
                  <c:v>38</c:v>
                </c:pt>
                <c:pt idx="156">
                  <c:v>91</c:v>
                </c:pt>
                <c:pt idx="157">
                  <c:v>41</c:v>
                </c:pt>
                <c:pt idx="158">
                  <c:v>50</c:v>
                </c:pt>
                <c:pt idx="159">
                  <c:v>28</c:v>
                </c:pt>
                <c:pt idx="160">
                  <c:v>38</c:v>
                </c:pt>
                <c:pt idx="161">
                  <c:v>65</c:v>
                </c:pt>
                <c:pt idx="162">
                  <c:v>10</c:v>
                </c:pt>
                <c:pt idx="163">
                  <c:v>75</c:v>
                </c:pt>
                <c:pt idx="164">
                  <c:v>84</c:v>
                </c:pt>
                <c:pt idx="165">
                  <c:v>76</c:v>
                </c:pt>
                <c:pt idx="166">
                  <c:v>0</c:v>
                </c:pt>
                <c:pt idx="167">
                  <c:v>55</c:v>
                </c:pt>
                <c:pt idx="168">
                  <c:v>40</c:v>
                </c:pt>
                <c:pt idx="169">
                  <c:v>49</c:v>
                </c:pt>
                <c:pt idx="170">
                  <c:v>60</c:v>
                </c:pt>
                <c:pt idx="171">
                  <c:v>3</c:v>
                </c:pt>
                <c:pt idx="172">
                  <c:v>99</c:v>
                </c:pt>
                <c:pt idx="173">
                  <c:v>26</c:v>
                </c:pt>
                <c:pt idx="174">
                  <c:v>52</c:v>
                </c:pt>
                <c:pt idx="175">
                  <c:v>50</c:v>
                </c:pt>
                <c:pt idx="176">
                  <c:v>95</c:v>
                </c:pt>
                <c:pt idx="177">
                  <c:v>50</c:v>
                </c:pt>
                <c:pt idx="178">
                  <c:v>66</c:v>
                </c:pt>
                <c:pt idx="179">
                  <c:v>89</c:v>
                </c:pt>
                <c:pt idx="180">
                  <c:v>34</c:v>
                </c:pt>
                <c:pt idx="181">
                  <c:v>64</c:v>
                </c:pt>
                <c:pt idx="182">
                  <c:v>82</c:v>
                </c:pt>
                <c:pt idx="183">
                  <c:v>55</c:v>
                </c:pt>
                <c:pt idx="184">
                  <c:v>87</c:v>
                </c:pt>
                <c:pt idx="185">
                  <c:v>93</c:v>
                </c:pt>
                <c:pt idx="186">
                  <c:v>66</c:v>
                </c:pt>
                <c:pt idx="187">
                  <c:v>48</c:v>
                </c:pt>
                <c:pt idx="188">
                  <c:v>45</c:v>
                </c:pt>
                <c:pt idx="189">
                  <c:v>86</c:v>
                </c:pt>
                <c:pt idx="190">
                  <c:v>86</c:v>
                </c:pt>
                <c:pt idx="191">
                  <c:v>85</c:v>
                </c:pt>
                <c:pt idx="192">
                  <c:v>84</c:v>
                </c:pt>
                <c:pt idx="193">
                  <c:v>80</c:v>
                </c:pt>
                <c:pt idx="194">
                  <c:v>62</c:v>
                </c:pt>
                <c:pt idx="195">
                  <c:v>12</c:v>
                </c:pt>
                <c:pt idx="196">
                  <c:v>43</c:v>
                </c:pt>
                <c:pt idx="197">
                  <c:v>46</c:v>
                </c:pt>
                <c:pt idx="198">
                  <c:v>65</c:v>
                </c:pt>
                <c:pt idx="199">
                  <c:v>90</c:v>
                </c:pt>
                <c:pt idx="200">
                  <c:v>41</c:v>
                </c:pt>
                <c:pt idx="201">
                  <c:v>60</c:v>
                </c:pt>
                <c:pt idx="202">
                  <c:v>40</c:v>
                </c:pt>
                <c:pt idx="203">
                  <c:v>51</c:v>
                </c:pt>
                <c:pt idx="204">
                  <c:v>44</c:v>
                </c:pt>
                <c:pt idx="205">
                  <c:v>51</c:v>
                </c:pt>
                <c:pt idx="206">
                  <c:v>87</c:v>
                </c:pt>
                <c:pt idx="207">
                  <c:v>57</c:v>
                </c:pt>
                <c:pt idx="208">
                  <c:v>70</c:v>
                </c:pt>
                <c:pt idx="209">
                  <c:v>92</c:v>
                </c:pt>
                <c:pt idx="210">
                  <c:v>89</c:v>
                </c:pt>
                <c:pt idx="211">
                  <c:v>62</c:v>
                </c:pt>
                <c:pt idx="212">
                  <c:v>54</c:v>
                </c:pt>
                <c:pt idx="213">
                  <c:v>100</c:v>
                </c:pt>
                <c:pt idx="214">
                  <c:v>74</c:v>
                </c:pt>
                <c:pt idx="215">
                  <c:v>50</c:v>
                </c:pt>
                <c:pt idx="216">
                  <c:v>86</c:v>
                </c:pt>
                <c:pt idx="217">
                  <c:v>79</c:v>
                </c:pt>
                <c:pt idx="218">
                  <c:v>71</c:v>
                </c:pt>
                <c:pt idx="219">
                  <c:v>49</c:v>
                </c:pt>
                <c:pt idx="220">
                  <c:v>70</c:v>
                </c:pt>
                <c:pt idx="221">
                  <c:v>38</c:v>
                </c:pt>
                <c:pt idx="222">
                  <c:v>55</c:v>
                </c:pt>
                <c:pt idx="223">
                  <c:v>58</c:v>
                </c:pt>
                <c:pt idx="224">
                  <c:v>80</c:v>
                </c:pt>
                <c:pt idx="225">
                  <c:v>47</c:v>
                </c:pt>
                <c:pt idx="226">
                  <c:v>75</c:v>
                </c:pt>
                <c:pt idx="227">
                  <c:v>95</c:v>
                </c:pt>
                <c:pt idx="228">
                  <c:v>49</c:v>
                </c:pt>
                <c:pt idx="229">
                  <c:v>40</c:v>
                </c:pt>
                <c:pt idx="230">
                  <c:v>64</c:v>
                </c:pt>
                <c:pt idx="231">
                  <c:v>37</c:v>
                </c:pt>
                <c:pt idx="232">
                  <c:v>90</c:v>
                </c:pt>
                <c:pt idx="233">
                  <c:v>42</c:v>
                </c:pt>
                <c:pt idx="234">
                  <c:v>96</c:v>
                </c:pt>
                <c:pt idx="235">
                  <c:v>53</c:v>
                </c:pt>
                <c:pt idx="236">
                  <c:v>65</c:v>
                </c:pt>
                <c:pt idx="237">
                  <c:v>92</c:v>
                </c:pt>
                <c:pt idx="238">
                  <c:v>35</c:v>
                </c:pt>
                <c:pt idx="239">
                  <c:v>60</c:v>
                </c:pt>
                <c:pt idx="240">
                  <c:v>19</c:v>
                </c:pt>
                <c:pt idx="241">
                  <c:v>52</c:v>
                </c:pt>
                <c:pt idx="242">
                  <c:v>20</c:v>
                </c:pt>
                <c:pt idx="243">
                  <c:v>12</c:v>
                </c:pt>
                <c:pt idx="244">
                  <c:v>92</c:v>
                </c:pt>
                <c:pt idx="245">
                  <c:v>0</c:v>
                </c:pt>
                <c:pt idx="246">
                  <c:v>87</c:v>
                </c:pt>
                <c:pt idx="247">
                  <c:v>55</c:v>
                </c:pt>
                <c:pt idx="248">
                  <c:v>53</c:v>
                </c:pt>
                <c:pt idx="249">
                  <c:v>89</c:v>
                </c:pt>
                <c:pt idx="250">
                  <c:v>87</c:v>
                </c:pt>
                <c:pt idx="251">
                  <c:v>1</c:v>
                </c:pt>
                <c:pt idx="252">
                  <c:v>1</c:v>
                </c:pt>
                <c:pt idx="253">
                  <c:v>96</c:v>
                </c:pt>
                <c:pt idx="254">
                  <c:v>99</c:v>
                </c:pt>
                <c:pt idx="255">
                  <c:v>84</c:v>
                </c:pt>
                <c:pt idx="256">
                  <c:v>43</c:v>
                </c:pt>
                <c:pt idx="257">
                  <c:v>58</c:v>
                </c:pt>
                <c:pt idx="258">
                  <c:v>87</c:v>
                </c:pt>
                <c:pt idx="259">
                  <c:v>89</c:v>
                </c:pt>
                <c:pt idx="260">
                  <c:v>86</c:v>
                </c:pt>
                <c:pt idx="261">
                  <c:v>91</c:v>
                </c:pt>
                <c:pt idx="262">
                  <c:v>96</c:v>
                </c:pt>
                <c:pt idx="263">
                  <c:v>85</c:v>
                </c:pt>
                <c:pt idx="264">
                  <c:v>35</c:v>
                </c:pt>
                <c:pt idx="265">
                  <c:v>80</c:v>
                </c:pt>
                <c:pt idx="266">
                  <c:v>48</c:v>
                </c:pt>
                <c:pt idx="267">
                  <c:v>34</c:v>
                </c:pt>
                <c:pt idx="268">
                  <c:v>60</c:v>
                </c:pt>
                <c:pt idx="269">
                  <c:v>85</c:v>
                </c:pt>
                <c:pt idx="270">
                  <c:v>88</c:v>
                </c:pt>
                <c:pt idx="271">
                  <c:v>30</c:v>
                </c:pt>
                <c:pt idx="272">
                  <c:v>63</c:v>
                </c:pt>
                <c:pt idx="273">
                  <c:v>1</c:v>
                </c:pt>
                <c:pt idx="274">
                  <c:v>78</c:v>
                </c:pt>
                <c:pt idx="275">
                  <c:v>30</c:v>
                </c:pt>
                <c:pt idx="276">
                  <c:v>81</c:v>
                </c:pt>
                <c:pt idx="277">
                  <c:v>19</c:v>
                </c:pt>
                <c:pt idx="278">
                  <c:v>0</c:v>
                </c:pt>
                <c:pt idx="279">
                  <c:v>6</c:v>
                </c:pt>
                <c:pt idx="280">
                  <c:v>40</c:v>
                </c:pt>
                <c:pt idx="281">
                  <c:v>40</c:v>
                </c:pt>
                <c:pt idx="282">
                  <c:v>0</c:v>
                </c:pt>
                <c:pt idx="283">
                  <c:v>70</c:v>
                </c:pt>
                <c:pt idx="284">
                  <c:v>53</c:v>
                </c:pt>
                <c:pt idx="285">
                  <c:v>100</c:v>
                </c:pt>
                <c:pt idx="286">
                  <c:v>40</c:v>
                </c:pt>
                <c:pt idx="287">
                  <c:v>85</c:v>
                </c:pt>
                <c:pt idx="288">
                  <c:v>33</c:v>
                </c:pt>
                <c:pt idx="289">
                  <c:v>74</c:v>
                </c:pt>
                <c:pt idx="290">
                  <c:v>57</c:v>
                </c:pt>
                <c:pt idx="291">
                  <c:v>85</c:v>
                </c:pt>
                <c:pt idx="292">
                  <c:v>87</c:v>
                </c:pt>
                <c:pt idx="293">
                  <c:v>77</c:v>
                </c:pt>
                <c:pt idx="294">
                  <c:v>45</c:v>
                </c:pt>
                <c:pt idx="295">
                  <c:v>87</c:v>
                </c:pt>
                <c:pt idx="296">
                  <c:v>70</c:v>
                </c:pt>
                <c:pt idx="297">
                  <c:v>94</c:v>
                </c:pt>
                <c:pt idx="298">
                  <c:v>96</c:v>
                </c:pt>
                <c:pt idx="299">
                  <c:v>84</c:v>
                </c:pt>
                <c:pt idx="300">
                  <c:v>93</c:v>
                </c:pt>
                <c:pt idx="301">
                  <c:v>98</c:v>
                </c:pt>
                <c:pt idx="302">
                  <c:v>1</c:v>
                </c:pt>
                <c:pt idx="303">
                  <c:v>1</c:v>
                </c:pt>
                <c:pt idx="304">
                  <c:v>92</c:v>
                </c:pt>
                <c:pt idx="305">
                  <c:v>90</c:v>
                </c:pt>
                <c:pt idx="306">
                  <c:v>24</c:v>
                </c:pt>
                <c:pt idx="307">
                  <c:v>21</c:v>
                </c:pt>
                <c:pt idx="308">
                  <c:v>80</c:v>
                </c:pt>
                <c:pt idx="309">
                  <c:v>99</c:v>
                </c:pt>
                <c:pt idx="310">
                  <c:v>83</c:v>
                </c:pt>
                <c:pt idx="311">
                  <c:v>78</c:v>
                </c:pt>
                <c:pt idx="312">
                  <c:v>96</c:v>
                </c:pt>
                <c:pt idx="313">
                  <c:v>0</c:v>
                </c:pt>
                <c:pt idx="314">
                  <c:v>65</c:v>
                </c:pt>
                <c:pt idx="315">
                  <c:v>40</c:v>
                </c:pt>
                <c:pt idx="316">
                  <c:v>86</c:v>
                </c:pt>
                <c:pt idx="317">
                  <c:v>50</c:v>
                </c:pt>
                <c:pt idx="318">
                  <c:v>59</c:v>
                </c:pt>
                <c:pt idx="319">
                  <c:v>13</c:v>
                </c:pt>
                <c:pt idx="320">
                  <c:v>19</c:v>
                </c:pt>
                <c:pt idx="321">
                  <c:v>19</c:v>
                </c:pt>
                <c:pt idx="322">
                  <c:v>57</c:v>
                </c:pt>
                <c:pt idx="323">
                  <c:v>50</c:v>
                </c:pt>
                <c:pt idx="324">
                  <c:v>50</c:v>
                </c:pt>
                <c:pt idx="325">
                  <c:v>85</c:v>
                </c:pt>
                <c:pt idx="326">
                  <c:v>86</c:v>
                </c:pt>
                <c:pt idx="327">
                  <c:v>59</c:v>
                </c:pt>
                <c:pt idx="328">
                  <c:v>44</c:v>
                </c:pt>
                <c:pt idx="329">
                  <c:v>25</c:v>
                </c:pt>
                <c:pt idx="330">
                  <c:v>79</c:v>
                </c:pt>
                <c:pt idx="331">
                  <c:v>75</c:v>
                </c:pt>
                <c:pt idx="332">
                  <c:v>75</c:v>
                </c:pt>
                <c:pt idx="333">
                  <c:v>17</c:v>
                </c:pt>
                <c:pt idx="334">
                  <c:v>85</c:v>
                </c:pt>
                <c:pt idx="335">
                  <c:v>81</c:v>
                </c:pt>
                <c:pt idx="336">
                  <c:v>83</c:v>
                </c:pt>
                <c:pt idx="337">
                  <c:v>86</c:v>
                </c:pt>
                <c:pt idx="338">
                  <c:v>84</c:v>
                </c:pt>
                <c:pt idx="339">
                  <c:v>88</c:v>
                </c:pt>
                <c:pt idx="340">
                  <c:v>91</c:v>
                </c:pt>
                <c:pt idx="341">
                  <c:v>90</c:v>
                </c:pt>
                <c:pt idx="342">
                  <c:v>31</c:v>
                </c:pt>
                <c:pt idx="343">
                  <c:v>14</c:v>
                </c:pt>
                <c:pt idx="344">
                  <c:v>69</c:v>
                </c:pt>
                <c:pt idx="345">
                  <c:v>80</c:v>
                </c:pt>
                <c:pt idx="346">
                  <c:v>52</c:v>
                </c:pt>
                <c:pt idx="347">
                  <c:v>10</c:v>
                </c:pt>
                <c:pt idx="348">
                  <c:v>12</c:v>
                </c:pt>
                <c:pt idx="349">
                  <c:v>24</c:v>
                </c:pt>
                <c:pt idx="350">
                  <c:v>10</c:v>
                </c:pt>
                <c:pt idx="351">
                  <c:v>86</c:v>
                </c:pt>
                <c:pt idx="352">
                  <c:v>63</c:v>
                </c:pt>
                <c:pt idx="353">
                  <c:v>54</c:v>
                </c:pt>
                <c:pt idx="354">
                  <c:v>15</c:v>
                </c:pt>
                <c:pt idx="355">
                  <c:v>84</c:v>
                </c:pt>
                <c:pt idx="356">
                  <c:v>46</c:v>
                </c:pt>
                <c:pt idx="357">
                  <c:v>21</c:v>
                </c:pt>
                <c:pt idx="358">
                  <c:v>86</c:v>
                </c:pt>
                <c:pt idx="359">
                  <c:v>67</c:v>
                </c:pt>
                <c:pt idx="360">
                  <c:v>90</c:v>
                </c:pt>
                <c:pt idx="361">
                  <c:v>85</c:v>
                </c:pt>
                <c:pt idx="362">
                  <c:v>96</c:v>
                </c:pt>
                <c:pt idx="363">
                  <c:v>85</c:v>
                </c:pt>
                <c:pt idx="364">
                  <c:v>65</c:v>
                </c:pt>
                <c:pt idx="365">
                  <c:v>28</c:v>
                </c:pt>
                <c:pt idx="366">
                  <c:v>85</c:v>
                </c:pt>
                <c:pt idx="367">
                  <c:v>51</c:v>
                </c:pt>
                <c:pt idx="368">
                  <c:v>84</c:v>
                </c:pt>
                <c:pt idx="369">
                  <c:v>78</c:v>
                </c:pt>
                <c:pt idx="370">
                  <c:v>9</c:v>
                </c:pt>
                <c:pt idx="371">
                  <c:v>94</c:v>
                </c:pt>
                <c:pt idx="372">
                  <c:v>73</c:v>
                </c:pt>
                <c:pt idx="373">
                  <c:v>95</c:v>
                </c:pt>
                <c:pt idx="374">
                  <c:v>85</c:v>
                </c:pt>
                <c:pt idx="375">
                  <c:v>95</c:v>
                </c:pt>
                <c:pt idx="376">
                  <c:v>41</c:v>
                </c:pt>
                <c:pt idx="377">
                  <c:v>100</c:v>
                </c:pt>
                <c:pt idx="378">
                  <c:v>72</c:v>
                </c:pt>
                <c:pt idx="379">
                  <c:v>86</c:v>
                </c:pt>
                <c:pt idx="380">
                  <c:v>78</c:v>
                </c:pt>
                <c:pt idx="381">
                  <c:v>84</c:v>
                </c:pt>
                <c:pt idx="382">
                  <c:v>20</c:v>
                </c:pt>
                <c:pt idx="383">
                  <c:v>83</c:v>
                </c:pt>
                <c:pt idx="384">
                  <c:v>94</c:v>
                </c:pt>
                <c:pt idx="385">
                  <c:v>82</c:v>
                </c:pt>
                <c:pt idx="386">
                  <c:v>89</c:v>
                </c:pt>
                <c:pt idx="387">
                  <c:v>84</c:v>
                </c:pt>
                <c:pt idx="388">
                  <c:v>94</c:v>
                </c:pt>
                <c:pt idx="389">
                  <c:v>49</c:v>
                </c:pt>
                <c:pt idx="390">
                  <c:v>76</c:v>
                </c:pt>
                <c:pt idx="391">
                  <c:v>45</c:v>
                </c:pt>
                <c:pt idx="392">
                  <c:v>80</c:v>
                </c:pt>
                <c:pt idx="393">
                  <c:v>98</c:v>
                </c:pt>
                <c:pt idx="394">
                  <c:v>55</c:v>
                </c:pt>
                <c:pt idx="395">
                  <c:v>74</c:v>
                </c:pt>
                <c:pt idx="396">
                  <c:v>60</c:v>
                </c:pt>
                <c:pt idx="397">
                  <c:v>61</c:v>
                </c:pt>
                <c:pt idx="398">
                  <c:v>97</c:v>
                </c:pt>
                <c:pt idx="399">
                  <c:v>77</c:v>
                </c:pt>
                <c:pt idx="400">
                  <c:v>90</c:v>
                </c:pt>
                <c:pt idx="401">
                  <c:v>64</c:v>
                </c:pt>
                <c:pt idx="402">
                  <c:v>81</c:v>
                </c:pt>
                <c:pt idx="403">
                  <c:v>55</c:v>
                </c:pt>
                <c:pt idx="404">
                  <c:v>94</c:v>
                </c:pt>
                <c:pt idx="405">
                  <c:v>62</c:v>
                </c:pt>
                <c:pt idx="406">
                  <c:v>57</c:v>
                </c:pt>
                <c:pt idx="407">
                  <c:v>36</c:v>
                </c:pt>
                <c:pt idx="408">
                  <c:v>87</c:v>
                </c:pt>
                <c:pt idx="409">
                  <c:v>74</c:v>
                </c:pt>
                <c:pt idx="410">
                  <c:v>15</c:v>
                </c:pt>
                <c:pt idx="411">
                  <c:v>6</c:v>
                </c:pt>
                <c:pt idx="412">
                  <c:v>20</c:v>
                </c:pt>
                <c:pt idx="413">
                  <c:v>84</c:v>
                </c:pt>
                <c:pt idx="414">
                  <c:v>48</c:v>
                </c:pt>
                <c:pt idx="415">
                  <c:v>42</c:v>
                </c:pt>
                <c:pt idx="416">
                  <c:v>53</c:v>
                </c:pt>
                <c:pt idx="417">
                  <c:v>12</c:v>
                </c:pt>
                <c:pt idx="418">
                  <c:v>18</c:v>
                </c:pt>
                <c:pt idx="419">
                  <c:v>17</c:v>
                </c:pt>
                <c:pt idx="420">
                  <c:v>17</c:v>
                </c:pt>
                <c:pt idx="421">
                  <c:v>1</c:v>
                </c:pt>
                <c:pt idx="422">
                  <c:v>85</c:v>
                </c:pt>
                <c:pt idx="423">
                  <c:v>30</c:v>
                </c:pt>
                <c:pt idx="424">
                  <c:v>75</c:v>
                </c:pt>
                <c:pt idx="425">
                  <c:v>36</c:v>
                </c:pt>
                <c:pt idx="426">
                  <c:v>1</c:v>
                </c:pt>
                <c:pt idx="427">
                  <c:v>100</c:v>
                </c:pt>
                <c:pt idx="428">
                  <c:v>9</c:v>
                </c:pt>
                <c:pt idx="429">
                  <c:v>77</c:v>
                </c:pt>
                <c:pt idx="430">
                  <c:v>79</c:v>
                </c:pt>
                <c:pt idx="431">
                  <c:v>86</c:v>
                </c:pt>
                <c:pt idx="432">
                  <c:v>81</c:v>
                </c:pt>
                <c:pt idx="433">
                  <c:v>90</c:v>
                </c:pt>
                <c:pt idx="434">
                  <c:v>79</c:v>
                </c:pt>
                <c:pt idx="435">
                  <c:v>84</c:v>
                </c:pt>
                <c:pt idx="436">
                  <c:v>42</c:v>
                </c:pt>
                <c:pt idx="437">
                  <c:v>11</c:v>
                </c:pt>
                <c:pt idx="438">
                  <c:v>89</c:v>
                </c:pt>
                <c:pt idx="439">
                  <c:v>75</c:v>
                </c:pt>
                <c:pt idx="440">
                  <c:v>80</c:v>
                </c:pt>
                <c:pt idx="441">
                  <c:v>72</c:v>
                </c:pt>
                <c:pt idx="442">
                  <c:v>77</c:v>
                </c:pt>
                <c:pt idx="443">
                  <c:v>62</c:v>
                </c:pt>
                <c:pt idx="444">
                  <c:v>72</c:v>
                </c:pt>
                <c:pt idx="445">
                  <c:v>64</c:v>
                </c:pt>
                <c:pt idx="446">
                  <c:v>85</c:v>
                </c:pt>
                <c:pt idx="447">
                  <c:v>93</c:v>
                </c:pt>
                <c:pt idx="448">
                  <c:v>89</c:v>
                </c:pt>
                <c:pt idx="449">
                  <c:v>77</c:v>
                </c:pt>
                <c:pt idx="450">
                  <c:v>71</c:v>
                </c:pt>
                <c:pt idx="451">
                  <c:v>90</c:v>
                </c:pt>
                <c:pt idx="452">
                  <c:v>85</c:v>
                </c:pt>
                <c:pt idx="453">
                  <c:v>68</c:v>
                </c:pt>
                <c:pt idx="454">
                  <c:v>20</c:v>
                </c:pt>
                <c:pt idx="455">
                  <c:v>4</c:v>
                </c:pt>
                <c:pt idx="456">
                  <c:v>4</c:v>
                </c:pt>
                <c:pt idx="457">
                  <c:v>90</c:v>
                </c:pt>
                <c:pt idx="458">
                  <c:v>75</c:v>
                </c:pt>
                <c:pt idx="459">
                  <c:v>72</c:v>
                </c:pt>
                <c:pt idx="460">
                  <c:v>64</c:v>
                </c:pt>
                <c:pt idx="461">
                  <c:v>60</c:v>
                </c:pt>
                <c:pt idx="462">
                  <c:v>66</c:v>
                </c:pt>
                <c:pt idx="463">
                  <c:v>68</c:v>
                </c:pt>
                <c:pt idx="464">
                  <c:v>35</c:v>
                </c:pt>
                <c:pt idx="465">
                  <c:v>27</c:v>
                </c:pt>
                <c:pt idx="466">
                  <c:v>39</c:v>
                </c:pt>
                <c:pt idx="467">
                  <c:v>97</c:v>
                </c:pt>
                <c:pt idx="468">
                  <c:v>48</c:v>
                </c:pt>
                <c:pt idx="469">
                  <c:v>90</c:v>
                </c:pt>
                <c:pt idx="470">
                  <c:v>66</c:v>
                </c:pt>
                <c:pt idx="471">
                  <c:v>43</c:v>
                </c:pt>
                <c:pt idx="472">
                  <c:v>36</c:v>
                </c:pt>
                <c:pt idx="473">
                  <c:v>44</c:v>
                </c:pt>
                <c:pt idx="474">
                  <c:v>65</c:v>
                </c:pt>
                <c:pt idx="475">
                  <c:v>73</c:v>
                </c:pt>
                <c:pt idx="476">
                  <c:v>78</c:v>
                </c:pt>
                <c:pt idx="477">
                  <c:v>31</c:v>
                </c:pt>
                <c:pt idx="478">
                  <c:v>85</c:v>
                </c:pt>
                <c:pt idx="479">
                  <c:v>85</c:v>
                </c:pt>
                <c:pt idx="480">
                  <c:v>89</c:v>
                </c:pt>
                <c:pt idx="481">
                  <c:v>66</c:v>
                </c:pt>
                <c:pt idx="482">
                  <c:v>84</c:v>
                </c:pt>
                <c:pt idx="483">
                  <c:v>53</c:v>
                </c:pt>
                <c:pt idx="484">
                  <c:v>48</c:v>
                </c:pt>
                <c:pt idx="485">
                  <c:v>41</c:v>
                </c:pt>
                <c:pt idx="486">
                  <c:v>85</c:v>
                </c:pt>
                <c:pt idx="487">
                  <c:v>76</c:v>
                </c:pt>
                <c:pt idx="488">
                  <c:v>66</c:v>
                </c:pt>
                <c:pt idx="489">
                  <c:v>46</c:v>
                </c:pt>
                <c:pt idx="490">
                  <c:v>0</c:v>
                </c:pt>
                <c:pt idx="491">
                  <c:v>89</c:v>
                </c:pt>
                <c:pt idx="492">
                  <c:v>67</c:v>
                </c:pt>
                <c:pt idx="493">
                  <c:v>33</c:v>
                </c:pt>
                <c:pt idx="494">
                  <c:v>83</c:v>
                </c:pt>
                <c:pt idx="495">
                  <c:v>81</c:v>
                </c:pt>
                <c:pt idx="496">
                  <c:v>58</c:v>
                </c:pt>
                <c:pt idx="497">
                  <c:v>80</c:v>
                </c:pt>
                <c:pt idx="498">
                  <c:v>80</c:v>
                </c:pt>
                <c:pt idx="499">
                  <c:v>98</c:v>
                </c:pt>
                <c:pt idx="500">
                  <c:v>55</c:v>
                </c:pt>
                <c:pt idx="501">
                  <c:v>68</c:v>
                </c:pt>
                <c:pt idx="502">
                  <c:v>60</c:v>
                </c:pt>
                <c:pt idx="503">
                  <c:v>75</c:v>
                </c:pt>
                <c:pt idx="504">
                  <c:v>77</c:v>
                </c:pt>
                <c:pt idx="505">
                  <c:v>57</c:v>
                </c:pt>
                <c:pt idx="506">
                  <c:v>59</c:v>
                </c:pt>
                <c:pt idx="507">
                  <c:v>66</c:v>
                </c:pt>
                <c:pt idx="508">
                  <c:v>84</c:v>
                </c:pt>
                <c:pt idx="509">
                  <c:v>80</c:v>
                </c:pt>
                <c:pt idx="510">
                  <c:v>50</c:v>
                </c:pt>
                <c:pt idx="511">
                  <c:v>70</c:v>
                </c:pt>
                <c:pt idx="512">
                  <c:v>70</c:v>
                </c:pt>
                <c:pt idx="513">
                  <c:v>48</c:v>
                </c:pt>
                <c:pt idx="514">
                  <c:v>62</c:v>
                </c:pt>
                <c:pt idx="515">
                  <c:v>70</c:v>
                </c:pt>
                <c:pt idx="516">
                  <c:v>40</c:v>
                </c:pt>
                <c:pt idx="517">
                  <c:v>50</c:v>
                </c:pt>
                <c:pt idx="518">
                  <c:v>76</c:v>
                </c:pt>
                <c:pt idx="519">
                  <c:v>90</c:v>
                </c:pt>
                <c:pt idx="520">
                  <c:v>76</c:v>
                </c:pt>
                <c:pt idx="521">
                  <c:v>75</c:v>
                </c:pt>
                <c:pt idx="522">
                  <c:v>85</c:v>
                </c:pt>
                <c:pt idx="523">
                  <c:v>72</c:v>
                </c:pt>
                <c:pt idx="524">
                  <c:v>88</c:v>
                </c:pt>
                <c:pt idx="525">
                  <c:v>54</c:v>
                </c:pt>
                <c:pt idx="526">
                  <c:v>75</c:v>
                </c:pt>
                <c:pt idx="527">
                  <c:v>87</c:v>
                </c:pt>
                <c:pt idx="528">
                  <c:v>83</c:v>
                </c:pt>
                <c:pt idx="529">
                  <c:v>36</c:v>
                </c:pt>
                <c:pt idx="530">
                  <c:v>77</c:v>
                </c:pt>
                <c:pt idx="531">
                  <c:v>78</c:v>
                </c:pt>
                <c:pt idx="532">
                  <c:v>46</c:v>
                </c:pt>
                <c:pt idx="533">
                  <c:v>78</c:v>
                </c:pt>
                <c:pt idx="534">
                  <c:v>66</c:v>
                </c:pt>
                <c:pt idx="535">
                  <c:v>76</c:v>
                </c:pt>
                <c:pt idx="536">
                  <c:v>65</c:v>
                </c:pt>
                <c:pt idx="537">
                  <c:v>71</c:v>
                </c:pt>
                <c:pt idx="538">
                  <c:v>68</c:v>
                </c:pt>
                <c:pt idx="539">
                  <c:v>72</c:v>
                </c:pt>
                <c:pt idx="540">
                  <c:v>78</c:v>
                </c:pt>
                <c:pt idx="541">
                  <c:v>89</c:v>
                </c:pt>
                <c:pt idx="542">
                  <c:v>81</c:v>
                </c:pt>
                <c:pt idx="543">
                  <c:v>71</c:v>
                </c:pt>
                <c:pt idx="544">
                  <c:v>53</c:v>
                </c:pt>
                <c:pt idx="545">
                  <c:v>95</c:v>
                </c:pt>
                <c:pt idx="546">
                  <c:v>85</c:v>
                </c:pt>
                <c:pt idx="547">
                  <c:v>64</c:v>
                </c:pt>
                <c:pt idx="548">
                  <c:v>83</c:v>
                </c:pt>
                <c:pt idx="549">
                  <c:v>6</c:v>
                </c:pt>
                <c:pt idx="550">
                  <c:v>58</c:v>
                </c:pt>
                <c:pt idx="551">
                  <c:v>83</c:v>
                </c:pt>
                <c:pt idx="552">
                  <c:v>20</c:v>
                </c:pt>
                <c:pt idx="553">
                  <c:v>88</c:v>
                </c:pt>
                <c:pt idx="554">
                  <c:v>80</c:v>
                </c:pt>
                <c:pt idx="555">
                  <c:v>71</c:v>
                </c:pt>
                <c:pt idx="556">
                  <c:v>91</c:v>
                </c:pt>
                <c:pt idx="557">
                  <c:v>86</c:v>
                </c:pt>
                <c:pt idx="558">
                  <c:v>93</c:v>
                </c:pt>
                <c:pt idx="559">
                  <c:v>32</c:v>
                </c:pt>
                <c:pt idx="560">
                  <c:v>17</c:v>
                </c:pt>
                <c:pt idx="561">
                  <c:v>83</c:v>
                </c:pt>
                <c:pt idx="562">
                  <c:v>30</c:v>
                </c:pt>
                <c:pt idx="563">
                  <c:v>20</c:v>
                </c:pt>
                <c:pt idx="564">
                  <c:v>94</c:v>
                </c:pt>
                <c:pt idx="565">
                  <c:v>77</c:v>
                </c:pt>
                <c:pt idx="566">
                  <c:v>90</c:v>
                </c:pt>
                <c:pt idx="567">
                  <c:v>75</c:v>
                </c:pt>
                <c:pt idx="568">
                  <c:v>90</c:v>
                </c:pt>
                <c:pt idx="569">
                  <c:v>70</c:v>
                </c:pt>
                <c:pt idx="570">
                  <c:v>80</c:v>
                </c:pt>
                <c:pt idx="571">
                  <c:v>80</c:v>
                </c:pt>
                <c:pt idx="572">
                  <c:v>80</c:v>
                </c:pt>
                <c:pt idx="573">
                  <c:v>64</c:v>
                </c:pt>
                <c:pt idx="574">
                  <c:v>88</c:v>
                </c:pt>
                <c:pt idx="575">
                  <c:v>94</c:v>
                </c:pt>
                <c:pt idx="576">
                  <c:v>75</c:v>
                </c:pt>
                <c:pt idx="577">
                  <c:v>51</c:v>
                </c:pt>
                <c:pt idx="578">
                  <c:v>30</c:v>
                </c:pt>
                <c:pt idx="579">
                  <c:v>0</c:v>
                </c:pt>
                <c:pt idx="580">
                  <c:v>27</c:v>
                </c:pt>
                <c:pt idx="581">
                  <c:v>80</c:v>
                </c:pt>
                <c:pt idx="582">
                  <c:v>77</c:v>
                </c:pt>
                <c:pt idx="583">
                  <c:v>71</c:v>
                </c:pt>
                <c:pt idx="584">
                  <c:v>40</c:v>
                </c:pt>
                <c:pt idx="585">
                  <c:v>91</c:v>
                </c:pt>
                <c:pt idx="586">
                  <c:v>42</c:v>
                </c:pt>
                <c:pt idx="587">
                  <c:v>88</c:v>
                </c:pt>
                <c:pt idx="588">
                  <c:v>98</c:v>
                </c:pt>
                <c:pt idx="589">
                  <c:v>98</c:v>
                </c:pt>
                <c:pt idx="590">
                  <c:v>85</c:v>
                </c:pt>
                <c:pt idx="591">
                  <c:v>79</c:v>
                </c:pt>
                <c:pt idx="592">
                  <c:v>75</c:v>
                </c:pt>
                <c:pt idx="593">
                  <c:v>74</c:v>
                </c:pt>
                <c:pt idx="594">
                  <c:v>68</c:v>
                </c:pt>
                <c:pt idx="595">
                  <c:v>69</c:v>
                </c:pt>
                <c:pt idx="596">
                  <c:v>78</c:v>
                </c:pt>
                <c:pt idx="597">
                  <c:v>68</c:v>
                </c:pt>
                <c:pt idx="598">
                  <c:v>94</c:v>
                </c:pt>
                <c:pt idx="599">
                  <c:v>77</c:v>
                </c:pt>
                <c:pt idx="600">
                  <c:v>75</c:v>
                </c:pt>
                <c:pt idx="601">
                  <c:v>80</c:v>
                </c:pt>
                <c:pt idx="602">
                  <c:v>66</c:v>
                </c:pt>
                <c:pt idx="603">
                  <c:v>45</c:v>
                </c:pt>
                <c:pt idx="604">
                  <c:v>50</c:v>
                </c:pt>
                <c:pt idx="605">
                  <c:v>80</c:v>
                </c:pt>
                <c:pt idx="606">
                  <c:v>77</c:v>
                </c:pt>
                <c:pt idx="607">
                  <c:v>82</c:v>
                </c:pt>
                <c:pt idx="608">
                  <c:v>67</c:v>
                </c:pt>
                <c:pt idx="609">
                  <c:v>72</c:v>
                </c:pt>
                <c:pt idx="610">
                  <c:v>73</c:v>
                </c:pt>
                <c:pt idx="611">
                  <c:v>71</c:v>
                </c:pt>
                <c:pt idx="612">
                  <c:v>75</c:v>
                </c:pt>
                <c:pt idx="613">
                  <c:v>73</c:v>
                </c:pt>
                <c:pt idx="614">
                  <c:v>61</c:v>
                </c:pt>
                <c:pt idx="615">
                  <c:v>40</c:v>
                </c:pt>
                <c:pt idx="616">
                  <c:v>55</c:v>
                </c:pt>
                <c:pt idx="617">
                  <c:v>55</c:v>
                </c:pt>
                <c:pt idx="618">
                  <c:v>83</c:v>
                </c:pt>
                <c:pt idx="619">
                  <c:v>58</c:v>
                </c:pt>
                <c:pt idx="620">
                  <c:v>75</c:v>
                </c:pt>
                <c:pt idx="621">
                  <c:v>1</c:v>
                </c:pt>
                <c:pt idx="622">
                  <c:v>1</c:v>
                </c:pt>
                <c:pt idx="623">
                  <c:v>15</c:v>
                </c:pt>
                <c:pt idx="624">
                  <c:v>36</c:v>
                </c:pt>
                <c:pt idx="625">
                  <c:v>56</c:v>
                </c:pt>
                <c:pt idx="626">
                  <c:v>63</c:v>
                </c:pt>
                <c:pt idx="627">
                  <c:v>80</c:v>
                </c:pt>
                <c:pt idx="628">
                  <c:v>17.297297297297298</c:v>
                </c:pt>
                <c:pt idx="629">
                  <c:v>80</c:v>
                </c:pt>
                <c:pt idx="630">
                  <c:v>87</c:v>
                </c:pt>
                <c:pt idx="631">
                  <c:v>90</c:v>
                </c:pt>
                <c:pt idx="632">
                  <c:v>75</c:v>
                </c:pt>
                <c:pt idx="633">
                  <c:v>48</c:v>
                </c:pt>
                <c:pt idx="634">
                  <c:v>78</c:v>
                </c:pt>
              </c:numCache>
            </c:numRef>
          </c:xVal>
          <c:yVal>
            <c:numRef>
              <c:f>Feuil2!$B$2:$B$640</c:f>
              <c:numCache>
                <c:formatCode>General</c:formatCode>
                <c:ptCount val="635"/>
                <c:pt idx="0">
                  <c:v>2</c:v>
                </c:pt>
                <c:pt idx="1">
                  <c:v>1</c:v>
                </c:pt>
                <c:pt idx="2">
                  <c:v>2</c:v>
                </c:pt>
                <c:pt idx="3">
                  <c:v>5</c:v>
                </c:pt>
                <c:pt idx="4">
                  <c:v>5</c:v>
                </c:pt>
                <c:pt idx="5">
                  <c:v>4</c:v>
                </c:pt>
                <c:pt idx="6">
                  <c:v>3</c:v>
                </c:pt>
                <c:pt idx="7">
                  <c:v>1</c:v>
                </c:pt>
                <c:pt idx="8">
                  <c:v>0</c:v>
                </c:pt>
                <c:pt idx="9">
                  <c:v>1</c:v>
                </c:pt>
                <c:pt idx="10">
                  <c:v>4</c:v>
                </c:pt>
                <c:pt idx="11">
                  <c:v>8</c:v>
                </c:pt>
                <c:pt idx="12">
                  <c:v>2</c:v>
                </c:pt>
                <c:pt idx="13">
                  <c:v>0</c:v>
                </c:pt>
                <c:pt idx="14">
                  <c:v>1</c:v>
                </c:pt>
                <c:pt idx="15">
                  <c:v>4</c:v>
                </c:pt>
                <c:pt idx="16">
                  <c:v>5</c:v>
                </c:pt>
                <c:pt idx="17">
                  <c:v>5</c:v>
                </c:pt>
                <c:pt idx="18">
                  <c:v>1</c:v>
                </c:pt>
                <c:pt idx="19">
                  <c:v>10</c:v>
                </c:pt>
                <c:pt idx="20">
                  <c:v>8</c:v>
                </c:pt>
                <c:pt idx="21">
                  <c:v>9</c:v>
                </c:pt>
                <c:pt idx="22">
                  <c:v>4</c:v>
                </c:pt>
                <c:pt idx="23">
                  <c:v>6</c:v>
                </c:pt>
                <c:pt idx="24">
                  <c:v>8</c:v>
                </c:pt>
                <c:pt idx="25">
                  <c:v>5</c:v>
                </c:pt>
                <c:pt idx="26">
                  <c:v>1</c:v>
                </c:pt>
                <c:pt idx="27">
                  <c:v>2</c:v>
                </c:pt>
                <c:pt idx="28">
                  <c:v>7</c:v>
                </c:pt>
                <c:pt idx="29">
                  <c:v>5</c:v>
                </c:pt>
                <c:pt idx="30">
                  <c:v>3</c:v>
                </c:pt>
                <c:pt idx="31">
                  <c:v>2</c:v>
                </c:pt>
                <c:pt idx="32">
                  <c:v>1</c:v>
                </c:pt>
                <c:pt idx="33">
                  <c:v>2</c:v>
                </c:pt>
                <c:pt idx="34">
                  <c:v>9</c:v>
                </c:pt>
                <c:pt idx="35">
                  <c:v>5</c:v>
                </c:pt>
                <c:pt idx="36">
                  <c:v>5</c:v>
                </c:pt>
                <c:pt idx="37">
                  <c:v>6</c:v>
                </c:pt>
                <c:pt idx="38">
                  <c:v>2</c:v>
                </c:pt>
                <c:pt idx="39">
                  <c:v>0</c:v>
                </c:pt>
                <c:pt idx="40">
                  <c:v>9</c:v>
                </c:pt>
                <c:pt idx="41">
                  <c:v>7</c:v>
                </c:pt>
                <c:pt idx="42">
                  <c:v>5</c:v>
                </c:pt>
                <c:pt idx="43">
                  <c:v>3</c:v>
                </c:pt>
                <c:pt idx="44">
                  <c:v>5</c:v>
                </c:pt>
                <c:pt idx="45">
                  <c:v>4</c:v>
                </c:pt>
                <c:pt idx="46">
                  <c:v>4</c:v>
                </c:pt>
                <c:pt idx="47">
                  <c:v>4</c:v>
                </c:pt>
                <c:pt idx="48">
                  <c:v>5</c:v>
                </c:pt>
                <c:pt idx="49">
                  <c:v>3</c:v>
                </c:pt>
                <c:pt idx="50">
                  <c:v>4</c:v>
                </c:pt>
                <c:pt idx="51">
                  <c:v>4</c:v>
                </c:pt>
                <c:pt idx="52">
                  <c:v>1</c:v>
                </c:pt>
                <c:pt idx="53">
                  <c:v>2</c:v>
                </c:pt>
                <c:pt idx="54">
                  <c:v>3</c:v>
                </c:pt>
                <c:pt idx="55">
                  <c:v>7</c:v>
                </c:pt>
                <c:pt idx="56">
                  <c:v>3</c:v>
                </c:pt>
                <c:pt idx="57">
                  <c:v>1</c:v>
                </c:pt>
                <c:pt idx="58">
                  <c:v>5</c:v>
                </c:pt>
                <c:pt idx="59">
                  <c:v>5</c:v>
                </c:pt>
                <c:pt idx="60">
                  <c:v>1</c:v>
                </c:pt>
                <c:pt idx="61">
                  <c:v>2</c:v>
                </c:pt>
                <c:pt idx="62">
                  <c:v>0</c:v>
                </c:pt>
                <c:pt idx="63">
                  <c:v>7</c:v>
                </c:pt>
                <c:pt idx="64">
                  <c:v>0</c:v>
                </c:pt>
                <c:pt idx="65">
                  <c:v>8</c:v>
                </c:pt>
                <c:pt idx="66">
                  <c:v>1</c:v>
                </c:pt>
                <c:pt idx="67">
                  <c:v>8</c:v>
                </c:pt>
                <c:pt idx="68">
                  <c:v>4</c:v>
                </c:pt>
                <c:pt idx="69">
                  <c:v>2</c:v>
                </c:pt>
                <c:pt idx="70">
                  <c:v>3</c:v>
                </c:pt>
                <c:pt idx="71">
                  <c:v>10</c:v>
                </c:pt>
                <c:pt idx="72">
                  <c:v>6</c:v>
                </c:pt>
                <c:pt idx="73">
                  <c:v>5</c:v>
                </c:pt>
                <c:pt idx="74">
                  <c:v>2</c:v>
                </c:pt>
                <c:pt idx="75">
                  <c:v>7</c:v>
                </c:pt>
                <c:pt idx="76">
                  <c:v>2</c:v>
                </c:pt>
                <c:pt idx="77">
                  <c:v>1</c:v>
                </c:pt>
                <c:pt idx="78">
                  <c:v>4</c:v>
                </c:pt>
                <c:pt idx="79">
                  <c:v>3</c:v>
                </c:pt>
                <c:pt idx="80">
                  <c:v>5</c:v>
                </c:pt>
                <c:pt idx="81">
                  <c:v>4</c:v>
                </c:pt>
                <c:pt idx="82">
                  <c:v>1</c:v>
                </c:pt>
                <c:pt idx="83">
                  <c:v>2</c:v>
                </c:pt>
                <c:pt idx="84">
                  <c:v>9</c:v>
                </c:pt>
                <c:pt idx="85">
                  <c:v>1</c:v>
                </c:pt>
                <c:pt idx="86">
                  <c:v>4</c:v>
                </c:pt>
                <c:pt idx="87">
                  <c:v>4</c:v>
                </c:pt>
                <c:pt idx="88">
                  <c:v>2</c:v>
                </c:pt>
                <c:pt idx="89">
                  <c:v>5</c:v>
                </c:pt>
                <c:pt idx="90">
                  <c:v>4</c:v>
                </c:pt>
                <c:pt idx="91">
                  <c:v>1</c:v>
                </c:pt>
                <c:pt idx="92">
                  <c:v>4</c:v>
                </c:pt>
                <c:pt idx="93">
                  <c:v>1</c:v>
                </c:pt>
                <c:pt idx="94">
                  <c:v>1</c:v>
                </c:pt>
                <c:pt idx="95">
                  <c:v>3</c:v>
                </c:pt>
                <c:pt idx="96">
                  <c:v>5</c:v>
                </c:pt>
                <c:pt idx="97">
                  <c:v>6</c:v>
                </c:pt>
                <c:pt idx="98">
                  <c:v>8</c:v>
                </c:pt>
                <c:pt idx="99">
                  <c:v>2</c:v>
                </c:pt>
                <c:pt idx="100">
                  <c:v>1</c:v>
                </c:pt>
                <c:pt idx="101">
                  <c:v>5</c:v>
                </c:pt>
                <c:pt idx="102">
                  <c:v>8</c:v>
                </c:pt>
                <c:pt idx="103">
                  <c:v>6</c:v>
                </c:pt>
                <c:pt idx="104">
                  <c:v>2</c:v>
                </c:pt>
                <c:pt idx="105">
                  <c:v>7</c:v>
                </c:pt>
                <c:pt idx="106">
                  <c:v>6</c:v>
                </c:pt>
                <c:pt idx="107">
                  <c:v>1</c:v>
                </c:pt>
                <c:pt idx="108">
                  <c:v>1</c:v>
                </c:pt>
                <c:pt idx="109">
                  <c:v>6</c:v>
                </c:pt>
                <c:pt idx="110">
                  <c:v>9</c:v>
                </c:pt>
                <c:pt idx="111">
                  <c:v>5</c:v>
                </c:pt>
                <c:pt idx="112">
                  <c:v>1</c:v>
                </c:pt>
                <c:pt idx="113">
                  <c:v>5</c:v>
                </c:pt>
                <c:pt idx="114">
                  <c:v>5</c:v>
                </c:pt>
                <c:pt idx="115">
                  <c:v>7</c:v>
                </c:pt>
                <c:pt idx="116">
                  <c:v>0</c:v>
                </c:pt>
                <c:pt idx="117">
                  <c:v>1</c:v>
                </c:pt>
                <c:pt idx="118">
                  <c:v>5</c:v>
                </c:pt>
                <c:pt idx="119">
                  <c:v>10</c:v>
                </c:pt>
                <c:pt idx="120">
                  <c:v>8</c:v>
                </c:pt>
                <c:pt idx="121">
                  <c:v>7</c:v>
                </c:pt>
                <c:pt idx="122">
                  <c:v>8</c:v>
                </c:pt>
                <c:pt idx="123">
                  <c:v>2</c:v>
                </c:pt>
                <c:pt idx="124">
                  <c:v>3</c:v>
                </c:pt>
                <c:pt idx="125">
                  <c:v>1</c:v>
                </c:pt>
                <c:pt idx="126">
                  <c:v>5</c:v>
                </c:pt>
                <c:pt idx="127">
                  <c:v>1</c:v>
                </c:pt>
                <c:pt idx="128">
                  <c:v>2</c:v>
                </c:pt>
                <c:pt idx="129">
                  <c:v>8</c:v>
                </c:pt>
                <c:pt idx="130">
                  <c:v>9</c:v>
                </c:pt>
                <c:pt idx="131">
                  <c:v>3</c:v>
                </c:pt>
                <c:pt idx="132">
                  <c:v>2</c:v>
                </c:pt>
                <c:pt idx="133">
                  <c:v>5</c:v>
                </c:pt>
                <c:pt idx="134">
                  <c:v>8</c:v>
                </c:pt>
                <c:pt idx="135">
                  <c:v>2</c:v>
                </c:pt>
                <c:pt idx="136">
                  <c:v>6</c:v>
                </c:pt>
                <c:pt idx="137">
                  <c:v>1</c:v>
                </c:pt>
                <c:pt idx="138">
                  <c:v>6</c:v>
                </c:pt>
                <c:pt idx="139">
                  <c:v>1</c:v>
                </c:pt>
                <c:pt idx="140">
                  <c:v>5</c:v>
                </c:pt>
                <c:pt idx="141">
                  <c:v>1</c:v>
                </c:pt>
                <c:pt idx="142">
                  <c:v>2</c:v>
                </c:pt>
                <c:pt idx="143">
                  <c:v>8</c:v>
                </c:pt>
                <c:pt idx="144">
                  <c:v>4</c:v>
                </c:pt>
                <c:pt idx="145">
                  <c:v>7</c:v>
                </c:pt>
                <c:pt idx="146">
                  <c:v>8</c:v>
                </c:pt>
                <c:pt idx="147">
                  <c:v>1</c:v>
                </c:pt>
                <c:pt idx="148">
                  <c:v>4</c:v>
                </c:pt>
                <c:pt idx="149">
                  <c:v>3</c:v>
                </c:pt>
                <c:pt idx="150">
                  <c:v>4</c:v>
                </c:pt>
                <c:pt idx="151">
                  <c:v>8</c:v>
                </c:pt>
                <c:pt idx="152">
                  <c:v>3</c:v>
                </c:pt>
                <c:pt idx="153">
                  <c:v>1</c:v>
                </c:pt>
                <c:pt idx="154">
                  <c:v>5</c:v>
                </c:pt>
                <c:pt idx="155">
                  <c:v>6</c:v>
                </c:pt>
                <c:pt idx="156">
                  <c:v>7</c:v>
                </c:pt>
                <c:pt idx="157">
                  <c:v>0</c:v>
                </c:pt>
                <c:pt idx="158">
                  <c:v>4</c:v>
                </c:pt>
                <c:pt idx="159">
                  <c:v>2</c:v>
                </c:pt>
                <c:pt idx="160">
                  <c:v>3</c:v>
                </c:pt>
                <c:pt idx="161">
                  <c:v>5</c:v>
                </c:pt>
                <c:pt idx="162">
                  <c:v>1</c:v>
                </c:pt>
                <c:pt idx="163">
                  <c:v>4</c:v>
                </c:pt>
                <c:pt idx="164">
                  <c:v>5</c:v>
                </c:pt>
                <c:pt idx="165">
                  <c:v>6</c:v>
                </c:pt>
                <c:pt idx="166">
                  <c:v>2</c:v>
                </c:pt>
                <c:pt idx="167">
                  <c:v>4</c:v>
                </c:pt>
                <c:pt idx="168">
                  <c:v>1</c:v>
                </c:pt>
                <c:pt idx="169">
                  <c:v>1</c:v>
                </c:pt>
                <c:pt idx="170">
                  <c:v>5</c:v>
                </c:pt>
                <c:pt idx="171">
                  <c:v>1</c:v>
                </c:pt>
                <c:pt idx="172">
                  <c:v>2</c:v>
                </c:pt>
                <c:pt idx="173">
                  <c:v>4</c:v>
                </c:pt>
                <c:pt idx="174">
                  <c:v>6</c:v>
                </c:pt>
                <c:pt idx="175">
                  <c:v>7</c:v>
                </c:pt>
                <c:pt idx="176">
                  <c:v>2</c:v>
                </c:pt>
                <c:pt idx="177">
                  <c:v>7</c:v>
                </c:pt>
                <c:pt idx="178">
                  <c:v>2</c:v>
                </c:pt>
                <c:pt idx="179">
                  <c:v>6</c:v>
                </c:pt>
                <c:pt idx="180">
                  <c:v>5</c:v>
                </c:pt>
                <c:pt idx="181">
                  <c:v>2</c:v>
                </c:pt>
                <c:pt idx="182">
                  <c:v>8</c:v>
                </c:pt>
                <c:pt idx="183">
                  <c:v>9</c:v>
                </c:pt>
                <c:pt idx="184">
                  <c:v>4</c:v>
                </c:pt>
                <c:pt idx="185">
                  <c:v>5</c:v>
                </c:pt>
                <c:pt idx="186">
                  <c:v>6</c:v>
                </c:pt>
                <c:pt idx="187">
                  <c:v>0</c:v>
                </c:pt>
                <c:pt idx="188">
                  <c:v>5</c:v>
                </c:pt>
                <c:pt idx="189">
                  <c:v>7</c:v>
                </c:pt>
                <c:pt idx="190">
                  <c:v>8</c:v>
                </c:pt>
                <c:pt idx="191">
                  <c:v>2</c:v>
                </c:pt>
                <c:pt idx="192">
                  <c:v>3</c:v>
                </c:pt>
                <c:pt idx="193">
                  <c:v>6</c:v>
                </c:pt>
                <c:pt idx="194">
                  <c:v>1</c:v>
                </c:pt>
                <c:pt idx="195">
                  <c:v>1</c:v>
                </c:pt>
                <c:pt idx="196">
                  <c:v>2</c:v>
                </c:pt>
                <c:pt idx="197">
                  <c:v>8</c:v>
                </c:pt>
                <c:pt idx="198">
                  <c:v>6</c:v>
                </c:pt>
                <c:pt idx="199">
                  <c:v>8</c:v>
                </c:pt>
                <c:pt idx="200">
                  <c:v>2</c:v>
                </c:pt>
                <c:pt idx="201">
                  <c:v>4</c:v>
                </c:pt>
                <c:pt idx="202">
                  <c:v>5</c:v>
                </c:pt>
                <c:pt idx="203">
                  <c:v>2</c:v>
                </c:pt>
                <c:pt idx="204">
                  <c:v>4</c:v>
                </c:pt>
                <c:pt idx="205">
                  <c:v>7</c:v>
                </c:pt>
                <c:pt idx="206">
                  <c:v>8</c:v>
                </c:pt>
                <c:pt idx="207">
                  <c:v>2</c:v>
                </c:pt>
                <c:pt idx="208">
                  <c:v>3</c:v>
                </c:pt>
                <c:pt idx="209">
                  <c:v>6</c:v>
                </c:pt>
                <c:pt idx="210">
                  <c:v>1</c:v>
                </c:pt>
                <c:pt idx="211">
                  <c:v>1</c:v>
                </c:pt>
                <c:pt idx="212">
                  <c:v>3</c:v>
                </c:pt>
                <c:pt idx="213">
                  <c:v>2</c:v>
                </c:pt>
                <c:pt idx="214">
                  <c:v>7</c:v>
                </c:pt>
                <c:pt idx="215">
                  <c:v>8</c:v>
                </c:pt>
                <c:pt idx="216">
                  <c:v>2</c:v>
                </c:pt>
                <c:pt idx="217">
                  <c:v>3</c:v>
                </c:pt>
                <c:pt idx="218">
                  <c:v>6</c:v>
                </c:pt>
                <c:pt idx="219">
                  <c:v>1</c:v>
                </c:pt>
                <c:pt idx="220">
                  <c:v>5</c:v>
                </c:pt>
                <c:pt idx="221">
                  <c:v>1</c:v>
                </c:pt>
                <c:pt idx="222">
                  <c:v>8</c:v>
                </c:pt>
                <c:pt idx="223">
                  <c:v>2</c:v>
                </c:pt>
                <c:pt idx="224">
                  <c:v>1</c:v>
                </c:pt>
                <c:pt idx="225">
                  <c:v>2</c:v>
                </c:pt>
                <c:pt idx="226">
                  <c:v>2</c:v>
                </c:pt>
                <c:pt idx="227">
                  <c:v>3</c:v>
                </c:pt>
                <c:pt idx="228">
                  <c:v>6</c:v>
                </c:pt>
                <c:pt idx="229">
                  <c:v>1</c:v>
                </c:pt>
                <c:pt idx="230">
                  <c:v>5</c:v>
                </c:pt>
                <c:pt idx="231">
                  <c:v>9</c:v>
                </c:pt>
                <c:pt idx="232">
                  <c:v>1</c:v>
                </c:pt>
                <c:pt idx="233">
                  <c:v>5</c:v>
                </c:pt>
                <c:pt idx="234">
                  <c:v>1</c:v>
                </c:pt>
                <c:pt idx="235">
                  <c:v>8</c:v>
                </c:pt>
                <c:pt idx="236">
                  <c:v>9</c:v>
                </c:pt>
                <c:pt idx="237">
                  <c:v>5</c:v>
                </c:pt>
                <c:pt idx="238">
                  <c:v>6</c:v>
                </c:pt>
                <c:pt idx="239">
                  <c:v>0</c:v>
                </c:pt>
                <c:pt idx="240">
                  <c:v>6</c:v>
                </c:pt>
                <c:pt idx="241">
                  <c:v>5</c:v>
                </c:pt>
                <c:pt idx="242">
                  <c:v>1</c:v>
                </c:pt>
                <c:pt idx="243">
                  <c:v>8</c:v>
                </c:pt>
                <c:pt idx="244">
                  <c:v>6</c:v>
                </c:pt>
                <c:pt idx="245">
                  <c:v>2</c:v>
                </c:pt>
                <c:pt idx="246">
                  <c:v>0</c:v>
                </c:pt>
                <c:pt idx="247">
                  <c:v>5</c:v>
                </c:pt>
                <c:pt idx="248">
                  <c:v>2</c:v>
                </c:pt>
                <c:pt idx="249">
                  <c:v>5</c:v>
                </c:pt>
                <c:pt idx="250">
                  <c:v>4</c:v>
                </c:pt>
                <c:pt idx="251">
                  <c:v>1</c:v>
                </c:pt>
                <c:pt idx="252">
                  <c:v>7</c:v>
                </c:pt>
                <c:pt idx="253">
                  <c:v>8</c:v>
                </c:pt>
                <c:pt idx="254">
                  <c:v>2</c:v>
                </c:pt>
                <c:pt idx="255">
                  <c:v>3</c:v>
                </c:pt>
                <c:pt idx="256">
                  <c:v>6</c:v>
                </c:pt>
                <c:pt idx="257">
                  <c:v>1</c:v>
                </c:pt>
                <c:pt idx="258">
                  <c:v>1</c:v>
                </c:pt>
                <c:pt idx="259">
                  <c:v>2</c:v>
                </c:pt>
                <c:pt idx="260">
                  <c:v>8</c:v>
                </c:pt>
                <c:pt idx="261">
                  <c:v>9</c:v>
                </c:pt>
                <c:pt idx="262">
                  <c:v>4</c:v>
                </c:pt>
                <c:pt idx="263">
                  <c:v>5</c:v>
                </c:pt>
                <c:pt idx="264">
                  <c:v>8</c:v>
                </c:pt>
                <c:pt idx="265">
                  <c:v>5</c:v>
                </c:pt>
                <c:pt idx="266">
                  <c:v>8</c:v>
                </c:pt>
                <c:pt idx="267">
                  <c:v>5</c:v>
                </c:pt>
                <c:pt idx="268">
                  <c:v>6</c:v>
                </c:pt>
                <c:pt idx="269">
                  <c:v>7</c:v>
                </c:pt>
                <c:pt idx="270">
                  <c:v>8</c:v>
                </c:pt>
                <c:pt idx="271">
                  <c:v>2</c:v>
                </c:pt>
                <c:pt idx="272">
                  <c:v>5</c:v>
                </c:pt>
                <c:pt idx="273">
                  <c:v>3</c:v>
                </c:pt>
                <c:pt idx="274">
                  <c:v>5</c:v>
                </c:pt>
                <c:pt idx="275">
                  <c:v>8</c:v>
                </c:pt>
                <c:pt idx="276">
                  <c:v>2</c:v>
                </c:pt>
                <c:pt idx="277">
                  <c:v>6</c:v>
                </c:pt>
                <c:pt idx="278">
                  <c:v>7</c:v>
                </c:pt>
                <c:pt idx="279">
                  <c:v>8</c:v>
                </c:pt>
                <c:pt idx="280">
                  <c:v>3</c:v>
                </c:pt>
                <c:pt idx="281">
                  <c:v>4</c:v>
                </c:pt>
                <c:pt idx="282">
                  <c:v>7</c:v>
                </c:pt>
                <c:pt idx="283">
                  <c:v>7</c:v>
                </c:pt>
                <c:pt idx="284">
                  <c:v>8</c:v>
                </c:pt>
                <c:pt idx="285">
                  <c:v>9</c:v>
                </c:pt>
                <c:pt idx="286">
                  <c:v>8</c:v>
                </c:pt>
                <c:pt idx="287">
                  <c:v>2</c:v>
                </c:pt>
                <c:pt idx="288">
                  <c:v>1</c:v>
                </c:pt>
                <c:pt idx="289">
                  <c:v>4</c:v>
                </c:pt>
                <c:pt idx="290">
                  <c:v>5</c:v>
                </c:pt>
                <c:pt idx="291">
                  <c:v>4</c:v>
                </c:pt>
                <c:pt idx="292">
                  <c:v>1</c:v>
                </c:pt>
                <c:pt idx="293">
                  <c:v>7</c:v>
                </c:pt>
                <c:pt idx="294">
                  <c:v>8</c:v>
                </c:pt>
                <c:pt idx="295">
                  <c:v>2</c:v>
                </c:pt>
                <c:pt idx="296">
                  <c:v>3</c:v>
                </c:pt>
                <c:pt idx="297">
                  <c:v>1</c:v>
                </c:pt>
                <c:pt idx="298">
                  <c:v>5</c:v>
                </c:pt>
                <c:pt idx="299">
                  <c:v>1</c:v>
                </c:pt>
                <c:pt idx="300">
                  <c:v>2</c:v>
                </c:pt>
                <c:pt idx="301">
                  <c:v>4</c:v>
                </c:pt>
                <c:pt idx="302">
                  <c:v>6</c:v>
                </c:pt>
                <c:pt idx="303">
                  <c:v>7</c:v>
                </c:pt>
                <c:pt idx="304">
                  <c:v>2</c:v>
                </c:pt>
                <c:pt idx="305">
                  <c:v>0</c:v>
                </c:pt>
                <c:pt idx="306">
                  <c:v>1</c:v>
                </c:pt>
                <c:pt idx="307">
                  <c:v>4</c:v>
                </c:pt>
                <c:pt idx="308">
                  <c:v>1</c:v>
                </c:pt>
                <c:pt idx="309">
                  <c:v>7</c:v>
                </c:pt>
                <c:pt idx="310">
                  <c:v>8</c:v>
                </c:pt>
                <c:pt idx="311">
                  <c:v>2</c:v>
                </c:pt>
                <c:pt idx="312">
                  <c:v>3</c:v>
                </c:pt>
                <c:pt idx="313">
                  <c:v>6</c:v>
                </c:pt>
                <c:pt idx="314">
                  <c:v>1</c:v>
                </c:pt>
                <c:pt idx="315">
                  <c:v>5</c:v>
                </c:pt>
                <c:pt idx="316">
                  <c:v>2</c:v>
                </c:pt>
                <c:pt idx="317">
                  <c:v>8</c:v>
                </c:pt>
                <c:pt idx="318">
                  <c:v>9</c:v>
                </c:pt>
                <c:pt idx="319">
                  <c:v>4</c:v>
                </c:pt>
                <c:pt idx="320">
                  <c:v>5</c:v>
                </c:pt>
                <c:pt idx="321">
                  <c:v>2</c:v>
                </c:pt>
                <c:pt idx="322">
                  <c:v>0</c:v>
                </c:pt>
                <c:pt idx="323">
                  <c:v>4</c:v>
                </c:pt>
                <c:pt idx="324">
                  <c:v>5</c:v>
                </c:pt>
                <c:pt idx="325">
                  <c:v>2</c:v>
                </c:pt>
                <c:pt idx="326">
                  <c:v>4</c:v>
                </c:pt>
                <c:pt idx="327">
                  <c:v>1</c:v>
                </c:pt>
                <c:pt idx="328">
                  <c:v>7</c:v>
                </c:pt>
                <c:pt idx="329">
                  <c:v>2</c:v>
                </c:pt>
                <c:pt idx="330">
                  <c:v>9</c:v>
                </c:pt>
                <c:pt idx="331">
                  <c:v>7</c:v>
                </c:pt>
                <c:pt idx="332">
                  <c:v>8</c:v>
                </c:pt>
                <c:pt idx="333">
                  <c:v>1</c:v>
                </c:pt>
                <c:pt idx="334">
                  <c:v>5</c:v>
                </c:pt>
                <c:pt idx="335">
                  <c:v>1</c:v>
                </c:pt>
                <c:pt idx="336">
                  <c:v>2</c:v>
                </c:pt>
                <c:pt idx="337">
                  <c:v>6</c:v>
                </c:pt>
                <c:pt idx="338">
                  <c:v>7</c:v>
                </c:pt>
                <c:pt idx="339">
                  <c:v>8</c:v>
                </c:pt>
                <c:pt idx="340">
                  <c:v>2</c:v>
                </c:pt>
                <c:pt idx="341">
                  <c:v>5</c:v>
                </c:pt>
                <c:pt idx="342">
                  <c:v>7</c:v>
                </c:pt>
                <c:pt idx="343">
                  <c:v>9</c:v>
                </c:pt>
                <c:pt idx="344">
                  <c:v>5</c:v>
                </c:pt>
                <c:pt idx="345">
                  <c:v>4</c:v>
                </c:pt>
                <c:pt idx="346">
                  <c:v>5</c:v>
                </c:pt>
                <c:pt idx="347">
                  <c:v>5</c:v>
                </c:pt>
                <c:pt idx="348">
                  <c:v>8</c:v>
                </c:pt>
                <c:pt idx="349">
                  <c:v>3</c:v>
                </c:pt>
                <c:pt idx="350">
                  <c:v>1</c:v>
                </c:pt>
                <c:pt idx="351">
                  <c:v>5</c:v>
                </c:pt>
                <c:pt idx="352">
                  <c:v>2</c:v>
                </c:pt>
                <c:pt idx="353">
                  <c:v>8</c:v>
                </c:pt>
                <c:pt idx="354">
                  <c:v>5</c:v>
                </c:pt>
                <c:pt idx="355">
                  <c:v>5</c:v>
                </c:pt>
                <c:pt idx="356">
                  <c:v>2</c:v>
                </c:pt>
                <c:pt idx="357">
                  <c:v>5</c:v>
                </c:pt>
                <c:pt idx="358">
                  <c:v>4</c:v>
                </c:pt>
                <c:pt idx="359">
                  <c:v>1</c:v>
                </c:pt>
                <c:pt idx="360">
                  <c:v>7</c:v>
                </c:pt>
                <c:pt idx="361">
                  <c:v>8</c:v>
                </c:pt>
                <c:pt idx="362">
                  <c:v>2</c:v>
                </c:pt>
                <c:pt idx="363">
                  <c:v>3</c:v>
                </c:pt>
                <c:pt idx="364">
                  <c:v>6</c:v>
                </c:pt>
                <c:pt idx="365">
                  <c:v>1</c:v>
                </c:pt>
                <c:pt idx="366">
                  <c:v>6</c:v>
                </c:pt>
                <c:pt idx="367">
                  <c:v>7</c:v>
                </c:pt>
                <c:pt idx="368">
                  <c:v>8</c:v>
                </c:pt>
                <c:pt idx="369">
                  <c:v>2</c:v>
                </c:pt>
                <c:pt idx="370">
                  <c:v>0</c:v>
                </c:pt>
                <c:pt idx="371">
                  <c:v>1</c:v>
                </c:pt>
                <c:pt idx="372">
                  <c:v>4</c:v>
                </c:pt>
                <c:pt idx="373">
                  <c:v>5</c:v>
                </c:pt>
                <c:pt idx="374">
                  <c:v>3</c:v>
                </c:pt>
                <c:pt idx="375">
                  <c:v>2</c:v>
                </c:pt>
                <c:pt idx="376">
                  <c:v>5</c:v>
                </c:pt>
                <c:pt idx="377">
                  <c:v>4</c:v>
                </c:pt>
                <c:pt idx="378">
                  <c:v>1</c:v>
                </c:pt>
                <c:pt idx="379">
                  <c:v>7</c:v>
                </c:pt>
                <c:pt idx="380">
                  <c:v>8</c:v>
                </c:pt>
                <c:pt idx="381">
                  <c:v>2</c:v>
                </c:pt>
                <c:pt idx="382">
                  <c:v>3</c:v>
                </c:pt>
                <c:pt idx="383">
                  <c:v>6</c:v>
                </c:pt>
                <c:pt idx="384">
                  <c:v>1</c:v>
                </c:pt>
                <c:pt idx="385">
                  <c:v>5</c:v>
                </c:pt>
                <c:pt idx="386">
                  <c:v>1</c:v>
                </c:pt>
                <c:pt idx="387">
                  <c:v>2</c:v>
                </c:pt>
                <c:pt idx="388">
                  <c:v>8</c:v>
                </c:pt>
                <c:pt idx="389">
                  <c:v>9</c:v>
                </c:pt>
                <c:pt idx="390">
                  <c:v>4</c:v>
                </c:pt>
                <c:pt idx="391">
                  <c:v>5</c:v>
                </c:pt>
                <c:pt idx="392">
                  <c:v>6</c:v>
                </c:pt>
                <c:pt idx="393">
                  <c:v>7</c:v>
                </c:pt>
                <c:pt idx="394">
                  <c:v>8</c:v>
                </c:pt>
                <c:pt idx="395">
                  <c:v>2</c:v>
                </c:pt>
                <c:pt idx="396">
                  <c:v>0</c:v>
                </c:pt>
                <c:pt idx="397">
                  <c:v>1</c:v>
                </c:pt>
                <c:pt idx="398">
                  <c:v>4</c:v>
                </c:pt>
                <c:pt idx="399">
                  <c:v>5</c:v>
                </c:pt>
                <c:pt idx="400">
                  <c:v>3</c:v>
                </c:pt>
                <c:pt idx="401">
                  <c:v>2</c:v>
                </c:pt>
                <c:pt idx="402">
                  <c:v>5</c:v>
                </c:pt>
                <c:pt idx="403">
                  <c:v>4</c:v>
                </c:pt>
                <c:pt idx="404">
                  <c:v>1</c:v>
                </c:pt>
                <c:pt idx="405">
                  <c:v>7</c:v>
                </c:pt>
                <c:pt idx="406">
                  <c:v>8</c:v>
                </c:pt>
                <c:pt idx="407">
                  <c:v>2</c:v>
                </c:pt>
                <c:pt idx="408">
                  <c:v>3</c:v>
                </c:pt>
                <c:pt idx="409">
                  <c:v>6</c:v>
                </c:pt>
                <c:pt idx="410">
                  <c:v>7</c:v>
                </c:pt>
                <c:pt idx="411">
                  <c:v>3</c:v>
                </c:pt>
                <c:pt idx="412">
                  <c:v>2</c:v>
                </c:pt>
                <c:pt idx="413">
                  <c:v>3</c:v>
                </c:pt>
                <c:pt idx="414">
                  <c:v>5</c:v>
                </c:pt>
                <c:pt idx="415">
                  <c:v>2</c:v>
                </c:pt>
                <c:pt idx="416">
                  <c:v>4</c:v>
                </c:pt>
                <c:pt idx="417">
                  <c:v>1</c:v>
                </c:pt>
                <c:pt idx="418">
                  <c:v>2</c:v>
                </c:pt>
                <c:pt idx="419">
                  <c:v>8</c:v>
                </c:pt>
                <c:pt idx="420">
                  <c:v>9</c:v>
                </c:pt>
                <c:pt idx="421">
                  <c:v>4</c:v>
                </c:pt>
                <c:pt idx="422">
                  <c:v>5</c:v>
                </c:pt>
                <c:pt idx="423">
                  <c:v>2</c:v>
                </c:pt>
                <c:pt idx="424">
                  <c:v>4</c:v>
                </c:pt>
                <c:pt idx="425">
                  <c:v>2</c:v>
                </c:pt>
                <c:pt idx="426">
                  <c:v>2</c:v>
                </c:pt>
                <c:pt idx="427">
                  <c:v>1</c:v>
                </c:pt>
                <c:pt idx="428">
                  <c:v>5</c:v>
                </c:pt>
                <c:pt idx="429">
                  <c:v>6</c:v>
                </c:pt>
                <c:pt idx="430">
                  <c:v>5</c:v>
                </c:pt>
                <c:pt idx="431">
                  <c:v>1</c:v>
                </c:pt>
                <c:pt idx="432">
                  <c:v>6</c:v>
                </c:pt>
                <c:pt idx="433">
                  <c:v>8</c:v>
                </c:pt>
                <c:pt idx="434">
                  <c:v>9</c:v>
                </c:pt>
                <c:pt idx="435">
                  <c:v>2</c:v>
                </c:pt>
                <c:pt idx="436">
                  <c:v>3</c:v>
                </c:pt>
                <c:pt idx="437">
                  <c:v>7</c:v>
                </c:pt>
                <c:pt idx="438">
                  <c:v>2</c:v>
                </c:pt>
                <c:pt idx="439">
                  <c:v>6</c:v>
                </c:pt>
                <c:pt idx="440">
                  <c:v>8</c:v>
                </c:pt>
                <c:pt idx="441">
                  <c:v>9</c:v>
                </c:pt>
                <c:pt idx="442">
                  <c:v>4</c:v>
                </c:pt>
                <c:pt idx="443">
                  <c:v>5</c:v>
                </c:pt>
                <c:pt idx="444">
                  <c:v>4</c:v>
                </c:pt>
                <c:pt idx="445">
                  <c:v>5</c:v>
                </c:pt>
                <c:pt idx="446">
                  <c:v>3</c:v>
                </c:pt>
                <c:pt idx="447">
                  <c:v>2</c:v>
                </c:pt>
                <c:pt idx="448">
                  <c:v>10</c:v>
                </c:pt>
                <c:pt idx="449">
                  <c:v>1</c:v>
                </c:pt>
                <c:pt idx="450">
                  <c:v>6</c:v>
                </c:pt>
                <c:pt idx="451">
                  <c:v>5</c:v>
                </c:pt>
                <c:pt idx="452">
                  <c:v>6</c:v>
                </c:pt>
                <c:pt idx="453">
                  <c:v>10</c:v>
                </c:pt>
                <c:pt idx="454">
                  <c:v>4</c:v>
                </c:pt>
                <c:pt idx="455">
                  <c:v>1</c:v>
                </c:pt>
                <c:pt idx="456">
                  <c:v>3</c:v>
                </c:pt>
                <c:pt idx="457">
                  <c:v>5</c:v>
                </c:pt>
                <c:pt idx="458">
                  <c:v>0</c:v>
                </c:pt>
                <c:pt idx="459">
                  <c:v>2</c:v>
                </c:pt>
                <c:pt idx="460">
                  <c:v>7</c:v>
                </c:pt>
                <c:pt idx="461">
                  <c:v>10</c:v>
                </c:pt>
                <c:pt idx="462">
                  <c:v>2</c:v>
                </c:pt>
                <c:pt idx="463">
                  <c:v>3</c:v>
                </c:pt>
                <c:pt idx="464">
                  <c:v>5</c:v>
                </c:pt>
                <c:pt idx="465">
                  <c:v>6</c:v>
                </c:pt>
                <c:pt idx="466">
                  <c:v>2</c:v>
                </c:pt>
                <c:pt idx="467">
                  <c:v>0</c:v>
                </c:pt>
                <c:pt idx="468">
                  <c:v>2</c:v>
                </c:pt>
                <c:pt idx="469">
                  <c:v>5</c:v>
                </c:pt>
                <c:pt idx="470">
                  <c:v>7</c:v>
                </c:pt>
                <c:pt idx="471">
                  <c:v>6</c:v>
                </c:pt>
                <c:pt idx="472">
                  <c:v>1</c:v>
                </c:pt>
                <c:pt idx="473">
                  <c:v>8</c:v>
                </c:pt>
                <c:pt idx="474">
                  <c:v>8</c:v>
                </c:pt>
                <c:pt idx="475">
                  <c:v>2</c:v>
                </c:pt>
                <c:pt idx="476">
                  <c:v>1</c:v>
                </c:pt>
                <c:pt idx="477">
                  <c:v>4</c:v>
                </c:pt>
                <c:pt idx="478">
                  <c:v>5</c:v>
                </c:pt>
                <c:pt idx="479">
                  <c:v>3</c:v>
                </c:pt>
                <c:pt idx="480">
                  <c:v>2</c:v>
                </c:pt>
                <c:pt idx="481">
                  <c:v>5</c:v>
                </c:pt>
                <c:pt idx="482">
                  <c:v>8</c:v>
                </c:pt>
                <c:pt idx="483">
                  <c:v>6</c:v>
                </c:pt>
                <c:pt idx="484">
                  <c:v>1</c:v>
                </c:pt>
                <c:pt idx="485">
                  <c:v>2</c:v>
                </c:pt>
                <c:pt idx="486">
                  <c:v>8</c:v>
                </c:pt>
                <c:pt idx="487">
                  <c:v>9</c:v>
                </c:pt>
                <c:pt idx="488">
                  <c:v>7</c:v>
                </c:pt>
                <c:pt idx="489">
                  <c:v>8</c:v>
                </c:pt>
                <c:pt idx="490">
                  <c:v>0</c:v>
                </c:pt>
                <c:pt idx="491">
                  <c:v>1</c:v>
                </c:pt>
                <c:pt idx="492">
                  <c:v>7</c:v>
                </c:pt>
                <c:pt idx="493">
                  <c:v>8</c:v>
                </c:pt>
                <c:pt idx="494">
                  <c:v>2</c:v>
                </c:pt>
                <c:pt idx="495">
                  <c:v>3</c:v>
                </c:pt>
                <c:pt idx="496">
                  <c:v>6</c:v>
                </c:pt>
                <c:pt idx="497">
                  <c:v>8</c:v>
                </c:pt>
                <c:pt idx="498">
                  <c:v>9</c:v>
                </c:pt>
                <c:pt idx="499">
                  <c:v>5</c:v>
                </c:pt>
                <c:pt idx="500">
                  <c:v>0</c:v>
                </c:pt>
                <c:pt idx="501">
                  <c:v>1</c:v>
                </c:pt>
                <c:pt idx="502">
                  <c:v>4</c:v>
                </c:pt>
                <c:pt idx="503">
                  <c:v>5</c:v>
                </c:pt>
                <c:pt idx="504">
                  <c:v>3</c:v>
                </c:pt>
                <c:pt idx="505">
                  <c:v>2</c:v>
                </c:pt>
                <c:pt idx="506">
                  <c:v>5</c:v>
                </c:pt>
                <c:pt idx="507">
                  <c:v>4</c:v>
                </c:pt>
                <c:pt idx="508">
                  <c:v>1</c:v>
                </c:pt>
                <c:pt idx="509">
                  <c:v>8</c:v>
                </c:pt>
                <c:pt idx="510">
                  <c:v>1</c:v>
                </c:pt>
                <c:pt idx="511">
                  <c:v>7</c:v>
                </c:pt>
                <c:pt idx="512">
                  <c:v>8</c:v>
                </c:pt>
                <c:pt idx="513">
                  <c:v>3</c:v>
                </c:pt>
                <c:pt idx="514">
                  <c:v>7</c:v>
                </c:pt>
                <c:pt idx="515">
                  <c:v>0</c:v>
                </c:pt>
                <c:pt idx="516">
                  <c:v>1</c:v>
                </c:pt>
                <c:pt idx="517">
                  <c:v>3</c:v>
                </c:pt>
                <c:pt idx="518">
                  <c:v>5</c:v>
                </c:pt>
                <c:pt idx="519">
                  <c:v>1</c:v>
                </c:pt>
                <c:pt idx="520">
                  <c:v>9</c:v>
                </c:pt>
                <c:pt idx="521">
                  <c:v>4</c:v>
                </c:pt>
                <c:pt idx="522">
                  <c:v>7</c:v>
                </c:pt>
                <c:pt idx="523">
                  <c:v>8</c:v>
                </c:pt>
                <c:pt idx="524">
                  <c:v>4</c:v>
                </c:pt>
                <c:pt idx="525">
                  <c:v>5</c:v>
                </c:pt>
                <c:pt idx="526">
                  <c:v>2</c:v>
                </c:pt>
                <c:pt idx="527">
                  <c:v>8</c:v>
                </c:pt>
                <c:pt idx="528">
                  <c:v>9</c:v>
                </c:pt>
                <c:pt idx="529">
                  <c:v>4</c:v>
                </c:pt>
                <c:pt idx="530">
                  <c:v>7</c:v>
                </c:pt>
                <c:pt idx="531">
                  <c:v>8</c:v>
                </c:pt>
                <c:pt idx="532">
                  <c:v>2</c:v>
                </c:pt>
                <c:pt idx="533">
                  <c:v>0</c:v>
                </c:pt>
                <c:pt idx="534">
                  <c:v>1</c:v>
                </c:pt>
                <c:pt idx="535">
                  <c:v>4</c:v>
                </c:pt>
                <c:pt idx="536">
                  <c:v>5</c:v>
                </c:pt>
                <c:pt idx="537">
                  <c:v>5</c:v>
                </c:pt>
                <c:pt idx="538">
                  <c:v>4</c:v>
                </c:pt>
                <c:pt idx="539">
                  <c:v>1</c:v>
                </c:pt>
                <c:pt idx="540">
                  <c:v>2</c:v>
                </c:pt>
                <c:pt idx="541">
                  <c:v>8</c:v>
                </c:pt>
                <c:pt idx="542">
                  <c:v>4</c:v>
                </c:pt>
                <c:pt idx="543">
                  <c:v>5</c:v>
                </c:pt>
                <c:pt idx="544">
                  <c:v>0</c:v>
                </c:pt>
                <c:pt idx="545">
                  <c:v>4</c:v>
                </c:pt>
                <c:pt idx="546">
                  <c:v>1</c:v>
                </c:pt>
                <c:pt idx="547">
                  <c:v>7</c:v>
                </c:pt>
                <c:pt idx="548">
                  <c:v>1</c:v>
                </c:pt>
                <c:pt idx="549">
                  <c:v>8</c:v>
                </c:pt>
                <c:pt idx="550">
                  <c:v>4</c:v>
                </c:pt>
                <c:pt idx="551">
                  <c:v>5</c:v>
                </c:pt>
                <c:pt idx="552">
                  <c:v>6</c:v>
                </c:pt>
                <c:pt idx="553">
                  <c:v>2</c:v>
                </c:pt>
                <c:pt idx="554">
                  <c:v>8</c:v>
                </c:pt>
                <c:pt idx="555">
                  <c:v>2</c:v>
                </c:pt>
                <c:pt idx="556">
                  <c:v>2</c:v>
                </c:pt>
                <c:pt idx="557">
                  <c:v>5</c:v>
                </c:pt>
                <c:pt idx="558">
                  <c:v>1</c:v>
                </c:pt>
                <c:pt idx="559">
                  <c:v>7</c:v>
                </c:pt>
                <c:pt idx="560">
                  <c:v>8</c:v>
                </c:pt>
                <c:pt idx="561">
                  <c:v>2</c:v>
                </c:pt>
                <c:pt idx="562">
                  <c:v>1</c:v>
                </c:pt>
                <c:pt idx="563">
                  <c:v>9</c:v>
                </c:pt>
                <c:pt idx="564">
                  <c:v>4</c:v>
                </c:pt>
                <c:pt idx="565">
                  <c:v>7</c:v>
                </c:pt>
                <c:pt idx="566">
                  <c:v>1</c:v>
                </c:pt>
                <c:pt idx="567">
                  <c:v>7</c:v>
                </c:pt>
                <c:pt idx="568">
                  <c:v>0</c:v>
                </c:pt>
                <c:pt idx="569">
                  <c:v>1</c:v>
                </c:pt>
                <c:pt idx="570">
                  <c:v>4</c:v>
                </c:pt>
                <c:pt idx="571">
                  <c:v>5</c:v>
                </c:pt>
                <c:pt idx="572">
                  <c:v>3</c:v>
                </c:pt>
                <c:pt idx="573">
                  <c:v>0</c:v>
                </c:pt>
                <c:pt idx="574">
                  <c:v>1</c:v>
                </c:pt>
                <c:pt idx="575">
                  <c:v>4</c:v>
                </c:pt>
                <c:pt idx="576">
                  <c:v>1</c:v>
                </c:pt>
                <c:pt idx="577">
                  <c:v>8</c:v>
                </c:pt>
                <c:pt idx="578">
                  <c:v>4</c:v>
                </c:pt>
                <c:pt idx="579">
                  <c:v>5</c:v>
                </c:pt>
                <c:pt idx="580">
                  <c:v>2</c:v>
                </c:pt>
                <c:pt idx="581">
                  <c:v>0</c:v>
                </c:pt>
                <c:pt idx="582">
                  <c:v>1</c:v>
                </c:pt>
                <c:pt idx="583">
                  <c:v>4</c:v>
                </c:pt>
                <c:pt idx="584">
                  <c:v>2</c:v>
                </c:pt>
                <c:pt idx="585">
                  <c:v>5</c:v>
                </c:pt>
                <c:pt idx="586">
                  <c:v>3</c:v>
                </c:pt>
                <c:pt idx="587">
                  <c:v>6</c:v>
                </c:pt>
                <c:pt idx="588">
                  <c:v>2</c:v>
                </c:pt>
                <c:pt idx="589">
                  <c:v>8</c:v>
                </c:pt>
                <c:pt idx="590">
                  <c:v>4</c:v>
                </c:pt>
                <c:pt idx="591">
                  <c:v>5</c:v>
                </c:pt>
                <c:pt idx="592">
                  <c:v>6</c:v>
                </c:pt>
                <c:pt idx="593">
                  <c:v>7</c:v>
                </c:pt>
                <c:pt idx="594">
                  <c:v>1</c:v>
                </c:pt>
                <c:pt idx="595">
                  <c:v>4</c:v>
                </c:pt>
                <c:pt idx="596">
                  <c:v>5</c:v>
                </c:pt>
                <c:pt idx="597">
                  <c:v>3</c:v>
                </c:pt>
                <c:pt idx="598">
                  <c:v>2</c:v>
                </c:pt>
                <c:pt idx="599">
                  <c:v>5</c:v>
                </c:pt>
                <c:pt idx="600">
                  <c:v>4</c:v>
                </c:pt>
                <c:pt idx="601">
                  <c:v>1</c:v>
                </c:pt>
                <c:pt idx="602">
                  <c:v>7</c:v>
                </c:pt>
                <c:pt idx="603">
                  <c:v>8</c:v>
                </c:pt>
                <c:pt idx="604">
                  <c:v>2</c:v>
                </c:pt>
                <c:pt idx="605">
                  <c:v>3</c:v>
                </c:pt>
                <c:pt idx="606">
                  <c:v>6</c:v>
                </c:pt>
                <c:pt idx="607">
                  <c:v>1</c:v>
                </c:pt>
                <c:pt idx="608">
                  <c:v>5</c:v>
                </c:pt>
                <c:pt idx="609">
                  <c:v>2</c:v>
                </c:pt>
                <c:pt idx="610">
                  <c:v>8</c:v>
                </c:pt>
                <c:pt idx="611">
                  <c:v>9</c:v>
                </c:pt>
                <c:pt idx="612">
                  <c:v>4</c:v>
                </c:pt>
                <c:pt idx="613">
                  <c:v>5</c:v>
                </c:pt>
                <c:pt idx="614">
                  <c:v>6</c:v>
                </c:pt>
                <c:pt idx="615">
                  <c:v>8</c:v>
                </c:pt>
                <c:pt idx="616">
                  <c:v>5</c:v>
                </c:pt>
                <c:pt idx="617">
                  <c:v>3</c:v>
                </c:pt>
                <c:pt idx="618">
                  <c:v>2</c:v>
                </c:pt>
                <c:pt idx="619">
                  <c:v>6</c:v>
                </c:pt>
                <c:pt idx="620">
                  <c:v>8</c:v>
                </c:pt>
                <c:pt idx="621">
                  <c:v>5</c:v>
                </c:pt>
                <c:pt idx="622">
                  <c:v>8</c:v>
                </c:pt>
                <c:pt idx="623">
                  <c:v>4</c:v>
                </c:pt>
                <c:pt idx="624">
                  <c:v>3</c:v>
                </c:pt>
                <c:pt idx="625">
                  <c:v>2</c:v>
                </c:pt>
                <c:pt idx="626">
                  <c:v>7</c:v>
                </c:pt>
                <c:pt idx="627">
                  <c:v>1</c:v>
                </c:pt>
                <c:pt idx="628">
                  <c:v>5</c:v>
                </c:pt>
                <c:pt idx="629">
                  <c:v>8</c:v>
                </c:pt>
                <c:pt idx="630">
                  <c:v>2</c:v>
                </c:pt>
                <c:pt idx="631">
                  <c:v>3</c:v>
                </c:pt>
                <c:pt idx="632">
                  <c:v>6</c:v>
                </c:pt>
                <c:pt idx="633">
                  <c:v>5</c:v>
                </c:pt>
                <c:pt idx="634">
                  <c:v>1</c:v>
                </c:pt>
              </c:numCache>
            </c:numRef>
          </c:yVal>
          <c:smooth val="0"/>
          <c:extLst>
            <c:ext xmlns:c16="http://schemas.microsoft.com/office/drawing/2014/chart" uri="{C3380CC4-5D6E-409C-BE32-E72D297353CC}">
              <c16:uniqueId val="{00000000-DB56-44AD-8D54-2A7B76E1F59A}"/>
            </c:ext>
          </c:extLst>
        </c:ser>
        <c:dLbls>
          <c:showLegendKey val="0"/>
          <c:showVal val="0"/>
          <c:showCatName val="0"/>
          <c:showSerName val="0"/>
          <c:showPercent val="0"/>
          <c:showBubbleSize val="0"/>
        </c:dLbls>
        <c:axId val="143181631"/>
        <c:axId val="143182047"/>
      </c:scatterChart>
      <c:valAx>
        <c:axId val="1431816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BE"/>
                  <a:t>%FemaleWorkers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82047"/>
        <c:crosses val="autoZero"/>
        <c:crossBetween val="midCat"/>
      </c:valAx>
      <c:valAx>
        <c:axId val="143182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BE"/>
                  <a:t>Eval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81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'imap_export (2)'!$H$2:$H$645</cx:f>
        <cx:lvl ptCount="644" formatCode="Standard">
          <cx:pt idx="0">95</cx:pt>
          <cx:pt idx="1">80</cx:pt>
          <cx:pt idx="2">4317</cx:pt>
          <cx:pt idx="3">104</cx:pt>
          <cx:pt idx="4">359</cx:pt>
          <cx:pt idx="5">800</cx:pt>
          <cx:pt idx="6">51</cx:pt>
          <cx:pt idx="7">41</cx:pt>
          <cx:pt idx="8">125</cx:pt>
          <cx:pt idx="9">304</cx:pt>
          <cx:pt idx="10">4867</cx:pt>
          <cx:pt idx="11">17</cx:pt>
          <cx:pt idx="12">3206</cx:pt>
          <cx:pt idx="13">54</cx:pt>
          <cx:pt idx="14">269</cx:pt>
          <cx:pt idx="15">575</cx:pt>
          <cx:pt idx="16">3195</cx:pt>
          <cx:pt idx="17">66</cx:pt>
          <cx:pt idx="18">1093</cx:pt>
          <cx:pt idx="19">1814</cx:pt>
          <cx:pt idx="20">3202</cx:pt>
          <cx:pt idx="21">40</cx:pt>
          <cx:pt idx="22">227</cx:pt>
          <cx:pt idx="23">1679</cx:pt>
          <cx:pt idx="24">233</cx:pt>
          <cx:pt idx="25">222</cx:pt>
          <cx:pt idx="26">330</cx:pt>
          <cx:pt idx="27">16</cx:pt>
          <cx:pt idx="28">94</cx:pt>
          <cx:pt idx="29">1</cx:pt>
          <cx:pt idx="30">1737</cx:pt>
          <cx:pt idx="31">27</cx:pt>
          <cx:pt idx="32">401</cx:pt>
          <cx:pt idx="33">949</cx:pt>
          <cx:pt idx="34">94</cx:pt>
          <cx:pt idx="35">3</cx:pt>
          <cx:pt idx="36">200</cx:pt>
          <cx:pt idx="37">417</cx:pt>
          <cx:pt idx="38">161</cx:pt>
          <cx:pt idx="39">101</cx:pt>
          <cx:pt idx="40">71</cx:pt>
          <cx:pt idx="41">86</cx:pt>
          <cx:pt idx="42">92</cx:pt>
          <cx:pt idx="43">109</cx:pt>
          <cx:pt idx="44">478</cx:pt>
          <cx:pt idx="45">760</cx:pt>
          <cx:pt idx="46">700</cx:pt>
          <cx:pt idx="47">120</cx:pt>
          <cx:pt idx="48">10</cx:pt>
          <cx:pt idx="49">53</cx:pt>
          <cx:pt idx="50">127</cx:pt>
          <cx:pt idx="51">50</cx:pt>
          <cx:pt idx="52">1200</cx:pt>
          <cx:pt idx="53">232</cx:pt>
          <cx:pt idx="54">62</cx:pt>
          <cx:pt idx="55">141</cx:pt>
          <cx:pt idx="56">289</cx:pt>
          <cx:pt idx="57">2246</cx:pt>
          <cx:pt idx="58">273</cx:pt>
          <cx:pt idx="59">28</cx:pt>
          <cx:pt idx="60">19</cx:pt>
          <cx:pt idx="61">1218</cx:pt>
          <cx:pt idx="62">589</cx:pt>
          <cx:pt idx="63">84</cx:pt>
          <cx:pt idx="64">39</cx:pt>
          <cx:pt idx="65">810</cx:pt>
          <cx:pt idx="66">120</cx:pt>
          <cx:pt idx="67">1076</cx:pt>
          <cx:pt idx="68">1166</cx:pt>
          <cx:pt idx="69">1153</cx:pt>
          <cx:pt idx="70">1275</cx:pt>
          <cx:pt idx="71">2568</cx:pt>
          <cx:pt idx="72">571</cx:pt>
          <cx:pt idx="73">241</cx:pt>
          <cx:pt idx="74">350</cx:pt>
          <cx:pt idx="75">449</cx:pt>
          <cx:pt idx="76">2245</cx:pt>
          <cx:pt idx="77">13</cx:pt>
          <cx:pt idx="78">342</cx:pt>
          <cx:pt idx="79">120</cx:pt>
          <cx:pt idx="80">188</cx:pt>
          <cx:pt idx="81">50</cx:pt>
          <cx:pt idx="82">234</cx:pt>
          <cx:pt idx="83">138</cx:pt>
          <cx:pt idx="84">46</cx:pt>
          <cx:pt idx="85">380</cx:pt>
          <cx:pt idx="86">152</cx:pt>
          <cx:pt idx="87">13</cx:pt>
          <cx:pt idx="88">614</cx:pt>
          <cx:pt idx="89">587</cx:pt>
          <cx:pt idx="90">2645</cx:pt>
          <cx:pt idx="91">1975</cx:pt>
          <cx:pt idx="92">1183</cx:pt>
          <cx:pt idx="93">29</cx:pt>
          <cx:pt idx="94">143</cx:pt>
          <cx:pt idx="95">421</cx:pt>
          <cx:pt idx="96">85</cx:pt>
          <cx:pt idx="97">582</cx:pt>
          <cx:pt idx="98">2039</cx:pt>
          <cx:pt idx="99">16</cx:pt>
          <cx:pt idx="100">22</cx:pt>
          <cx:pt idx="101">53</cx:pt>
          <cx:pt idx="102">28</cx:pt>
          <cx:pt idx="103">1270</cx:pt>
          <cx:pt idx="104">600</cx:pt>
          <cx:pt idx="105">1835</cx:pt>
          <cx:pt idx="106">1512</cx:pt>
          <cx:pt idx="107">9</cx:pt>
          <cx:pt idx="108">14</cx:pt>
          <cx:pt idx="109">481</cx:pt>
          <cx:pt idx="110">100</cx:pt>
          <cx:pt idx="111">273</cx:pt>
          <cx:pt idx="112">213</cx:pt>
          <cx:pt idx="113">324</cx:pt>
          <cx:pt idx="114">320</cx:pt>
          <cx:pt idx="115">255</cx:pt>
          <cx:pt idx="116">1</cx:pt>
          <cx:pt idx="117">1822</cx:pt>
          <cx:pt idx="118">585</cx:pt>
          <cx:pt idx="119">120</cx:pt>
          <cx:pt idx="120">30</cx:pt>
          <cx:pt idx="121">4</cx:pt>
          <cx:pt idx="122">112</cx:pt>
          <cx:pt idx="123">22</cx:pt>
          <cx:pt idx="124">323</cx:pt>
          <cx:pt idx="125">100</cx:pt>
          <cx:pt idx="126">88</cx:pt>
          <cx:pt idx="127">41</cx:pt>
          <cx:pt idx="128">193</cx:pt>
          <cx:pt idx="129">101</cx:pt>
          <cx:pt idx="130">121</cx:pt>
          <cx:pt idx="131">462</cx:pt>
          <cx:pt idx="132">115</cx:pt>
          <cx:pt idx="133">170</cx:pt>
          <cx:pt idx="134">75</cx:pt>
          <cx:pt idx="135">55</cx:pt>
          <cx:pt idx="136">90</cx:pt>
          <cx:pt idx="137">53</cx:pt>
          <cx:pt idx="138">1</cx:pt>
          <cx:pt idx="139">570</cx:pt>
          <cx:pt idx="140">67</cx:pt>
          <cx:pt idx="141">406</cx:pt>
          <cx:pt idx="142">267</cx:pt>
          <cx:pt idx="143">735</cx:pt>
          <cx:pt idx="144">12</cx:pt>
          <cx:pt idx="145">35</cx:pt>
          <cx:pt idx="146">24</cx:pt>
          <cx:pt idx="147">10</cx:pt>
          <cx:pt idx="148">1570</cx:pt>
          <cx:pt idx="149">631</cx:pt>
          <cx:pt idx="150">250</cx:pt>
          <cx:pt idx="151">168</cx:pt>
          <cx:pt idx="152">1500</cx:pt>
          <cx:pt idx="153">13</cx:pt>
          <cx:pt idx="154">811</cx:pt>
          <cx:pt idx="155">358</cx:pt>
          <cx:pt idx="156">175</cx:pt>
          <cx:pt idx="157">514</cx:pt>
          <cx:pt idx="158">232</cx:pt>
          <cx:pt idx="159">282</cx:pt>
          <cx:pt idx="160">138</cx:pt>
          <cx:pt idx="161">1442</cx:pt>
          <cx:pt idx="162">28</cx:pt>
          <cx:pt idx="163">19</cx:pt>
          <cx:pt idx="164">3190</cx:pt>
          <cx:pt idx="165">2819</cx:pt>
          <cx:pt idx="166">4081</cx:pt>
          <cx:pt idx="167">38</cx:pt>
          <cx:pt idx="168">137</cx:pt>
          <cx:pt idx="169">232</cx:pt>
          <cx:pt idx="170">143</cx:pt>
          <cx:pt idx="171">40</cx:pt>
          <cx:pt idx="172">4</cx:pt>
          <cx:pt idx="173">213</cx:pt>
          <cx:pt idx="174">33</cx:pt>
          <cx:pt idx="175">44</cx:pt>
          <cx:pt idx="176">4</cx:pt>
          <cx:pt idx="177">375</cx:pt>
          <cx:pt idx="178">15</cx:pt>
          <cx:pt idx="179">863</cx:pt>
          <cx:pt idx="180">342</cx:pt>
          <cx:pt idx="181">231</cx:pt>
          <cx:pt idx="182">75</cx:pt>
          <cx:pt idx="183">567</cx:pt>
          <cx:pt idx="184">689</cx:pt>
          <cx:pt idx="185">843</cx:pt>
          <cx:pt idx="186">278</cx:pt>
          <cx:pt idx="187">40</cx:pt>
          <cx:pt idx="188">120</cx:pt>
          <cx:pt idx="189">448</cx:pt>
          <cx:pt idx="190">929</cx:pt>
          <cx:pt idx="191">239</cx:pt>
          <cx:pt idx="192">122</cx:pt>
          <cx:pt idx="193">1196</cx:pt>
          <cx:pt idx="194">30</cx:pt>
          <cx:pt idx="195">1272</cx:pt>
          <cx:pt idx="196">17</cx:pt>
          <cx:pt idx="197">28</cx:pt>
          <cx:pt idx="198">66</cx:pt>
          <cx:pt idx="199">61</cx:pt>
          <cx:pt idx="200">751</cx:pt>
          <cx:pt idx="201">152</cx:pt>
          <cx:pt idx="202">200</cx:pt>
          <cx:pt idx="203">1400</cx:pt>
          <cx:pt idx="204">60</cx:pt>
          <cx:pt idx="205">211</cx:pt>
          <cx:pt idx="206">265</cx:pt>
          <cx:pt idx="207">3835</cx:pt>
          <cx:pt idx="208">4988</cx:pt>
          <cx:pt idx="209">403</cx:pt>
          <cx:pt idx="210">828</cx:pt>
          <cx:pt idx="211">641</cx:pt>
          <cx:pt idx="212">293</cx:pt>
          <cx:pt idx="213">22</cx:pt>
          <cx:pt idx="214">10</cx:pt>
          <cx:pt idx="215">104</cx:pt>
          <cx:pt idx="216">153</cx:pt>
          <cx:pt idx="217">550</cx:pt>
          <cx:pt idx="218">72</cx:pt>
          <cx:pt idx="219">2447</cx:pt>
          <cx:pt idx="220">547</cx:pt>
          <cx:pt idx="221">2100</cx:pt>
          <cx:pt idx="222">4955</cx:pt>
          <cx:pt idx="223">950</cx:pt>
          <cx:pt idx="224">462</cx:pt>
          <cx:pt idx="225">685</cx:pt>
          <cx:pt idx="226">2756</cx:pt>
          <cx:pt idx="227">163</cx:pt>
          <cx:pt idx="228">760</cx:pt>
          <cx:pt idx="229">854</cx:pt>
          <cx:pt idx="230">190</cx:pt>
          <cx:pt idx="231">512</cx:pt>
          <cx:pt idx="232">588</cx:pt>
          <cx:pt idx="233">2307</cx:pt>
          <cx:pt idx="234">351</cx:pt>
          <cx:pt idx="235">703</cx:pt>
          <cx:pt idx="236">31</cx:pt>
          <cx:pt idx="237">49</cx:pt>
          <cx:pt idx="238">551</cx:pt>
          <cx:pt idx="239">495</cx:pt>
          <cx:pt idx="240">38</cx:pt>
          <cx:pt idx="241">50</cx:pt>
          <cx:pt idx="242">20</cx:pt>
          <cx:pt idx="243">225</cx:pt>
          <cx:pt idx="244">396</cx:pt>
          <cx:pt idx="245">34</cx:pt>
          <cx:pt idx="246">2</cx:pt>
          <cx:pt idx="247">37</cx:pt>
          <cx:pt idx="248">470</cx:pt>
          <cx:pt idx="249">40</cx:pt>
          <cx:pt idx="250">146</cx:pt>
          <cx:pt idx="251">6534</cx:pt>
          <cx:pt idx="252">1</cx:pt>
          <cx:pt idx="253">1</cx:pt>
          <cx:pt idx="254">1068</cx:pt>
          <cx:pt idx="255">861</cx:pt>
          <cx:pt idx="256">4015</cx:pt>
          <cx:pt idx="257">19</cx:pt>
          <cx:pt idx="258">93</cx:pt>
          <cx:pt idx="259">90</cx:pt>
          <cx:pt idx="260">9284</cx:pt>
          <cx:pt idx="261">2126</cx:pt>
          <cx:pt idx="262">873</cx:pt>
          <cx:pt idx="263">269</cx:pt>
          <cx:pt idx="264">515</cx:pt>
          <cx:pt idx="265">507</cx:pt>
          <cx:pt idx="266">585</cx:pt>
          <cx:pt idx="267">147</cx:pt>
          <cx:pt idx="268">471</cx:pt>
          <cx:pt idx="269">37</cx:pt>
          <cx:pt idx="270">163</cx:pt>
          <cx:pt idx="271">119</cx:pt>
          <cx:pt idx="272">38</cx:pt>
          <cx:pt idx="273">283</cx:pt>
          <cx:pt idx="274">1</cx:pt>
          <cx:pt idx="275">58</cx:pt>
          <cx:pt idx="276">160</cx:pt>
          <cx:pt idx="277">40</cx:pt>
          <cx:pt idx="278">70</cx:pt>
          <cx:pt idx="279">28</cx:pt>
          <cx:pt idx="280">137</cx:pt>
          <cx:pt idx="281">850</cx:pt>
          <cx:pt idx="282">1200</cx:pt>
          <cx:pt idx="283">2</cx:pt>
          <cx:pt idx="284">72</cx:pt>
          <cx:pt idx="285">203</cx:pt>
          <cx:pt idx="286">219</cx:pt>
          <cx:pt idx="287">1329</cx:pt>
          <cx:pt idx="288">394</cx:pt>
          <cx:pt idx="289">6</cx:pt>
          <cx:pt idx="290">500</cx:pt>
          <cx:pt idx="291">76</cx:pt>
          <cx:pt idx="292">28</cx:pt>
          <cx:pt idx="293">93</cx:pt>
          <cx:pt idx="294">19</cx:pt>
          <cx:pt idx="295">290</cx:pt>
          <cx:pt idx="296">4029</cx:pt>
          <cx:pt idx="297">675</cx:pt>
          <cx:pt idx="298">153</cx:pt>
          <cx:pt idx="299">1647</cx:pt>
          <cx:pt idx="300">1276</cx:pt>
          <cx:pt idx="301">639</cx:pt>
          <cx:pt idx="302">14</cx:pt>
          <cx:pt idx="303">2823</cx:pt>
          <cx:pt idx="304">1</cx:pt>
          <cx:pt idx="305">1</cx:pt>
          <cx:pt idx="306">980</cx:pt>
          <cx:pt idx="307">541</cx:pt>
          <cx:pt idx="308">72</cx:pt>
          <cx:pt idx="309">96</cx:pt>
          <cx:pt idx="310">1987</cx:pt>
          <cx:pt idx="311">1118</cx:pt>
          <cx:pt idx="312">86</cx:pt>
          <cx:pt idx="313">203</cx:pt>
          <cx:pt idx="314">172</cx:pt>
          <cx:pt idx="315">26</cx:pt>
          <cx:pt idx="316">13</cx:pt>
          <cx:pt idx="317">250</cx:pt>
          <cx:pt idx="318">211</cx:pt>
          <cx:pt idx="319">274</cx:pt>
          <cx:pt idx="320">65</cx:pt>
          <cx:pt idx="321">111</cx:pt>
          <cx:pt idx="322">8</cx:pt>
          <cx:pt idx="323">24</cx:pt>
          <cx:pt idx="324">26</cx:pt>
          <cx:pt idx="325">14</cx:pt>
          <cx:pt idx="326">40</cx:pt>
          <cx:pt idx="327">19</cx:pt>
          <cx:pt idx="328">11</cx:pt>
          <cx:pt idx="329">59</cx:pt>
          <cx:pt idx="330">14</cx:pt>
          <cx:pt idx="331">262</cx:pt>
          <cx:pt idx="332">261</cx:pt>
          <cx:pt idx="333">23</cx:pt>
          <cx:pt idx="334">98</cx:pt>
          <cx:pt idx="335">906</cx:pt>
          <cx:pt idx="336">861</cx:pt>
          <cx:pt idx="337">340</cx:pt>
          <cx:pt idx="338">1794</cx:pt>
          <cx:pt idx="339">991</cx:pt>
          <cx:pt idx="340">4782</cx:pt>
          <cx:pt idx="341">2829</cx:pt>
          <cx:pt idx="342">1190</cx:pt>
          <cx:pt idx="343">1025</cx:pt>
          <cx:pt idx="344">3517</cx:pt>
          <cx:pt idx="345">14259</cx:pt>
          <cx:pt idx="346">262</cx:pt>
          <cx:pt idx="347">314</cx:pt>
          <cx:pt idx="348">4951</cx:pt>
          <cx:pt idx="349">6500</cx:pt>
          <cx:pt idx="350">6110</cx:pt>
          <cx:pt idx="351">184</cx:pt>
          <cx:pt idx="352">1236</cx:pt>
          <cx:pt idx="353">878</cx:pt>
          <cx:pt idx="354">6527</cx:pt>
          <cx:pt idx="355">767</cx:pt>
          <cx:pt idx="356">4476</cx:pt>
          <cx:pt idx="357">6490</cx:pt>
          <cx:pt idx="358">5434</cx:pt>
          <cx:pt idx="359">1739</cx:pt>
          <cx:pt idx="360">677</cx:pt>
          <cx:pt idx="361">696</cx:pt>
          <cx:pt idx="362">2282</cx:pt>
          <cx:pt idx="363">2272</cx:pt>
          <cx:pt idx="364">1075</cx:pt>
          <cx:pt idx="365">165</cx:pt>
          <cx:pt idx="366">956</cx:pt>
          <cx:pt idx="367">123</cx:pt>
          <cx:pt idx="368">2312</cx:pt>
          <cx:pt idx="369">96</cx:pt>
          <cx:pt idx="370">464</cx:pt>
          <cx:pt idx="371">8364</cx:pt>
          <cx:pt idx="372">2024</cx:pt>
          <cx:pt idx="373">1828</cx:pt>
          <cx:pt idx="374">20</cx:pt>
          <cx:pt idx="375">1118</cx:pt>
          <cx:pt idx="376">1989</cx:pt>
          <cx:pt idx="377">2843</cx:pt>
          <cx:pt idx="378">8194</cx:pt>
          <cx:pt idx="379">1192</cx:pt>
          <cx:pt idx="380">124</cx:pt>
          <cx:pt idx="381">1960</cx:pt>
          <cx:pt idx="382">2287</cx:pt>
          <cx:pt idx="383">658</cx:pt>
          <cx:pt idx="384">2450</cx:pt>
          <cx:pt idx="385">19181</cx:pt>
          <cx:pt idx="386">350</cx:pt>
          <cx:pt idx="387">4479</cx:pt>
          <cx:pt idx="388">6401</cx:pt>
          <cx:pt idx="389">13738</cx:pt>
          <cx:pt idx="390">560</cx:pt>
          <cx:pt idx="391">11601</cx:pt>
          <cx:pt idx="392">3383</cx:pt>
          <cx:pt idx="393">4503</cx:pt>
          <cx:pt idx="394">1429</cx:pt>
          <cx:pt idx="395">237</cx:pt>
          <cx:pt idx="396">98</cx:pt>
          <cx:pt idx="397">1</cx:pt>
          <cx:pt idx="398">4019</cx:pt>
          <cx:pt idx="399">13439</cx:pt>
          <cx:pt idx="400">679</cx:pt>
          <cx:pt idx="401">1695</cx:pt>
          <cx:pt idx="402">9611</cx:pt>
          <cx:pt idx="403">8615</cx:pt>
          <cx:pt idx="404">2971</cx:pt>
          <cx:pt idx="405">14126</cx:pt>
          <cx:pt idx="406">4349</cx:pt>
          <cx:pt idx="407">1793</cx:pt>
          <cx:pt idx="408">1506</cx:pt>
          <cx:pt idx="409">5255</cx:pt>
          <cx:pt idx="410">9959</cx:pt>
          <cx:pt idx="411">9852</cx:pt>
          <cx:pt idx="412">23692</cx:pt>
          <cx:pt idx="413">1314</cx:pt>
          <cx:pt idx="414">3301</cx:pt>
          <cx:pt idx="415">37</cx:pt>
          <cx:pt idx="416">396</cx:pt>
          <cx:pt idx="417">5270</cx:pt>
          <cx:pt idx="418">198</cx:pt>
          <cx:pt idx="419">917</cx:pt>
          <cx:pt idx="420">293</cx:pt>
          <cx:pt idx="421">1584</cx:pt>
          <cx:pt idx="422">11291</cx:pt>
          <cx:pt idx="423">3214</cx:pt>
          <cx:pt idx="424">2715</cx:pt>
          <cx:pt idx="425">6157</cx:pt>
          <cx:pt idx="426">12146</cx:pt>
          <cx:pt idx="427">1325</cx:pt>
          <cx:pt idx="428">50</cx:pt>
          <cx:pt idx="429">796</cx:pt>
          <cx:pt idx="430">875</cx:pt>
          <cx:pt idx="431">1400</cx:pt>
          <cx:pt idx="432">219</cx:pt>
          <cx:pt idx="433">1653</cx:pt>
          <cx:pt idx="434">318</cx:pt>
          <cx:pt idx="435">6800</cx:pt>
          <cx:pt idx="436">2137</cx:pt>
          <cx:pt idx="437">20012</cx:pt>
          <cx:pt idx="438">1391</cx:pt>
          <cx:pt idx="439">5310</cx:pt>
          <cx:pt idx="440">1983</cx:pt>
          <cx:pt idx="441">329</cx:pt>
          <cx:pt idx="442">2994</cx:pt>
          <cx:pt idx="443">1969</cx:pt>
          <cx:pt idx="444">1400</cx:pt>
          <cx:pt idx="445">823</cx:pt>
          <cx:pt idx="446">1105</cx:pt>
          <cx:pt idx="447">2229</cx:pt>
          <cx:pt idx="448">4883</cx:pt>
          <cx:pt idx="449">724</cx:pt>
          <cx:pt idx="450">1469</cx:pt>
          <cx:pt idx="451">2613</cx:pt>
          <cx:pt idx="452">5369</cx:pt>
          <cx:pt idx="453">27305</cx:pt>
          <cx:pt idx="454">1526</cx:pt>
          <cx:pt idx="455">1762</cx:pt>
          <cx:pt idx="456">1289</cx:pt>
          <cx:pt idx="457">1086</cx:pt>
          <cx:pt idx="458">50</cx:pt>
          <cx:pt idx="459">36</cx:pt>
          <cx:pt idx="460">192</cx:pt>
          <cx:pt idx="461">8569</cx:pt>
          <cx:pt idx="462">2655</cx:pt>
          <cx:pt idx="463">2425</cx:pt>
          <cx:pt idx="464">9631</cx:pt>
          <cx:pt idx="465">8592</cx:pt>
          <cx:pt idx="466">20589</cx:pt>
          <cx:pt idx="467">9707</cx:pt>
          <cx:pt idx="468">150</cx:pt>
          <cx:pt idx="469">379</cx:pt>
          <cx:pt idx="470">137</cx:pt>
          <cx:pt idx="471">2563</cx:pt>
          <cx:pt idx="472">565</cx:pt>
          <cx:pt idx="473">4181</cx:pt>
          <cx:pt idx="474">1289</cx:pt>
          <cx:pt idx="475">591</cx:pt>
          <cx:pt idx="476">335</cx:pt>
          <cx:pt idx="477">50</cx:pt>
          <cx:pt idx="478">2732</cx:pt>
          <cx:pt idx="479">1166</cx:pt>
          <cx:pt idx="480">2136</cx:pt>
          <cx:pt idx="481">476</cx:pt>
          <cx:pt idx="482">425</cx:pt>
          <cx:pt idx="483">1676</cx:pt>
          <cx:pt idx="484">598</cx:pt>
          <cx:pt idx="485">1702</cx:pt>
          <cx:pt idx="486">135</cx:pt>
          <cx:pt idx="487">974</cx:pt>
          <cx:pt idx="488">920</cx:pt>
          <cx:pt idx="489">479</cx:pt>
          <cx:pt idx="490">12490</cx:pt>
          <cx:pt idx="491">10161</cx:pt>
          <cx:pt idx="492">358</cx:pt>
          <cx:pt idx="493">8781</cx:pt>
          <cx:pt idx="494">24</cx:pt>
          <cx:pt idx="495">1852</cx:pt>
          <cx:pt idx="496">476</cx:pt>
          <cx:pt idx="497">309</cx:pt>
          <cx:pt idx="498">598</cx:pt>
          <cx:pt idx="499">536</cx:pt>
          <cx:pt idx="500">1436</cx:pt>
          <cx:pt idx="501">800</cx:pt>
          <cx:pt idx="502">72</cx:pt>
          <cx:pt idx="503">1154</cx:pt>
          <cx:pt idx="504">59</cx:pt>
          <cx:pt idx="505">2627</cx:pt>
          <cx:pt idx="506">912</cx:pt>
          <cx:pt idx="507">781</cx:pt>
          <cx:pt idx="508">320</cx:pt>
          <cx:pt idx="509">740</cx:pt>
          <cx:pt idx="510">922</cx:pt>
          <cx:pt idx="511">656</cx:pt>
          <cx:pt idx="512">1771</cx:pt>
          <cx:pt idx="513">694</cx:pt>
          <cx:pt idx="514">81</cx:pt>
          <cx:pt idx="515">2000</cx:pt>
          <cx:pt idx="516">555</cx:pt>
          <cx:pt idx="517">560</cx:pt>
          <cx:pt idx="518">6842</cx:pt>
          <cx:pt idx="519">183</cx:pt>
          <cx:pt idx="520">347</cx:pt>
          <cx:pt idx="521">100</cx:pt>
          <cx:pt idx="522">1100</cx:pt>
          <cx:pt idx="523">4605</cx:pt>
          <cx:pt idx="524">863</cx:pt>
          <cx:pt idx="525">579</cx:pt>
          <cx:pt idx="526">27</cx:pt>
          <cx:pt idx="527">2223</cx:pt>
          <cx:pt idx="528">12909</cx:pt>
          <cx:pt idx="529">391</cx:pt>
          <cx:pt idx="530">2341</cx:pt>
          <cx:pt idx="531">402</cx:pt>
          <cx:pt idx="532">1222</cx:pt>
          <cx:pt idx="533">82</cx:pt>
          <cx:pt idx="534">474</cx:pt>
          <cx:pt idx="535">402</cx:pt>
          <cx:pt idx="536">655</cx:pt>
          <cx:pt idx="537">605</cx:pt>
          <cx:pt idx="538">945</cx:pt>
          <cx:pt idx="539">1550</cx:pt>
          <cx:pt idx="540">1365</cx:pt>
          <cx:pt idx="541">666</cx:pt>
          <cx:pt idx="542">688</cx:pt>
          <cx:pt idx="543">3215</cx:pt>
          <cx:pt idx="544">2882</cx:pt>
          <cx:pt idx="545">3166</cx:pt>
          <cx:pt idx="546">529</cx:pt>
          <cx:pt idx="547">346</cx:pt>
          <cx:pt idx="548">2481</cx:pt>
          <cx:pt idx="549">1054</cx:pt>
          <cx:pt idx="550">309</cx:pt>
          <cx:pt idx="551">656</cx:pt>
          <cx:pt idx="552">12339</cx:pt>
          <cx:pt idx="553">220</cx:pt>
          <cx:pt idx="554">940</cx:pt>
          <cx:pt idx="555">1227</cx:pt>
          <cx:pt idx="556">788</cx:pt>
          <cx:pt idx="557">4787</cx:pt>
          <cx:pt idx="558">1470</cx:pt>
          <cx:pt idx="559">1770</cx:pt>
          <cx:pt idx="560">15804</cx:pt>
          <cx:pt idx="561">2216</cx:pt>
          <cx:pt idx="562">4211</cx:pt>
          <cx:pt idx="563">577</cx:pt>
          <cx:pt idx="564">401</cx:pt>
          <cx:pt idx="565">323</cx:pt>
          <cx:pt idx="566">178</cx:pt>
          <cx:pt idx="567">960</cx:pt>
          <cx:pt idx="568">1409</cx:pt>
          <cx:pt idx="569">5379</cx:pt>
          <cx:pt idx="570">380</cx:pt>
          <cx:pt idx="571">1047</cx:pt>
          <cx:pt idx="572">2456</cx:pt>
          <cx:pt idx="573">47</cx:pt>
          <cx:pt idx="574">1543</cx:pt>
          <cx:pt idx="575">1933</cx:pt>
          <cx:pt idx="576">1600</cx:pt>
          <cx:pt idx="577">9913</cx:pt>
          <cx:pt idx="578">7930</cx:pt>
          <cx:pt idx="579">4761</cx:pt>
          <cx:pt idx="580">305</cx:pt>
          <cx:pt idx="581">1048</cx:pt>
          <cx:pt idx="582">150</cx:pt>
          <cx:pt idx="583">60</cx:pt>
          <cx:pt idx="584">390</cx:pt>
          <cx:pt idx="585">11877</cx:pt>
          <cx:pt idx="586">1548</cx:pt>
          <cx:pt idx="587">1313</cx:pt>
          <cx:pt idx="588">1160</cx:pt>
          <cx:pt idx="589">4209</cx:pt>
          <cx:pt idx="590">41</cx:pt>
          <cx:pt idx="591">888</cx:pt>
          <cx:pt idx="592">1500</cx:pt>
          <cx:pt idx="593">2500</cx:pt>
          <cx:pt idx="594">1803</cx:pt>
          <cx:pt idx="595">464</cx:pt>
          <cx:pt idx="596">355</cx:pt>
          <cx:pt idx="597">1056</cx:pt>
          <cx:pt idx="598">1256</cx:pt>
          <cx:pt idx="599">1156</cx:pt>
          <cx:pt idx="600">1289</cx:pt>
          <cx:pt idx="601">1770</cx:pt>
          <cx:pt idx="602">1819</cx:pt>
          <cx:pt idx="603">1286</cx:pt>
          <cx:pt idx="604">1429</cx:pt>
          <cx:pt idx="605">16435</cx:pt>
          <cx:pt idx="606">1147</cx:pt>
          <cx:pt idx="607">566</cx:pt>
          <cx:pt idx="608">285</cx:pt>
          <cx:pt idx="609">8287</cx:pt>
          <cx:pt idx="610">7537</cx:pt>
          <cx:pt idx="611">12290</cx:pt>
          <cx:pt idx="612">4945</cx:pt>
          <cx:pt idx="613">7437</cx:pt>
          <cx:pt idx="614">1818</cx:pt>
          <cx:pt idx="615">1553</cx:pt>
          <cx:pt idx="616">705</cx:pt>
          <cx:pt idx="617">2623</cx:pt>
          <cx:pt idx="618">1413</cx:pt>
          <cx:pt idx="619">530</cx:pt>
          <cx:pt idx="620">450</cx:pt>
          <cx:pt idx="621">38</cx:pt>
          <cx:pt idx="622">6006</cx:pt>
          <cx:pt idx="623">3179</cx:pt>
          <cx:pt idx="624">579</cx:pt>
          <cx:pt idx="625">1</cx:pt>
          <cx:pt idx="626">1</cx:pt>
          <cx:pt idx="627">230</cx:pt>
          <cx:pt idx="628">1010</cx:pt>
          <cx:pt idx="629">1410</cx:pt>
          <cx:pt idx="630">453</cx:pt>
          <cx:pt idx="631">2751</cx:pt>
          <cx:pt idx="632">77</cx:pt>
          <cx:pt idx="633">1907</cx:pt>
          <cx:pt idx="634">439</cx:pt>
          <cx:pt idx="635">783</cx:pt>
          <cx:pt idx="636">940</cx:pt>
          <cx:pt idx="637">1474</cx:pt>
          <cx:pt idx="638">1742</cx:pt>
        </cx:lvl>
      </cx:numDim>
    </cx:data>
  </cx:chartData>
  <cx:chart>
    <cx:title pos="t" align="ctr" overlay="0">
      <cx:tx>
        <cx:txData>
          <cx:v>Line WorkersSource : ...</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Line Workers</a:t>
          </a:r>
          <a:br>
            <a:rPr lang="fr-FR" sz="1400" b="0" i="0" u="none" strike="noStrike" baseline="0">
              <a:solidFill>
                <a:sysClr val="windowText" lastClr="000000">
                  <a:lumMod val="65000"/>
                  <a:lumOff val="35000"/>
                </a:sysClr>
              </a:solidFill>
              <a:latin typeface="Calibri" panose="020F0502020204030204"/>
            </a:rPr>
          </a:br>
          <a:r>
            <a:rPr lang="fr-FR" sz="1400" b="0" i="0" u="none" strike="noStrike" baseline="0">
              <a:solidFill>
                <a:sysClr val="windowText" lastClr="000000">
                  <a:lumMod val="65000"/>
                  <a:lumOff val="35000"/>
                </a:sysClr>
              </a:solidFill>
              <a:latin typeface="Calibri" panose="020F0502020204030204"/>
            </a:rPr>
            <a:t>Source : ...</a:t>
          </a:r>
        </a:p>
      </cx:txPr>
    </cx:title>
    <cx:plotArea>
      <cx:plotAreaRegion>
        <cx:series layoutId="clusteredColumn" uniqueId="{20AF2ED0-B3D7-4BDB-B252-99E399F14E4F}">
          <cx:tx>
            <cx:txData>
              <cx:f>'imap_export (2)'!$H$1</cx:f>
              <cx:v>Line Workers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'[imap_export-Nike - Copie.xlsx]imap_export (2)'!$I$2:$I$645</cx:f>
        <cx:lvl ptCount="644" formatCode="Standard">
          <cx:pt idx="0">73</cx:pt>
          <cx:pt idx="1">48</cx:pt>
          <cx:pt idx="2">57</cx:pt>
          <cx:pt idx="3">49</cx:pt>
          <cx:pt idx="4">38</cx:pt>
          <cx:pt idx="5">35</cx:pt>
          <cx:pt idx="6">36</cx:pt>
          <cx:pt idx="7">65</cx:pt>
          <cx:pt idx="8">80</cx:pt>
          <cx:pt idx="9">57</cx:pt>
          <cx:pt idx="10">53</cx:pt>
          <cx:pt idx="11">80</cx:pt>
          <cx:pt idx="12">53</cx:pt>
          <cx:pt idx="13">81</cx:pt>
          <cx:pt idx="14">35</cx:pt>
          <cx:pt idx="15">65</cx:pt>
          <cx:pt idx="16">63</cx:pt>
          <cx:pt idx="17">30</cx:pt>
          <cx:pt idx="18">39</cx:pt>
          <cx:pt idx="19">70</cx:pt>
          <cx:pt idx="20">55</cx:pt>
          <cx:pt idx="21">40</cx:pt>
          <cx:pt idx="22">77</cx:pt>
          <cx:pt idx="23">54</cx:pt>
          <cx:pt idx="24">59</cx:pt>
          <cx:pt idx="25">61</cx:pt>
          <cx:pt idx="26">70</cx:pt>
          <cx:pt idx="27">75</cx:pt>
          <cx:pt idx="28">95</cx:pt>
          <cx:pt idx="29">1</cx:pt>
          <cx:pt idx="30">21</cx:pt>
          <cx:pt idx="31">33</cx:pt>
          <cx:pt idx="32">57</cx:pt>
          <cx:pt idx="33">60</cx:pt>
          <cx:pt idx="34">61</cx:pt>
          <cx:pt idx="35">60</cx:pt>
          <cx:pt idx="36">80</cx:pt>
          <cx:pt idx="37">65</cx:pt>
          <cx:pt idx="38">56</cx:pt>
          <cx:pt idx="39">56</cx:pt>
          <cx:pt idx="40">65</cx:pt>
          <cx:pt idx="41">65</cx:pt>
          <cx:pt idx="42">60</cx:pt>
          <cx:pt idx="43">60</cx:pt>
          <cx:pt idx="44">88</cx:pt>
          <cx:pt idx="45">20</cx:pt>
          <cx:pt idx="46">45</cx:pt>
          <cx:pt idx="47">95</cx:pt>
          <cx:pt idx="48">60</cx:pt>
          <cx:pt idx="49">77</cx:pt>
          <cx:pt idx="50">73</cx:pt>
          <cx:pt idx="51">90</cx:pt>
          <cx:pt idx="52">54</cx:pt>
          <cx:pt idx="53">81</cx:pt>
          <cx:pt idx="54">85</cx:pt>
          <cx:pt idx="55">66</cx:pt>
          <cx:pt idx="56">79</cx:pt>
          <cx:pt idx="57">51</cx:pt>
          <cx:pt idx="58">52</cx:pt>
          <cx:pt idx="59">74</cx:pt>
          <cx:pt idx="60">79</cx:pt>
          <cx:pt idx="61">53</cx:pt>
          <cx:pt idx="62">43</cx:pt>
          <cx:pt idx="63">80</cx:pt>
          <cx:pt idx="64">24</cx:pt>
          <cx:pt idx="65">54</cx:pt>
          <cx:pt idx="66">79</cx:pt>
          <cx:pt idx="67">67</cx:pt>
          <cx:pt idx="68">87</cx:pt>
          <cx:pt idx="69">96</cx:pt>
          <cx:pt idx="70">92</cx:pt>
          <cx:pt idx="71">53</cx:pt>
          <cx:pt idx="72">97</cx:pt>
          <cx:pt idx="73">42</cx:pt>
          <cx:pt idx="74">51</cx:pt>
          <cx:pt idx="75">62</cx:pt>
          <cx:pt idx="76">83</cx:pt>
          <cx:pt idx="77">60</cx:pt>
          <cx:pt idx="78">78</cx:pt>
          <cx:pt idx="79">35</cx:pt>
          <cx:pt idx="80">70</cx:pt>
          <cx:pt idx="81">81</cx:pt>
          <cx:pt idx="82">68</cx:pt>
          <cx:pt idx="83">59</cx:pt>
          <cx:pt idx="84">90</cx:pt>
          <cx:pt idx="85">88</cx:pt>
          <cx:pt idx="86">92</cx:pt>
          <cx:pt idx="87">50</cx:pt>
          <cx:pt idx="88">34</cx:pt>
          <cx:pt idx="89">20</cx:pt>
          <cx:pt idx="90">29</cx:pt>
          <cx:pt idx="91">34</cx:pt>
          <cx:pt idx="92">97</cx:pt>
          <cx:pt idx="93">15</cx:pt>
          <cx:pt idx="94">59</cx:pt>
          <cx:pt idx="95">80</cx:pt>
          <cx:pt idx="96">43</cx:pt>
          <cx:pt idx="97">88</cx:pt>
          <cx:pt idx="98">69</cx:pt>
          <cx:pt idx="99">92</cx:pt>
          <cx:pt idx="100">42</cx:pt>
          <cx:pt idx="101">58</cx:pt>
          <cx:pt idx="102">93</cx:pt>
          <cx:pt idx="103">53</cx:pt>
          <cx:pt idx="104">36</cx:pt>
          <cx:pt idx="105">71</cx:pt>
          <cx:pt idx="106">75</cx:pt>
          <cx:pt idx="107">91</cx:pt>
          <cx:pt idx="108">57</cx:pt>
          <cx:pt idx="109">52</cx:pt>
          <cx:pt idx="110">92</cx:pt>
          <cx:pt idx="111">91</cx:pt>
          <cx:pt idx="112">90</cx:pt>
          <cx:pt idx="113">95</cx:pt>
          <cx:pt idx="114">95</cx:pt>
          <cx:pt idx="115">52</cx:pt>
          <cx:pt idx="116">0</cx:pt>
          <cx:pt idx="117">56</cx:pt>
          <cx:pt idx="118">49</cx:pt>
          <cx:pt idx="119">30</cx:pt>
          <cx:pt idx="120">0</cx:pt>
          <cx:pt idx="121">1</cx:pt>
          <cx:pt idx="122">70</cx:pt>
          <cx:pt idx="123">30</cx:pt>
          <cx:pt idx="124">52</cx:pt>
          <cx:pt idx="125">15</cx:pt>
          <cx:pt idx="126">22</cx:pt>
          <cx:pt idx="127">71</cx:pt>
          <cx:pt idx="128">83</cx:pt>
          <cx:pt idx="129">86</cx:pt>
          <cx:pt idx="130">71</cx:pt>
          <cx:pt idx="131">65</cx:pt>
          <cx:pt idx="132">30</cx:pt>
          <cx:pt idx="133">37</cx:pt>
          <cx:pt idx="134">10</cx:pt>
          <cx:pt idx="135">21</cx:pt>
          <cx:pt idx="136">0</cx:pt>
          <cx:pt idx="137">87</cx:pt>
          <cx:pt idx="138">1</cx:pt>
          <cx:pt idx="139">67</cx:pt>
          <cx:pt idx="140">65</cx:pt>
          <cx:pt idx="141">63</cx:pt>
          <cx:pt idx="142">55</cx:pt>
          <cx:pt idx="143">63</cx:pt>
          <cx:pt idx="144">23</cx:pt>
          <cx:pt idx="145">16</cx:pt>
          <cx:pt idx="146">45</cx:pt>
          <cx:pt idx="147">10</cx:pt>
          <cx:pt idx="148">98</cx:pt>
          <cx:pt idx="149">85</cx:pt>
          <cx:pt idx="150">60</cx:pt>
          <cx:pt idx="151">86</cx:pt>
          <cx:pt idx="152">33</cx:pt>
          <cx:pt idx="153">38</cx:pt>
          <cx:pt idx="154">51</cx:pt>
          <cx:pt idx="155">47</cx:pt>
          <cx:pt idx="156">38</cx:pt>
          <cx:pt idx="157">91</cx:pt>
          <cx:pt idx="158">41</cx:pt>
          <cx:pt idx="159">50</cx:pt>
          <cx:pt idx="160">28</cx:pt>
          <cx:pt idx="161">38</cx:pt>
          <cx:pt idx="162">65</cx:pt>
          <cx:pt idx="163">10</cx:pt>
          <cx:pt idx="164">75</cx:pt>
          <cx:pt idx="165">84</cx:pt>
          <cx:pt idx="166">76</cx:pt>
          <cx:pt idx="167">0</cx:pt>
          <cx:pt idx="168">55</cx:pt>
          <cx:pt idx="169">40</cx:pt>
          <cx:pt idx="170">49</cx:pt>
          <cx:pt idx="171">60</cx:pt>
          <cx:pt idx="172">3</cx:pt>
          <cx:pt idx="173">99</cx:pt>
          <cx:pt idx="174">26</cx:pt>
          <cx:pt idx="175">52</cx:pt>
          <cx:pt idx="176">50</cx:pt>
          <cx:pt idx="177">95</cx:pt>
          <cx:pt idx="178">50</cx:pt>
          <cx:pt idx="179">66</cx:pt>
          <cx:pt idx="180">89</cx:pt>
          <cx:pt idx="181">34</cx:pt>
          <cx:pt idx="182">64</cx:pt>
          <cx:pt idx="183">82</cx:pt>
          <cx:pt idx="184">55</cx:pt>
          <cx:pt idx="185">87</cx:pt>
          <cx:pt idx="186">93</cx:pt>
          <cx:pt idx="187">66</cx:pt>
          <cx:pt idx="188">48</cx:pt>
          <cx:pt idx="189">45</cx:pt>
          <cx:pt idx="190">86</cx:pt>
          <cx:pt idx="191">86</cx:pt>
          <cx:pt idx="192">85</cx:pt>
          <cx:pt idx="193">84</cx:pt>
          <cx:pt idx="194">80</cx:pt>
          <cx:pt idx="195">62</cx:pt>
          <cx:pt idx="196">12</cx:pt>
          <cx:pt idx="197">43</cx:pt>
          <cx:pt idx="198">46</cx:pt>
          <cx:pt idx="199">65</cx:pt>
          <cx:pt idx="200">90</cx:pt>
          <cx:pt idx="201">41</cx:pt>
          <cx:pt idx="202">60</cx:pt>
          <cx:pt idx="203">40</cx:pt>
          <cx:pt idx="204">51</cx:pt>
          <cx:pt idx="205">44</cx:pt>
          <cx:pt idx="206">51</cx:pt>
          <cx:pt idx="207">87</cx:pt>
          <cx:pt idx="208">57</cx:pt>
          <cx:pt idx="209">70</cx:pt>
          <cx:pt idx="210">92</cx:pt>
          <cx:pt idx="211">89</cx:pt>
          <cx:pt idx="212">62</cx:pt>
          <cx:pt idx="213">54</cx:pt>
          <cx:pt idx="214">100</cx:pt>
          <cx:pt idx="215">74</cx:pt>
          <cx:pt idx="216">50</cx:pt>
          <cx:pt idx="217">86</cx:pt>
          <cx:pt idx="218">79</cx:pt>
          <cx:pt idx="219">71</cx:pt>
          <cx:pt idx="220">49</cx:pt>
          <cx:pt idx="221">70</cx:pt>
          <cx:pt idx="222">38</cx:pt>
          <cx:pt idx="223">55</cx:pt>
          <cx:pt idx="224">58</cx:pt>
          <cx:pt idx="225">80</cx:pt>
          <cx:pt idx="226">47</cx:pt>
          <cx:pt idx="227">75</cx:pt>
          <cx:pt idx="228">95</cx:pt>
          <cx:pt idx="229">49</cx:pt>
          <cx:pt idx="230">40</cx:pt>
          <cx:pt idx="231">64</cx:pt>
          <cx:pt idx="232">37</cx:pt>
          <cx:pt idx="233">90</cx:pt>
          <cx:pt idx="234">42</cx:pt>
          <cx:pt idx="235">96</cx:pt>
          <cx:pt idx="236">53</cx:pt>
          <cx:pt idx="237">65</cx:pt>
          <cx:pt idx="238">92</cx:pt>
          <cx:pt idx="239">35</cx:pt>
          <cx:pt idx="240">60</cx:pt>
          <cx:pt idx="241">19</cx:pt>
          <cx:pt idx="242">52</cx:pt>
          <cx:pt idx="243">20</cx:pt>
          <cx:pt idx="244">12</cx:pt>
          <cx:pt idx="245">92</cx:pt>
          <cx:pt idx="246">0</cx:pt>
          <cx:pt idx="247">87</cx:pt>
          <cx:pt idx="248">55</cx:pt>
          <cx:pt idx="249">53</cx:pt>
          <cx:pt idx="250">89</cx:pt>
          <cx:pt idx="251">87</cx:pt>
          <cx:pt idx="252">1</cx:pt>
          <cx:pt idx="253">1</cx:pt>
          <cx:pt idx="254">96</cx:pt>
          <cx:pt idx="255">99</cx:pt>
          <cx:pt idx="256">84</cx:pt>
          <cx:pt idx="257">43</cx:pt>
          <cx:pt idx="258">58</cx:pt>
          <cx:pt idx="259">87</cx:pt>
          <cx:pt idx="260">89</cx:pt>
          <cx:pt idx="261">86</cx:pt>
          <cx:pt idx="262">91</cx:pt>
          <cx:pt idx="263">96</cx:pt>
          <cx:pt idx="264">85</cx:pt>
          <cx:pt idx="265">35</cx:pt>
          <cx:pt idx="266">80</cx:pt>
          <cx:pt idx="267">48</cx:pt>
          <cx:pt idx="268">34</cx:pt>
          <cx:pt idx="269">60</cx:pt>
          <cx:pt idx="270">85</cx:pt>
          <cx:pt idx="271">88</cx:pt>
          <cx:pt idx="272">30</cx:pt>
          <cx:pt idx="273">63</cx:pt>
          <cx:pt idx="274">1</cx:pt>
          <cx:pt idx="275">78</cx:pt>
          <cx:pt idx="276">30</cx:pt>
          <cx:pt idx="277">81</cx:pt>
          <cx:pt idx="278">19</cx:pt>
          <cx:pt idx="279">0</cx:pt>
          <cx:pt idx="280">6</cx:pt>
          <cx:pt idx="281">40</cx:pt>
          <cx:pt idx="282">40</cx:pt>
          <cx:pt idx="283">0</cx:pt>
          <cx:pt idx="284">70</cx:pt>
          <cx:pt idx="285">53</cx:pt>
          <cx:pt idx="286">100</cx:pt>
          <cx:pt idx="287">40</cx:pt>
          <cx:pt idx="288">85</cx:pt>
          <cx:pt idx="289">33</cx:pt>
          <cx:pt idx="290">74</cx:pt>
          <cx:pt idx="291">57</cx:pt>
          <cx:pt idx="292">85</cx:pt>
          <cx:pt idx="293">87</cx:pt>
          <cx:pt idx="294">77</cx:pt>
          <cx:pt idx="295">45</cx:pt>
          <cx:pt idx="296">87</cx:pt>
          <cx:pt idx="297">70</cx:pt>
          <cx:pt idx="298">94</cx:pt>
          <cx:pt idx="299">96</cx:pt>
          <cx:pt idx="300">84</cx:pt>
          <cx:pt idx="301">93</cx:pt>
          <cx:pt idx="302">11</cx:pt>
          <cx:pt idx="303">98</cx:pt>
          <cx:pt idx="304">1</cx:pt>
          <cx:pt idx="305">1</cx:pt>
          <cx:pt idx="306">92</cx:pt>
          <cx:pt idx="307">90</cx:pt>
          <cx:pt idx="308">24</cx:pt>
          <cx:pt idx="309">21</cx:pt>
          <cx:pt idx="310">80</cx:pt>
          <cx:pt idx="311">99</cx:pt>
          <cx:pt idx="312">83</cx:pt>
          <cx:pt idx="313">78</cx:pt>
          <cx:pt idx="314">96</cx:pt>
          <cx:pt idx="315">0</cx:pt>
          <cx:pt idx="316">65</cx:pt>
          <cx:pt idx="317">40</cx:pt>
          <cx:pt idx="318">76</cx:pt>
          <cx:pt idx="319">86</cx:pt>
          <cx:pt idx="320">50</cx:pt>
          <cx:pt idx="321">59</cx:pt>
          <cx:pt idx="322">13</cx:pt>
          <cx:pt idx="323">19</cx:pt>
          <cx:pt idx="324">19</cx:pt>
          <cx:pt idx="325">57</cx:pt>
          <cx:pt idx="326">50</cx:pt>
          <cx:pt idx="327">50</cx:pt>
          <cx:pt idx="328">72</cx:pt>
          <cx:pt idx="329">85</cx:pt>
          <cx:pt idx="330">86</cx:pt>
          <cx:pt idx="331">59</cx:pt>
          <cx:pt idx="332">44</cx:pt>
          <cx:pt idx="333">25</cx:pt>
          <cx:pt idx="334">79</cx:pt>
          <cx:pt idx="335">75</cx:pt>
          <cx:pt idx="336">75</cx:pt>
          <cx:pt idx="337">17</cx:pt>
          <cx:pt idx="338">85</cx:pt>
          <cx:pt idx="339">81</cx:pt>
          <cx:pt idx="340">83</cx:pt>
          <cx:pt idx="341">86</cx:pt>
          <cx:pt idx="342">84</cx:pt>
          <cx:pt idx="343">88</cx:pt>
          <cx:pt idx="344">91</cx:pt>
          <cx:pt idx="345">90</cx:pt>
          <cx:pt idx="346">31</cx:pt>
          <cx:pt idx="347">14</cx:pt>
          <cx:pt idx="348">69</cx:pt>
          <cx:pt idx="349">80</cx:pt>
          <cx:pt idx="350">52</cx:pt>
          <cx:pt idx="351">10</cx:pt>
          <cx:pt idx="352">12</cx:pt>
          <cx:pt idx="353">24</cx:pt>
          <cx:pt idx="354">10</cx:pt>
          <cx:pt idx="355">86</cx:pt>
          <cx:pt idx="356">63</cx:pt>
          <cx:pt idx="357">54</cx:pt>
          <cx:pt idx="358">15</cx:pt>
          <cx:pt idx="359">84</cx:pt>
          <cx:pt idx="360">46</cx:pt>
          <cx:pt idx="361">21</cx:pt>
          <cx:pt idx="362">86</cx:pt>
          <cx:pt idx="363">67</cx:pt>
          <cx:pt idx="364">90</cx:pt>
          <cx:pt idx="365">85</cx:pt>
          <cx:pt idx="366">96</cx:pt>
          <cx:pt idx="367">85</cx:pt>
          <cx:pt idx="368">65</cx:pt>
          <cx:pt idx="369">28</cx:pt>
          <cx:pt idx="370">85</cx:pt>
          <cx:pt idx="371">51</cx:pt>
          <cx:pt idx="372">84</cx:pt>
          <cx:pt idx="373">78</cx:pt>
          <cx:pt idx="374">9</cx:pt>
          <cx:pt idx="375">94</cx:pt>
          <cx:pt idx="376">73</cx:pt>
          <cx:pt idx="377">95</cx:pt>
          <cx:pt idx="378">85</cx:pt>
          <cx:pt idx="379">95</cx:pt>
          <cx:pt idx="380">41</cx:pt>
          <cx:pt idx="381">100</cx:pt>
          <cx:pt idx="382">72</cx:pt>
          <cx:pt idx="383">86</cx:pt>
          <cx:pt idx="384">78</cx:pt>
          <cx:pt idx="385">84</cx:pt>
          <cx:pt idx="386">20</cx:pt>
          <cx:pt idx="387">83</cx:pt>
          <cx:pt idx="388">94</cx:pt>
          <cx:pt idx="389">82</cx:pt>
          <cx:pt idx="390">89</cx:pt>
          <cx:pt idx="391">84</cx:pt>
          <cx:pt idx="392">94</cx:pt>
          <cx:pt idx="393">49</cx:pt>
          <cx:pt idx="394">76</cx:pt>
          <cx:pt idx="395">45</cx:pt>
          <cx:pt idx="396">80</cx:pt>
          <cx:pt idx="397">98</cx:pt>
          <cx:pt idx="398">55</cx:pt>
          <cx:pt idx="399">74</cx:pt>
          <cx:pt idx="400">60</cx:pt>
          <cx:pt idx="401">61</cx:pt>
          <cx:pt idx="402">97</cx:pt>
          <cx:pt idx="403">77</cx:pt>
          <cx:pt idx="404">90</cx:pt>
          <cx:pt idx="405">64</cx:pt>
          <cx:pt idx="406">81</cx:pt>
          <cx:pt idx="407">55</cx:pt>
          <cx:pt idx="408">94</cx:pt>
          <cx:pt idx="409">62</cx:pt>
          <cx:pt idx="410">57</cx:pt>
          <cx:pt idx="411">36</cx:pt>
          <cx:pt idx="412">87</cx:pt>
          <cx:pt idx="413">74</cx:pt>
          <cx:pt idx="414">15</cx:pt>
          <cx:pt idx="415">6</cx:pt>
          <cx:pt idx="416">20</cx:pt>
          <cx:pt idx="417">84</cx:pt>
          <cx:pt idx="418">48</cx:pt>
          <cx:pt idx="419">42</cx:pt>
          <cx:pt idx="420">53</cx:pt>
          <cx:pt idx="421">12</cx:pt>
          <cx:pt idx="422">18</cx:pt>
          <cx:pt idx="423">17</cx:pt>
          <cx:pt idx="424">17</cx:pt>
          <cx:pt idx="425">1</cx:pt>
          <cx:pt idx="426">85</cx:pt>
          <cx:pt idx="427">30</cx:pt>
          <cx:pt idx="428">75</cx:pt>
          <cx:pt idx="429">36</cx:pt>
          <cx:pt idx="430">1</cx:pt>
          <cx:pt idx="431">100</cx:pt>
          <cx:pt idx="432">9</cx:pt>
          <cx:pt idx="433">77</cx:pt>
          <cx:pt idx="434">79</cx:pt>
          <cx:pt idx="435">86</cx:pt>
          <cx:pt idx="436">81</cx:pt>
          <cx:pt idx="437">90</cx:pt>
          <cx:pt idx="438">79</cx:pt>
          <cx:pt idx="439">84</cx:pt>
          <cx:pt idx="440">42</cx:pt>
          <cx:pt idx="441">11</cx:pt>
          <cx:pt idx="442">89</cx:pt>
          <cx:pt idx="443">75</cx:pt>
          <cx:pt idx="444">80</cx:pt>
          <cx:pt idx="445">72</cx:pt>
          <cx:pt idx="446">77</cx:pt>
          <cx:pt idx="447">62</cx:pt>
          <cx:pt idx="448">72</cx:pt>
          <cx:pt idx="449">64</cx:pt>
          <cx:pt idx="450">85</cx:pt>
          <cx:pt idx="451">93</cx:pt>
          <cx:pt idx="452">89</cx:pt>
          <cx:pt idx="453">77</cx:pt>
          <cx:pt idx="454">71</cx:pt>
          <cx:pt idx="455">90</cx:pt>
          <cx:pt idx="456">85</cx:pt>
          <cx:pt idx="457">68</cx:pt>
          <cx:pt idx="458">20</cx:pt>
          <cx:pt idx="459">4</cx:pt>
          <cx:pt idx="460">4</cx:pt>
          <cx:pt idx="461">90</cx:pt>
          <cx:pt idx="462">75</cx:pt>
          <cx:pt idx="463">72</cx:pt>
          <cx:pt idx="464">64</cx:pt>
          <cx:pt idx="465">60</cx:pt>
          <cx:pt idx="466">66</cx:pt>
          <cx:pt idx="467">68</cx:pt>
          <cx:pt idx="468">35</cx:pt>
          <cx:pt idx="469">27</cx:pt>
          <cx:pt idx="470">39</cx:pt>
          <cx:pt idx="471">97</cx:pt>
          <cx:pt idx="472">48</cx:pt>
          <cx:pt idx="473">90</cx:pt>
          <cx:pt idx="474">66</cx:pt>
          <cx:pt idx="475">43</cx:pt>
          <cx:pt idx="476">36</cx:pt>
          <cx:pt idx="477">44</cx:pt>
          <cx:pt idx="478">65</cx:pt>
          <cx:pt idx="479">73</cx:pt>
          <cx:pt idx="480">78</cx:pt>
          <cx:pt idx="481">31</cx:pt>
          <cx:pt idx="482">85</cx:pt>
          <cx:pt idx="483">85</cx:pt>
          <cx:pt idx="484">89</cx:pt>
          <cx:pt idx="485">66</cx:pt>
          <cx:pt idx="486">84</cx:pt>
          <cx:pt idx="487">53</cx:pt>
          <cx:pt idx="488">48</cx:pt>
          <cx:pt idx="489">41</cx:pt>
          <cx:pt idx="490">85</cx:pt>
          <cx:pt idx="491">76</cx:pt>
          <cx:pt idx="492">66</cx:pt>
          <cx:pt idx="493">46</cx:pt>
          <cx:pt idx="494">0</cx:pt>
          <cx:pt idx="495">89</cx:pt>
          <cx:pt idx="496">67</cx:pt>
          <cx:pt idx="497">33</cx:pt>
          <cx:pt idx="498">83</cx:pt>
          <cx:pt idx="499">81</cx:pt>
          <cx:pt idx="500">58</cx:pt>
          <cx:pt idx="501">80</cx:pt>
          <cx:pt idx="502">80</cx:pt>
          <cx:pt idx="503">98</cx:pt>
          <cx:pt idx="504">55</cx:pt>
          <cx:pt idx="505">68</cx:pt>
          <cx:pt idx="506">60</cx:pt>
          <cx:pt idx="507">75</cx:pt>
          <cx:pt idx="508">77</cx:pt>
          <cx:pt idx="509">57</cx:pt>
          <cx:pt idx="510">59</cx:pt>
          <cx:pt idx="511">66</cx:pt>
          <cx:pt idx="512">84</cx:pt>
          <cx:pt idx="513">80</cx:pt>
          <cx:pt idx="514">50</cx:pt>
          <cx:pt idx="515">70</cx:pt>
          <cx:pt idx="516">70</cx:pt>
          <cx:pt idx="517">48</cx:pt>
          <cx:pt idx="518">62</cx:pt>
          <cx:pt idx="519">70</cx:pt>
          <cx:pt idx="520">40</cx:pt>
          <cx:pt idx="521">50</cx:pt>
          <cx:pt idx="522">76</cx:pt>
          <cx:pt idx="523">90</cx:pt>
          <cx:pt idx="524">76</cx:pt>
          <cx:pt idx="525">75</cx:pt>
          <cx:pt idx="526">85</cx:pt>
          <cx:pt idx="527">72</cx:pt>
          <cx:pt idx="528">88</cx:pt>
          <cx:pt idx="529">54</cx:pt>
          <cx:pt idx="530">75</cx:pt>
          <cx:pt idx="531">87</cx:pt>
          <cx:pt idx="532">83</cx:pt>
          <cx:pt idx="533">36</cx:pt>
          <cx:pt idx="534">77</cx:pt>
          <cx:pt idx="535">78</cx:pt>
          <cx:pt idx="536">46</cx:pt>
          <cx:pt idx="537">78</cx:pt>
          <cx:pt idx="538">66</cx:pt>
          <cx:pt idx="539">76</cx:pt>
          <cx:pt idx="540">65</cx:pt>
          <cx:pt idx="541">71</cx:pt>
          <cx:pt idx="542">68</cx:pt>
          <cx:pt idx="543">72</cx:pt>
          <cx:pt idx="544">78</cx:pt>
          <cx:pt idx="545">89</cx:pt>
          <cx:pt idx="546">81</cx:pt>
          <cx:pt idx="547">71</cx:pt>
          <cx:pt idx="548">53</cx:pt>
          <cx:pt idx="549">95</cx:pt>
          <cx:pt idx="550">85</cx:pt>
          <cx:pt idx="551">64</cx:pt>
          <cx:pt idx="552">83</cx:pt>
          <cx:pt idx="553">6</cx:pt>
          <cx:pt idx="554">58</cx:pt>
          <cx:pt idx="555">83</cx:pt>
          <cx:pt idx="556">20</cx:pt>
          <cx:pt idx="557">88</cx:pt>
          <cx:pt idx="558">80</cx:pt>
          <cx:pt idx="559">71</cx:pt>
          <cx:pt idx="560">91</cx:pt>
          <cx:pt idx="561">86</cx:pt>
          <cx:pt idx="562">93</cx:pt>
          <cx:pt idx="563">32</cx:pt>
          <cx:pt idx="564">17</cx:pt>
          <cx:pt idx="565">83</cx:pt>
          <cx:pt idx="566">30</cx:pt>
          <cx:pt idx="567">20</cx:pt>
          <cx:pt idx="568">94</cx:pt>
          <cx:pt idx="569">77</cx:pt>
          <cx:pt idx="570">90</cx:pt>
          <cx:pt idx="571">75</cx:pt>
          <cx:pt idx="572">90</cx:pt>
          <cx:pt idx="573">70</cx:pt>
          <cx:pt idx="574">80</cx:pt>
          <cx:pt idx="575">80</cx:pt>
          <cx:pt idx="576">80</cx:pt>
          <cx:pt idx="577">64</cx:pt>
          <cx:pt idx="578">88</cx:pt>
          <cx:pt idx="579">94</cx:pt>
          <cx:pt idx="580">75</cx:pt>
          <cx:pt idx="581">51</cx:pt>
          <cx:pt idx="582">30</cx:pt>
          <cx:pt idx="583">0</cx:pt>
          <cx:pt idx="584">27</cx:pt>
          <cx:pt idx="585">80</cx:pt>
          <cx:pt idx="586">77</cx:pt>
          <cx:pt idx="587">71</cx:pt>
          <cx:pt idx="588">40</cx:pt>
          <cx:pt idx="589">91</cx:pt>
          <cx:pt idx="590">42</cx:pt>
          <cx:pt idx="591">88</cx:pt>
          <cx:pt idx="592">98</cx:pt>
          <cx:pt idx="593">98</cx:pt>
          <cx:pt idx="594">85</cx:pt>
          <cx:pt idx="595">79</cx:pt>
          <cx:pt idx="596">75</cx:pt>
          <cx:pt idx="597">74</cx:pt>
          <cx:pt idx="598">68</cx:pt>
          <cx:pt idx="599">69</cx:pt>
          <cx:pt idx="600">78</cx:pt>
          <cx:pt idx="601">68</cx:pt>
          <cx:pt idx="602">94</cx:pt>
          <cx:pt idx="603">77</cx:pt>
          <cx:pt idx="604">75</cx:pt>
          <cx:pt idx="605">80</cx:pt>
          <cx:pt idx="606">66</cx:pt>
          <cx:pt idx="607">45</cx:pt>
          <cx:pt idx="608">50</cx:pt>
          <cx:pt idx="609">80</cx:pt>
          <cx:pt idx="610">77</cx:pt>
          <cx:pt idx="611">82</cx:pt>
          <cx:pt idx="612">67</cx:pt>
          <cx:pt idx="613">72</cx:pt>
          <cx:pt idx="614">73</cx:pt>
          <cx:pt idx="615">71</cx:pt>
          <cx:pt idx="616">75</cx:pt>
          <cx:pt idx="617">73</cx:pt>
          <cx:pt idx="618">61</cx:pt>
          <cx:pt idx="619">40</cx:pt>
          <cx:pt idx="620">55</cx:pt>
          <cx:pt idx="621">55</cx:pt>
          <cx:pt idx="622">83</cx:pt>
          <cx:pt idx="623">58</cx:pt>
          <cx:pt idx="624">75</cx:pt>
          <cx:pt idx="625">1</cx:pt>
          <cx:pt idx="626">1</cx:pt>
          <cx:pt idx="627">15</cx:pt>
          <cx:pt idx="628">36</cx:pt>
          <cx:pt idx="629">56</cx:pt>
          <cx:pt idx="630">63</cx:pt>
          <cx:pt idx="631">80</cx:pt>
          <cx:pt idx="632">17.297297297297298</cx:pt>
          <cx:pt idx="633">80</cx:pt>
          <cx:pt idx="634">87</cx:pt>
          <cx:pt idx="635">90</cx:pt>
          <cx:pt idx="636">75</cx:pt>
          <cx:pt idx="637">48</cx:pt>
          <cx:pt idx="638">78</cx:pt>
        </cx:lvl>
      </cx:numDim>
    </cx:data>
  </cx:chartData>
  <cx:chart>
    <cx:title pos="t" align="ctr" overlay="0">
      <cx:tx>
        <cx:rich>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%FemaleWorkers</a:t>
            </a:r>
            <a:br>
              <a:rPr lang="fr-FR" sz="1400" b="0" i="0" u="none" strike="noStrike" baseline="0">
                <a:solidFill>
                  <a:sysClr val="windowText" lastClr="000000">
                    <a:lumMod val="65000"/>
                    <a:lumOff val="35000"/>
                  </a:sysClr>
                </a:solidFill>
                <a:latin typeface="Calibri" panose="020F0502020204030204"/>
              </a:rPr>
            </a:br>
            <a:r>
              <a:rPr lang="fr-FR" sz="1100" b="0" i="0" u="none" strike="noStrike" baseline="0">
                <a:solidFill>
                  <a:sysClr val="windowText" lastClr="000000">
                    <a:lumMod val="65000"/>
                    <a:lumOff val="35000"/>
                  </a:sysClr>
                </a:solidFill>
                <a:latin typeface="Calibri" panose="020F0502020204030204"/>
              </a:rPr>
              <a:t>Source : ...</a:t>
            </a:r>
          </a:p>
        </cx:rich>
      </cx:tx>
    </cx:title>
    <cx:plotArea>
      <cx:plotAreaRegion>
        <cx:series layoutId="clusteredColumn" uniqueId="{E9D6BA30-DA5A-42CC-A47E-09D92AE51AD3}">
          <cx:tx>
            <cx:txData>
              <cx:f>'[imap_export-Nike - Copie.xlsx]imap_export (2)'!$I$1</cx:f>
              <cx:v>% Female Workers</cx:v>
            </cx:txData>
          </cx:tx>
          <cx:dataId val="0"/>
          <cx:layoutPr>
            <cx:binning intervalClosed="r">
              <cx:binSize val="10"/>
            </cx:binning>
          </cx:layoutPr>
        </cx:series>
      </cx:plotAreaRegion>
      <cx:axis id="0">
        <cx:catScaling gapWidth="0"/>
        <cx:title>
          <cx:tx>
            <cx:txData>
              <cx:v>Pourcentage</cx:v>
            </cx:txData>
          </cx:tx>
          <cx:txPr>
            <a:bodyPr spcFirstLastPara="1" vertOverflow="ellipsis" horzOverflow="overflow" wrap="square" lIns="0" tIns="0" rIns="0" bIns="0" anchor="ctr" anchorCtr="1"/>
            <a:lstStyle/>
            <a:p>
              <a:pPr algn="ctr" rtl="0">
                <a:defRPr/>
              </a:pPr>
              <a:r>
                <a:rPr lang="fr-FR" sz="900" b="0" i="0" u="none" strike="noStrike" baseline="0">
                  <a:solidFill>
                    <a:sysClr val="windowText" lastClr="000000">
                      <a:lumMod val="65000"/>
                      <a:lumOff val="35000"/>
                    </a:sysClr>
                  </a:solidFill>
                  <a:latin typeface="Calibri" panose="020F0502020204030204"/>
                </a:rPr>
                <a:t>Pourcentage</a:t>
              </a:r>
            </a:p>
          </cx:txPr>
        </cx:title>
        <cx:tickLabels/>
      </cx:axis>
      <cx:axis id="1">
        <cx:valScaling/>
        <cx:title>
          <cx:tx>
            <cx:txData>
              <cx:v>Fréquence</cx:v>
            </cx:txData>
          </cx:tx>
          <cx:txPr>
            <a:bodyPr spcFirstLastPara="1" vertOverflow="ellipsis" horzOverflow="overflow" wrap="square" lIns="0" tIns="0" rIns="0" bIns="0" anchor="ctr" anchorCtr="1"/>
            <a:lstStyle/>
            <a:p>
              <a:pPr algn="ctr" rtl="0">
                <a:defRPr/>
              </a:pPr>
              <a:r>
                <a:rPr lang="fr-FR" sz="900" b="0" i="0" u="none" strike="noStrike" baseline="0">
                  <a:solidFill>
                    <a:sysClr val="windowText" lastClr="000000">
                      <a:lumMod val="65000"/>
                      <a:lumOff val="35000"/>
                    </a:sysClr>
                  </a:solidFill>
                  <a:latin typeface="Calibri" panose="020F0502020204030204"/>
                </a:rPr>
                <a:t>Fréquence</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5BED-AC46-4EF4-AA2B-4403B5B5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Base.dotx</Template>
  <TotalTime>244</TotalTime>
  <Pages>25</Pages>
  <Words>4532</Words>
  <Characters>25839</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Henallux</Company>
  <LinksUpToDate>false</LinksUpToDate>
  <CharactersWithSpaces>30311</CharactersWithSpaces>
  <SharedDoc>false</SharedDoc>
  <HLinks>
    <vt:vector size="342" baseType="variant">
      <vt:variant>
        <vt:i4>851985</vt:i4>
      </vt:variant>
      <vt:variant>
        <vt:i4>333</vt:i4>
      </vt:variant>
      <vt:variant>
        <vt:i4>0</vt:i4>
      </vt:variant>
      <vt:variant>
        <vt:i4>5</vt:i4>
      </vt:variant>
      <vt:variant>
        <vt:lpwstr>https://www.kaggle.com/competitions/petfinder-pawpularity-score/discussion/287448</vt:lpwstr>
      </vt:variant>
      <vt:variant>
        <vt:lpwstr/>
      </vt:variant>
      <vt:variant>
        <vt:i4>5832786</vt:i4>
      </vt:variant>
      <vt:variant>
        <vt:i4>330</vt:i4>
      </vt:variant>
      <vt:variant>
        <vt:i4>0</vt:i4>
      </vt:variant>
      <vt:variant>
        <vt:i4>5</vt:i4>
      </vt:variant>
      <vt:variant>
        <vt:lpwstr>https://forms.office.com/Pages/DesignPageV2.aspx?origin=NeoPortalPage&amp;subpage=design&amp;id=SAQmcanxKUe2MEiC5NxY9WtA0Qojja1MhXTRmko2BEtUOUFEUzFEUVVQR000SFZBNUZUSFJQU0ozVy4u</vt:lpwstr>
      </vt:variant>
      <vt:variant>
        <vt:lpwstr/>
      </vt:variant>
      <vt:variant>
        <vt:i4>4980810</vt:i4>
      </vt:variant>
      <vt:variant>
        <vt:i4>327</vt:i4>
      </vt:variant>
      <vt:variant>
        <vt:i4>0</vt:i4>
      </vt:variant>
      <vt:variant>
        <vt:i4>5</vt:i4>
      </vt:variant>
      <vt:variant>
        <vt:lpwstr>https://www.kaggle.com/datasets/uciml/human-activity-recognition-with-smartphones</vt:lpwstr>
      </vt:variant>
      <vt:variant>
        <vt:lpwstr/>
      </vt:variant>
      <vt:variant>
        <vt:i4>2883594</vt:i4>
      </vt:variant>
      <vt:variant>
        <vt:i4>320</vt:i4>
      </vt:variant>
      <vt:variant>
        <vt:i4>0</vt:i4>
      </vt:variant>
      <vt:variant>
        <vt:i4>5</vt:i4>
      </vt:variant>
      <vt:variant>
        <vt:lpwstr/>
      </vt:variant>
      <vt:variant>
        <vt:lpwstr>_Toc1056285396</vt:lpwstr>
      </vt:variant>
      <vt:variant>
        <vt:i4>2162694</vt:i4>
      </vt:variant>
      <vt:variant>
        <vt:i4>314</vt:i4>
      </vt:variant>
      <vt:variant>
        <vt:i4>0</vt:i4>
      </vt:variant>
      <vt:variant>
        <vt:i4>5</vt:i4>
      </vt:variant>
      <vt:variant>
        <vt:lpwstr/>
      </vt:variant>
      <vt:variant>
        <vt:lpwstr>_Toc1706422114</vt:lpwstr>
      </vt:variant>
      <vt:variant>
        <vt:i4>2949128</vt:i4>
      </vt:variant>
      <vt:variant>
        <vt:i4>308</vt:i4>
      </vt:variant>
      <vt:variant>
        <vt:i4>0</vt:i4>
      </vt:variant>
      <vt:variant>
        <vt:i4>5</vt:i4>
      </vt:variant>
      <vt:variant>
        <vt:lpwstr/>
      </vt:variant>
      <vt:variant>
        <vt:lpwstr>_Toc1103697081</vt:lpwstr>
      </vt:variant>
      <vt:variant>
        <vt:i4>1835065</vt:i4>
      </vt:variant>
      <vt:variant>
        <vt:i4>302</vt:i4>
      </vt:variant>
      <vt:variant>
        <vt:i4>0</vt:i4>
      </vt:variant>
      <vt:variant>
        <vt:i4>5</vt:i4>
      </vt:variant>
      <vt:variant>
        <vt:lpwstr/>
      </vt:variant>
      <vt:variant>
        <vt:lpwstr>_Toc209943612</vt:lpwstr>
      </vt:variant>
      <vt:variant>
        <vt:i4>2162693</vt:i4>
      </vt:variant>
      <vt:variant>
        <vt:i4>296</vt:i4>
      </vt:variant>
      <vt:variant>
        <vt:i4>0</vt:i4>
      </vt:variant>
      <vt:variant>
        <vt:i4>5</vt:i4>
      </vt:variant>
      <vt:variant>
        <vt:lpwstr/>
      </vt:variant>
      <vt:variant>
        <vt:lpwstr>_Toc1626754350</vt:lpwstr>
      </vt:variant>
      <vt:variant>
        <vt:i4>2162695</vt:i4>
      </vt:variant>
      <vt:variant>
        <vt:i4>290</vt:i4>
      </vt:variant>
      <vt:variant>
        <vt:i4>0</vt:i4>
      </vt:variant>
      <vt:variant>
        <vt:i4>5</vt:i4>
      </vt:variant>
      <vt:variant>
        <vt:lpwstr/>
      </vt:variant>
      <vt:variant>
        <vt:lpwstr>_Toc1241550777</vt:lpwstr>
      </vt:variant>
      <vt:variant>
        <vt:i4>2097153</vt:i4>
      </vt:variant>
      <vt:variant>
        <vt:i4>284</vt:i4>
      </vt:variant>
      <vt:variant>
        <vt:i4>0</vt:i4>
      </vt:variant>
      <vt:variant>
        <vt:i4>5</vt:i4>
      </vt:variant>
      <vt:variant>
        <vt:lpwstr/>
      </vt:variant>
      <vt:variant>
        <vt:lpwstr>_Toc1017134142</vt:lpwstr>
      </vt:variant>
      <vt:variant>
        <vt:i4>2097157</vt:i4>
      </vt:variant>
      <vt:variant>
        <vt:i4>278</vt:i4>
      </vt:variant>
      <vt:variant>
        <vt:i4>0</vt:i4>
      </vt:variant>
      <vt:variant>
        <vt:i4>5</vt:i4>
      </vt:variant>
      <vt:variant>
        <vt:lpwstr/>
      </vt:variant>
      <vt:variant>
        <vt:lpwstr>_Toc1969305542</vt:lpwstr>
      </vt:variant>
      <vt:variant>
        <vt:i4>1769535</vt:i4>
      </vt:variant>
      <vt:variant>
        <vt:i4>272</vt:i4>
      </vt:variant>
      <vt:variant>
        <vt:i4>0</vt:i4>
      </vt:variant>
      <vt:variant>
        <vt:i4>5</vt:i4>
      </vt:variant>
      <vt:variant>
        <vt:lpwstr/>
      </vt:variant>
      <vt:variant>
        <vt:lpwstr>_Toc401296385</vt:lpwstr>
      </vt:variant>
      <vt:variant>
        <vt:i4>1310780</vt:i4>
      </vt:variant>
      <vt:variant>
        <vt:i4>266</vt:i4>
      </vt:variant>
      <vt:variant>
        <vt:i4>0</vt:i4>
      </vt:variant>
      <vt:variant>
        <vt:i4>5</vt:i4>
      </vt:variant>
      <vt:variant>
        <vt:lpwstr/>
      </vt:variant>
      <vt:variant>
        <vt:lpwstr>_Toc829590446</vt:lpwstr>
      </vt:variant>
      <vt:variant>
        <vt:i4>2949121</vt:i4>
      </vt:variant>
      <vt:variant>
        <vt:i4>260</vt:i4>
      </vt:variant>
      <vt:variant>
        <vt:i4>0</vt:i4>
      </vt:variant>
      <vt:variant>
        <vt:i4>5</vt:i4>
      </vt:variant>
      <vt:variant>
        <vt:lpwstr/>
      </vt:variant>
      <vt:variant>
        <vt:lpwstr>_Toc1954326500</vt:lpwstr>
      </vt:variant>
      <vt:variant>
        <vt:i4>2359307</vt:i4>
      </vt:variant>
      <vt:variant>
        <vt:i4>254</vt:i4>
      </vt:variant>
      <vt:variant>
        <vt:i4>0</vt:i4>
      </vt:variant>
      <vt:variant>
        <vt:i4>5</vt:i4>
      </vt:variant>
      <vt:variant>
        <vt:lpwstr/>
      </vt:variant>
      <vt:variant>
        <vt:lpwstr>_Toc1172733093</vt:lpwstr>
      </vt:variant>
      <vt:variant>
        <vt:i4>2490369</vt:i4>
      </vt:variant>
      <vt:variant>
        <vt:i4>248</vt:i4>
      </vt:variant>
      <vt:variant>
        <vt:i4>0</vt:i4>
      </vt:variant>
      <vt:variant>
        <vt:i4>5</vt:i4>
      </vt:variant>
      <vt:variant>
        <vt:lpwstr/>
      </vt:variant>
      <vt:variant>
        <vt:lpwstr>_Toc1938273621</vt:lpwstr>
      </vt:variant>
      <vt:variant>
        <vt:i4>2424843</vt:i4>
      </vt:variant>
      <vt:variant>
        <vt:i4>242</vt:i4>
      </vt:variant>
      <vt:variant>
        <vt:i4>0</vt:i4>
      </vt:variant>
      <vt:variant>
        <vt:i4>5</vt:i4>
      </vt:variant>
      <vt:variant>
        <vt:lpwstr/>
      </vt:variant>
      <vt:variant>
        <vt:lpwstr>_Toc1085653577</vt:lpwstr>
      </vt:variant>
      <vt:variant>
        <vt:i4>1966128</vt:i4>
      </vt:variant>
      <vt:variant>
        <vt:i4>236</vt:i4>
      </vt:variant>
      <vt:variant>
        <vt:i4>0</vt:i4>
      </vt:variant>
      <vt:variant>
        <vt:i4>5</vt:i4>
      </vt:variant>
      <vt:variant>
        <vt:lpwstr/>
      </vt:variant>
      <vt:variant>
        <vt:lpwstr>_Toc686283806</vt:lpwstr>
      </vt:variant>
      <vt:variant>
        <vt:i4>2031670</vt:i4>
      </vt:variant>
      <vt:variant>
        <vt:i4>230</vt:i4>
      </vt:variant>
      <vt:variant>
        <vt:i4>0</vt:i4>
      </vt:variant>
      <vt:variant>
        <vt:i4>5</vt:i4>
      </vt:variant>
      <vt:variant>
        <vt:lpwstr/>
      </vt:variant>
      <vt:variant>
        <vt:lpwstr>_Toc202726499</vt:lpwstr>
      </vt:variant>
      <vt:variant>
        <vt:i4>2818055</vt:i4>
      </vt:variant>
      <vt:variant>
        <vt:i4>224</vt:i4>
      </vt:variant>
      <vt:variant>
        <vt:i4>0</vt:i4>
      </vt:variant>
      <vt:variant>
        <vt:i4>5</vt:i4>
      </vt:variant>
      <vt:variant>
        <vt:lpwstr/>
      </vt:variant>
      <vt:variant>
        <vt:lpwstr>_Toc2049105451</vt:lpwstr>
      </vt:variant>
      <vt:variant>
        <vt:i4>2818054</vt:i4>
      </vt:variant>
      <vt:variant>
        <vt:i4>218</vt:i4>
      </vt:variant>
      <vt:variant>
        <vt:i4>0</vt:i4>
      </vt:variant>
      <vt:variant>
        <vt:i4>5</vt:i4>
      </vt:variant>
      <vt:variant>
        <vt:lpwstr/>
      </vt:variant>
      <vt:variant>
        <vt:lpwstr>_Toc2009514753</vt:lpwstr>
      </vt:variant>
      <vt:variant>
        <vt:i4>1769522</vt:i4>
      </vt:variant>
      <vt:variant>
        <vt:i4>212</vt:i4>
      </vt:variant>
      <vt:variant>
        <vt:i4>0</vt:i4>
      </vt:variant>
      <vt:variant>
        <vt:i4>5</vt:i4>
      </vt:variant>
      <vt:variant>
        <vt:lpwstr/>
      </vt:variant>
      <vt:variant>
        <vt:lpwstr>_Toc711739736</vt:lpwstr>
      </vt:variant>
      <vt:variant>
        <vt:i4>1769535</vt:i4>
      </vt:variant>
      <vt:variant>
        <vt:i4>206</vt:i4>
      </vt:variant>
      <vt:variant>
        <vt:i4>0</vt:i4>
      </vt:variant>
      <vt:variant>
        <vt:i4>5</vt:i4>
      </vt:variant>
      <vt:variant>
        <vt:lpwstr/>
      </vt:variant>
      <vt:variant>
        <vt:lpwstr>_Toc259666293</vt:lpwstr>
      </vt:variant>
      <vt:variant>
        <vt:i4>2228226</vt:i4>
      </vt:variant>
      <vt:variant>
        <vt:i4>200</vt:i4>
      </vt:variant>
      <vt:variant>
        <vt:i4>0</vt:i4>
      </vt:variant>
      <vt:variant>
        <vt:i4>5</vt:i4>
      </vt:variant>
      <vt:variant>
        <vt:lpwstr/>
      </vt:variant>
      <vt:variant>
        <vt:lpwstr>_Toc1700331918</vt:lpwstr>
      </vt:variant>
      <vt:variant>
        <vt:i4>2162698</vt:i4>
      </vt:variant>
      <vt:variant>
        <vt:i4>194</vt:i4>
      </vt:variant>
      <vt:variant>
        <vt:i4>0</vt:i4>
      </vt:variant>
      <vt:variant>
        <vt:i4>5</vt:i4>
      </vt:variant>
      <vt:variant>
        <vt:lpwstr/>
      </vt:variant>
      <vt:variant>
        <vt:lpwstr>_Toc1406624395</vt:lpwstr>
      </vt:variant>
      <vt:variant>
        <vt:i4>1703992</vt:i4>
      </vt:variant>
      <vt:variant>
        <vt:i4>188</vt:i4>
      </vt:variant>
      <vt:variant>
        <vt:i4>0</vt:i4>
      </vt:variant>
      <vt:variant>
        <vt:i4>5</vt:i4>
      </vt:variant>
      <vt:variant>
        <vt:lpwstr/>
      </vt:variant>
      <vt:variant>
        <vt:lpwstr>_Toc639136494</vt:lpwstr>
      </vt:variant>
      <vt:variant>
        <vt:i4>1769524</vt:i4>
      </vt:variant>
      <vt:variant>
        <vt:i4>182</vt:i4>
      </vt:variant>
      <vt:variant>
        <vt:i4>0</vt:i4>
      </vt:variant>
      <vt:variant>
        <vt:i4>5</vt:i4>
      </vt:variant>
      <vt:variant>
        <vt:lpwstr/>
      </vt:variant>
      <vt:variant>
        <vt:lpwstr>_Toc466449270</vt:lpwstr>
      </vt:variant>
      <vt:variant>
        <vt:i4>2031667</vt:i4>
      </vt:variant>
      <vt:variant>
        <vt:i4>176</vt:i4>
      </vt:variant>
      <vt:variant>
        <vt:i4>0</vt:i4>
      </vt:variant>
      <vt:variant>
        <vt:i4>5</vt:i4>
      </vt:variant>
      <vt:variant>
        <vt:lpwstr/>
      </vt:variant>
      <vt:variant>
        <vt:lpwstr>_Toc522877352</vt:lpwstr>
      </vt:variant>
      <vt:variant>
        <vt:i4>2686978</vt:i4>
      </vt:variant>
      <vt:variant>
        <vt:i4>170</vt:i4>
      </vt:variant>
      <vt:variant>
        <vt:i4>0</vt:i4>
      </vt:variant>
      <vt:variant>
        <vt:i4>5</vt:i4>
      </vt:variant>
      <vt:variant>
        <vt:lpwstr/>
      </vt:variant>
      <vt:variant>
        <vt:lpwstr>_Toc1756561920</vt:lpwstr>
      </vt:variant>
      <vt:variant>
        <vt:i4>2621441</vt:i4>
      </vt:variant>
      <vt:variant>
        <vt:i4>164</vt:i4>
      </vt:variant>
      <vt:variant>
        <vt:i4>0</vt:i4>
      </vt:variant>
      <vt:variant>
        <vt:i4>5</vt:i4>
      </vt:variant>
      <vt:variant>
        <vt:lpwstr/>
      </vt:variant>
      <vt:variant>
        <vt:lpwstr>_Toc2001194562</vt:lpwstr>
      </vt:variant>
      <vt:variant>
        <vt:i4>2949134</vt:i4>
      </vt:variant>
      <vt:variant>
        <vt:i4>158</vt:i4>
      </vt:variant>
      <vt:variant>
        <vt:i4>0</vt:i4>
      </vt:variant>
      <vt:variant>
        <vt:i4>5</vt:i4>
      </vt:variant>
      <vt:variant>
        <vt:lpwstr/>
      </vt:variant>
      <vt:variant>
        <vt:lpwstr>_Toc1808877904</vt:lpwstr>
      </vt:variant>
      <vt:variant>
        <vt:i4>2818059</vt:i4>
      </vt:variant>
      <vt:variant>
        <vt:i4>152</vt:i4>
      </vt:variant>
      <vt:variant>
        <vt:i4>0</vt:i4>
      </vt:variant>
      <vt:variant>
        <vt:i4>5</vt:i4>
      </vt:variant>
      <vt:variant>
        <vt:lpwstr/>
      </vt:variant>
      <vt:variant>
        <vt:lpwstr>_Toc1281165960</vt:lpwstr>
      </vt:variant>
      <vt:variant>
        <vt:i4>1900604</vt:i4>
      </vt:variant>
      <vt:variant>
        <vt:i4>146</vt:i4>
      </vt:variant>
      <vt:variant>
        <vt:i4>0</vt:i4>
      </vt:variant>
      <vt:variant>
        <vt:i4>5</vt:i4>
      </vt:variant>
      <vt:variant>
        <vt:lpwstr/>
      </vt:variant>
      <vt:variant>
        <vt:lpwstr>_Toc628716390</vt:lpwstr>
      </vt:variant>
      <vt:variant>
        <vt:i4>2293775</vt:i4>
      </vt:variant>
      <vt:variant>
        <vt:i4>140</vt:i4>
      </vt:variant>
      <vt:variant>
        <vt:i4>0</vt:i4>
      </vt:variant>
      <vt:variant>
        <vt:i4>5</vt:i4>
      </vt:variant>
      <vt:variant>
        <vt:lpwstr/>
      </vt:variant>
      <vt:variant>
        <vt:lpwstr>_Toc1471170187</vt:lpwstr>
      </vt:variant>
      <vt:variant>
        <vt:i4>2293767</vt:i4>
      </vt:variant>
      <vt:variant>
        <vt:i4>134</vt:i4>
      </vt:variant>
      <vt:variant>
        <vt:i4>0</vt:i4>
      </vt:variant>
      <vt:variant>
        <vt:i4>5</vt:i4>
      </vt:variant>
      <vt:variant>
        <vt:lpwstr/>
      </vt:variant>
      <vt:variant>
        <vt:lpwstr>_Toc1200644644</vt:lpwstr>
      </vt:variant>
      <vt:variant>
        <vt:i4>1769533</vt:i4>
      </vt:variant>
      <vt:variant>
        <vt:i4>128</vt:i4>
      </vt:variant>
      <vt:variant>
        <vt:i4>0</vt:i4>
      </vt:variant>
      <vt:variant>
        <vt:i4>5</vt:i4>
      </vt:variant>
      <vt:variant>
        <vt:lpwstr/>
      </vt:variant>
      <vt:variant>
        <vt:lpwstr>_Toc368062081</vt:lpwstr>
      </vt:variant>
      <vt:variant>
        <vt:i4>1703994</vt:i4>
      </vt:variant>
      <vt:variant>
        <vt:i4>122</vt:i4>
      </vt:variant>
      <vt:variant>
        <vt:i4>0</vt:i4>
      </vt:variant>
      <vt:variant>
        <vt:i4>5</vt:i4>
      </vt:variant>
      <vt:variant>
        <vt:lpwstr/>
      </vt:variant>
      <vt:variant>
        <vt:lpwstr>_Toc584097224</vt:lpwstr>
      </vt:variant>
      <vt:variant>
        <vt:i4>1900602</vt:i4>
      </vt:variant>
      <vt:variant>
        <vt:i4>116</vt:i4>
      </vt:variant>
      <vt:variant>
        <vt:i4>0</vt:i4>
      </vt:variant>
      <vt:variant>
        <vt:i4>5</vt:i4>
      </vt:variant>
      <vt:variant>
        <vt:lpwstr/>
      </vt:variant>
      <vt:variant>
        <vt:lpwstr>_Toc744600980</vt:lpwstr>
      </vt:variant>
      <vt:variant>
        <vt:i4>2293774</vt:i4>
      </vt:variant>
      <vt:variant>
        <vt:i4>110</vt:i4>
      </vt:variant>
      <vt:variant>
        <vt:i4>0</vt:i4>
      </vt:variant>
      <vt:variant>
        <vt:i4>5</vt:i4>
      </vt:variant>
      <vt:variant>
        <vt:lpwstr/>
      </vt:variant>
      <vt:variant>
        <vt:lpwstr>_Toc1263869487</vt:lpwstr>
      </vt:variant>
      <vt:variant>
        <vt:i4>3014670</vt:i4>
      </vt:variant>
      <vt:variant>
        <vt:i4>104</vt:i4>
      </vt:variant>
      <vt:variant>
        <vt:i4>0</vt:i4>
      </vt:variant>
      <vt:variant>
        <vt:i4>5</vt:i4>
      </vt:variant>
      <vt:variant>
        <vt:lpwstr/>
      </vt:variant>
      <vt:variant>
        <vt:lpwstr>_Toc2089469294</vt:lpwstr>
      </vt:variant>
      <vt:variant>
        <vt:i4>1048638</vt:i4>
      </vt:variant>
      <vt:variant>
        <vt:i4>98</vt:i4>
      </vt:variant>
      <vt:variant>
        <vt:i4>0</vt:i4>
      </vt:variant>
      <vt:variant>
        <vt:i4>5</vt:i4>
      </vt:variant>
      <vt:variant>
        <vt:lpwstr/>
      </vt:variant>
      <vt:variant>
        <vt:lpwstr>_Toc615999467</vt:lpwstr>
      </vt:variant>
      <vt:variant>
        <vt:i4>2752522</vt:i4>
      </vt:variant>
      <vt:variant>
        <vt:i4>92</vt:i4>
      </vt:variant>
      <vt:variant>
        <vt:i4>0</vt:i4>
      </vt:variant>
      <vt:variant>
        <vt:i4>5</vt:i4>
      </vt:variant>
      <vt:variant>
        <vt:lpwstr/>
      </vt:variant>
      <vt:variant>
        <vt:lpwstr>_Toc1481431863</vt:lpwstr>
      </vt:variant>
      <vt:variant>
        <vt:i4>1376307</vt:i4>
      </vt:variant>
      <vt:variant>
        <vt:i4>86</vt:i4>
      </vt:variant>
      <vt:variant>
        <vt:i4>0</vt:i4>
      </vt:variant>
      <vt:variant>
        <vt:i4>5</vt:i4>
      </vt:variant>
      <vt:variant>
        <vt:lpwstr/>
      </vt:variant>
      <vt:variant>
        <vt:lpwstr>_Toc776476570</vt:lpwstr>
      </vt:variant>
      <vt:variant>
        <vt:i4>1048639</vt:i4>
      </vt:variant>
      <vt:variant>
        <vt:i4>80</vt:i4>
      </vt:variant>
      <vt:variant>
        <vt:i4>0</vt:i4>
      </vt:variant>
      <vt:variant>
        <vt:i4>5</vt:i4>
      </vt:variant>
      <vt:variant>
        <vt:lpwstr/>
      </vt:variant>
      <vt:variant>
        <vt:lpwstr>_Toc729459482</vt:lpwstr>
      </vt:variant>
      <vt:variant>
        <vt:i4>2949129</vt:i4>
      </vt:variant>
      <vt:variant>
        <vt:i4>74</vt:i4>
      </vt:variant>
      <vt:variant>
        <vt:i4>0</vt:i4>
      </vt:variant>
      <vt:variant>
        <vt:i4>5</vt:i4>
      </vt:variant>
      <vt:variant>
        <vt:lpwstr/>
      </vt:variant>
      <vt:variant>
        <vt:lpwstr>_Toc2123898392</vt:lpwstr>
      </vt:variant>
      <vt:variant>
        <vt:i4>1966137</vt:i4>
      </vt:variant>
      <vt:variant>
        <vt:i4>68</vt:i4>
      </vt:variant>
      <vt:variant>
        <vt:i4>0</vt:i4>
      </vt:variant>
      <vt:variant>
        <vt:i4>5</vt:i4>
      </vt:variant>
      <vt:variant>
        <vt:lpwstr/>
      </vt:variant>
      <vt:variant>
        <vt:lpwstr>_Toc530250989</vt:lpwstr>
      </vt:variant>
      <vt:variant>
        <vt:i4>2031667</vt:i4>
      </vt:variant>
      <vt:variant>
        <vt:i4>62</vt:i4>
      </vt:variant>
      <vt:variant>
        <vt:i4>0</vt:i4>
      </vt:variant>
      <vt:variant>
        <vt:i4>5</vt:i4>
      </vt:variant>
      <vt:variant>
        <vt:lpwstr/>
      </vt:variant>
      <vt:variant>
        <vt:lpwstr>_Toc955981750</vt:lpwstr>
      </vt:variant>
      <vt:variant>
        <vt:i4>1310776</vt:i4>
      </vt:variant>
      <vt:variant>
        <vt:i4>56</vt:i4>
      </vt:variant>
      <vt:variant>
        <vt:i4>0</vt:i4>
      </vt:variant>
      <vt:variant>
        <vt:i4>5</vt:i4>
      </vt:variant>
      <vt:variant>
        <vt:lpwstr/>
      </vt:variant>
      <vt:variant>
        <vt:lpwstr>_Toc315565824</vt:lpwstr>
      </vt:variant>
      <vt:variant>
        <vt:i4>1769523</vt:i4>
      </vt:variant>
      <vt:variant>
        <vt:i4>50</vt:i4>
      </vt:variant>
      <vt:variant>
        <vt:i4>0</vt:i4>
      </vt:variant>
      <vt:variant>
        <vt:i4>5</vt:i4>
      </vt:variant>
      <vt:variant>
        <vt:lpwstr/>
      </vt:variant>
      <vt:variant>
        <vt:lpwstr>_Toc773417683</vt:lpwstr>
      </vt:variant>
      <vt:variant>
        <vt:i4>1114171</vt:i4>
      </vt:variant>
      <vt:variant>
        <vt:i4>44</vt:i4>
      </vt:variant>
      <vt:variant>
        <vt:i4>0</vt:i4>
      </vt:variant>
      <vt:variant>
        <vt:i4>5</vt:i4>
      </vt:variant>
      <vt:variant>
        <vt:lpwstr/>
      </vt:variant>
      <vt:variant>
        <vt:lpwstr>_Toc860021113</vt:lpwstr>
      </vt:variant>
      <vt:variant>
        <vt:i4>1310768</vt:i4>
      </vt:variant>
      <vt:variant>
        <vt:i4>38</vt:i4>
      </vt:variant>
      <vt:variant>
        <vt:i4>0</vt:i4>
      </vt:variant>
      <vt:variant>
        <vt:i4>5</vt:i4>
      </vt:variant>
      <vt:variant>
        <vt:lpwstr/>
      </vt:variant>
      <vt:variant>
        <vt:lpwstr>_Toc564761731</vt:lpwstr>
      </vt:variant>
      <vt:variant>
        <vt:i4>1835062</vt:i4>
      </vt:variant>
      <vt:variant>
        <vt:i4>32</vt:i4>
      </vt:variant>
      <vt:variant>
        <vt:i4>0</vt:i4>
      </vt:variant>
      <vt:variant>
        <vt:i4>5</vt:i4>
      </vt:variant>
      <vt:variant>
        <vt:lpwstr/>
      </vt:variant>
      <vt:variant>
        <vt:lpwstr>_Toc57196346</vt:lpwstr>
      </vt:variant>
      <vt:variant>
        <vt:i4>1966139</vt:i4>
      </vt:variant>
      <vt:variant>
        <vt:i4>26</vt:i4>
      </vt:variant>
      <vt:variant>
        <vt:i4>0</vt:i4>
      </vt:variant>
      <vt:variant>
        <vt:i4>5</vt:i4>
      </vt:variant>
      <vt:variant>
        <vt:lpwstr/>
      </vt:variant>
      <vt:variant>
        <vt:lpwstr>_Toc882743551</vt:lpwstr>
      </vt:variant>
      <vt:variant>
        <vt:i4>2293766</vt:i4>
      </vt:variant>
      <vt:variant>
        <vt:i4>20</vt:i4>
      </vt:variant>
      <vt:variant>
        <vt:i4>0</vt:i4>
      </vt:variant>
      <vt:variant>
        <vt:i4>5</vt:i4>
      </vt:variant>
      <vt:variant>
        <vt:lpwstr/>
      </vt:variant>
      <vt:variant>
        <vt:lpwstr>_Toc1381719017</vt:lpwstr>
      </vt:variant>
      <vt:variant>
        <vt:i4>2818059</vt:i4>
      </vt:variant>
      <vt:variant>
        <vt:i4>14</vt:i4>
      </vt:variant>
      <vt:variant>
        <vt:i4>0</vt:i4>
      </vt:variant>
      <vt:variant>
        <vt:i4>5</vt:i4>
      </vt:variant>
      <vt:variant>
        <vt:lpwstr/>
      </vt:variant>
      <vt:variant>
        <vt:lpwstr>_Toc1207794898</vt:lpwstr>
      </vt:variant>
      <vt:variant>
        <vt:i4>1048636</vt:i4>
      </vt:variant>
      <vt:variant>
        <vt:i4>8</vt:i4>
      </vt:variant>
      <vt:variant>
        <vt:i4>0</vt:i4>
      </vt:variant>
      <vt:variant>
        <vt:i4>5</vt:i4>
      </vt:variant>
      <vt:variant>
        <vt:lpwstr/>
      </vt:variant>
      <vt:variant>
        <vt:lpwstr>_Toc667456832</vt:lpwstr>
      </vt:variant>
      <vt:variant>
        <vt:i4>1179707</vt:i4>
      </vt:variant>
      <vt:variant>
        <vt:i4>2</vt:i4>
      </vt:variant>
      <vt:variant>
        <vt:i4>0</vt:i4>
      </vt:variant>
      <vt:variant>
        <vt:i4>5</vt:i4>
      </vt:variant>
      <vt:variant>
        <vt:lpwstr/>
      </vt:variant>
      <vt:variant>
        <vt:lpwstr>_Toc530484662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Charlier Christine</dc:creator>
  <cp:keywords/>
  <dc:description/>
  <cp:lastModifiedBy>Dorian Michaux</cp:lastModifiedBy>
  <cp:revision>180</cp:revision>
  <dcterms:created xsi:type="dcterms:W3CDTF">2023-09-27T00:18:00Z</dcterms:created>
  <dcterms:modified xsi:type="dcterms:W3CDTF">2023-10-02T17:46:00Z</dcterms:modified>
</cp:coreProperties>
</file>