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B5B6" w14:textId="35C7F2B5" w:rsidR="006F2507" w:rsidRPr="003F2259" w:rsidRDefault="00BD51F5" w:rsidP="003F2259">
      <w:r>
        <w:t xml:space="preserve">This week research has been done into the website trackmysubs.com as it is the most similar of the popular options to what the base version of this project will be. Features such as how accounts are made, available features for adding subscriptions, managing subscriptions, managing alerts, and displaying info were all investigated in depth and some simal means will be used in this project for some of these features. Some research has also been done into how the data will be stored as this site does not use the client side storage so more than likely there will be a database involved later down the line. </w:t>
      </w:r>
    </w:p>
    <w:sectPr w:rsidR="006F2507" w:rsidRPr="003F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3F2259"/>
    <w:rsid w:val="00474FE4"/>
    <w:rsid w:val="006F2507"/>
    <w:rsid w:val="0081063E"/>
    <w:rsid w:val="00BD51F5"/>
    <w:rsid w:val="00D217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3</cp:revision>
  <dcterms:created xsi:type="dcterms:W3CDTF">2022-10-23T14:59:00Z</dcterms:created>
  <dcterms:modified xsi:type="dcterms:W3CDTF">2022-10-23T15:03:00Z</dcterms:modified>
</cp:coreProperties>
</file>