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B5B6" w14:textId="43BFF2D5" w:rsidR="006F2507" w:rsidRPr="003F2259" w:rsidRDefault="008A4F5B" w:rsidP="003F2259">
      <w:r>
        <w:t>This week was focused on CA and Labs so no further work has been done this week. No meeting was held over review week so next meeting will be Monday to discuss next steps.</w:t>
      </w:r>
    </w:p>
    <w:sectPr w:rsidR="006F2507" w:rsidRPr="003F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2"/>
    <w:rsid w:val="00173862"/>
    <w:rsid w:val="003F2259"/>
    <w:rsid w:val="00474FE4"/>
    <w:rsid w:val="004A69A1"/>
    <w:rsid w:val="00515F18"/>
    <w:rsid w:val="006F2507"/>
    <w:rsid w:val="0081063E"/>
    <w:rsid w:val="008A4F5B"/>
    <w:rsid w:val="00BD51F5"/>
    <w:rsid w:val="00D2174A"/>
    <w:rsid w:val="00E95C7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914"/>
  <w15:chartTrackingRefBased/>
  <w15:docId w15:val="{3AF7655E-6C99-4423-AD44-8C9AB1F0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3</cp:revision>
  <dcterms:created xsi:type="dcterms:W3CDTF">2022-11-06T19:33:00Z</dcterms:created>
  <dcterms:modified xsi:type="dcterms:W3CDTF">2022-11-06T19:34:00Z</dcterms:modified>
</cp:coreProperties>
</file>