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B6939" w14:textId="5A88F204" w:rsidR="00215AA3" w:rsidRDefault="00215AA3">
      <w:r>
        <w:t xml:space="preserve">Titel: </w:t>
      </w:r>
      <w:r w:rsidR="002E7C6D">
        <w:t xml:space="preserve">&gt; </w:t>
      </w:r>
      <w:proofErr w:type="spellStart"/>
      <w:r w:rsidRPr="002E7C6D">
        <w:rPr>
          <w:u w:val="single"/>
        </w:rPr>
        <w:t>Precourse</w:t>
      </w:r>
      <w:proofErr w:type="spellEnd"/>
      <w:r w:rsidR="002E7C6D">
        <w:t xml:space="preserve"> &lt;</w:t>
      </w:r>
    </w:p>
    <w:p w14:paraId="3F0B3E52" w14:textId="21064809" w:rsidR="00215AA3" w:rsidRDefault="00215AA3">
      <w:r>
        <w:t>Art: Hilfskräfte</w:t>
      </w:r>
    </w:p>
    <w:p w14:paraId="2C0FD0EA" w14:textId="5BF84C8B" w:rsidR="00215AA3" w:rsidRDefault="00215AA3">
      <w:r>
        <w:t>Zeit: jeweils zu Semesterbeginn</w:t>
      </w:r>
    </w:p>
    <w:p w14:paraId="08D3D3B2" w14:textId="392F08B2" w:rsidR="00215AA3" w:rsidRDefault="00215AA3">
      <w:r>
        <w:t>Kosten</w:t>
      </w:r>
      <w:r w:rsidR="00AC782B">
        <w:t>:</w:t>
      </w:r>
      <w:r w:rsidR="00DC7FF1">
        <w:t xml:space="preserve"> 1,5k</w:t>
      </w:r>
    </w:p>
    <w:p w14:paraId="23F68C94" w14:textId="7DAD2A78" w:rsidR="00215AA3" w:rsidRDefault="00215AA3">
      <w:r>
        <w:t>Ranking</w:t>
      </w:r>
      <w:r w:rsidR="00AC782B">
        <w:t>:</w:t>
      </w:r>
      <w:r w:rsidR="000B34C3">
        <w:t xml:space="preserve"> 1</w:t>
      </w:r>
    </w:p>
    <w:p w14:paraId="383076B6" w14:textId="77777777" w:rsidR="000B34C3" w:rsidRDefault="00215AA3">
      <w:r w:rsidRPr="000D05EA">
        <w:t xml:space="preserve">Beschreibung/Begründung: </w:t>
      </w:r>
      <w:r w:rsidR="000D05EA">
        <w:t xml:space="preserve">Der Vorkurs soll auf den </w:t>
      </w:r>
      <w:proofErr w:type="spellStart"/>
      <w:r w:rsidR="000D05EA">
        <w:t>Studiumsbeginn</w:t>
      </w:r>
      <w:proofErr w:type="spellEnd"/>
      <w:r w:rsidR="000D05EA">
        <w:t xml:space="preserve"> der Fächer Allgemeine Sprachwissenschaft und Computerlinguistik vorbereiten. </w:t>
      </w:r>
      <w:proofErr w:type="gramStart"/>
      <w:r w:rsidR="000D05EA">
        <w:t>Neben fachlichen Einführungen</w:t>
      </w:r>
      <w:r w:rsidR="00AC782B">
        <w:t>,</w:t>
      </w:r>
      <w:proofErr w:type="gramEnd"/>
      <w:r w:rsidR="00AC782B">
        <w:t xml:space="preserve"> gibt es auch Einheiten zur Orientierung innerhalb der Universität und zur Selbstorganisation. </w:t>
      </w:r>
    </w:p>
    <w:p w14:paraId="5BC9D1AA" w14:textId="213B49AB" w:rsidR="00215AA3" w:rsidRDefault="000B34C3">
      <w:r>
        <w:t xml:space="preserve">Zusätzlich </w:t>
      </w:r>
      <w:proofErr w:type="gramStart"/>
      <w:r w:rsidR="00AC782B">
        <w:t>Vermittelt</w:t>
      </w:r>
      <w:proofErr w:type="gramEnd"/>
      <w:r w:rsidR="00AC782B">
        <w:t xml:space="preserve"> werden die Inhalte von erfahreneren Studierenden. </w:t>
      </w:r>
      <w:r w:rsidR="000D05EA" w:rsidRPr="000D05EA">
        <w:t xml:space="preserve">Der Vorkurs hat sich bereits in den vergangenen Semestern </w:t>
      </w:r>
      <w:r w:rsidR="000D05EA">
        <w:t>als eine hilfreiche Veranstaltung bewährt</w:t>
      </w:r>
      <w:r w:rsidR="00F224AF">
        <w:t xml:space="preserve"> und er soll daher auch in Zukunft – unterstützt durch QSM – fortbestehen.</w:t>
      </w:r>
    </w:p>
    <w:p w14:paraId="39716843" w14:textId="28149719" w:rsidR="00673B19" w:rsidRPr="00673B19" w:rsidRDefault="00673B19">
      <w:pPr>
        <w:rPr>
          <w:lang w:val="en-US"/>
        </w:rPr>
      </w:pPr>
      <w:r w:rsidRPr="00673B19">
        <w:rPr>
          <w:highlight w:val="yellow"/>
          <w:lang w:val="en-US"/>
        </w:rPr>
        <w:t xml:space="preserve">The </w:t>
      </w:r>
      <w:proofErr w:type="spellStart"/>
      <w:r w:rsidRPr="00673B19">
        <w:rPr>
          <w:highlight w:val="yellow"/>
          <w:lang w:val="en-US"/>
        </w:rPr>
        <w:t>precourse</w:t>
      </w:r>
      <w:proofErr w:type="spellEnd"/>
      <w:r w:rsidRPr="00673B19">
        <w:rPr>
          <w:highlight w:val="yellow"/>
          <w:lang w:val="en-US"/>
        </w:rPr>
        <w:t xml:space="preserve"> is intended to prepare students for the start of their studies in general linguistics and computational linguistics. In addition to technical introductions, there are also units for orientation within the university and for self-organization. The content is taught by more experienced students. The preliminary course has already proven to be a helpful event in the past </w:t>
      </w:r>
      <w:proofErr w:type="gramStart"/>
      <w:r w:rsidRPr="00673B19">
        <w:rPr>
          <w:highlight w:val="yellow"/>
          <w:lang w:val="en-US"/>
        </w:rPr>
        <w:t>semesters</w:t>
      </w:r>
      <w:proofErr w:type="gramEnd"/>
      <w:r w:rsidRPr="00673B19">
        <w:rPr>
          <w:highlight w:val="yellow"/>
          <w:lang w:val="en-US"/>
        </w:rPr>
        <w:t xml:space="preserve"> and it should therefore continue to exist in the future - supported by QSM.</w:t>
      </w:r>
    </w:p>
    <w:p w14:paraId="2A55427F" w14:textId="77777777" w:rsidR="00215AA3" w:rsidRPr="00673B19" w:rsidRDefault="00215AA3">
      <w:pPr>
        <w:rPr>
          <w:lang w:val="en-US"/>
        </w:rPr>
      </w:pPr>
    </w:p>
    <w:p w14:paraId="3EA7E24B" w14:textId="131A8EDA" w:rsidR="00215AA3" w:rsidRDefault="00215AA3" w:rsidP="00215AA3">
      <w:r>
        <w:t xml:space="preserve">Titel: </w:t>
      </w:r>
      <w:r w:rsidR="002E7C6D">
        <w:t xml:space="preserve">&gt; </w:t>
      </w:r>
      <w:proofErr w:type="spellStart"/>
      <w:r w:rsidRPr="002E7C6D">
        <w:rPr>
          <w:u w:val="single"/>
        </w:rPr>
        <w:t>Repetitoria</w:t>
      </w:r>
      <w:proofErr w:type="spellEnd"/>
      <w:r w:rsidR="002E7C6D">
        <w:t xml:space="preserve"> &lt;</w:t>
      </w:r>
    </w:p>
    <w:p w14:paraId="49A11F40" w14:textId="20A8113D" w:rsidR="00215AA3" w:rsidRDefault="00215AA3" w:rsidP="00215AA3">
      <w:r>
        <w:t>Art: Hilfskräfte</w:t>
      </w:r>
    </w:p>
    <w:p w14:paraId="603EBB60" w14:textId="7526A34E" w:rsidR="00215AA3" w:rsidRDefault="00215AA3" w:rsidP="00215AA3">
      <w:r>
        <w:t>Zeit: jeweils zu Semesterbeginn</w:t>
      </w:r>
    </w:p>
    <w:p w14:paraId="4538C972" w14:textId="7424497D" w:rsidR="00215AA3" w:rsidRPr="00DC7FF1" w:rsidRDefault="00215AA3" w:rsidP="00215AA3">
      <w:pPr>
        <w:rPr>
          <w:lang w:val="en-US"/>
        </w:rPr>
      </w:pPr>
      <w:proofErr w:type="spellStart"/>
      <w:r w:rsidRPr="00DC7FF1">
        <w:rPr>
          <w:lang w:val="en-US"/>
        </w:rPr>
        <w:t>Kosten</w:t>
      </w:r>
      <w:proofErr w:type="spellEnd"/>
      <w:r w:rsidR="00AC782B" w:rsidRPr="00DC7FF1">
        <w:rPr>
          <w:lang w:val="en-US"/>
        </w:rPr>
        <w:t>:</w:t>
      </w:r>
      <w:r w:rsidR="00DC7FF1" w:rsidRPr="00DC7FF1">
        <w:rPr>
          <w:lang w:val="en-US"/>
        </w:rPr>
        <w:t xml:space="preserve"> same as </w:t>
      </w:r>
      <w:proofErr w:type="spellStart"/>
      <w:r w:rsidR="00DC7FF1" w:rsidRPr="00DC7FF1">
        <w:rPr>
          <w:lang w:val="en-US"/>
        </w:rPr>
        <w:t>precourse</w:t>
      </w:r>
      <w:proofErr w:type="spellEnd"/>
    </w:p>
    <w:p w14:paraId="2E94E32C" w14:textId="79E6AD39" w:rsidR="00215AA3" w:rsidRPr="00DC7FF1" w:rsidRDefault="00215AA3" w:rsidP="00215AA3">
      <w:pPr>
        <w:rPr>
          <w:lang w:val="en-US"/>
        </w:rPr>
      </w:pPr>
      <w:r w:rsidRPr="00DC7FF1">
        <w:rPr>
          <w:lang w:val="en-US"/>
        </w:rPr>
        <w:t>Ranking</w:t>
      </w:r>
      <w:r w:rsidR="00AC782B" w:rsidRPr="00DC7FF1">
        <w:rPr>
          <w:lang w:val="en-US"/>
        </w:rPr>
        <w:t>:</w:t>
      </w:r>
    </w:p>
    <w:p w14:paraId="20DBD0C6" w14:textId="2A2AEE5D" w:rsidR="00215AA3" w:rsidRDefault="00215AA3" w:rsidP="00215AA3">
      <w:r>
        <w:t>Beschreibung/Begründung</w:t>
      </w:r>
      <w:r w:rsidR="00AC782B">
        <w:t xml:space="preserve">: </w:t>
      </w:r>
      <w:proofErr w:type="spellStart"/>
      <w:r w:rsidR="00AC782B">
        <w:t>Repetitoria</w:t>
      </w:r>
      <w:proofErr w:type="spellEnd"/>
      <w:r w:rsidR="00AC782B">
        <w:t xml:space="preserve"> dienen dazu, grundlegende Themen aufzufrischen und die dazugehörigen Fähigkeiten und Kenntnisse zu stärken, um für </w:t>
      </w:r>
      <w:proofErr w:type="gramStart"/>
      <w:r w:rsidR="00AC782B">
        <w:t>fortgeschrittenere  Kurse</w:t>
      </w:r>
      <w:proofErr w:type="gramEnd"/>
      <w:r w:rsidR="00AC782B">
        <w:t xml:space="preserve"> vorbereitet zu sein. Geleitet werden die einzelnen Einheiten von erfahreneren Studierenden. </w:t>
      </w:r>
      <w:proofErr w:type="spellStart"/>
      <w:r w:rsidR="00AC782B">
        <w:t>Repetitoria</w:t>
      </w:r>
      <w:proofErr w:type="spellEnd"/>
      <w:r w:rsidR="00AC782B">
        <w:t xml:space="preserve"> haben sich ebenfalls in der Vergangenheit als nützlich erwiesen</w:t>
      </w:r>
      <w:r w:rsidR="00F224AF">
        <w:t xml:space="preserve"> und sollen finanziert durch QSM weiterhin angeboten werden.</w:t>
      </w:r>
    </w:p>
    <w:p w14:paraId="01E55A59" w14:textId="00D2C5E9" w:rsidR="00673B19" w:rsidRPr="00673B19" w:rsidRDefault="00673B19" w:rsidP="00215AA3">
      <w:pPr>
        <w:rPr>
          <w:lang w:val="en-US"/>
        </w:rPr>
      </w:pPr>
      <w:proofErr w:type="spellStart"/>
      <w:r w:rsidRPr="00673B19">
        <w:rPr>
          <w:highlight w:val="yellow"/>
          <w:lang w:val="en-US"/>
        </w:rPr>
        <w:t>Repetitoria</w:t>
      </w:r>
      <w:proofErr w:type="spellEnd"/>
      <w:r w:rsidRPr="00673B19">
        <w:rPr>
          <w:highlight w:val="yellow"/>
          <w:lang w:val="en-US"/>
        </w:rPr>
        <w:t xml:space="preserve"> are designed to refresh fundamental subjects and reinforce related skills and knowledge in preparation for more advanced courses. The individual units are led by more experienced students. </w:t>
      </w:r>
      <w:proofErr w:type="spellStart"/>
      <w:r w:rsidRPr="00673B19">
        <w:rPr>
          <w:highlight w:val="yellow"/>
          <w:lang w:val="en-US"/>
        </w:rPr>
        <w:t>Repetitoria</w:t>
      </w:r>
      <w:proofErr w:type="spellEnd"/>
      <w:r w:rsidRPr="00673B19">
        <w:rPr>
          <w:highlight w:val="yellow"/>
          <w:lang w:val="en-US"/>
        </w:rPr>
        <w:t xml:space="preserve"> have also proven useful in the past and will continue to be offered, funded by QSM.</w:t>
      </w:r>
    </w:p>
    <w:p w14:paraId="1B9051BF" w14:textId="77777777" w:rsidR="00215AA3" w:rsidRPr="00673B19" w:rsidRDefault="00215AA3">
      <w:pPr>
        <w:rPr>
          <w:lang w:val="en-US"/>
        </w:rPr>
      </w:pPr>
    </w:p>
    <w:p w14:paraId="6F960EA1" w14:textId="1F60FE6B" w:rsidR="00215AA3" w:rsidRPr="00673B19" w:rsidRDefault="00215AA3" w:rsidP="00215AA3">
      <w:r w:rsidRPr="00673B19">
        <w:t xml:space="preserve">Titel: </w:t>
      </w:r>
      <w:r w:rsidR="002E7C6D" w:rsidRPr="00673B19">
        <w:t xml:space="preserve">&gt; </w:t>
      </w:r>
      <w:r w:rsidRPr="00673B19">
        <w:rPr>
          <w:u w:val="single"/>
        </w:rPr>
        <w:t>All-</w:t>
      </w:r>
      <w:proofErr w:type="spellStart"/>
      <w:r w:rsidRPr="00673B19">
        <w:rPr>
          <w:u w:val="single"/>
        </w:rPr>
        <w:t>purpose</w:t>
      </w:r>
      <w:proofErr w:type="spellEnd"/>
      <w:r w:rsidRPr="00673B19">
        <w:rPr>
          <w:u w:val="single"/>
        </w:rPr>
        <w:t xml:space="preserve"> </w:t>
      </w:r>
      <w:proofErr w:type="spellStart"/>
      <w:r w:rsidRPr="00673B19">
        <w:rPr>
          <w:u w:val="single"/>
        </w:rPr>
        <w:t>tutorial</w:t>
      </w:r>
      <w:proofErr w:type="spellEnd"/>
      <w:r w:rsidR="002E7C6D" w:rsidRPr="00673B19">
        <w:t xml:space="preserve"> &lt;</w:t>
      </w:r>
    </w:p>
    <w:p w14:paraId="6ABC3A82" w14:textId="15E3180F" w:rsidR="00215AA3" w:rsidRPr="00215AA3" w:rsidRDefault="00215AA3" w:rsidP="00215AA3">
      <w:r w:rsidRPr="00215AA3">
        <w:t>Art: Hilfs</w:t>
      </w:r>
      <w:r>
        <w:t>kräfte</w:t>
      </w:r>
    </w:p>
    <w:p w14:paraId="274710C8" w14:textId="6DE4F2AB" w:rsidR="00215AA3" w:rsidRPr="00215AA3" w:rsidRDefault="00215AA3" w:rsidP="00215AA3">
      <w:r w:rsidRPr="00215AA3">
        <w:t>Zeit: während des Semesters</w:t>
      </w:r>
    </w:p>
    <w:p w14:paraId="521D8F60" w14:textId="3B4C88D7" w:rsidR="00215AA3" w:rsidRDefault="00215AA3" w:rsidP="00215AA3">
      <w:r>
        <w:t>Kosten</w:t>
      </w:r>
      <w:r w:rsidR="002E7C6D">
        <w:t>:</w:t>
      </w:r>
      <w:r w:rsidR="00DC7FF1">
        <w:t xml:space="preserve"> 2k</w:t>
      </w:r>
    </w:p>
    <w:p w14:paraId="53124345" w14:textId="68C376FF" w:rsidR="00215AA3" w:rsidRDefault="00215AA3" w:rsidP="00215AA3">
      <w:r>
        <w:t>Ranking</w:t>
      </w:r>
      <w:r w:rsidR="002E7C6D">
        <w:t>:</w:t>
      </w:r>
      <w:r w:rsidR="000B34C3">
        <w:t xml:space="preserve"> 2</w:t>
      </w:r>
    </w:p>
    <w:p w14:paraId="7EAB8F65" w14:textId="41602805" w:rsidR="00215AA3" w:rsidRDefault="00215AA3" w:rsidP="00215AA3">
      <w:r>
        <w:t>Beschreibung/Begründung</w:t>
      </w:r>
      <w:r w:rsidR="002E7C6D">
        <w:t>: All-</w:t>
      </w:r>
      <w:proofErr w:type="spellStart"/>
      <w:r w:rsidR="002E7C6D">
        <w:t>purpose</w:t>
      </w:r>
      <w:proofErr w:type="spellEnd"/>
      <w:r w:rsidR="002E7C6D">
        <w:t xml:space="preserve"> </w:t>
      </w:r>
      <w:proofErr w:type="spellStart"/>
      <w:r w:rsidR="002E7C6D">
        <w:t>tutorials</w:t>
      </w:r>
      <w:proofErr w:type="spellEnd"/>
      <w:r w:rsidR="002E7C6D">
        <w:t xml:space="preserve"> verstehen sich als offene Sprechstunden, in denen erfahrenere Studierende zu egal welchem fachlichen oder persönlichen Thema Hilfestellungen geben. Das </w:t>
      </w:r>
      <w:proofErr w:type="spellStart"/>
      <w:r w:rsidR="002E7C6D">
        <w:t>Peer-to-peer</w:t>
      </w:r>
      <w:proofErr w:type="spellEnd"/>
      <w:r w:rsidR="002E7C6D">
        <w:t xml:space="preserve">-Format erscheint gerade für sensible Themen besonders geeignet. Dieses Format wird </w:t>
      </w:r>
      <w:proofErr w:type="gramStart"/>
      <w:r w:rsidR="002E7C6D">
        <w:t>bereits</w:t>
      </w:r>
      <w:proofErr w:type="gramEnd"/>
      <w:r w:rsidR="002E7C6D">
        <w:t xml:space="preserve"> seit einigen Semestern erfolgreich angeboten und soll </w:t>
      </w:r>
      <w:r w:rsidR="00F224AF">
        <w:t xml:space="preserve">mit Hilfe der QSM </w:t>
      </w:r>
      <w:r w:rsidR="002E7C6D">
        <w:t>fortgesetzt werden.</w:t>
      </w:r>
    </w:p>
    <w:p w14:paraId="5CFE314F" w14:textId="1D627A67" w:rsidR="00673B19" w:rsidRPr="00673B19" w:rsidRDefault="00673B19" w:rsidP="00215AA3">
      <w:pPr>
        <w:rPr>
          <w:lang w:val="en-US"/>
        </w:rPr>
      </w:pPr>
      <w:r w:rsidRPr="00673B19">
        <w:rPr>
          <w:highlight w:val="yellow"/>
          <w:lang w:val="en-US"/>
        </w:rPr>
        <w:t xml:space="preserve">All-purpose tutorials are open consultation hours in which more experienced students </w:t>
      </w:r>
      <w:proofErr w:type="gramStart"/>
      <w:r w:rsidRPr="00673B19">
        <w:rPr>
          <w:highlight w:val="yellow"/>
          <w:lang w:val="en-US"/>
        </w:rPr>
        <w:t>provide assistance</w:t>
      </w:r>
      <w:proofErr w:type="gramEnd"/>
      <w:r w:rsidRPr="00673B19">
        <w:rPr>
          <w:highlight w:val="yellow"/>
          <w:lang w:val="en-US"/>
        </w:rPr>
        <w:t xml:space="preserve"> on any subject, whether technical or personal. The peer-to-peer format seems particularly suitable for sensitive topics. This format has been offered successfully for several semesters and is to be continued with the help of the QSM.</w:t>
      </w:r>
    </w:p>
    <w:p w14:paraId="0B845AA4" w14:textId="77777777" w:rsidR="00215AA3" w:rsidRPr="00673B19" w:rsidRDefault="00215AA3">
      <w:pPr>
        <w:rPr>
          <w:lang w:val="en-US"/>
        </w:rPr>
      </w:pPr>
    </w:p>
    <w:p w14:paraId="7FBB7768" w14:textId="127593E4" w:rsidR="00215AA3" w:rsidRDefault="00215AA3" w:rsidP="00215AA3">
      <w:r>
        <w:lastRenderedPageBreak/>
        <w:t xml:space="preserve">Titel: </w:t>
      </w:r>
      <w:r w:rsidR="002E7C6D">
        <w:t xml:space="preserve">&gt; </w:t>
      </w:r>
      <w:r>
        <w:t>Industry Talk</w:t>
      </w:r>
      <w:r w:rsidR="002E7C6D">
        <w:t xml:space="preserve"> &lt;</w:t>
      </w:r>
    </w:p>
    <w:p w14:paraId="55E0BC01" w14:textId="4FB0C6BF" w:rsidR="00215AA3" w:rsidRDefault="00215AA3" w:rsidP="00215AA3">
      <w:r>
        <w:t>Art: Gastvortrag</w:t>
      </w:r>
    </w:p>
    <w:p w14:paraId="47C88B38" w14:textId="41A8E519" w:rsidR="00215AA3" w:rsidRDefault="00215AA3" w:rsidP="00215AA3">
      <w:r>
        <w:t>Zeit: einmal im Semester</w:t>
      </w:r>
    </w:p>
    <w:p w14:paraId="29994982" w14:textId="3CFFC39F" w:rsidR="00215AA3" w:rsidRDefault="00215AA3" w:rsidP="00215AA3">
      <w:r>
        <w:t>Kosten</w:t>
      </w:r>
      <w:r w:rsidR="002E7C6D">
        <w:t>:</w:t>
      </w:r>
      <w:r w:rsidR="00DC7FF1">
        <w:t xml:space="preserve"> 500</w:t>
      </w:r>
    </w:p>
    <w:p w14:paraId="78A5BD37" w14:textId="533E9E3E" w:rsidR="00215AA3" w:rsidRDefault="00215AA3" w:rsidP="00215AA3">
      <w:r>
        <w:t>Ranking</w:t>
      </w:r>
      <w:r w:rsidR="002E7C6D">
        <w:t>:</w:t>
      </w:r>
      <w:r w:rsidR="000B34C3">
        <w:t xml:space="preserve"> 5</w:t>
      </w:r>
    </w:p>
    <w:p w14:paraId="6F71E718" w14:textId="6E12F1DB" w:rsidR="00215AA3" w:rsidRDefault="00215AA3">
      <w:r>
        <w:t>Beschreibung/Begründung</w:t>
      </w:r>
      <w:r w:rsidR="002E7C6D">
        <w:t>: Wir möchten Beschäftigte aus dem Bereich Computerlinguistik und Allgemeine Sprachwissenschaft einladen, um mit den Studierenden in einen Dialog über ihren Arbeitsalltag zu treten. Diese Veranstaltung soll helfen, konkrete Vorstellungen und Motivationen für das studierte Fach und den daraus resultierenden Job im direkten Austausch zu diskutieren und Orientierung zu schaffen.</w:t>
      </w:r>
    </w:p>
    <w:p w14:paraId="51CD93E8" w14:textId="413CC906" w:rsidR="00673B19" w:rsidRPr="00673B19" w:rsidRDefault="00673B19">
      <w:pPr>
        <w:rPr>
          <w:lang w:val="en-US"/>
        </w:rPr>
      </w:pPr>
      <w:r w:rsidRPr="00673B19">
        <w:rPr>
          <w:highlight w:val="yellow"/>
          <w:lang w:val="en-US"/>
        </w:rPr>
        <w:t xml:space="preserve">We would like to invite employees from the fields of computational linguistics and general linguistics to </w:t>
      </w:r>
      <w:proofErr w:type="gramStart"/>
      <w:r w:rsidRPr="00673B19">
        <w:rPr>
          <w:highlight w:val="yellow"/>
          <w:lang w:val="en-US"/>
        </w:rPr>
        <w:t>enter into</w:t>
      </w:r>
      <w:proofErr w:type="gramEnd"/>
      <w:r w:rsidRPr="00673B19">
        <w:rPr>
          <w:highlight w:val="yellow"/>
          <w:lang w:val="en-US"/>
        </w:rPr>
        <w:t xml:space="preserve"> a dialogue with the students about their everyday work. This event is intended to help to discuss concrete ideas and motivations for the subject studied and the resulting job in direct exchange and to create orientation.</w:t>
      </w:r>
    </w:p>
    <w:p w14:paraId="7DA74758" w14:textId="77777777" w:rsidR="002E7C6D" w:rsidRPr="00673B19" w:rsidRDefault="002E7C6D" w:rsidP="00215AA3">
      <w:pPr>
        <w:rPr>
          <w:lang w:val="en-US"/>
        </w:rPr>
      </w:pPr>
    </w:p>
    <w:p w14:paraId="6041BD70" w14:textId="67D55192" w:rsidR="00215AA3" w:rsidRDefault="00215AA3" w:rsidP="00215AA3">
      <w:r>
        <w:t>Titel:  Laptops</w:t>
      </w:r>
    </w:p>
    <w:p w14:paraId="550D6CA5" w14:textId="717A8D06" w:rsidR="00215AA3" w:rsidRDefault="00215AA3" w:rsidP="00215AA3">
      <w:r>
        <w:t>Art: Sachmittel</w:t>
      </w:r>
    </w:p>
    <w:p w14:paraId="7F0DD28D" w14:textId="75E46F7D" w:rsidR="00215AA3" w:rsidRDefault="00215AA3" w:rsidP="00215AA3">
      <w:r>
        <w:t xml:space="preserve">Zeit: - </w:t>
      </w:r>
    </w:p>
    <w:p w14:paraId="5053588B" w14:textId="76C80B24" w:rsidR="00215AA3" w:rsidRDefault="00215AA3" w:rsidP="00215AA3">
      <w:r>
        <w:t>Kosten</w:t>
      </w:r>
      <w:r w:rsidR="00DC7FF1">
        <w:t>: 1k</w:t>
      </w:r>
    </w:p>
    <w:p w14:paraId="2878A6F0" w14:textId="1F84B5D3" w:rsidR="00215AA3" w:rsidRDefault="00215AA3" w:rsidP="00215AA3">
      <w:r>
        <w:t>Ranking</w:t>
      </w:r>
      <w:r w:rsidR="000B34C3">
        <w:t>: 4</w:t>
      </w:r>
    </w:p>
    <w:p w14:paraId="25F089F0" w14:textId="5A5A06D0" w:rsidR="00735A03" w:rsidRDefault="00215AA3" w:rsidP="00BB3A13">
      <w:r>
        <w:t>Beschreibung/Begründung</w:t>
      </w:r>
      <w:r w:rsidR="00F224AF">
        <w:t>: Ohne Computer können die Inhalte der Studiengänge Computerlinguistik und Allgemeine Sprachwissenschaft nicht vermittelt werden. Der Computer ist zentrales Arbeitsm</w:t>
      </w:r>
      <w:r w:rsidR="00A13DB6">
        <w:t>ittel</w:t>
      </w:r>
      <w:r w:rsidR="00F224AF">
        <w:t xml:space="preserve"> und unverzichtbar für Prüfungsleistungen. Es wird als selbstverständlich angesehen, dass jeder und jedem Studierende/m jederzeit ein solches Gerät zur Verfügung steht. </w:t>
      </w:r>
      <w:r w:rsidR="00CE4A3E">
        <w:t>Umso größer wird der Stress, wenn das eigene Gerät repariert oder ersetzt werden muss und nicht genutzt werden kann. Um diese Zeiten zu überbrücken, möchten wir 2 Leihlaptops beschaffen, die für Studienzwecke im Sozialraum der Fachschaft leihweise genutzt werden können.</w:t>
      </w:r>
      <w:r w:rsidR="00735A03" w:rsidRPr="00BB3A13">
        <w:t xml:space="preserve"> </w:t>
      </w:r>
    </w:p>
    <w:p w14:paraId="1786A798" w14:textId="297044E4" w:rsidR="00673B19" w:rsidRDefault="00673B19" w:rsidP="00BB3A13">
      <w:pPr>
        <w:rPr>
          <w:lang w:val="en-US"/>
        </w:rPr>
      </w:pPr>
      <w:r w:rsidRPr="00673B19">
        <w:rPr>
          <w:highlight w:val="yellow"/>
          <w:lang w:val="en-US"/>
        </w:rPr>
        <w:t xml:space="preserve">The content of the Computational Linguistics and General Linguistics courses cannot be taught without a computer. The computer is a central working material and indispensable for exams. It is taken for granted that every student has </w:t>
      </w:r>
      <w:proofErr w:type="gramStart"/>
      <w:r w:rsidRPr="00673B19">
        <w:rPr>
          <w:highlight w:val="yellow"/>
          <w:lang w:val="en-US"/>
        </w:rPr>
        <w:t>access to such a device at all times</w:t>
      </w:r>
      <w:proofErr w:type="gramEnd"/>
      <w:r w:rsidRPr="00673B19">
        <w:rPr>
          <w:highlight w:val="yellow"/>
          <w:lang w:val="en-US"/>
        </w:rPr>
        <w:t xml:space="preserve">. The stress is all the greater when your own device </w:t>
      </w:r>
      <w:proofErr w:type="gramStart"/>
      <w:r w:rsidRPr="00673B19">
        <w:rPr>
          <w:highlight w:val="yellow"/>
          <w:lang w:val="en-US"/>
        </w:rPr>
        <w:t>has to</w:t>
      </w:r>
      <w:proofErr w:type="gramEnd"/>
      <w:r w:rsidRPr="00673B19">
        <w:rPr>
          <w:highlight w:val="yellow"/>
          <w:lang w:val="en-US"/>
        </w:rPr>
        <w:t xml:space="preserve"> be repaired or replaced and cannot be used. In order to bridge these times, we would like to procure 2 loan laptops, which can be used for study purposes in the social room of the student council.</w:t>
      </w:r>
    </w:p>
    <w:p w14:paraId="51396F41" w14:textId="77777777" w:rsidR="00DC7FF1" w:rsidRDefault="00DC7FF1" w:rsidP="00BB3A13">
      <w:pPr>
        <w:rPr>
          <w:lang w:val="en-US"/>
        </w:rPr>
      </w:pPr>
    </w:p>
    <w:p w14:paraId="4B522F9B" w14:textId="77777777" w:rsidR="00DC7FF1" w:rsidRDefault="00DC7FF1" w:rsidP="00BB3A13">
      <w:pPr>
        <w:rPr>
          <w:lang w:val="en-US"/>
        </w:rPr>
      </w:pPr>
    </w:p>
    <w:p w14:paraId="13BB464A" w14:textId="524384DD" w:rsidR="004D4C08" w:rsidRDefault="004D4C08" w:rsidP="004D4C08">
      <w:r>
        <w:t xml:space="preserve">Titel:  </w:t>
      </w:r>
      <w:r>
        <w:t>Whiteboard</w:t>
      </w:r>
    </w:p>
    <w:p w14:paraId="128431D8" w14:textId="77777777" w:rsidR="004D4C08" w:rsidRDefault="004D4C08" w:rsidP="004D4C08">
      <w:r>
        <w:t>Art: Sachmittel</w:t>
      </w:r>
    </w:p>
    <w:p w14:paraId="7478DE58" w14:textId="77777777" w:rsidR="004D4C08" w:rsidRDefault="004D4C08" w:rsidP="004D4C08">
      <w:r>
        <w:t xml:space="preserve">Zeit: - </w:t>
      </w:r>
    </w:p>
    <w:p w14:paraId="5BF6BC9E" w14:textId="3B6E7640" w:rsidR="004D4C08" w:rsidRDefault="004D4C08" w:rsidP="004D4C08">
      <w:r>
        <w:t xml:space="preserve">Kosten: </w:t>
      </w:r>
      <w:r>
        <w:t>50</w:t>
      </w:r>
    </w:p>
    <w:p w14:paraId="23AEF3C2" w14:textId="3AE883D4" w:rsidR="004D4C08" w:rsidRDefault="004D4C08" w:rsidP="004D4C08">
      <w:r>
        <w:t xml:space="preserve">Ranking: </w:t>
      </w:r>
      <w:r>
        <w:t>3</w:t>
      </w:r>
    </w:p>
    <w:p w14:paraId="05521400" w14:textId="603F31E8" w:rsidR="004D4C08" w:rsidRDefault="004D4C08" w:rsidP="004D4C08">
      <w:r>
        <w:t>Beschreibung/Begründung: Wir möchten in unserem Sozialraum gerne ein Whiteboard anbringen. Dieses würde Tätigkeiten wie die All-</w:t>
      </w:r>
      <w:proofErr w:type="spellStart"/>
      <w:r>
        <w:t>purpose</w:t>
      </w:r>
      <w:proofErr w:type="spellEnd"/>
      <w:r>
        <w:t>-</w:t>
      </w:r>
      <w:proofErr w:type="spellStart"/>
      <w:r>
        <w:t>tutorials</w:t>
      </w:r>
      <w:proofErr w:type="spellEnd"/>
      <w:r>
        <w:t xml:space="preserve"> unterstützen und könnte von Lerngruppen bei Projektarbeiten genutzt werden.</w:t>
      </w:r>
    </w:p>
    <w:p w14:paraId="5E58E7A3" w14:textId="77777777" w:rsidR="004D4C08" w:rsidRPr="004D4C08" w:rsidRDefault="004D4C08" w:rsidP="00BB3A13"/>
    <w:p w14:paraId="3268799A" w14:textId="05163BDB" w:rsidR="00DC7FF1" w:rsidRPr="004D4C08" w:rsidRDefault="00DC7FF1" w:rsidP="00BB3A13"/>
    <w:p w14:paraId="08161F92" w14:textId="77777777" w:rsidR="00E03E79" w:rsidRPr="004D4C08" w:rsidRDefault="00E03E79" w:rsidP="00BB3A13"/>
    <w:p w14:paraId="67B5F6F3" w14:textId="77777777" w:rsidR="00E03E79" w:rsidRPr="004D4C08" w:rsidRDefault="00E03E79" w:rsidP="00BB3A13"/>
    <w:p w14:paraId="23D743C2" w14:textId="77777777" w:rsidR="00A13DB6" w:rsidRPr="00AA51E5" w:rsidRDefault="00A13DB6" w:rsidP="00BB3A13"/>
    <w:sectPr w:rsidR="00A13DB6" w:rsidRPr="00AA51E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E26B3"/>
    <w:multiLevelType w:val="hybridMultilevel"/>
    <w:tmpl w:val="14545310"/>
    <w:lvl w:ilvl="0" w:tplc="F37CA4A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7A742A5"/>
    <w:multiLevelType w:val="hybridMultilevel"/>
    <w:tmpl w:val="07E05686"/>
    <w:lvl w:ilvl="0" w:tplc="24C05FA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583466A"/>
    <w:multiLevelType w:val="hybridMultilevel"/>
    <w:tmpl w:val="BD2493D2"/>
    <w:lvl w:ilvl="0" w:tplc="6676321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373627277">
    <w:abstractNumId w:val="0"/>
  </w:num>
  <w:num w:numId="2" w16cid:durableId="686717263">
    <w:abstractNumId w:val="1"/>
  </w:num>
  <w:num w:numId="3" w16cid:durableId="9241944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E5F"/>
    <w:rsid w:val="000B34C3"/>
    <w:rsid w:val="000D05EA"/>
    <w:rsid w:val="00210C6B"/>
    <w:rsid w:val="00215AA3"/>
    <w:rsid w:val="002540B5"/>
    <w:rsid w:val="00291E5F"/>
    <w:rsid w:val="002E7C6D"/>
    <w:rsid w:val="00366E2C"/>
    <w:rsid w:val="004D4C08"/>
    <w:rsid w:val="00673B19"/>
    <w:rsid w:val="00735A03"/>
    <w:rsid w:val="00821800"/>
    <w:rsid w:val="008F563F"/>
    <w:rsid w:val="00A13DB6"/>
    <w:rsid w:val="00AA51E5"/>
    <w:rsid w:val="00AC782B"/>
    <w:rsid w:val="00BB3A13"/>
    <w:rsid w:val="00C436B7"/>
    <w:rsid w:val="00CE4A3E"/>
    <w:rsid w:val="00DC7FF1"/>
    <w:rsid w:val="00E03E79"/>
    <w:rsid w:val="00F224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7825FAC"/>
  <w15:chartTrackingRefBased/>
  <w15:docId w15:val="{C47F7BAB-E73F-D44C-989E-44DE15585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35A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694</Words>
  <Characters>4379</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Annika Ott</dc:creator>
  <cp:keywords/>
  <dc:description/>
  <cp:lastModifiedBy>Annika Ott</cp:lastModifiedBy>
  <cp:revision>7</cp:revision>
  <dcterms:created xsi:type="dcterms:W3CDTF">2023-08-22T07:53:00Z</dcterms:created>
  <dcterms:modified xsi:type="dcterms:W3CDTF">2023-09-04T08:37:00Z</dcterms:modified>
</cp:coreProperties>
</file>