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3961" w14:textId="77777777" w:rsidR="002D3AD8" w:rsidRPr="006C1B61" w:rsidRDefault="00DB17FE" w:rsidP="0043213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C1B6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Вопросы к </w:t>
      </w:r>
      <w:r w:rsidR="00432131" w:rsidRPr="006C1B61">
        <w:rPr>
          <w:rFonts w:ascii="Times New Roman" w:hAnsi="Times New Roman" w:cs="Times New Roman"/>
          <w:b/>
          <w:bCs/>
          <w:sz w:val="24"/>
          <w:szCs w:val="24"/>
          <w:lang w:val="ru-RU"/>
        </w:rPr>
        <w:t>государственному</w:t>
      </w:r>
      <w:r w:rsidRPr="006C1B6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экзамену</w:t>
      </w:r>
    </w:p>
    <w:p w14:paraId="536C0EC9" w14:textId="77777777" w:rsidR="004E7458" w:rsidRPr="006C1B61" w:rsidRDefault="004E7458" w:rsidP="00432131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6C1B61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В билете 2 теоретических вопроса и 1 практическое задание.</w:t>
      </w:r>
    </w:p>
    <w:p w14:paraId="738018F9" w14:textId="77777777" w:rsidR="00DC02F4" w:rsidRPr="006C1B61" w:rsidRDefault="00DC02F4" w:rsidP="0043213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44AEE23" w14:textId="77777777" w:rsidR="00E71E0A" w:rsidRPr="00E71E0A" w:rsidRDefault="00E71E0A" w:rsidP="00432131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71E0A">
        <w:rPr>
          <w:rFonts w:ascii="Times New Roman" w:hAnsi="Times New Roman" w:cs="Times New Roman"/>
          <w:sz w:val="24"/>
          <w:szCs w:val="24"/>
          <w:lang w:val="ru-RU"/>
        </w:rPr>
        <w:t xml:space="preserve">Сущность информационной безопасности и её роль в деятельности организации. </w:t>
      </w:r>
      <w:r w:rsidRPr="00E71E0A">
        <w:rPr>
          <w:rFonts w:ascii="Times New Roman" w:hAnsi="Times New Roman" w:cs="Times New Roman"/>
          <w:bCs/>
          <w:sz w:val="24"/>
          <w:szCs w:val="24"/>
          <w:lang w:val="ru-RU"/>
        </w:rPr>
        <w:t>Понятие информационной безопасности</w:t>
      </w:r>
      <w:r w:rsidRPr="00E71E0A">
        <w:rPr>
          <w:rFonts w:ascii="Times New Roman" w:hAnsi="Times New Roman" w:cs="Times New Roman"/>
          <w:sz w:val="24"/>
          <w:szCs w:val="24"/>
          <w:lang w:val="ru-RU"/>
        </w:rPr>
        <w:t xml:space="preserve"> как состояния защищённости интересов субъектов информационных отношений. </w:t>
      </w:r>
      <w:r w:rsidRPr="00E71E0A">
        <w:rPr>
          <w:rFonts w:ascii="Times New Roman" w:hAnsi="Times New Roman" w:cs="Times New Roman"/>
          <w:bCs/>
          <w:sz w:val="24"/>
          <w:szCs w:val="24"/>
          <w:lang w:val="ru-RU"/>
        </w:rPr>
        <w:t>Значение ИБ для разных субъектов (государство, организация, личность)</w:t>
      </w:r>
      <w:r w:rsidRPr="00E71E0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E71E0A">
        <w:rPr>
          <w:rFonts w:ascii="Times New Roman" w:hAnsi="Times New Roman" w:cs="Times New Roman"/>
          <w:bCs/>
          <w:sz w:val="24"/>
          <w:szCs w:val="24"/>
          <w:lang w:val="ru-RU"/>
        </w:rPr>
        <w:t>Критерии отнесения информации к защищаемой</w:t>
      </w:r>
      <w:r w:rsidRPr="00E71E0A">
        <w:rPr>
          <w:rFonts w:ascii="Times New Roman" w:hAnsi="Times New Roman" w:cs="Times New Roman"/>
          <w:sz w:val="24"/>
          <w:szCs w:val="24"/>
          <w:lang w:val="ru-RU"/>
        </w:rPr>
        <w:t>. Носители защищаемой информации.</w:t>
      </w:r>
    </w:p>
    <w:p w14:paraId="199E7AED" w14:textId="77777777" w:rsidR="00E71E0A" w:rsidRPr="00E71E0A" w:rsidRDefault="00E71E0A" w:rsidP="00432131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71E0A">
        <w:rPr>
          <w:rFonts w:ascii="Times New Roman" w:hAnsi="Times New Roman" w:cs="Times New Roman"/>
          <w:sz w:val="24"/>
          <w:szCs w:val="24"/>
          <w:lang w:val="ru-RU"/>
        </w:rPr>
        <w:t xml:space="preserve">Угрозы информационной безопасности: классификация и современные вызовы. </w:t>
      </w:r>
      <w:r w:rsidRPr="00E71E0A">
        <w:rPr>
          <w:rFonts w:ascii="Times New Roman" w:hAnsi="Times New Roman" w:cs="Times New Roman"/>
          <w:bCs/>
          <w:sz w:val="24"/>
          <w:szCs w:val="24"/>
          <w:lang w:val="ru-RU"/>
        </w:rPr>
        <w:t>Понятие угрозы ИБ</w:t>
      </w:r>
      <w:r w:rsidRPr="00E71E0A">
        <w:rPr>
          <w:rFonts w:ascii="Times New Roman" w:hAnsi="Times New Roman" w:cs="Times New Roman"/>
          <w:sz w:val="24"/>
          <w:szCs w:val="24"/>
          <w:lang w:val="ru-RU"/>
        </w:rPr>
        <w:t xml:space="preserve"> как совокупности условий и факторов, создающих опасность нарушения защищённости информации. </w:t>
      </w:r>
      <w:r w:rsidRPr="00E71E0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Классификация угроз по различным признакам (по источнику, по характеру воздействия, по направленности). Несанкционированный доступ </w:t>
      </w:r>
      <w:r w:rsidRPr="00E71E0A">
        <w:rPr>
          <w:rFonts w:ascii="Times New Roman" w:hAnsi="Times New Roman" w:cs="Times New Roman"/>
          <w:sz w:val="24"/>
          <w:szCs w:val="24"/>
          <w:lang w:val="ru-RU"/>
        </w:rPr>
        <w:t xml:space="preserve">как основной вид реализации угроз. </w:t>
      </w:r>
      <w:r w:rsidRPr="00E71E0A">
        <w:rPr>
          <w:rFonts w:ascii="Times New Roman" w:hAnsi="Times New Roman" w:cs="Times New Roman"/>
          <w:bCs/>
          <w:sz w:val="24"/>
          <w:szCs w:val="24"/>
          <w:lang w:val="ru-RU"/>
        </w:rPr>
        <w:t>Современные угрозы (социальная инженерия, вредоносные программы, атаки и использованием искусственного интеллекта).</w:t>
      </w:r>
    </w:p>
    <w:p w14:paraId="6FDE9123" w14:textId="77777777" w:rsidR="00E71E0A" w:rsidRPr="00E71E0A" w:rsidRDefault="00E71E0A" w:rsidP="00432131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71E0A">
        <w:rPr>
          <w:rFonts w:ascii="Times New Roman" w:hAnsi="Times New Roman" w:cs="Times New Roman"/>
          <w:sz w:val="24"/>
          <w:szCs w:val="24"/>
          <w:lang w:val="ru-RU"/>
        </w:rPr>
        <w:t xml:space="preserve">Программно-технические средства защиты информации: классификация и назначение. </w:t>
      </w:r>
      <w:r w:rsidRPr="00E71E0A">
        <w:rPr>
          <w:rFonts w:ascii="Times New Roman" w:hAnsi="Times New Roman" w:cs="Times New Roman"/>
          <w:bCs/>
          <w:sz w:val="24"/>
          <w:szCs w:val="24"/>
          <w:lang w:val="ru-RU"/>
        </w:rPr>
        <w:t>Общая классификация средств защиты</w:t>
      </w:r>
      <w:r w:rsidRPr="00E71E0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E71E0A">
        <w:rPr>
          <w:rFonts w:ascii="Times New Roman" w:hAnsi="Times New Roman" w:cs="Times New Roman"/>
          <w:bCs/>
          <w:sz w:val="24"/>
          <w:szCs w:val="24"/>
          <w:lang w:val="ru-RU"/>
        </w:rPr>
        <w:t>Средства антивирусной защиты. Криптографические средства. Технические средства защиты от утечки.</w:t>
      </w:r>
    </w:p>
    <w:p w14:paraId="4872F103" w14:textId="12CF5BB9" w:rsidR="00E71E0A" w:rsidRPr="00E71E0A" w:rsidRDefault="00E71E0A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E71E0A">
        <w:rPr>
          <w:bCs/>
          <w:color w:val="060708"/>
        </w:rPr>
        <w:t>Административный и процедурный уровни информационной безопасности</w:t>
      </w:r>
      <w:r w:rsidR="0039688A">
        <w:rPr>
          <w:bCs/>
          <w:color w:val="060708"/>
        </w:rPr>
        <w:t xml:space="preserve"> (ИБ)</w:t>
      </w:r>
      <w:r w:rsidRPr="00E71E0A">
        <w:rPr>
          <w:bCs/>
          <w:color w:val="060708"/>
        </w:rPr>
        <w:t>. Политика информационной безопасности. Программа безопасности как комплекс организационных мер. Международные и национальные стандарты в области ИБ. Правовое обеспечение ИБ.</w:t>
      </w:r>
    </w:p>
    <w:p w14:paraId="7C94DF52" w14:textId="77777777" w:rsidR="002D3AD8" w:rsidRPr="006C1B61" w:rsidRDefault="000C54DB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t xml:space="preserve">Подходы к разработке </w:t>
      </w:r>
      <w:r w:rsidR="0013601E">
        <w:rPr>
          <w:lang w:val="en-US"/>
        </w:rPr>
        <w:t>web</w:t>
      </w:r>
      <w:r w:rsidRPr="006C1B61">
        <w:t xml:space="preserve">-приложений. Технологии и инструменты web-разработки. Архитектура </w:t>
      </w:r>
      <w:r w:rsidR="0013601E">
        <w:rPr>
          <w:lang w:val="en-US"/>
        </w:rPr>
        <w:t>web</w:t>
      </w:r>
      <w:r w:rsidRPr="006C1B61">
        <w:t xml:space="preserve">-приложений. Языки и среды для нативной разработки. Обзор front-end (клиентская сторона), back-end (серверная </w:t>
      </w:r>
      <w:r w:rsidRPr="006C1B61">
        <w:rPr>
          <w:bCs/>
          <w:color w:val="060708"/>
        </w:rPr>
        <w:t xml:space="preserve">сторона) фреймворков и библиотек. </w:t>
      </w:r>
    </w:p>
    <w:p w14:paraId="764847D1" w14:textId="77777777" w:rsidR="002D3AD8" w:rsidRPr="006C1B61" w:rsidRDefault="000C54DB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>Особенности применения CMS</w:t>
      </w:r>
      <w:r w:rsidR="00DB17FE" w:rsidRPr="006C1B61">
        <w:rPr>
          <w:bCs/>
          <w:color w:val="060708"/>
        </w:rPr>
        <w:t xml:space="preserve"> (Content Management System)</w:t>
      </w:r>
      <w:r w:rsidRPr="006C1B61">
        <w:rPr>
          <w:bCs/>
          <w:color w:val="060708"/>
        </w:rPr>
        <w:t xml:space="preserve">, обзор современных CMS. Возможности облачных конструкторов разработки </w:t>
      </w:r>
      <w:r w:rsidR="0013601E">
        <w:rPr>
          <w:bCs/>
          <w:color w:val="060708"/>
          <w:lang w:val="en-US"/>
        </w:rPr>
        <w:t>web</w:t>
      </w:r>
      <w:r w:rsidRPr="006C1B61">
        <w:rPr>
          <w:bCs/>
          <w:color w:val="060708"/>
        </w:rPr>
        <w:t>-приложений. Система контроля версий Git. Современные редакторы кода и IDE</w:t>
      </w:r>
      <w:r w:rsidR="00D746C4">
        <w:rPr>
          <w:bCs/>
          <w:color w:val="060708"/>
        </w:rPr>
        <w:t xml:space="preserve"> (</w:t>
      </w:r>
      <w:r w:rsidR="00D746C4">
        <w:t>Integrated Development Environment</w:t>
      </w:r>
      <w:r w:rsidR="00D746C4">
        <w:rPr>
          <w:bCs/>
          <w:color w:val="060708"/>
        </w:rPr>
        <w:t>)</w:t>
      </w:r>
      <w:r w:rsidRPr="006C1B61">
        <w:rPr>
          <w:bCs/>
          <w:color w:val="060708"/>
        </w:rPr>
        <w:t xml:space="preserve"> для разработки </w:t>
      </w:r>
      <w:r w:rsidR="0013601E">
        <w:rPr>
          <w:bCs/>
          <w:color w:val="060708"/>
          <w:lang w:val="en-US"/>
        </w:rPr>
        <w:t>web</w:t>
      </w:r>
      <w:r w:rsidRPr="006C1B61">
        <w:rPr>
          <w:bCs/>
          <w:color w:val="060708"/>
        </w:rPr>
        <w:t>-приложений</w:t>
      </w:r>
      <w:r w:rsidR="008F38F8" w:rsidRPr="006C1B61">
        <w:rPr>
          <w:bCs/>
          <w:color w:val="060708"/>
        </w:rPr>
        <w:t>.</w:t>
      </w:r>
    </w:p>
    <w:p w14:paraId="4DF82705" w14:textId="77777777" w:rsidR="00FA4D28" w:rsidRPr="006C1B61" w:rsidRDefault="00FA4D28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>Характеристика, назначение и основные понятия баз данных. Жизненный цикл баз данных. Основные модели данных.</w:t>
      </w:r>
    </w:p>
    <w:p w14:paraId="43FDBBAA" w14:textId="77777777" w:rsidR="00FA4D28" w:rsidRPr="006C1B61" w:rsidRDefault="00FA4D28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>Трехуровневая архитектура описания данных ANSI/X3/SPARC. Уровни абстракции. Концепции многоуровневой информационной архитектуры.</w:t>
      </w:r>
    </w:p>
    <w:p w14:paraId="78154238" w14:textId="77777777" w:rsidR="00FA4D28" w:rsidRPr="006C1B61" w:rsidRDefault="00FA4D28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 xml:space="preserve">Классификация систем управления базами данных (СУБД). Основные объекты и их назначение в реляционной СУБД. </w:t>
      </w:r>
    </w:p>
    <w:p w14:paraId="629A59E6" w14:textId="77777777" w:rsidR="00FA4D28" w:rsidRPr="006C1B61" w:rsidRDefault="00FA4D28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>Основы реляционной алгебры. Синтаксические конструкции операторов структурированного языка запросов (SQL). Оператор SELECT.</w:t>
      </w:r>
    </w:p>
    <w:p w14:paraId="5677BAA0" w14:textId="77777777" w:rsidR="00FA4D28" w:rsidRPr="006C1B61" w:rsidRDefault="00FA4D28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>Этапы проектирования базы данных. Концептуальное, логическое и физическое моделирование БД. Инструментальные средства анализа предметной области и моделирования.</w:t>
      </w:r>
    </w:p>
    <w:p w14:paraId="4A3F5F72" w14:textId="77777777" w:rsidR="00DB17FE" w:rsidRPr="006C1B61" w:rsidRDefault="00DB17FE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 xml:space="preserve">Информационные системы. Этапы развития информационных систем. Классификация информационных систем (ИС). </w:t>
      </w:r>
    </w:p>
    <w:p w14:paraId="7C3D71A6" w14:textId="77777777" w:rsidR="00DB17FE" w:rsidRPr="006C1B61" w:rsidRDefault="00DB17FE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 xml:space="preserve">Структура информационных систем (ИС). Компоненты ИС в соответствии с ГОСТ 34.320-96. </w:t>
      </w:r>
    </w:p>
    <w:p w14:paraId="5C3DFA51" w14:textId="77777777" w:rsidR="00FA4D28" w:rsidRPr="006C1B61" w:rsidRDefault="00FA4D28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 xml:space="preserve">Жизненный цикл </w:t>
      </w:r>
      <w:r w:rsidR="004D37BD" w:rsidRPr="006C1B61">
        <w:rPr>
          <w:bCs/>
          <w:color w:val="060708"/>
        </w:rPr>
        <w:t xml:space="preserve">(ЖЦ) автоматизированной </w:t>
      </w:r>
      <w:r w:rsidRPr="006C1B61">
        <w:rPr>
          <w:bCs/>
          <w:color w:val="060708"/>
        </w:rPr>
        <w:t>системы</w:t>
      </w:r>
      <w:r w:rsidR="004D37BD" w:rsidRPr="006C1B61">
        <w:rPr>
          <w:bCs/>
          <w:color w:val="060708"/>
        </w:rPr>
        <w:t xml:space="preserve">. </w:t>
      </w:r>
      <w:r w:rsidRPr="006C1B61">
        <w:rPr>
          <w:bCs/>
          <w:color w:val="060708"/>
        </w:rPr>
        <w:t xml:space="preserve">Фазы ЖЦ </w:t>
      </w:r>
      <w:r w:rsidR="00DB17FE" w:rsidRPr="006C1B61">
        <w:rPr>
          <w:bCs/>
          <w:color w:val="060708"/>
        </w:rPr>
        <w:t>автоматизированных систем (</w:t>
      </w:r>
      <w:r w:rsidRPr="006C1B61">
        <w:rPr>
          <w:bCs/>
          <w:color w:val="060708"/>
        </w:rPr>
        <w:t>АС</w:t>
      </w:r>
      <w:r w:rsidR="00DB17FE" w:rsidRPr="006C1B61">
        <w:rPr>
          <w:bCs/>
          <w:color w:val="060708"/>
        </w:rPr>
        <w:t>)</w:t>
      </w:r>
      <w:r w:rsidRPr="006C1B61">
        <w:rPr>
          <w:bCs/>
          <w:color w:val="060708"/>
        </w:rPr>
        <w:t xml:space="preserve">. Модели жизненного цикла </w:t>
      </w:r>
      <w:r w:rsidR="004D37BD" w:rsidRPr="006C1B61">
        <w:rPr>
          <w:bCs/>
          <w:color w:val="060708"/>
        </w:rPr>
        <w:t>АС</w:t>
      </w:r>
      <w:r w:rsidRPr="006C1B61">
        <w:rPr>
          <w:bCs/>
          <w:color w:val="060708"/>
        </w:rPr>
        <w:t>.</w:t>
      </w:r>
    </w:p>
    <w:p w14:paraId="50B8EFEF" w14:textId="77777777" w:rsidR="00FA4D28" w:rsidRPr="006C1B61" w:rsidRDefault="00FA4D28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>Модели управления бизнес-процессами предприятия: ERP, MRP, CRM и другие.</w:t>
      </w:r>
      <w:r w:rsidR="00DB17FE" w:rsidRPr="006C1B61">
        <w:rPr>
          <w:bCs/>
          <w:color w:val="060708"/>
        </w:rPr>
        <w:t xml:space="preserve"> </w:t>
      </w:r>
      <w:r w:rsidRPr="006C1B61">
        <w:rPr>
          <w:bCs/>
          <w:color w:val="060708"/>
        </w:rPr>
        <w:t>Краткий обзор</w:t>
      </w:r>
      <w:r w:rsidR="00DB17FE" w:rsidRPr="006C1B61">
        <w:rPr>
          <w:bCs/>
          <w:color w:val="060708"/>
        </w:rPr>
        <w:t>, о</w:t>
      </w:r>
      <w:r w:rsidRPr="006C1B61">
        <w:rPr>
          <w:bCs/>
          <w:color w:val="060708"/>
        </w:rPr>
        <w:t>бласти применения.</w:t>
      </w:r>
    </w:p>
    <w:p w14:paraId="61D97CFD" w14:textId="77777777" w:rsidR="006151CA" w:rsidRPr="006151CA" w:rsidRDefault="00FA4D28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lastRenderedPageBreak/>
        <w:t xml:space="preserve">Методология структурного анализа и проектирования </w:t>
      </w:r>
      <w:r w:rsidR="006151CA" w:rsidRPr="006C1B61">
        <w:rPr>
          <w:bCs/>
          <w:color w:val="060708"/>
        </w:rPr>
        <w:t>информационных систем</w:t>
      </w:r>
      <w:r w:rsidRPr="006C1B61">
        <w:rPr>
          <w:bCs/>
          <w:color w:val="060708"/>
        </w:rPr>
        <w:t xml:space="preserve"> SADT</w:t>
      </w:r>
      <w:r w:rsidR="006151CA" w:rsidRPr="006C1B61">
        <w:rPr>
          <w:bCs/>
          <w:color w:val="060708"/>
        </w:rPr>
        <w:t xml:space="preserve"> (</w:t>
      </w:r>
      <w:proofErr w:type="spellStart"/>
      <w:r w:rsidR="006151CA" w:rsidRPr="006C1B61">
        <w:rPr>
          <w:bCs/>
          <w:color w:val="060708"/>
        </w:rPr>
        <w:t>Structured</w:t>
      </w:r>
      <w:proofErr w:type="spellEnd"/>
      <w:r w:rsidR="006151CA" w:rsidRPr="006C1B61">
        <w:rPr>
          <w:bCs/>
          <w:color w:val="060708"/>
        </w:rPr>
        <w:t xml:space="preserve"> Analysis </w:t>
      </w:r>
      <w:proofErr w:type="spellStart"/>
      <w:r w:rsidR="006151CA" w:rsidRPr="006C1B61">
        <w:rPr>
          <w:bCs/>
          <w:color w:val="060708"/>
        </w:rPr>
        <w:t>and</w:t>
      </w:r>
      <w:proofErr w:type="spellEnd"/>
      <w:r w:rsidR="006151CA" w:rsidRPr="006C1B61">
        <w:rPr>
          <w:bCs/>
          <w:color w:val="060708"/>
        </w:rPr>
        <w:t xml:space="preserve"> Design Technique). Основные стандарты IDEF (Integrated </w:t>
      </w:r>
      <w:proofErr w:type="spellStart"/>
      <w:r w:rsidR="006151CA" w:rsidRPr="006C1B61">
        <w:rPr>
          <w:bCs/>
          <w:color w:val="060708"/>
        </w:rPr>
        <w:t>DEFinition</w:t>
      </w:r>
      <w:proofErr w:type="spellEnd"/>
      <w:r w:rsidR="006151CA" w:rsidRPr="006C1B61">
        <w:rPr>
          <w:bCs/>
          <w:color w:val="060708"/>
        </w:rPr>
        <w:t>)</w:t>
      </w:r>
      <w:r w:rsidR="008667D1" w:rsidRPr="006C1B61">
        <w:rPr>
          <w:bCs/>
          <w:color w:val="060708"/>
        </w:rPr>
        <w:t xml:space="preserve">. </w:t>
      </w:r>
      <w:r w:rsidR="006151CA" w:rsidRPr="006151CA">
        <w:rPr>
          <w:bCs/>
          <w:color w:val="060708"/>
        </w:rPr>
        <w:t>IDEF0</w:t>
      </w:r>
      <w:r w:rsidR="006151CA" w:rsidRPr="006C1B61">
        <w:rPr>
          <w:bCs/>
          <w:color w:val="060708"/>
        </w:rPr>
        <w:t xml:space="preserve"> - б</w:t>
      </w:r>
      <w:r w:rsidR="006151CA" w:rsidRPr="006151CA">
        <w:rPr>
          <w:bCs/>
          <w:color w:val="060708"/>
        </w:rPr>
        <w:t>азовая нотация функционального моделирования.</w:t>
      </w:r>
    </w:p>
    <w:p w14:paraId="6F9CD597" w14:textId="77777777" w:rsidR="00FA4D28" w:rsidRPr="006C1B61" w:rsidRDefault="00FA4D28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>Моделирование потоков данных с использованием диаграммы DFD (data flow diagram)</w:t>
      </w:r>
      <w:r w:rsidR="00DB17FE" w:rsidRPr="006C1B61">
        <w:rPr>
          <w:bCs/>
          <w:color w:val="060708"/>
        </w:rPr>
        <w:t xml:space="preserve">. </w:t>
      </w:r>
    </w:p>
    <w:p w14:paraId="6EBB0055" w14:textId="77777777" w:rsidR="00FA4D28" w:rsidRPr="006C1B61" w:rsidRDefault="00FA4D28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 xml:space="preserve"> Методологи ARIS. Краткий обзор нотаций. ARIS  </w:t>
      </w:r>
      <w:proofErr w:type="spellStart"/>
      <w:r w:rsidRPr="006C1B61">
        <w:rPr>
          <w:bCs/>
          <w:color w:val="060708"/>
        </w:rPr>
        <w:t>eEPC</w:t>
      </w:r>
      <w:proofErr w:type="spellEnd"/>
      <w:r w:rsidRPr="006C1B61">
        <w:rPr>
          <w:bCs/>
          <w:color w:val="060708"/>
        </w:rPr>
        <w:t xml:space="preserve"> (</w:t>
      </w:r>
      <w:proofErr w:type="spellStart"/>
      <w:r w:rsidRPr="006C1B61">
        <w:rPr>
          <w:bCs/>
          <w:color w:val="060708"/>
        </w:rPr>
        <w:t>Extended</w:t>
      </w:r>
      <w:proofErr w:type="spellEnd"/>
      <w:r w:rsidRPr="006C1B61">
        <w:rPr>
          <w:bCs/>
          <w:color w:val="060708"/>
        </w:rPr>
        <w:t xml:space="preserve"> </w:t>
      </w:r>
      <w:proofErr w:type="spellStart"/>
      <w:r w:rsidRPr="006C1B61">
        <w:rPr>
          <w:bCs/>
          <w:color w:val="060708"/>
        </w:rPr>
        <w:t>event</w:t>
      </w:r>
      <w:proofErr w:type="spellEnd"/>
      <w:r w:rsidRPr="006C1B61">
        <w:rPr>
          <w:bCs/>
          <w:color w:val="060708"/>
        </w:rPr>
        <w:t xml:space="preserve"> </w:t>
      </w:r>
      <w:proofErr w:type="spellStart"/>
      <w:r w:rsidRPr="006C1B61">
        <w:rPr>
          <w:bCs/>
          <w:color w:val="060708"/>
        </w:rPr>
        <w:t>driven</w:t>
      </w:r>
      <w:proofErr w:type="spellEnd"/>
      <w:r w:rsidRPr="006C1B61">
        <w:rPr>
          <w:bCs/>
          <w:color w:val="060708"/>
        </w:rPr>
        <w:t xml:space="preserve"> Process Chain)- расширенная цепочка процессов, управляемая событиями.</w:t>
      </w:r>
    </w:p>
    <w:p w14:paraId="1708AE19" w14:textId="77777777" w:rsidR="00FA4D28" w:rsidRPr="006C1B61" w:rsidRDefault="00FA4D28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>Моделирование бизнес-процессов с использованием нотации BPMN (Business Process Model and Notation).</w:t>
      </w:r>
    </w:p>
    <w:p w14:paraId="430BBA3E" w14:textId="77777777" w:rsidR="00FA4D28" w:rsidRPr="006C1B61" w:rsidRDefault="00FA4D28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>Формирование требований пользователей. Документ о вариантах использования. Диаграммы прецедентов (</w:t>
      </w:r>
      <w:proofErr w:type="spellStart"/>
      <w:r w:rsidRPr="006C1B61">
        <w:rPr>
          <w:bCs/>
          <w:color w:val="060708"/>
        </w:rPr>
        <w:t>Use</w:t>
      </w:r>
      <w:proofErr w:type="spellEnd"/>
      <w:r w:rsidRPr="006C1B61">
        <w:rPr>
          <w:bCs/>
          <w:color w:val="060708"/>
        </w:rPr>
        <w:t xml:space="preserve"> Case </w:t>
      </w:r>
      <w:proofErr w:type="spellStart"/>
      <w:r w:rsidRPr="006C1B61">
        <w:rPr>
          <w:bCs/>
          <w:color w:val="060708"/>
        </w:rPr>
        <w:t>Diagram</w:t>
      </w:r>
      <w:proofErr w:type="spellEnd"/>
      <w:r w:rsidRPr="006C1B61">
        <w:rPr>
          <w:bCs/>
          <w:color w:val="060708"/>
        </w:rPr>
        <w:t>).</w:t>
      </w:r>
    </w:p>
    <w:p w14:paraId="33F4A91A" w14:textId="77777777" w:rsidR="00FA4D28" w:rsidRPr="006C1B61" w:rsidRDefault="00FA4D28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>Стадии и этапы процесса проектирования ИС в соответствии с ГОСТ 59793-2021 «ИТ. Комплекс стандартов на АС. АС. Стадии создания. Краткая характеристика стадий созданий АС (полный жизненный цикл АС)</w:t>
      </w:r>
    </w:p>
    <w:p w14:paraId="4C081659" w14:textId="77777777" w:rsidR="00FA4D28" w:rsidRPr="006C1B61" w:rsidRDefault="00FA4D28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>Формирование технического задания (ТЗ) по ГОСТ 34.602-2020. Краткая характеристика разделов ГОСТ. </w:t>
      </w:r>
    </w:p>
    <w:p w14:paraId="6D4E2E3E" w14:textId="77777777" w:rsidR="002119EE" w:rsidRPr="006C1B61" w:rsidRDefault="002119EE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>Финансовые (количественные) методы оценки эффективности ИТ-проектов.</w:t>
      </w:r>
    </w:p>
    <w:p w14:paraId="6B50FF86" w14:textId="77777777" w:rsidR="002119EE" w:rsidRPr="002119EE" w:rsidRDefault="002119EE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6C1B61">
        <w:rPr>
          <w:bCs/>
          <w:color w:val="060708"/>
        </w:rPr>
        <w:t xml:space="preserve"> Качественные методы оценки эффективности ИТ-проектов. </w:t>
      </w:r>
      <w:r w:rsidRPr="002119EE">
        <w:rPr>
          <w:bCs/>
          <w:color w:val="060708"/>
        </w:rPr>
        <w:t xml:space="preserve">TCO (Совокупная стоимость владения / Total Cost </w:t>
      </w:r>
      <w:proofErr w:type="spellStart"/>
      <w:r w:rsidRPr="002119EE">
        <w:rPr>
          <w:bCs/>
          <w:color w:val="060708"/>
        </w:rPr>
        <w:t>of</w:t>
      </w:r>
      <w:proofErr w:type="spellEnd"/>
      <w:r w:rsidRPr="002119EE">
        <w:rPr>
          <w:bCs/>
          <w:color w:val="060708"/>
        </w:rPr>
        <w:t xml:space="preserve"> </w:t>
      </w:r>
      <w:proofErr w:type="spellStart"/>
      <w:r w:rsidRPr="002119EE">
        <w:rPr>
          <w:bCs/>
          <w:color w:val="060708"/>
        </w:rPr>
        <w:t>Ownership</w:t>
      </w:r>
      <w:proofErr w:type="spellEnd"/>
      <w:r w:rsidRPr="002119EE">
        <w:rPr>
          <w:bCs/>
          <w:color w:val="060708"/>
        </w:rPr>
        <w:t>)</w:t>
      </w:r>
      <w:r w:rsidRPr="006C1B61">
        <w:rPr>
          <w:bCs/>
          <w:color w:val="060708"/>
        </w:rPr>
        <w:t xml:space="preserve">, </w:t>
      </w:r>
      <w:r w:rsidRPr="002119EE">
        <w:rPr>
          <w:bCs/>
          <w:color w:val="060708"/>
        </w:rPr>
        <w:t xml:space="preserve">BSC (Сбалансированная система показателей / </w:t>
      </w:r>
      <w:proofErr w:type="spellStart"/>
      <w:r w:rsidRPr="002119EE">
        <w:rPr>
          <w:bCs/>
          <w:color w:val="060708"/>
        </w:rPr>
        <w:t>Balanced</w:t>
      </w:r>
      <w:proofErr w:type="spellEnd"/>
      <w:r w:rsidRPr="002119EE">
        <w:rPr>
          <w:bCs/>
          <w:color w:val="060708"/>
        </w:rPr>
        <w:t xml:space="preserve"> </w:t>
      </w:r>
      <w:proofErr w:type="spellStart"/>
      <w:r w:rsidRPr="002119EE">
        <w:rPr>
          <w:bCs/>
          <w:color w:val="060708"/>
        </w:rPr>
        <w:t>Scorecard</w:t>
      </w:r>
      <w:proofErr w:type="spellEnd"/>
      <w:r w:rsidRPr="002119EE">
        <w:rPr>
          <w:bCs/>
          <w:color w:val="060708"/>
        </w:rPr>
        <w:t>)</w:t>
      </w:r>
      <w:r w:rsidRPr="006C1B61">
        <w:rPr>
          <w:bCs/>
          <w:color w:val="060708"/>
        </w:rPr>
        <w:t>.</w:t>
      </w:r>
    </w:p>
    <w:p w14:paraId="1D67B364" w14:textId="77777777" w:rsidR="002119EE" w:rsidRPr="006C1B61" w:rsidRDefault="002119EE" w:rsidP="00432131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bCs/>
          <w:color w:val="060708"/>
        </w:rPr>
      </w:pPr>
      <w:r w:rsidRPr="002119EE">
        <w:rPr>
          <w:bCs/>
          <w:color w:val="060708"/>
        </w:rPr>
        <w:t>Тестирование информационных систем</w:t>
      </w:r>
      <w:r w:rsidRPr="006C1B61">
        <w:rPr>
          <w:bCs/>
          <w:color w:val="060708"/>
        </w:rPr>
        <w:t>. Уровни тестирования, основные виды по объекту проверки, методы проведения, этапы процесса тестирования.</w:t>
      </w:r>
    </w:p>
    <w:p w14:paraId="47BE957C" w14:textId="77777777" w:rsidR="00432131" w:rsidRPr="00432131" w:rsidRDefault="00432131" w:rsidP="00432131">
      <w:pPr>
        <w:pStyle w:val="a5"/>
        <w:spacing w:line="240" w:lineRule="auto"/>
        <w:ind w:left="567" w:firstLine="0"/>
        <w:rPr>
          <w:szCs w:val="24"/>
          <w:lang w:val="ru-RU"/>
        </w:rPr>
      </w:pPr>
    </w:p>
    <w:p w14:paraId="75799CFF" w14:textId="77777777" w:rsidR="004D37BD" w:rsidRPr="002119EE" w:rsidRDefault="004D37BD" w:rsidP="00432131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b/>
          <w:i/>
          <w:sz w:val="24"/>
          <w:szCs w:val="24"/>
          <w:lang w:val="ru-RU" w:eastAsia="ru-RU"/>
        </w:rPr>
        <w:t>Вопросы по профилю «Искусственный интеллект в цифровой экономике»</w:t>
      </w:r>
    </w:p>
    <w:p w14:paraId="5588D281" w14:textId="77777777" w:rsidR="00286688" w:rsidRPr="006C1B61" w:rsidRDefault="00286688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</w:rPr>
      </w:pPr>
      <w:proofErr w:type="spellStart"/>
      <w:r w:rsidRPr="006C1B61">
        <w:rPr>
          <w:szCs w:val="24"/>
        </w:rPr>
        <w:t>Методы</w:t>
      </w:r>
      <w:proofErr w:type="spellEnd"/>
      <w:r w:rsidRPr="006C1B61">
        <w:rPr>
          <w:szCs w:val="24"/>
        </w:rPr>
        <w:t xml:space="preserve"> </w:t>
      </w:r>
      <w:proofErr w:type="spellStart"/>
      <w:r w:rsidRPr="006C1B61">
        <w:rPr>
          <w:szCs w:val="24"/>
        </w:rPr>
        <w:t>визуализации</w:t>
      </w:r>
      <w:proofErr w:type="spellEnd"/>
      <w:r w:rsidRPr="006C1B61">
        <w:rPr>
          <w:szCs w:val="24"/>
        </w:rPr>
        <w:t xml:space="preserve"> </w:t>
      </w:r>
      <w:proofErr w:type="spellStart"/>
      <w:r w:rsidRPr="006C1B61">
        <w:rPr>
          <w:szCs w:val="24"/>
        </w:rPr>
        <w:t>больших</w:t>
      </w:r>
      <w:proofErr w:type="spellEnd"/>
      <w:r w:rsidRPr="006C1B61">
        <w:rPr>
          <w:szCs w:val="24"/>
        </w:rPr>
        <w:t xml:space="preserve"> </w:t>
      </w:r>
      <w:proofErr w:type="spellStart"/>
      <w:r w:rsidRPr="006C1B61">
        <w:rPr>
          <w:szCs w:val="24"/>
        </w:rPr>
        <w:t>данных</w:t>
      </w:r>
      <w:proofErr w:type="spellEnd"/>
      <w:r w:rsidR="004E7458" w:rsidRPr="006C1B61">
        <w:rPr>
          <w:szCs w:val="24"/>
          <w:lang w:val="ru-RU"/>
        </w:rPr>
        <w:t>.</w:t>
      </w:r>
    </w:p>
    <w:p w14:paraId="7D00800B" w14:textId="77777777" w:rsidR="00286688" w:rsidRPr="006C1B61" w:rsidRDefault="00286688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  <w:lang w:val="ru-RU"/>
        </w:rPr>
      </w:pPr>
      <w:r w:rsidRPr="006C1B61">
        <w:rPr>
          <w:szCs w:val="24"/>
          <w:lang w:val="ru-RU"/>
        </w:rPr>
        <w:t>Методы и инструменты диагностической аналитики больших данных</w:t>
      </w:r>
      <w:r w:rsidR="004E7458" w:rsidRPr="006C1B61">
        <w:rPr>
          <w:szCs w:val="24"/>
          <w:lang w:val="ru-RU"/>
        </w:rPr>
        <w:t>.</w:t>
      </w:r>
    </w:p>
    <w:p w14:paraId="173D1664" w14:textId="77777777" w:rsidR="00286688" w:rsidRPr="006C1B61" w:rsidRDefault="00286688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  <w:lang w:val="ru-RU"/>
        </w:rPr>
      </w:pPr>
      <w:r w:rsidRPr="006C1B61">
        <w:rPr>
          <w:szCs w:val="24"/>
          <w:lang w:val="ru-RU"/>
        </w:rPr>
        <w:t>Методы и инструменты предиктивной аналитики больших данных</w:t>
      </w:r>
      <w:r w:rsidR="004E7458" w:rsidRPr="006C1B61">
        <w:rPr>
          <w:szCs w:val="24"/>
          <w:lang w:val="ru-RU"/>
        </w:rPr>
        <w:t>.</w:t>
      </w:r>
    </w:p>
    <w:p w14:paraId="1D90BF7D" w14:textId="77777777" w:rsidR="00286688" w:rsidRPr="006C1B61" w:rsidRDefault="00286688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  <w:lang w:val="ru-RU"/>
        </w:rPr>
      </w:pPr>
      <w:r w:rsidRPr="006C1B61">
        <w:rPr>
          <w:szCs w:val="24"/>
          <w:lang w:val="ru-RU"/>
        </w:rPr>
        <w:t>Задача и методы кластеризации в машинном обучении</w:t>
      </w:r>
      <w:r w:rsidR="004E7458" w:rsidRPr="006C1B61">
        <w:rPr>
          <w:szCs w:val="24"/>
          <w:lang w:val="ru-RU"/>
        </w:rPr>
        <w:t>.</w:t>
      </w:r>
    </w:p>
    <w:p w14:paraId="550EEAFC" w14:textId="77777777" w:rsidR="00286688" w:rsidRPr="006C1B61" w:rsidRDefault="00286688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  <w:lang w:val="ru-RU"/>
        </w:rPr>
      </w:pPr>
      <w:r w:rsidRPr="006C1B61">
        <w:rPr>
          <w:szCs w:val="24"/>
          <w:lang w:val="ru-RU"/>
        </w:rPr>
        <w:t>Задача и методы классификации в машинном обучении</w:t>
      </w:r>
      <w:r w:rsidR="004E7458" w:rsidRPr="006C1B61">
        <w:rPr>
          <w:szCs w:val="24"/>
          <w:lang w:val="ru-RU"/>
        </w:rPr>
        <w:t>.</w:t>
      </w:r>
    </w:p>
    <w:p w14:paraId="3859B7D0" w14:textId="77777777" w:rsidR="00286688" w:rsidRPr="006C1B61" w:rsidRDefault="00286688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  <w:lang w:val="ru-RU"/>
        </w:rPr>
      </w:pPr>
      <w:r w:rsidRPr="006C1B61">
        <w:rPr>
          <w:szCs w:val="24"/>
          <w:lang w:val="ru-RU"/>
        </w:rPr>
        <w:t>Ансамблевые методы классификации в машинном обучении</w:t>
      </w:r>
      <w:r w:rsidR="004E7458" w:rsidRPr="006C1B61">
        <w:rPr>
          <w:szCs w:val="24"/>
          <w:lang w:val="ru-RU"/>
        </w:rPr>
        <w:t>.</w:t>
      </w:r>
    </w:p>
    <w:p w14:paraId="64ED8079" w14:textId="77777777" w:rsidR="00286688" w:rsidRPr="006C1B61" w:rsidRDefault="00286688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</w:rPr>
      </w:pPr>
      <w:r w:rsidRPr="00D70E8A">
        <w:rPr>
          <w:szCs w:val="24"/>
          <w:lang w:val="ru-RU"/>
        </w:rPr>
        <w:t xml:space="preserve">Алгоритмы регрессии в машинном обучении. </w:t>
      </w:r>
      <w:proofErr w:type="spellStart"/>
      <w:r w:rsidRPr="006C1B61">
        <w:rPr>
          <w:szCs w:val="24"/>
        </w:rPr>
        <w:t>Ансамблевые</w:t>
      </w:r>
      <w:proofErr w:type="spellEnd"/>
      <w:r w:rsidRPr="006C1B61">
        <w:rPr>
          <w:szCs w:val="24"/>
        </w:rPr>
        <w:t xml:space="preserve"> </w:t>
      </w:r>
      <w:proofErr w:type="spellStart"/>
      <w:r w:rsidRPr="006C1B61">
        <w:rPr>
          <w:szCs w:val="24"/>
        </w:rPr>
        <w:t>методы</w:t>
      </w:r>
      <w:proofErr w:type="spellEnd"/>
      <w:r w:rsidR="004E7458" w:rsidRPr="006C1B61">
        <w:rPr>
          <w:szCs w:val="24"/>
          <w:lang w:val="ru-RU"/>
        </w:rPr>
        <w:t>.</w:t>
      </w:r>
    </w:p>
    <w:p w14:paraId="0666A0F7" w14:textId="77777777" w:rsidR="00286688" w:rsidRPr="00D70E8A" w:rsidRDefault="00286688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  <w:lang w:val="ru-RU"/>
        </w:rPr>
      </w:pPr>
      <w:r w:rsidRPr="00D70E8A">
        <w:rPr>
          <w:szCs w:val="24"/>
          <w:lang w:val="ru-RU"/>
        </w:rPr>
        <w:t>Искусственные нейронные сети. Архитектуры ИНС (</w:t>
      </w:r>
      <w:proofErr w:type="spellStart"/>
      <w:r w:rsidRPr="00D70E8A">
        <w:rPr>
          <w:szCs w:val="24"/>
          <w:lang w:val="ru-RU"/>
        </w:rPr>
        <w:t>полносвязные</w:t>
      </w:r>
      <w:proofErr w:type="spellEnd"/>
      <w:r w:rsidRPr="00D70E8A">
        <w:rPr>
          <w:szCs w:val="24"/>
          <w:lang w:val="ru-RU"/>
        </w:rPr>
        <w:t>, сверточные, рекуррентные, трансформеры).</w:t>
      </w:r>
    </w:p>
    <w:p w14:paraId="2A39D2A3" w14:textId="77777777" w:rsidR="00286688" w:rsidRPr="00D70E8A" w:rsidRDefault="00286688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  <w:lang w:val="ru-RU"/>
        </w:rPr>
      </w:pPr>
      <w:r w:rsidRPr="00D70E8A">
        <w:rPr>
          <w:szCs w:val="24"/>
          <w:lang w:val="ru-RU"/>
        </w:rPr>
        <w:t>Искусственные нейронные сети. Этапы обучения нейронных сетей.</w:t>
      </w:r>
    </w:p>
    <w:p w14:paraId="075285D2" w14:textId="77777777" w:rsidR="00286688" w:rsidRPr="006C1B61" w:rsidRDefault="00286688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  <w:lang w:val="ru-RU"/>
        </w:rPr>
      </w:pPr>
      <w:r w:rsidRPr="00D70E8A">
        <w:rPr>
          <w:szCs w:val="24"/>
          <w:lang w:val="ru-RU"/>
        </w:rPr>
        <w:t xml:space="preserve">Искусственные нейронные сети. </w:t>
      </w:r>
      <w:r w:rsidRPr="006C1B61">
        <w:rPr>
          <w:szCs w:val="24"/>
          <w:lang w:val="ru-RU"/>
        </w:rPr>
        <w:t>Особенности реализации задачи обработки естественного языка: виды задач, модели, техники предобработки данных</w:t>
      </w:r>
      <w:r w:rsidR="004E7458" w:rsidRPr="006C1B61">
        <w:rPr>
          <w:szCs w:val="24"/>
          <w:lang w:val="ru-RU"/>
        </w:rPr>
        <w:t>.</w:t>
      </w:r>
    </w:p>
    <w:p w14:paraId="03E46B29" w14:textId="77777777" w:rsidR="00286688" w:rsidRPr="006C1B61" w:rsidRDefault="00286688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  <w:lang w:val="ru-RU"/>
        </w:rPr>
      </w:pPr>
      <w:r w:rsidRPr="00D70E8A">
        <w:rPr>
          <w:szCs w:val="24"/>
          <w:lang w:val="ru-RU"/>
        </w:rPr>
        <w:t xml:space="preserve">Искусственные нейронные сети. </w:t>
      </w:r>
      <w:r w:rsidRPr="006C1B61">
        <w:rPr>
          <w:szCs w:val="24"/>
          <w:lang w:val="ru-RU"/>
        </w:rPr>
        <w:t>Особенности реализации задач компьютерного зрения: виды задач, модели, техники предобработки данных</w:t>
      </w:r>
      <w:r w:rsidR="004E7458" w:rsidRPr="006C1B61">
        <w:rPr>
          <w:szCs w:val="24"/>
          <w:lang w:val="ru-RU"/>
        </w:rPr>
        <w:t>.</w:t>
      </w:r>
    </w:p>
    <w:p w14:paraId="6CEFBB44" w14:textId="77777777" w:rsidR="00286688" w:rsidRPr="00D70E8A" w:rsidRDefault="00286688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  <w:lang w:val="ru-RU"/>
        </w:rPr>
      </w:pPr>
      <w:r w:rsidRPr="00D70E8A">
        <w:rPr>
          <w:szCs w:val="24"/>
          <w:lang w:val="ru-RU"/>
        </w:rPr>
        <w:t>Искусственные нейронные сети. Трансферное обучение и адаптация моделей.</w:t>
      </w:r>
    </w:p>
    <w:p w14:paraId="43F00275" w14:textId="77777777" w:rsidR="00286688" w:rsidRPr="00D70E8A" w:rsidRDefault="00286688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  <w:lang w:val="ru-RU"/>
        </w:rPr>
      </w:pPr>
      <w:r w:rsidRPr="00D70E8A">
        <w:rPr>
          <w:szCs w:val="24"/>
          <w:lang w:val="ru-RU"/>
        </w:rPr>
        <w:t>Искусственные нейронные сети. Градиентный спуск, оптимизация и регуляризация нейронных сетей.</w:t>
      </w:r>
    </w:p>
    <w:p w14:paraId="699B2BED" w14:textId="77777777" w:rsidR="00286688" w:rsidRPr="00D70E8A" w:rsidRDefault="00286688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  <w:lang w:val="ru-RU"/>
        </w:rPr>
      </w:pPr>
      <w:r w:rsidRPr="00D70E8A">
        <w:rPr>
          <w:szCs w:val="24"/>
          <w:lang w:val="ru-RU"/>
        </w:rPr>
        <w:t>Искусственные нейронные сети. Подходы к обучению генератив</w:t>
      </w:r>
      <w:r w:rsidRPr="00D70E8A">
        <w:rPr>
          <w:szCs w:val="24"/>
          <w:lang w:val="ru-RU"/>
        </w:rPr>
        <w:lastRenderedPageBreak/>
        <w:t xml:space="preserve">ных нейронных сетей. </w:t>
      </w:r>
    </w:p>
    <w:p w14:paraId="00F112BF" w14:textId="77777777" w:rsidR="004E7458" w:rsidRPr="00D70E8A" w:rsidRDefault="00DC4AB0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  <w:lang w:val="ru-RU"/>
        </w:rPr>
      </w:pPr>
      <w:r w:rsidRPr="00D70E8A">
        <w:rPr>
          <w:szCs w:val="24"/>
          <w:lang w:val="ru-RU"/>
        </w:rPr>
        <w:t>Модели представления знаний. Продукционные системы, семантические сети, фреймы, онтологии.</w:t>
      </w:r>
    </w:p>
    <w:p w14:paraId="3B68CF3A" w14:textId="77777777" w:rsidR="00DC4AB0" w:rsidRPr="006C1B61" w:rsidRDefault="00DC4AB0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</w:rPr>
      </w:pPr>
      <w:r w:rsidRPr="00D70E8A">
        <w:rPr>
          <w:szCs w:val="24"/>
          <w:lang w:val="ru-RU"/>
        </w:rPr>
        <w:t xml:space="preserve">Технология обучения с подкреплением. Элементы и стратегии обучения. </w:t>
      </w:r>
      <w:proofErr w:type="spellStart"/>
      <w:r w:rsidRPr="006C1B61">
        <w:rPr>
          <w:szCs w:val="24"/>
        </w:rPr>
        <w:t>Метод</w:t>
      </w:r>
      <w:proofErr w:type="spellEnd"/>
      <w:r w:rsidRPr="006C1B61">
        <w:rPr>
          <w:szCs w:val="24"/>
        </w:rPr>
        <w:t xml:space="preserve"> Q-learning.</w:t>
      </w:r>
    </w:p>
    <w:p w14:paraId="3EE2B37F" w14:textId="77777777" w:rsidR="00DC4AB0" w:rsidRPr="006C1B61" w:rsidRDefault="00DC4AB0" w:rsidP="00432131">
      <w:pPr>
        <w:pStyle w:val="a5"/>
        <w:widowControl w:val="0"/>
        <w:numPr>
          <w:ilvl w:val="0"/>
          <w:numId w:val="18"/>
        </w:numPr>
        <w:tabs>
          <w:tab w:val="clear" w:pos="1135"/>
        </w:tabs>
        <w:autoSpaceDE w:val="0"/>
        <w:autoSpaceDN w:val="0"/>
        <w:adjustRightInd w:val="0"/>
        <w:spacing w:line="240" w:lineRule="auto"/>
        <w:ind w:left="0" w:firstLine="709"/>
        <w:rPr>
          <w:szCs w:val="24"/>
        </w:rPr>
      </w:pPr>
      <w:r w:rsidRPr="006C1B61">
        <w:rPr>
          <w:szCs w:val="24"/>
        </w:rPr>
        <w:t>Методологии интеллектуального анализа данных. CRISP-DM</w:t>
      </w:r>
      <w:r w:rsidR="00CA3CCF" w:rsidRPr="006C1B61">
        <w:rPr>
          <w:szCs w:val="24"/>
        </w:rPr>
        <w:t xml:space="preserve"> (</w:t>
      </w:r>
      <w:r w:rsidR="00CA3CCF" w:rsidRPr="006C1B61">
        <w:rPr>
          <w:bCs/>
          <w:szCs w:val="24"/>
        </w:rPr>
        <w:t xml:space="preserve">Cross-Industry Standard Process for Data Mining), </w:t>
      </w:r>
      <w:r w:rsidRPr="006C1B61">
        <w:rPr>
          <w:szCs w:val="24"/>
        </w:rPr>
        <w:t xml:space="preserve"> SEMMA</w:t>
      </w:r>
      <w:r w:rsidR="00CA3CCF" w:rsidRPr="006C1B61">
        <w:rPr>
          <w:szCs w:val="24"/>
        </w:rPr>
        <w:t xml:space="preserve"> (Sample, Explore, Modify, Model, Assess),</w:t>
      </w:r>
      <w:r w:rsidRPr="006C1B61">
        <w:rPr>
          <w:szCs w:val="24"/>
        </w:rPr>
        <w:t xml:space="preserve"> CWM</w:t>
      </w:r>
      <w:r w:rsidR="00CA3CCF" w:rsidRPr="006C1B61">
        <w:rPr>
          <w:szCs w:val="24"/>
        </w:rPr>
        <w:t xml:space="preserve"> (</w:t>
      </w:r>
      <w:r w:rsidR="00CA3CCF" w:rsidRPr="006C1B61">
        <w:rPr>
          <w:bCs/>
          <w:szCs w:val="24"/>
        </w:rPr>
        <w:t xml:space="preserve">Common Warehouse Metamodel), </w:t>
      </w:r>
      <w:r w:rsidRPr="006C1B61">
        <w:rPr>
          <w:szCs w:val="24"/>
        </w:rPr>
        <w:t xml:space="preserve"> PMML</w:t>
      </w:r>
      <w:r w:rsidR="00CA3CCF" w:rsidRPr="006C1B61">
        <w:rPr>
          <w:szCs w:val="24"/>
        </w:rPr>
        <w:t xml:space="preserve"> (Predictive Model Markup Language)</w:t>
      </w:r>
      <w:r w:rsidRPr="006C1B61">
        <w:rPr>
          <w:szCs w:val="24"/>
        </w:rPr>
        <w:t>.</w:t>
      </w:r>
    </w:p>
    <w:p w14:paraId="1A0CE2C2" w14:textId="77777777" w:rsidR="005706BB" w:rsidRPr="006C1B61" w:rsidRDefault="005706BB" w:rsidP="00432131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b/>
          <w:i/>
          <w:sz w:val="24"/>
          <w:szCs w:val="24"/>
          <w:lang w:val="ru-RU" w:eastAsia="ru-RU"/>
        </w:rPr>
        <w:t>Практические задания</w:t>
      </w:r>
    </w:p>
    <w:p w14:paraId="7B63FB39" w14:textId="77777777" w:rsidR="00D5737A" w:rsidRPr="006C1B61" w:rsidRDefault="00D5737A" w:rsidP="00432131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6C1B61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Примеры практических заданий</w:t>
      </w:r>
    </w:p>
    <w:p w14:paraId="45A9B63D" w14:textId="77777777" w:rsidR="00D5737A" w:rsidRPr="006C1B61" w:rsidRDefault="00D5737A" w:rsidP="00432131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Задание 1.</w:t>
      </w:r>
    </w:p>
    <w:p w14:paraId="1AC117CE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Банк анализирует клиентов по двум признакам:</w:t>
      </w:r>
    </w:p>
    <w:p w14:paraId="7CBB04E9" w14:textId="77777777" w:rsidR="00D5737A" w:rsidRPr="006C1B61" w:rsidRDefault="00D5737A" w:rsidP="00432131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ежемесячный доход (тыс. руб.) </w:t>
      </w:r>
    </w:p>
    <w:p w14:paraId="2DB85F00" w14:textId="77777777" w:rsidR="00D5737A" w:rsidRPr="006C1B61" w:rsidRDefault="00D5737A" w:rsidP="00432131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Y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расходы по карте (тыс. руб.) </w:t>
      </w:r>
    </w:p>
    <w:p w14:paraId="15213C53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Даны клиенты: </w:t>
      </w: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A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(40, 20);  </w:t>
      </w: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B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(50, 30); </w:t>
      </w: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(120, 110);  </w:t>
      </w: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D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(130, 100)</w:t>
      </w:r>
    </w:p>
    <w:p w14:paraId="3713EDE8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Начальные центры кластеров:</w:t>
      </w:r>
    </w:p>
    <w:p w14:paraId="129AA823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1 = (40, 30) - «низкий доход» 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 = (130, 110) - «высокий доход»</w:t>
      </w:r>
    </w:p>
    <w:p w14:paraId="52310BCC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E9E7D15" w14:textId="77777777" w:rsidR="00D5737A" w:rsidRPr="006C1B61" w:rsidRDefault="00D5737A" w:rsidP="00432131">
      <w:pPr>
        <w:numPr>
          <w:ilvl w:val="0"/>
          <w:numId w:val="21"/>
        </w:numPr>
        <w:ind w:left="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Определить, нужно ли нормализовать данные в данной задаче?</w:t>
      </w:r>
    </w:p>
    <w:p w14:paraId="61315EA7" w14:textId="77777777" w:rsidR="00D5737A" w:rsidRPr="006C1B61" w:rsidRDefault="00D5737A" w:rsidP="00432131">
      <w:pPr>
        <w:numPr>
          <w:ilvl w:val="0"/>
          <w:numId w:val="21"/>
        </w:numPr>
        <w:ind w:left="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Определить, к какому сегменту относится каждый клиент, используя евклидовую метрику.</w:t>
      </w:r>
    </w:p>
    <w:p w14:paraId="3E090635" w14:textId="77777777" w:rsidR="00D5737A" w:rsidRPr="006C1B61" w:rsidRDefault="00D5737A" w:rsidP="00432131">
      <w:pPr>
        <w:numPr>
          <w:ilvl w:val="0"/>
          <w:numId w:val="21"/>
        </w:numPr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Пересчитать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центры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кластеров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7B3FFB6A" w14:textId="77777777" w:rsidR="00D5737A" w:rsidRPr="006C1B61" w:rsidRDefault="00D5737A" w:rsidP="00432131">
      <w:pPr>
        <w:numPr>
          <w:ilvl w:val="0"/>
          <w:numId w:val="21"/>
        </w:numPr>
        <w:ind w:left="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Интерпретировать полученные сегменты.</w:t>
      </w:r>
    </w:p>
    <w:p w14:paraId="609CFB61" w14:textId="77777777" w:rsidR="00D5737A" w:rsidRPr="006C1B61" w:rsidRDefault="00D5737A" w:rsidP="00432131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6C1B6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 xml:space="preserve">Задание </w:t>
      </w:r>
      <w:r w:rsidRPr="006C1B6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2</w:t>
      </w:r>
    </w:p>
    <w:p w14:paraId="0164AB68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Модель банка предсказывает, вернёт ли клиент кредит (1 — вернёт, 0 — нет).</w:t>
      </w:r>
    </w:p>
    <w:p w14:paraId="0E106F3B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9"/>
        <w:gridCol w:w="2324"/>
        <w:gridCol w:w="2619"/>
      </w:tblGrid>
      <w:tr w:rsidR="00D5737A" w:rsidRPr="006C1B61" w14:paraId="1692B61E" w14:textId="77777777" w:rsidTr="00D573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7D1A0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1A608" w14:textId="77777777" w:rsidR="00D5737A" w:rsidRPr="006C1B61" w:rsidRDefault="00D5737A" w:rsidP="0043213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Предсказано</w:t>
            </w:r>
            <w:proofErr w:type="spellEnd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вернёт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B33E6" w14:textId="77777777" w:rsidR="00D5737A" w:rsidRPr="006C1B61" w:rsidRDefault="00D5737A" w:rsidP="0043213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Предсказано</w:t>
            </w:r>
            <w:proofErr w:type="spellEnd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proofErr w:type="spellEnd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вернёт</w:t>
            </w:r>
            <w:proofErr w:type="spellEnd"/>
          </w:p>
        </w:tc>
      </w:tr>
      <w:tr w:rsidR="00D5737A" w:rsidRPr="006C1B61" w14:paraId="01F6B8E2" w14:textId="77777777" w:rsidTr="00D573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5788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Реально</w:t>
            </w:r>
            <w:proofErr w:type="spellEnd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вернул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7C832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808CE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D5737A" w:rsidRPr="006C1B61" w14:paraId="0070CBB3" w14:textId="77777777" w:rsidTr="00D573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F54E5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proofErr w:type="spellEnd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вернул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8C822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2A356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</w:tbl>
    <w:p w14:paraId="02434103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21BF4B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EB49638" w14:textId="77777777" w:rsidR="00D5737A" w:rsidRPr="006C1B61" w:rsidRDefault="00D5737A" w:rsidP="00432131">
      <w:pPr>
        <w:numPr>
          <w:ilvl w:val="0"/>
          <w:numId w:val="22"/>
        </w:numPr>
        <w:ind w:left="0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0F3B824" w14:textId="77777777" w:rsidR="00D5737A" w:rsidRPr="006C1B61" w:rsidRDefault="00D5737A" w:rsidP="00432131">
      <w:pPr>
        <w:numPr>
          <w:ilvl w:val="1"/>
          <w:numId w:val="22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Accuracy </w:t>
      </w:r>
    </w:p>
    <w:p w14:paraId="20EBEFBB" w14:textId="77777777" w:rsidR="00D5737A" w:rsidRPr="006C1B61" w:rsidRDefault="00D5737A" w:rsidP="00432131">
      <w:pPr>
        <w:numPr>
          <w:ilvl w:val="1"/>
          <w:numId w:val="22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Precision </w:t>
      </w:r>
    </w:p>
    <w:p w14:paraId="1658AAAF" w14:textId="77777777" w:rsidR="00D5737A" w:rsidRPr="006C1B61" w:rsidRDefault="00D5737A" w:rsidP="00432131">
      <w:pPr>
        <w:numPr>
          <w:ilvl w:val="1"/>
          <w:numId w:val="22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Recall </w:t>
      </w:r>
    </w:p>
    <w:p w14:paraId="6298C112" w14:textId="77777777" w:rsidR="00D5737A" w:rsidRPr="006C1B61" w:rsidRDefault="00D5737A" w:rsidP="00432131">
      <w:pPr>
        <w:numPr>
          <w:ilvl w:val="1"/>
          <w:numId w:val="22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F1-score </w:t>
      </w:r>
    </w:p>
    <w:p w14:paraId="1933A84B" w14:textId="77777777" w:rsidR="00D5737A" w:rsidRPr="006C1B61" w:rsidRDefault="00D5737A" w:rsidP="00432131">
      <w:pPr>
        <w:numPr>
          <w:ilvl w:val="1"/>
          <w:numId w:val="22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Macro F1</w:t>
      </w:r>
    </w:p>
    <w:p w14:paraId="6DCC11D2" w14:textId="77777777" w:rsidR="00D5737A" w:rsidRPr="006C1B61" w:rsidRDefault="00D5737A" w:rsidP="00432131">
      <w:pPr>
        <w:numPr>
          <w:ilvl w:val="1"/>
          <w:numId w:val="22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Weighted F1</w:t>
      </w:r>
    </w:p>
    <w:p w14:paraId="48D4978E" w14:textId="77777777" w:rsidR="00D5737A" w:rsidRPr="006C1B61" w:rsidRDefault="00D5737A" w:rsidP="00432131">
      <w:pPr>
        <w:numPr>
          <w:ilvl w:val="0"/>
          <w:numId w:val="22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Ответить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EC6FC94" w14:textId="77777777" w:rsidR="00D5737A" w:rsidRPr="006C1B61" w:rsidRDefault="00D5737A" w:rsidP="00432131">
      <w:pPr>
        <w:numPr>
          <w:ilvl w:val="1"/>
          <w:numId w:val="22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Что важнее для банка: </w:t>
      </w: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precision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или </w:t>
      </w: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recall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?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52D47303" w14:textId="77777777" w:rsidR="00D5737A" w:rsidRPr="006C1B61" w:rsidRDefault="00D5737A" w:rsidP="00432131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 xml:space="preserve">Задание </w:t>
      </w:r>
      <w:r w:rsidRPr="006C1B6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3</w:t>
      </w:r>
      <w:r w:rsidRPr="006C1B6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 xml:space="preserve">. </w:t>
      </w:r>
    </w:p>
    <w:p w14:paraId="3B4D0B3D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Дана информация об успеваемости студентов: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0"/>
        <w:gridCol w:w="1713"/>
        <w:gridCol w:w="1781"/>
        <w:gridCol w:w="1593"/>
      </w:tblGrid>
      <w:tr w:rsidR="00D5737A" w:rsidRPr="006C1B61" w14:paraId="09C7DF32" w14:textId="77777777" w:rsidTr="00D573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4F223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9ED6C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Посещаемость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37BA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</w:t>
            </w:r>
            <w:proofErr w:type="spellEnd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дз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4BF33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Сдал</w:t>
            </w:r>
            <w:proofErr w:type="spellEnd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экзамен</w:t>
            </w:r>
            <w:proofErr w:type="spellEnd"/>
          </w:p>
        </w:tc>
      </w:tr>
      <w:tr w:rsidR="00D5737A" w:rsidRPr="006C1B61" w14:paraId="0D370CE5" w14:textId="77777777" w:rsidTr="00D573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A4892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EE6DA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AFC8E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7B8BD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spellEnd"/>
          </w:p>
        </w:tc>
      </w:tr>
      <w:tr w:rsidR="00D5737A" w:rsidRPr="006C1B61" w14:paraId="42FA1C44" w14:textId="77777777" w:rsidTr="00D573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665C4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AC8FF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DD2B4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904CE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  <w:proofErr w:type="spellEnd"/>
          </w:p>
        </w:tc>
      </w:tr>
      <w:tr w:rsidR="00D5737A" w:rsidRPr="006C1B61" w14:paraId="72E40086" w14:textId="77777777" w:rsidTr="00D573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B36D8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3C3A6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5A693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42533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spellEnd"/>
          </w:p>
        </w:tc>
      </w:tr>
      <w:tr w:rsidR="00D5737A" w:rsidRPr="006C1B61" w14:paraId="74D3C0CE" w14:textId="77777777" w:rsidTr="00D573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4FD35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29CB7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F6BD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09DD4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  <w:proofErr w:type="spellEnd"/>
          </w:p>
        </w:tc>
      </w:tr>
    </w:tbl>
    <w:p w14:paraId="7A988329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7ECC47D" w14:textId="77777777" w:rsidR="00D5737A" w:rsidRPr="006C1B61" w:rsidRDefault="00D5737A" w:rsidP="00432131">
      <w:pPr>
        <w:pStyle w:val="a5"/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ind w:left="284" w:firstLine="0"/>
        <w:rPr>
          <w:rFonts w:eastAsia="Times New Roman"/>
          <w:szCs w:val="24"/>
        </w:rPr>
      </w:pPr>
      <w:proofErr w:type="spellStart"/>
      <w:r w:rsidRPr="006C1B61">
        <w:rPr>
          <w:szCs w:val="24"/>
        </w:rPr>
        <w:lastRenderedPageBreak/>
        <w:t>Построить</w:t>
      </w:r>
      <w:proofErr w:type="spellEnd"/>
      <w:r w:rsidRPr="006C1B61">
        <w:rPr>
          <w:szCs w:val="24"/>
        </w:rPr>
        <w:t xml:space="preserve"> </w:t>
      </w:r>
      <w:proofErr w:type="spellStart"/>
      <w:r w:rsidRPr="006C1B61">
        <w:rPr>
          <w:szCs w:val="24"/>
        </w:rPr>
        <w:t>дерево</w:t>
      </w:r>
      <w:proofErr w:type="spellEnd"/>
      <w:r w:rsidRPr="006C1B61">
        <w:rPr>
          <w:szCs w:val="24"/>
        </w:rPr>
        <w:t xml:space="preserve"> </w:t>
      </w:r>
      <w:proofErr w:type="spellStart"/>
      <w:r w:rsidRPr="006C1B61">
        <w:rPr>
          <w:szCs w:val="24"/>
        </w:rPr>
        <w:t>решений</w:t>
      </w:r>
      <w:proofErr w:type="spellEnd"/>
    </w:p>
    <w:p w14:paraId="613ACE58" w14:textId="77777777" w:rsidR="00D5737A" w:rsidRPr="006C1B61" w:rsidRDefault="00D5737A" w:rsidP="00432131">
      <w:pPr>
        <w:pStyle w:val="a5"/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ind w:left="284" w:firstLine="0"/>
        <w:rPr>
          <w:szCs w:val="24"/>
          <w:lang w:val="ru-RU"/>
        </w:rPr>
      </w:pPr>
      <w:r w:rsidRPr="006C1B61">
        <w:rPr>
          <w:szCs w:val="24"/>
          <w:lang w:val="ru-RU"/>
        </w:rPr>
        <w:t xml:space="preserve">Выбрать признак для первого разбиения (по </w:t>
      </w:r>
      <w:r w:rsidRPr="006C1B61">
        <w:rPr>
          <w:szCs w:val="24"/>
        </w:rPr>
        <w:t>Gini</w:t>
      </w:r>
      <w:r w:rsidRPr="006C1B61">
        <w:rPr>
          <w:szCs w:val="24"/>
          <w:lang w:val="ru-RU"/>
        </w:rPr>
        <w:t>)</w:t>
      </w:r>
    </w:p>
    <w:p w14:paraId="280AE521" w14:textId="77777777" w:rsidR="00D5737A" w:rsidRPr="006C1B61" w:rsidRDefault="00D5737A" w:rsidP="00432131">
      <w:pPr>
        <w:pStyle w:val="a5"/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ind w:left="284" w:firstLine="0"/>
        <w:rPr>
          <w:szCs w:val="24"/>
        </w:rPr>
      </w:pPr>
      <w:proofErr w:type="spellStart"/>
      <w:r w:rsidRPr="006C1B61">
        <w:rPr>
          <w:szCs w:val="24"/>
        </w:rPr>
        <w:t>Построить</w:t>
      </w:r>
      <w:proofErr w:type="spellEnd"/>
      <w:r w:rsidRPr="006C1B61">
        <w:rPr>
          <w:szCs w:val="24"/>
        </w:rPr>
        <w:t xml:space="preserve"> </w:t>
      </w:r>
      <w:proofErr w:type="spellStart"/>
      <w:r w:rsidRPr="006C1B61">
        <w:rPr>
          <w:szCs w:val="24"/>
        </w:rPr>
        <w:t>первый</w:t>
      </w:r>
      <w:proofErr w:type="spellEnd"/>
      <w:r w:rsidRPr="006C1B61">
        <w:rPr>
          <w:szCs w:val="24"/>
        </w:rPr>
        <w:t xml:space="preserve"> </w:t>
      </w:r>
      <w:proofErr w:type="spellStart"/>
      <w:r w:rsidRPr="006C1B61">
        <w:rPr>
          <w:szCs w:val="24"/>
        </w:rPr>
        <w:t>уровень</w:t>
      </w:r>
      <w:proofErr w:type="spellEnd"/>
      <w:r w:rsidRPr="006C1B61">
        <w:rPr>
          <w:szCs w:val="24"/>
        </w:rPr>
        <w:t xml:space="preserve"> </w:t>
      </w:r>
      <w:proofErr w:type="spellStart"/>
      <w:r w:rsidRPr="006C1B61">
        <w:rPr>
          <w:szCs w:val="24"/>
        </w:rPr>
        <w:t>дерева</w:t>
      </w:r>
      <w:proofErr w:type="spellEnd"/>
      <w:r w:rsidRPr="006C1B61">
        <w:rPr>
          <w:szCs w:val="24"/>
        </w:rPr>
        <w:t xml:space="preserve"> </w:t>
      </w:r>
    </w:p>
    <w:p w14:paraId="4504F0B0" w14:textId="77777777" w:rsidR="00D5737A" w:rsidRPr="006C1B61" w:rsidRDefault="00D5737A" w:rsidP="00432131">
      <w:pPr>
        <w:pStyle w:val="a5"/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ind w:left="284" w:firstLine="0"/>
        <w:rPr>
          <w:szCs w:val="24"/>
        </w:rPr>
      </w:pPr>
      <w:proofErr w:type="spellStart"/>
      <w:r w:rsidRPr="006C1B61">
        <w:rPr>
          <w:szCs w:val="24"/>
        </w:rPr>
        <w:t>Аргументировать</w:t>
      </w:r>
      <w:proofErr w:type="spellEnd"/>
      <w:r w:rsidRPr="006C1B61">
        <w:rPr>
          <w:szCs w:val="24"/>
        </w:rPr>
        <w:t xml:space="preserve">  </w:t>
      </w:r>
      <w:proofErr w:type="spellStart"/>
      <w:r w:rsidRPr="006C1B61">
        <w:rPr>
          <w:szCs w:val="24"/>
        </w:rPr>
        <w:t>выбор</w:t>
      </w:r>
      <w:proofErr w:type="spellEnd"/>
      <w:r w:rsidRPr="006C1B61">
        <w:rPr>
          <w:szCs w:val="24"/>
        </w:rPr>
        <w:t xml:space="preserve"> </w:t>
      </w:r>
      <w:proofErr w:type="spellStart"/>
      <w:r w:rsidRPr="006C1B61">
        <w:rPr>
          <w:szCs w:val="24"/>
        </w:rPr>
        <w:t>признака</w:t>
      </w:r>
      <w:proofErr w:type="spellEnd"/>
    </w:p>
    <w:p w14:paraId="699277A3" w14:textId="77777777" w:rsidR="00D5737A" w:rsidRPr="006C1B61" w:rsidRDefault="00D5737A" w:rsidP="00432131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 xml:space="preserve">Задание </w:t>
      </w:r>
      <w:r w:rsidRPr="006C1B6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4</w:t>
      </w:r>
      <w:r w:rsidRPr="006C1B6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 xml:space="preserve">. </w:t>
      </w:r>
    </w:p>
    <w:p w14:paraId="3304910A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Стриминговый сервис анализирует вкусы пользователей для рекомендации новых фильмов. Каждый пользователь описывается двумя признаками:</w:t>
      </w:r>
    </w:p>
    <w:p w14:paraId="513D0AE4" w14:textId="77777777" w:rsidR="00D5737A" w:rsidRPr="006C1B61" w:rsidRDefault="00D5737A" w:rsidP="00432131">
      <w:pPr>
        <w:numPr>
          <w:ilvl w:val="0"/>
          <w:numId w:val="24"/>
        </w:numPr>
        <w:ind w:left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X —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боевиков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(0–5) </w:t>
      </w:r>
    </w:p>
    <w:p w14:paraId="2DD7BA00" w14:textId="77777777" w:rsidR="00D5737A" w:rsidRPr="006C1B61" w:rsidRDefault="00D5737A" w:rsidP="00432131">
      <w:pPr>
        <w:numPr>
          <w:ilvl w:val="0"/>
          <w:numId w:val="24"/>
        </w:numPr>
        <w:ind w:left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Y —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драм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(0–5) </w:t>
      </w:r>
    </w:p>
    <w:p w14:paraId="48075E6D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На основе этих признаков определяется, нравится ли пользователю новый фильм (класс: </w:t>
      </w:r>
      <w:r w:rsidRPr="006C1B6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Да / Нет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).</w:t>
      </w:r>
    </w:p>
    <w:p w14:paraId="5DBE5FED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Обучающая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выборка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14"/>
        <w:gridCol w:w="843"/>
        <w:gridCol w:w="1639"/>
      </w:tblGrid>
      <w:tr w:rsidR="00D5737A" w:rsidRPr="006C1B61" w14:paraId="4310C6AA" w14:textId="77777777" w:rsidTr="00D573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2E940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B3A81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(X, 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04340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Любит</w:t>
            </w:r>
            <w:proofErr w:type="spellEnd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фильм</w:t>
            </w:r>
            <w:proofErr w:type="spellEnd"/>
          </w:p>
        </w:tc>
      </w:tr>
      <w:tr w:rsidR="00D5737A" w:rsidRPr="006C1B61" w14:paraId="59FEAE47" w14:textId="77777777" w:rsidTr="00D573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24E7B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9C602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(1,1)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285A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  <w:proofErr w:type="spellEnd"/>
          </w:p>
        </w:tc>
      </w:tr>
      <w:tr w:rsidR="00D5737A" w:rsidRPr="006C1B61" w14:paraId="24644E6C" w14:textId="77777777" w:rsidTr="00D573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0D2BB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120DA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(2,2)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651FE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  <w:proofErr w:type="spellEnd"/>
          </w:p>
        </w:tc>
      </w:tr>
      <w:tr w:rsidR="00D5737A" w:rsidRPr="006C1B61" w14:paraId="5E8A8192" w14:textId="77777777" w:rsidTr="00D573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15436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86054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(4,4)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43FA6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spellEnd"/>
          </w:p>
        </w:tc>
      </w:tr>
      <w:tr w:rsidR="00D5737A" w:rsidRPr="006C1B61" w14:paraId="3CA2FC1E" w14:textId="77777777" w:rsidTr="00D573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995B6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10829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(5,5)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2EAB4" w14:textId="77777777" w:rsidR="00D5737A" w:rsidRPr="006C1B61" w:rsidRDefault="00D5737A" w:rsidP="004321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C1B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proofErr w:type="spellEnd"/>
          </w:p>
        </w:tc>
      </w:tr>
    </w:tbl>
    <w:p w14:paraId="53AEE722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7E5F431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Unew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(3,3)</w:t>
      </w:r>
    </w:p>
    <w:p w14:paraId="4BD5EAC5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89C61DA" w14:textId="77777777" w:rsidR="00D5737A" w:rsidRPr="006C1B61" w:rsidRDefault="00D5737A" w:rsidP="00432131">
      <w:pPr>
        <w:pStyle w:val="a5"/>
        <w:widowControl w:val="0"/>
        <w:numPr>
          <w:ilvl w:val="0"/>
          <w:numId w:val="25"/>
        </w:numPr>
        <w:autoSpaceDE w:val="0"/>
        <w:autoSpaceDN w:val="0"/>
        <w:adjustRightInd w:val="0"/>
        <w:spacing w:line="240" w:lineRule="auto"/>
        <w:ind w:left="426"/>
        <w:rPr>
          <w:rFonts w:eastAsia="Times New Roman"/>
          <w:szCs w:val="24"/>
          <w:lang w:val="ru-RU"/>
        </w:rPr>
      </w:pPr>
      <w:r w:rsidRPr="006C1B61">
        <w:rPr>
          <w:szCs w:val="24"/>
          <w:lang w:val="ru-RU"/>
        </w:rPr>
        <w:t xml:space="preserve">Определить класс для </w:t>
      </w:r>
      <w:proofErr w:type="spellStart"/>
      <w:r w:rsidRPr="006C1B61">
        <w:rPr>
          <w:szCs w:val="24"/>
        </w:rPr>
        <w:t>Unew</w:t>
      </w:r>
      <w:proofErr w:type="spellEnd"/>
      <w:r w:rsidRPr="006C1B61">
        <w:rPr>
          <w:szCs w:val="24"/>
          <w:lang w:val="ru-RU"/>
        </w:rPr>
        <w:t xml:space="preserve"> при </w:t>
      </w:r>
      <w:r w:rsidRPr="006C1B61">
        <w:rPr>
          <w:szCs w:val="24"/>
        </w:rPr>
        <w:t>k</w:t>
      </w:r>
      <w:r w:rsidRPr="006C1B61">
        <w:rPr>
          <w:szCs w:val="24"/>
          <w:lang w:val="ru-RU"/>
        </w:rPr>
        <w:t xml:space="preserve"> = 1 </w:t>
      </w:r>
    </w:p>
    <w:p w14:paraId="5262E3AD" w14:textId="77777777" w:rsidR="00D5737A" w:rsidRPr="006C1B61" w:rsidRDefault="00D5737A" w:rsidP="00432131">
      <w:pPr>
        <w:pStyle w:val="a5"/>
        <w:widowControl w:val="0"/>
        <w:numPr>
          <w:ilvl w:val="0"/>
          <w:numId w:val="25"/>
        </w:numPr>
        <w:autoSpaceDE w:val="0"/>
        <w:autoSpaceDN w:val="0"/>
        <w:adjustRightInd w:val="0"/>
        <w:spacing w:line="240" w:lineRule="auto"/>
        <w:ind w:left="426"/>
        <w:rPr>
          <w:szCs w:val="24"/>
        </w:rPr>
      </w:pPr>
      <w:proofErr w:type="spellStart"/>
      <w:r w:rsidRPr="006C1B61">
        <w:rPr>
          <w:szCs w:val="24"/>
        </w:rPr>
        <w:t>Определить</w:t>
      </w:r>
      <w:proofErr w:type="spellEnd"/>
      <w:r w:rsidRPr="006C1B61">
        <w:rPr>
          <w:szCs w:val="24"/>
        </w:rPr>
        <w:t xml:space="preserve"> </w:t>
      </w:r>
      <w:proofErr w:type="spellStart"/>
      <w:r w:rsidRPr="006C1B61">
        <w:rPr>
          <w:szCs w:val="24"/>
        </w:rPr>
        <w:t>класс</w:t>
      </w:r>
      <w:proofErr w:type="spellEnd"/>
      <w:r w:rsidRPr="006C1B61">
        <w:rPr>
          <w:szCs w:val="24"/>
        </w:rPr>
        <w:t xml:space="preserve"> </w:t>
      </w:r>
      <w:proofErr w:type="spellStart"/>
      <w:r w:rsidRPr="006C1B61">
        <w:rPr>
          <w:szCs w:val="24"/>
        </w:rPr>
        <w:t>при</w:t>
      </w:r>
      <w:proofErr w:type="spellEnd"/>
      <w:r w:rsidRPr="006C1B61">
        <w:rPr>
          <w:szCs w:val="24"/>
        </w:rPr>
        <w:t xml:space="preserve"> k = 3 </w:t>
      </w:r>
    </w:p>
    <w:p w14:paraId="36C54AE0" w14:textId="77777777" w:rsidR="00D5737A" w:rsidRPr="006C1B61" w:rsidRDefault="00D5737A" w:rsidP="00432131">
      <w:pPr>
        <w:pStyle w:val="a5"/>
        <w:widowControl w:val="0"/>
        <w:numPr>
          <w:ilvl w:val="0"/>
          <w:numId w:val="25"/>
        </w:numPr>
        <w:autoSpaceDE w:val="0"/>
        <w:autoSpaceDN w:val="0"/>
        <w:adjustRightInd w:val="0"/>
        <w:spacing w:line="240" w:lineRule="auto"/>
        <w:ind w:left="426"/>
        <w:rPr>
          <w:szCs w:val="24"/>
          <w:lang w:val="ru-RU"/>
        </w:rPr>
      </w:pPr>
      <w:r w:rsidRPr="006C1B61">
        <w:rPr>
          <w:szCs w:val="24"/>
          <w:lang w:val="ru-RU"/>
        </w:rPr>
        <w:t>Обосновать выбор через расстояния (евклидово)</w:t>
      </w:r>
    </w:p>
    <w:p w14:paraId="49D643D9" w14:textId="77777777" w:rsidR="00D5737A" w:rsidRPr="006C1B61" w:rsidRDefault="00D5737A" w:rsidP="00432131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 xml:space="preserve">Задание 5. </w:t>
      </w:r>
    </w:p>
    <w:p w14:paraId="3BF5B8D2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Банк использует модель логистической регрессии для оценки кредитного риска. Модель предсказывает вероятность одобрения кредита клиенту на основе двух факторов:</w:t>
      </w:r>
    </w:p>
    <w:p w14:paraId="5CC013B9" w14:textId="77777777" w:rsidR="00D5737A" w:rsidRPr="006C1B61" w:rsidRDefault="00D5737A" w:rsidP="00432131">
      <w:pPr>
        <w:pStyle w:val="a5"/>
        <w:widowControl w:val="0"/>
        <w:numPr>
          <w:ilvl w:val="0"/>
          <w:numId w:val="26"/>
        </w:numPr>
        <w:autoSpaceDE w:val="0"/>
        <w:autoSpaceDN w:val="0"/>
        <w:adjustRightInd w:val="0"/>
        <w:spacing w:line="240" w:lineRule="auto"/>
        <w:ind w:left="709"/>
        <w:rPr>
          <w:rFonts w:eastAsia="Times New Roman"/>
          <w:szCs w:val="24"/>
          <w:lang w:val="ru-RU"/>
        </w:rPr>
      </w:pPr>
      <w:r w:rsidRPr="006C1B61">
        <w:rPr>
          <w:szCs w:val="24"/>
        </w:rPr>
        <w:t>x</w:t>
      </w:r>
      <w:r w:rsidRPr="006C1B61">
        <w:rPr>
          <w:szCs w:val="24"/>
          <w:lang w:val="ru-RU"/>
        </w:rPr>
        <w:t xml:space="preserve"> — уровень дохода (нормированный показатель, 0–10) </w:t>
      </w:r>
    </w:p>
    <w:p w14:paraId="4FC18C54" w14:textId="77777777" w:rsidR="00D5737A" w:rsidRPr="006C1B61" w:rsidRDefault="00701C78" w:rsidP="00432131">
      <w:pPr>
        <w:pStyle w:val="a5"/>
        <w:widowControl w:val="0"/>
        <w:numPr>
          <w:ilvl w:val="0"/>
          <w:numId w:val="26"/>
        </w:numPr>
        <w:autoSpaceDE w:val="0"/>
        <w:autoSpaceDN w:val="0"/>
        <w:adjustRightInd w:val="0"/>
        <w:spacing w:line="240" w:lineRule="auto"/>
        <w:ind w:left="709"/>
        <w:rPr>
          <w:szCs w:val="24"/>
        </w:rPr>
      </w:pPr>
      <w:r>
        <w:rPr>
          <w:szCs w:val="24"/>
        </w:rPr>
        <w:t>x</w:t>
      </w:r>
      <w:r w:rsidR="00D5737A" w:rsidRPr="006C1B61">
        <w:rPr>
          <w:szCs w:val="24"/>
        </w:rPr>
        <w:t xml:space="preserve"> — </w:t>
      </w:r>
      <w:proofErr w:type="spellStart"/>
      <w:r w:rsidR="00D5737A" w:rsidRPr="006C1B61">
        <w:rPr>
          <w:szCs w:val="24"/>
        </w:rPr>
        <w:t>качество</w:t>
      </w:r>
      <w:proofErr w:type="spellEnd"/>
      <w:r w:rsidR="00D5737A" w:rsidRPr="006C1B61">
        <w:rPr>
          <w:szCs w:val="24"/>
        </w:rPr>
        <w:t xml:space="preserve"> </w:t>
      </w:r>
      <w:proofErr w:type="spellStart"/>
      <w:r w:rsidR="00D5737A" w:rsidRPr="006C1B61">
        <w:rPr>
          <w:szCs w:val="24"/>
        </w:rPr>
        <w:t>кредитной</w:t>
      </w:r>
      <w:proofErr w:type="spellEnd"/>
      <w:r w:rsidR="00D5737A" w:rsidRPr="006C1B61">
        <w:rPr>
          <w:szCs w:val="24"/>
        </w:rPr>
        <w:t xml:space="preserve"> </w:t>
      </w:r>
      <w:proofErr w:type="spellStart"/>
      <w:r w:rsidR="00D5737A" w:rsidRPr="006C1B61">
        <w:rPr>
          <w:szCs w:val="24"/>
        </w:rPr>
        <w:t>истории</w:t>
      </w:r>
      <w:proofErr w:type="spellEnd"/>
      <w:r w:rsidR="00D5737A" w:rsidRPr="006C1B61">
        <w:rPr>
          <w:szCs w:val="24"/>
        </w:rPr>
        <w:t xml:space="preserve"> (0–10) </w:t>
      </w:r>
    </w:p>
    <w:p w14:paraId="4F31507A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: z = 0.4·x₁ + 0.6·x₂ − 3</w:t>
      </w:r>
    </w:p>
    <w:p w14:paraId="31E9299E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Вероятность одобрения кредита вычисляется через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сигмоиду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14:paraId="58EE6F4F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σ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(</w:t>
      </w: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z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) = 1 / (1 + </w:t>
      </w: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e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^(−</w:t>
      </w: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z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))</w:t>
      </w:r>
    </w:p>
    <w:p w14:paraId="4E310C87" w14:textId="77777777" w:rsidR="00D5737A" w:rsidRPr="006C1B61" w:rsidRDefault="00D5737A" w:rsidP="00432131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Данные клиента:</w:t>
      </w:r>
    </w:p>
    <w:p w14:paraId="4ABA8749" w14:textId="77777777" w:rsidR="00D5737A" w:rsidRPr="006C1B61" w:rsidRDefault="00701C78" w:rsidP="00432131">
      <w:pPr>
        <w:pStyle w:val="a5"/>
        <w:widowControl w:val="0"/>
        <w:numPr>
          <w:ilvl w:val="0"/>
          <w:numId w:val="27"/>
        </w:numPr>
        <w:autoSpaceDE w:val="0"/>
        <w:autoSpaceDN w:val="0"/>
        <w:adjustRightInd w:val="0"/>
        <w:spacing w:line="240" w:lineRule="auto"/>
        <w:ind w:left="0" w:firstLine="709"/>
        <w:rPr>
          <w:rFonts w:eastAsia="Times New Roman"/>
          <w:szCs w:val="24"/>
          <w:lang w:val="ru-RU"/>
        </w:rPr>
      </w:pPr>
      <w:proofErr w:type="spellStart"/>
      <w:r>
        <w:rPr>
          <w:szCs w:val="24"/>
        </w:rPr>
        <w:t>доход</w:t>
      </w:r>
      <w:proofErr w:type="spellEnd"/>
      <w:r>
        <w:rPr>
          <w:szCs w:val="24"/>
        </w:rPr>
        <w:t>: x</w:t>
      </w:r>
      <w:r w:rsidR="00D5737A" w:rsidRPr="006C1B61">
        <w:rPr>
          <w:szCs w:val="24"/>
        </w:rPr>
        <w:t xml:space="preserve"> = 5 </w:t>
      </w:r>
    </w:p>
    <w:p w14:paraId="70E4D91A" w14:textId="77777777" w:rsidR="00D5737A" w:rsidRPr="006C1B61" w:rsidRDefault="00701C78" w:rsidP="00432131">
      <w:pPr>
        <w:pStyle w:val="a5"/>
        <w:widowControl w:val="0"/>
        <w:numPr>
          <w:ilvl w:val="0"/>
          <w:numId w:val="27"/>
        </w:numPr>
        <w:autoSpaceDE w:val="0"/>
        <w:autoSpaceDN w:val="0"/>
        <w:adjustRightInd w:val="0"/>
        <w:spacing w:line="240" w:lineRule="auto"/>
        <w:ind w:left="0" w:firstLine="709"/>
        <w:rPr>
          <w:szCs w:val="24"/>
        </w:rPr>
      </w:pPr>
      <w:proofErr w:type="spellStart"/>
      <w:r>
        <w:rPr>
          <w:szCs w:val="24"/>
        </w:rPr>
        <w:t>кредитная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история</w:t>
      </w:r>
      <w:proofErr w:type="spellEnd"/>
      <w:r>
        <w:rPr>
          <w:szCs w:val="24"/>
        </w:rPr>
        <w:t>: x</w:t>
      </w:r>
      <w:r w:rsidR="00D5737A" w:rsidRPr="006C1B61">
        <w:rPr>
          <w:szCs w:val="24"/>
        </w:rPr>
        <w:t xml:space="preserve"> = 4 </w:t>
      </w:r>
    </w:p>
    <w:p w14:paraId="1669B5A1" w14:textId="77777777" w:rsidR="00D5737A" w:rsidRPr="006C1B61" w:rsidRDefault="00D5737A" w:rsidP="00432131">
      <w:pPr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069ACA4" w14:textId="77777777" w:rsidR="00D5737A" w:rsidRPr="006C1B61" w:rsidRDefault="00D5737A" w:rsidP="00432131">
      <w:pPr>
        <w:numPr>
          <w:ilvl w:val="0"/>
          <w:numId w:val="28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линейной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z </w:t>
      </w:r>
    </w:p>
    <w:p w14:paraId="2110F08A" w14:textId="77777777" w:rsidR="00D5737A" w:rsidRPr="006C1B61" w:rsidRDefault="00D5737A" w:rsidP="00432131">
      <w:pPr>
        <w:numPr>
          <w:ilvl w:val="0"/>
          <w:numId w:val="28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Найти вероятность одобрения </w:t>
      </w: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σ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(</w:t>
      </w:r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z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) </w:t>
      </w:r>
    </w:p>
    <w:p w14:paraId="21E89369" w14:textId="77777777" w:rsidR="00D5737A" w:rsidRPr="006C1B61" w:rsidRDefault="00D5737A" w:rsidP="00432131">
      <w:pPr>
        <w:numPr>
          <w:ilvl w:val="0"/>
          <w:numId w:val="28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Принять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пороге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0.5 </w:t>
      </w:r>
    </w:p>
    <w:p w14:paraId="726BDC3D" w14:textId="77777777" w:rsidR="00D5737A" w:rsidRPr="006C1B61" w:rsidRDefault="00D5737A" w:rsidP="00432131">
      <w:pPr>
        <w:numPr>
          <w:ilvl w:val="1"/>
          <w:numId w:val="28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σ ≥ 0.5 →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одобрен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EECF9BC" w14:textId="77777777" w:rsidR="00D5737A" w:rsidRPr="006C1B61" w:rsidRDefault="00D5737A" w:rsidP="00432131">
      <w:pPr>
        <w:numPr>
          <w:ilvl w:val="1"/>
          <w:numId w:val="28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σ &lt; 0.5 → </w:t>
      </w:r>
      <w:proofErr w:type="spellStart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</w:t>
      </w:r>
      <w:proofErr w:type="spellEnd"/>
      <w:r w:rsidRPr="006C1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4357896" w14:textId="77777777" w:rsidR="00D5737A" w:rsidRPr="006C1B61" w:rsidRDefault="00D5737A" w:rsidP="00432131">
      <w:pPr>
        <w:numPr>
          <w:ilvl w:val="0"/>
          <w:numId w:val="28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Объяснить, почему модель приняла такое решение (дать интерпретацию)</w:t>
      </w:r>
    </w:p>
    <w:p w14:paraId="226003C9" w14:textId="77777777" w:rsidR="00D5737A" w:rsidRPr="006C1B61" w:rsidRDefault="00D5737A" w:rsidP="00432131">
      <w:pPr>
        <w:numPr>
          <w:ilvl w:val="0"/>
          <w:numId w:val="28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Описать, при каком пороге решение изменится для данного клиента. В каких случаях стоит изменять порог и в какую сторону?</w:t>
      </w:r>
    </w:p>
    <w:p w14:paraId="587E0212" w14:textId="77777777" w:rsidR="00D5737A" w:rsidRPr="006C1B61" w:rsidRDefault="00D5737A" w:rsidP="00432131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 xml:space="preserve">Задание 6. </w:t>
      </w:r>
    </w:p>
    <w:p w14:paraId="75225463" w14:textId="77777777" w:rsidR="00D5737A" w:rsidRPr="006C1B61" w:rsidRDefault="00D5737A" w:rsidP="006079CE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Банк разрабатывает систему обнаружения мошеннических транзакций. Используется простая нейросеть: на входе один признак, скрытый слой состоит из 1 нейрона, на выходе - линейный слой для оценки риска. Признаком </w:t>
      </w:r>
      <w:r w:rsidRPr="006C1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является 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 xml:space="preserve">нормированный показатель подозрительности операции (отклонение суммы от обычного поведения клиента), </w:t>
      </w:r>
      <w:r w:rsidRPr="006C1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</w:t>
      </w: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оценка риска (чем выше, тем выше вероятность мошенничества).</w:t>
      </w:r>
    </w:p>
    <w:p w14:paraId="3A7C9AC6" w14:textId="77777777" w:rsidR="006079CE" w:rsidRPr="00A52468" w:rsidRDefault="00D5737A" w:rsidP="006079CE">
      <w:pPr>
        <w:rPr>
          <w:rFonts w:ascii="Times New Roman" w:hAnsi="Times New Roman"/>
          <w:sz w:val="24"/>
          <w:szCs w:val="24"/>
        </w:rPr>
      </w:pPr>
      <w:r w:rsidRPr="006C1B6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="004321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="006079CE" w:rsidRPr="00A52468">
        <w:rPr>
          <w:rFonts w:ascii="Times New Roman" w:hAnsi="Times New Roman"/>
          <w:sz w:val="24"/>
          <w:szCs w:val="24"/>
        </w:rPr>
        <w:t>x =&gt; [× w₁] =&gt; h =&gt; [× w₂] =&gt; y =&gt; [loss]</w:t>
      </w:r>
    </w:p>
    <w:p w14:paraId="1AB33D4A" w14:textId="77B9D9A4" w:rsidR="006079CE" w:rsidRPr="006079CE" w:rsidRDefault="006079CE" w:rsidP="006079CE">
      <w:pPr>
        <w:pStyle w:val="HTML"/>
        <w:rPr>
          <w:rFonts w:ascii="Times New Roman" w:hAnsi="Times New Roman"/>
          <w:sz w:val="24"/>
          <w:szCs w:val="24"/>
          <w:lang w:val="en-US"/>
        </w:rPr>
      </w:pPr>
      <w:r w:rsidRPr="006079CE">
        <w:rPr>
          <w:rFonts w:ascii="Times New Roman" w:hAnsi="Times New Roman"/>
          <w:sz w:val="24"/>
          <w:szCs w:val="24"/>
          <w:lang w:val="en-US"/>
        </w:rPr>
        <w:tab/>
      </w:r>
      <w:r w:rsidRPr="00A52468">
        <w:rPr>
          <w:rFonts w:ascii="Times New Roman" w:hAnsi="Times New Roman"/>
          <w:sz w:val="24"/>
          <w:szCs w:val="24"/>
          <w:lang w:val="en-US"/>
        </w:rPr>
        <w:t>h</w:t>
      </w:r>
      <w:r w:rsidRPr="006079CE">
        <w:rPr>
          <w:rFonts w:ascii="Times New Roman" w:hAnsi="Times New Roman"/>
          <w:sz w:val="24"/>
          <w:szCs w:val="24"/>
          <w:lang w:val="en-US"/>
        </w:rPr>
        <w:t xml:space="preserve"> = </w:t>
      </w:r>
      <w:r w:rsidRPr="00A52468">
        <w:rPr>
          <w:rFonts w:ascii="Times New Roman" w:hAnsi="Times New Roman"/>
          <w:sz w:val="24"/>
          <w:szCs w:val="24"/>
          <w:lang w:val="en-US"/>
        </w:rPr>
        <w:t>w</w:t>
      </w:r>
      <w:r w:rsidRPr="006079CE">
        <w:rPr>
          <w:rFonts w:ascii="Times New Roman" w:hAnsi="Times New Roman"/>
          <w:sz w:val="24"/>
          <w:szCs w:val="24"/>
          <w:lang w:val="en-US"/>
        </w:rPr>
        <w:t xml:space="preserve">₁ · </w:t>
      </w:r>
      <w:r w:rsidRPr="00A52468">
        <w:rPr>
          <w:rFonts w:ascii="Times New Roman" w:hAnsi="Times New Roman"/>
          <w:sz w:val="24"/>
          <w:szCs w:val="24"/>
          <w:lang w:val="en-US"/>
        </w:rPr>
        <w:t>x</w:t>
      </w:r>
      <w:r w:rsidRPr="006079CE">
        <w:rPr>
          <w:rFonts w:ascii="Times New Roman" w:hAnsi="Times New Roman"/>
          <w:sz w:val="24"/>
          <w:szCs w:val="24"/>
          <w:lang w:val="en-US"/>
        </w:rPr>
        <w:t xml:space="preserve">     y = w₂ · h</w:t>
      </w:r>
    </w:p>
    <w:p w14:paraId="694309D6" w14:textId="77777777" w:rsidR="006079CE" w:rsidRPr="00A52468" w:rsidRDefault="006079CE" w:rsidP="006079CE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A52468">
        <w:t xml:space="preserve">Функция ошибки: L = (y − </w:t>
      </w:r>
      <w:proofErr w:type="spellStart"/>
      <w:r w:rsidRPr="00A52468">
        <w:t>y_true</w:t>
      </w:r>
      <w:proofErr w:type="spellEnd"/>
      <w:r w:rsidRPr="00A52468">
        <w:t>)²</w:t>
      </w:r>
    </w:p>
    <w:p w14:paraId="4BDD3B4C" w14:textId="77777777" w:rsidR="006079CE" w:rsidRPr="006079CE" w:rsidRDefault="006079CE" w:rsidP="00607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/>
          <w:sz w:val="24"/>
          <w:szCs w:val="24"/>
          <w:lang w:val="ru-RU"/>
        </w:rPr>
      </w:pPr>
      <w:r w:rsidRPr="006079CE">
        <w:rPr>
          <w:rFonts w:ascii="Times New Roman" w:hAnsi="Times New Roman"/>
          <w:sz w:val="24"/>
          <w:szCs w:val="24"/>
          <w:lang w:val="ru-RU"/>
        </w:rPr>
        <w:t>Имеются следующие данные:</w:t>
      </w:r>
    </w:p>
    <w:p w14:paraId="0138A350" w14:textId="77777777" w:rsidR="006079CE" w:rsidRPr="006079CE" w:rsidRDefault="006079CE" w:rsidP="00607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/>
          <w:sz w:val="24"/>
          <w:szCs w:val="24"/>
          <w:lang w:val="ru-RU"/>
        </w:rPr>
      </w:pPr>
      <w:r w:rsidRPr="00A52468">
        <w:rPr>
          <w:rFonts w:ascii="Times New Roman" w:hAnsi="Times New Roman"/>
          <w:sz w:val="24"/>
          <w:szCs w:val="24"/>
        </w:rPr>
        <w:t>x</w:t>
      </w:r>
      <w:r w:rsidRPr="006079CE">
        <w:rPr>
          <w:rFonts w:ascii="Times New Roman" w:hAnsi="Times New Roman"/>
          <w:sz w:val="24"/>
          <w:szCs w:val="24"/>
          <w:lang w:val="ru-RU"/>
        </w:rPr>
        <w:t xml:space="preserve"> = 2  -  подозрительная операция  </w:t>
      </w:r>
      <w:r w:rsidRPr="006079CE">
        <w:rPr>
          <w:rFonts w:ascii="Times New Roman" w:hAnsi="Times New Roman"/>
          <w:sz w:val="24"/>
          <w:szCs w:val="24"/>
          <w:lang w:val="ru-RU"/>
        </w:rPr>
        <w:br/>
      </w:r>
      <w:r w:rsidRPr="00A52468">
        <w:rPr>
          <w:rFonts w:ascii="Times New Roman" w:hAnsi="Times New Roman"/>
          <w:sz w:val="24"/>
          <w:szCs w:val="24"/>
        </w:rPr>
        <w:t>y</w:t>
      </w:r>
      <w:r w:rsidRPr="006079CE">
        <w:rPr>
          <w:rFonts w:ascii="Times New Roman" w:hAnsi="Times New Roman"/>
          <w:sz w:val="24"/>
          <w:szCs w:val="24"/>
          <w:lang w:val="ru-RU"/>
        </w:rPr>
        <w:t>_</w:t>
      </w:r>
      <w:r w:rsidRPr="00A52468">
        <w:rPr>
          <w:rFonts w:ascii="Times New Roman" w:hAnsi="Times New Roman"/>
          <w:sz w:val="24"/>
          <w:szCs w:val="24"/>
        </w:rPr>
        <w:t>true</w:t>
      </w:r>
      <w:r w:rsidRPr="006079CE">
        <w:rPr>
          <w:rFonts w:ascii="Times New Roman" w:hAnsi="Times New Roman"/>
          <w:sz w:val="24"/>
          <w:szCs w:val="24"/>
          <w:lang w:val="ru-RU"/>
        </w:rPr>
        <w:t xml:space="preserve"> = 10 - на самом деле мошенничество высокое  </w:t>
      </w:r>
      <w:r w:rsidRPr="006079CE">
        <w:rPr>
          <w:rFonts w:ascii="Times New Roman" w:hAnsi="Times New Roman"/>
          <w:sz w:val="24"/>
          <w:szCs w:val="24"/>
          <w:lang w:val="ru-RU"/>
        </w:rPr>
        <w:br/>
      </w:r>
      <w:r w:rsidRPr="00A52468">
        <w:rPr>
          <w:rFonts w:ascii="Times New Roman" w:hAnsi="Times New Roman"/>
          <w:sz w:val="24"/>
          <w:szCs w:val="24"/>
        </w:rPr>
        <w:t>w</w:t>
      </w:r>
      <w:r w:rsidRPr="006079CE">
        <w:rPr>
          <w:rFonts w:ascii="Times New Roman" w:hAnsi="Times New Roman"/>
          <w:sz w:val="24"/>
          <w:szCs w:val="24"/>
          <w:lang w:val="ru-RU"/>
        </w:rPr>
        <w:t xml:space="preserve">₁ = 1;  </w:t>
      </w:r>
      <w:r w:rsidRPr="00A52468">
        <w:rPr>
          <w:rFonts w:ascii="Times New Roman" w:hAnsi="Times New Roman"/>
          <w:sz w:val="24"/>
          <w:szCs w:val="24"/>
        </w:rPr>
        <w:t>w</w:t>
      </w:r>
      <w:r w:rsidRPr="006079CE">
        <w:rPr>
          <w:rFonts w:ascii="Times New Roman" w:hAnsi="Times New Roman"/>
          <w:sz w:val="24"/>
          <w:szCs w:val="24"/>
          <w:lang w:val="ru-RU"/>
        </w:rPr>
        <w:t xml:space="preserve">₂ = 2;  </w:t>
      </w:r>
      <w:r w:rsidRPr="00A52468">
        <w:rPr>
          <w:rFonts w:ascii="Times New Roman" w:hAnsi="Times New Roman"/>
          <w:sz w:val="24"/>
          <w:szCs w:val="24"/>
        </w:rPr>
        <w:t>η</w:t>
      </w:r>
      <w:r w:rsidRPr="006079CE">
        <w:rPr>
          <w:rFonts w:ascii="Times New Roman" w:hAnsi="Times New Roman"/>
          <w:sz w:val="24"/>
          <w:szCs w:val="24"/>
          <w:lang w:val="ru-RU"/>
        </w:rPr>
        <w:t xml:space="preserve"> = 0.1 - скорость обучения</w:t>
      </w:r>
    </w:p>
    <w:p w14:paraId="74DDD939" w14:textId="77777777" w:rsidR="006079CE" w:rsidRPr="006079CE" w:rsidRDefault="006079CE" w:rsidP="00607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/>
          <w:sz w:val="24"/>
          <w:szCs w:val="24"/>
          <w:lang w:val="ru-RU"/>
        </w:rPr>
      </w:pPr>
      <w:r w:rsidRPr="006079CE">
        <w:rPr>
          <w:rFonts w:ascii="Times New Roman" w:hAnsi="Times New Roman"/>
          <w:sz w:val="24"/>
          <w:szCs w:val="24"/>
          <w:lang w:val="ru-RU"/>
        </w:rPr>
        <w:t>Требуется:</w:t>
      </w:r>
    </w:p>
    <w:p w14:paraId="7DE36381" w14:textId="77777777" w:rsidR="006079CE" w:rsidRPr="006079CE" w:rsidRDefault="006079CE" w:rsidP="00607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/>
          <w:sz w:val="24"/>
          <w:szCs w:val="24"/>
          <w:lang w:val="ru-RU"/>
        </w:rPr>
      </w:pPr>
      <w:r w:rsidRPr="006079CE">
        <w:rPr>
          <w:rFonts w:ascii="Times New Roman" w:hAnsi="Times New Roman"/>
          <w:sz w:val="24"/>
          <w:szCs w:val="24"/>
          <w:lang w:val="ru-RU"/>
        </w:rPr>
        <w:t>1. Выполнить прямой проход</w:t>
      </w:r>
    </w:p>
    <w:p w14:paraId="176D44BA" w14:textId="77777777" w:rsidR="006079CE" w:rsidRPr="006079CE" w:rsidRDefault="006079CE" w:rsidP="00607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/>
          <w:sz w:val="24"/>
          <w:szCs w:val="24"/>
          <w:lang w:val="ru-RU"/>
        </w:rPr>
      </w:pPr>
      <w:r w:rsidRPr="006079CE">
        <w:rPr>
          <w:rFonts w:ascii="Times New Roman" w:hAnsi="Times New Roman"/>
          <w:sz w:val="24"/>
          <w:szCs w:val="24"/>
          <w:lang w:val="ru-RU"/>
        </w:rPr>
        <w:t>2. Выполнить обратное распространение ошибки  обязательно через цепное правило (</w:t>
      </w:r>
      <w:r w:rsidRPr="00A52468">
        <w:rPr>
          <w:rFonts w:ascii="Times New Roman" w:hAnsi="Times New Roman"/>
          <w:sz w:val="24"/>
          <w:szCs w:val="24"/>
        </w:rPr>
        <w:t>dL</w:t>
      </w:r>
      <w:r w:rsidRPr="006079CE">
        <w:rPr>
          <w:rFonts w:ascii="Times New Roman" w:hAnsi="Times New Roman"/>
          <w:sz w:val="24"/>
          <w:szCs w:val="24"/>
          <w:lang w:val="ru-RU"/>
        </w:rPr>
        <w:t>/</w:t>
      </w:r>
      <w:proofErr w:type="spellStart"/>
      <w:r w:rsidRPr="00A52468">
        <w:rPr>
          <w:rFonts w:ascii="Times New Roman" w:hAnsi="Times New Roman"/>
          <w:sz w:val="24"/>
          <w:szCs w:val="24"/>
        </w:rPr>
        <w:t>dw</w:t>
      </w:r>
      <w:proofErr w:type="spellEnd"/>
      <w:r w:rsidRPr="006079CE">
        <w:rPr>
          <w:rFonts w:ascii="Times New Roman" w:hAnsi="Times New Roman"/>
          <w:sz w:val="24"/>
          <w:szCs w:val="24"/>
          <w:lang w:val="ru-RU"/>
        </w:rPr>
        <w:t xml:space="preserve">₁ = </w:t>
      </w:r>
      <w:r w:rsidRPr="00A52468">
        <w:rPr>
          <w:rFonts w:ascii="Times New Roman" w:hAnsi="Times New Roman"/>
          <w:sz w:val="24"/>
          <w:szCs w:val="24"/>
        </w:rPr>
        <w:t>dL</w:t>
      </w:r>
      <w:r w:rsidRPr="006079CE">
        <w:rPr>
          <w:rFonts w:ascii="Times New Roman" w:hAnsi="Times New Roman"/>
          <w:sz w:val="24"/>
          <w:szCs w:val="24"/>
          <w:lang w:val="ru-RU"/>
        </w:rPr>
        <w:t>/</w:t>
      </w:r>
      <w:proofErr w:type="spellStart"/>
      <w:r w:rsidRPr="00A52468">
        <w:rPr>
          <w:rFonts w:ascii="Times New Roman" w:hAnsi="Times New Roman"/>
          <w:sz w:val="24"/>
          <w:szCs w:val="24"/>
        </w:rPr>
        <w:t>dy</w:t>
      </w:r>
      <w:proofErr w:type="spellEnd"/>
      <w:r w:rsidRPr="006079CE">
        <w:rPr>
          <w:rFonts w:ascii="Times New Roman" w:hAnsi="Times New Roman"/>
          <w:sz w:val="24"/>
          <w:szCs w:val="24"/>
          <w:lang w:val="ru-RU"/>
        </w:rPr>
        <w:t xml:space="preserve"> · </w:t>
      </w:r>
      <w:proofErr w:type="spellStart"/>
      <w:r w:rsidRPr="00A52468">
        <w:rPr>
          <w:rFonts w:ascii="Times New Roman" w:hAnsi="Times New Roman"/>
          <w:sz w:val="24"/>
          <w:szCs w:val="24"/>
        </w:rPr>
        <w:t>dy</w:t>
      </w:r>
      <w:proofErr w:type="spellEnd"/>
      <w:r w:rsidRPr="006079CE">
        <w:rPr>
          <w:rFonts w:ascii="Times New Roman" w:hAnsi="Times New Roman"/>
          <w:sz w:val="24"/>
          <w:szCs w:val="24"/>
          <w:lang w:val="ru-RU"/>
        </w:rPr>
        <w:t>/</w:t>
      </w:r>
      <w:r w:rsidRPr="00A52468">
        <w:rPr>
          <w:rFonts w:ascii="Times New Roman" w:hAnsi="Times New Roman"/>
          <w:sz w:val="24"/>
          <w:szCs w:val="24"/>
        </w:rPr>
        <w:t>dh</w:t>
      </w:r>
      <w:r w:rsidRPr="006079CE">
        <w:rPr>
          <w:rFonts w:ascii="Times New Roman" w:hAnsi="Times New Roman"/>
          <w:sz w:val="24"/>
          <w:szCs w:val="24"/>
          <w:lang w:val="ru-RU"/>
        </w:rPr>
        <w:t xml:space="preserve"> · </w:t>
      </w:r>
      <w:r w:rsidRPr="00A52468">
        <w:rPr>
          <w:rFonts w:ascii="Times New Roman" w:hAnsi="Times New Roman"/>
          <w:sz w:val="24"/>
          <w:szCs w:val="24"/>
        </w:rPr>
        <w:t>dh</w:t>
      </w:r>
      <w:r w:rsidRPr="006079CE">
        <w:rPr>
          <w:rFonts w:ascii="Times New Roman" w:hAnsi="Times New Roman"/>
          <w:sz w:val="24"/>
          <w:szCs w:val="24"/>
          <w:lang w:val="ru-RU"/>
        </w:rPr>
        <w:t>/</w:t>
      </w:r>
      <w:proofErr w:type="spellStart"/>
      <w:r w:rsidRPr="00A52468">
        <w:rPr>
          <w:rFonts w:ascii="Times New Roman" w:hAnsi="Times New Roman"/>
          <w:sz w:val="24"/>
          <w:szCs w:val="24"/>
        </w:rPr>
        <w:t>dw</w:t>
      </w:r>
      <w:proofErr w:type="spellEnd"/>
      <w:r w:rsidRPr="006079CE">
        <w:rPr>
          <w:rFonts w:ascii="Times New Roman" w:hAnsi="Times New Roman"/>
          <w:sz w:val="24"/>
          <w:szCs w:val="24"/>
          <w:lang w:val="ru-RU"/>
        </w:rPr>
        <w:t>₁)</w:t>
      </w:r>
    </w:p>
    <w:p w14:paraId="55F24698" w14:textId="77777777" w:rsidR="006079CE" w:rsidRPr="006079CE" w:rsidRDefault="006079CE" w:rsidP="00607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/>
          <w:sz w:val="24"/>
          <w:szCs w:val="24"/>
          <w:lang w:val="ru-RU"/>
        </w:rPr>
      </w:pPr>
      <w:r w:rsidRPr="006079CE">
        <w:rPr>
          <w:rFonts w:ascii="Times New Roman" w:hAnsi="Times New Roman"/>
          <w:sz w:val="24"/>
          <w:szCs w:val="24"/>
          <w:lang w:val="ru-RU"/>
        </w:rPr>
        <w:t xml:space="preserve">3. Обновить веса. Найти новый вес </w:t>
      </w:r>
      <w:r w:rsidRPr="00A52468">
        <w:rPr>
          <w:rFonts w:ascii="Times New Roman" w:hAnsi="Times New Roman"/>
          <w:sz w:val="24"/>
          <w:szCs w:val="24"/>
        </w:rPr>
        <w:t>w</w:t>
      </w:r>
      <w:r w:rsidRPr="006079CE">
        <w:rPr>
          <w:rFonts w:ascii="Times New Roman" w:hAnsi="Times New Roman"/>
          <w:sz w:val="24"/>
          <w:szCs w:val="24"/>
          <w:lang w:val="ru-RU"/>
        </w:rPr>
        <w:t xml:space="preserve">₁; новый вес </w:t>
      </w:r>
      <w:r w:rsidRPr="00A52468">
        <w:rPr>
          <w:rFonts w:ascii="Times New Roman" w:hAnsi="Times New Roman"/>
          <w:sz w:val="24"/>
          <w:szCs w:val="24"/>
        </w:rPr>
        <w:t>w</w:t>
      </w:r>
      <w:r w:rsidRPr="006079CE">
        <w:rPr>
          <w:rFonts w:ascii="Times New Roman" w:hAnsi="Times New Roman"/>
          <w:sz w:val="24"/>
          <w:szCs w:val="24"/>
          <w:lang w:val="ru-RU"/>
        </w:rPr>
        <w:t>₂.</w:t>
      </w:r>
    </w:p>
    <w:p w14:paraId="4A8B29CF" w14:textId="77777777" w:rsidR="006079CE" w:rsidRPr="0039688A" w:rsidRDefault="006079CE" w:rsidP="00607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/>
          <w:sz w:val="24"/>
          <w:szCs w:val="24"/>
          <w:lang w:val="ru-RU"/>
        </w:rPr>
      </w:pPr>
      <w:r w:rsidRPr="0039688A">
        <w:rPr>
          <w:rFonts w:ascii="Times New Roman" w:hAnsi="Times New Roman"/>
          <w:sz w:val="24"/>
          <w:szCs w:val="24"/>
          <w:lang w:val="ru-RU"/>
        </w:rPr>
        <w:t>4. Интерпретировать результат.</w:t>
      </w:r>
    </w:p>
    <w:p w14:paraId="53176BB5" w14:textId="57CFB5F3" w:rsidR="00D5737A" w:rsidRPr="006C1B61" w:rsidRDefault="00D5737A" w:rsidP="006079CE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</w:pPr>
      <w:r w:rsidRPr="006C1B6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 xml:space="preserve">Задание 7. </w:t>
      </w:r>
    </w:p>
    <w:p w14:paraId="448BD6F2" w14:textId="77777777" w:rsidR="00D5737A" w:rsidRPr="006C1B61" w:rsidRDefault="00D5737A" w:rsidP="00432131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6C1B61">
        <w:t>На производстве используется система компьютерного зрения для выявления дефектов на поверхности металлических деталей. Изображение представлено в виде матрицы яркостей (градации серого), рассматривается один канал. На первом этапе применяется свёрточный слой для выделения локальных особенностей (границ дефектов).</w:t>
      </w:r>
    </w:p>
    <w:p w14:paraId="43C1D3BC" w14:textId="77777777" w:rsidR="00D5737A" w:rsidRPr="006C1B61" w:rsidRDefault="00D5737A" w:rsidP="00432131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6C1B61">
        <w:t>Дано входное изображение (4×4):</w:t>
      </w:r>
    </w:p>
    <w:p w14:paraId="7DE4BA9F" w14:textId="77777777" w:rsidR="00D5737A" w:rsidRPr="006C1B61" w:rsidRDefault="00D5737A" w:rsidP="00432131">
      <w:pPr>
        <w:pStyle w:val="HTML"/>
        <w:rPr>
          <w:rFonts w:ascii="Times New Roman" w:hAnsi="Times New Roman" w:cs="Times New Roman"/>
          <w:sz w:val="24"/>
          <w:szCs w:val="24"/>
        </w:rPr>
      </w:pPr>
      <w:r w:rsidRPr="006C1B61">
        <w:rPr>
          <w:rFonts w:ascii="Times New Roman" w:hAnsi="Times New Roman" w:cs="Times New Roman"/>
          <w:sz w:val="24"/>
          <w:szCs w:val="24"/>
        </w:rPr>
        <w:t>I = [ 1  2  0  1</w:t>
      </w:r>
      <w:r w:rsidRPr="006C1B61">
        <w:rPr>
          <w:rFonts w:ascii="Times New Roman" w:hAnsi="Times New Roman" w:cs="Times New Roman"/>
          <w:sz w:val="24"/>
          <w:szCs w:val="24"/>
        </w:rPr>
        <w:br/>
      </w:r>
    </w:p>
    <w:p w14:paraId="4AD8521C" w14:textId="77777777" w:rsidR="00D5737A" w:rsidRPr="006C1B61" w:rsidRDefault="00D5737A" w:rsidP="00432131">
      <w:pPr>
        <w:pStyle w:val="HTML"/>
        <w:rPr>
          <w:rFonts w:ascii="Times New Roman" w:hAnsi="Times New Roman" w:cs="Times New Roman"/>
          <w:sz w:val="24"/>
          <w:szCs w:val="24"/>
        </w:rPr>
      </w:pPr>
      <w:r w:rsidRPr="006C1B61">
        <w:rPr>
          <w:rFonts w:ascii="Times New Roman" w:hAnsi="Times New Roman" w:cs="Times New Roman"/>
          <w:sz w:val="24"/>
          <w:szCs w:val="24"/>
        </w:rPr>
        <w:t xml:space="preserve">      3  1  2  2</w:t>
      </w:r>
      <w:r w:rsidRPr="006C1B61">
        <w:rPr>
          <w:rFonts w:ascii="Times New Roman" w:hAnsi="Times New Roman" w:cs="Times New Roman"/>
          <w:sz w:val="24"/>
          <w:szCs w:val="24"/>
        </w:rPr>
        <w:br/>
      </w:r>
    </w:p>
    <w:p w14:paraId="67D2C8D2" w14:textId="77777777" w:rsidR="00D5737A" w:rsidRPr="006C1B61" w:rsidRDefault="00D5737A" w:rsidP="00432131">
      <w:pPr>
        <w:pStyle w:val="HTML"/>
        <w:rPr>
          <w:rFonts w:ascii="Times New Roman" w:hAnsi="Times New Roman" w:cs="Times New Roman"/>
          <w:sz w:val="24"/>
          <w:szCs w:val="24"/>
        </w:rPr>
      </w:pPr>
      <w:r w:rsidRPr="006C1B61">
        <w:rPr>
          <w:rFonts w:ascii="Times New Roman" w:hAnsi="Times New Roman" w:cs="Times New Roman"/>
          <w:sz w:val="24"/>
          <w:szCs w:val="24"/>
        </w:rPr>
        <w:t xml:space="preserve">      0  1  3  1</w:t>
      </w:r>
      <w:r w:rsidRPr="006C1B61">
        <w:rPr>
          <w:rFonts w:ascii="Times New Roman" w:hAnsi="Times New Roman" w:cs="Times New Roman"/>
          <w:sz w:val="24"/>
          <w:szCs w:val="24"/>
        </w:rPr>
        <w:br/>
      </w:r>
    </w:p>
    <w:p w14:paraId="1C6F1987" w14:textId="77777777" w:rsidR="00D5737A" w:rsidRPr="006C1B61" w:rsidRDefault="00D5737A" w:rsidP="00432131">
      <w:pPr>
        <w:pStyle w:val="HTML"/>
        <w:rPr>
          <w:rFonts w:ascii="Times New Roman" w:hAnsi="Times New Roman" w:cs="Times New Roman"/>
          <w:sz w:val="24"/>
          <w:szCs w:val="24"/>
        </w:rPr>
      </w:pPr>
      <w:r w:rsidRPr="006C1B61">
        <w:rPr>
          <w:rFonts w:ascii="Times New Roman" w:hAnsi="Times New Roman" w:cs="Times New Roman"/>
          <w:sz w:val="24"/>
          <w:szCs w:val="24"/>
        </w:rPr>
        <w:t xml:space="preserve">      2  2  1  0 ]</w:t>
      </w:r>
    </w:p>
    <w:p w14:paraId="6D32FF78" w14:textId="77777777" w:rsidR="00D5737A" w:rsidRPr="006C1B61" w:rsidRDefault="00D5737A" w:rsidP="00432131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6C1B61">
        <w:t>Сверточное ядро (фильтр 2×2):</w:t>
      </w:r>
    </w:p>
    <w:p w14:paraId="587F9DF8" w14:textId="77777777" w:rsidR="00D5737A" w:rsidRPr="006C1B61" w:rsidRDefault="00D5737A" w:rsidP="00432131">
      <w:pPr>
        <w:pStyle w:val="HTML"/>
        <w:rPr>
          <w:rFonts w:ascii="Times New Roman" w:hAnsi="Times New Roman" w:cs="Times New Roman"/>
          <w:sz w:val="24"/>
          <w:szCs w:val="24"/>
        </w:rPr>
      </w:pPr>
      <w:r w:rsidRPr="006C1B61">
        <w:rPr>
          <w:rFonts w:ascii="Times New Roman" w:hAnsi="Times New Roman" w:cs="Times New Roman"/>
          <w:sz w:val="24"/>
          <w:szCs w:val="24"/>
        </w:rPr>
        <w:t>K = [ 1  0</w:t>
      </w:r>
      <w:r w:rsidRPr="006C1B61">
        <w:rPr>
          <w:rFonts w:ascii="Times New Roman" w:hAnsi="Times New Roman" w:cs="Times New Roman"/>
          <w:sz w:val="24"/>
          <w:szCs w:val="24"/>
        </w:rPr>
        <w:br/>
      </w:r>
    </w:p>
    <w:p w14:paraId="32DC2B34" w14:textId="77777777" w:rsidR="00D5737A" w:rsidRPr="006C1B61" w:rsidRDefault="00D5737A" w:rsidP="00432131">
      <w:pPr>
        <w:pStyle w:val="HTML"/>
        <w:rPr>
          <w:rFonts w:ascii="Times New Roman" w:hAnsi="Times New Roman" w:cs="Times New Roman"/>
          <w:sz w:val="24"/>
          <w:szCs w:val="24"/>
        </w:rPr>
      </w:pPr>
      <w:r w:rsidRPr="006C1B61">
        <w:rPr>
          <w:rFonts w:ascii="Times New Roman" w:hAnsi="Times New Roman" w:cs="Times New Roman"/>
          <w:sz w:val="24"/>
          <w:szCs w:val="24"/>
        </w:rPr>
        <w:t xml:space="preserve">      0 -1 ]</w:t>
      </w:r>
    </w:p>
    <w:p w14:paraId="43724A40" w14:textId="77777777" w:rsidR="00D5737A" w:rsidRPr="006C1B61" w:rsidRDefault="00D5737A" w:rsidP="00432131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1297435B" w14:textId="77777777" w:rsidR="00D5737A" w:rsidRPr="006C1B61" w:rsidRDefault="00D5737A" w:rsidP="00432131">
      <w:pPr>
        <w:pStyle w:val="HTML"/>
        <w:rPr>
          <w:rFonts w:ascii="Times New Roman" w:hAnsi="Times New Roman" w:cs="Times New Roman"/>
          <w:sz w:val="24"/>
          <w:szCs w:val="24"/>
        </w:rPr>
      </w:pPr>
      <w:proofErr w:type="spellStart"/>
      <w:r w:rsidRPr="006C1B61">
        <w:rPr>
          <w:rFonts w:ascii="Times New Roman" w:hAnsi="Times New Roman" w:cs="Times New Roman"/>
          <w:sz w:val="24"/>
          <w:szCs w:val="24"/>
        </w:rPr>
        <w:t>stride</w:t>
      </w:r>
      <w:proofErr w:type="spellEnd"/>
      <w:r w:rsidRPr="006C1B61">
        <w:rPr>
          <w:rFonts w:ascii="Times New Roman" w:hAnsi="Times New Roman" w:cs="Times New Roman"/>
          <w:sz w:val="24"/>
          <w:szCs w:val="24"/>
        </w:rPr>
        <w:t xml:space="preserve"> = 1  </w:t>
      </w:r>
      <w:r w:rsidRPr="006C1B61">
        <w:rPr>
          <w:rFonts w:ascii="Times New Roman" w:hAnsi="Times New Roman" w:cs="Times New Roman"/>
          <w:sz w:val="24"/>
          <w:szCs w:val="24"/>
        </w:rPr>
        <w:br/>
      </w:r>
    </w:p>
    <w:p w14:paraId="4FFFC62F" w14:textId="77777777" w:rsidR="00D5737A" w:rsidRPr="006C1B61" w:rsidRDefault="00D5737A" w:rsidP="00432131">
      <w:pPr>
        <w:pStyle w:val="HTML"/>
        <w:rPr>
          <w:rFonts w:ascii="Times New Roman" w:hAnsi="Times New Roman" w:cs="Times New Roman"/>
          <w:sz w:val="24"/>
          <w:szCs w:val="24"/>
        </w:rPr>
      </w:pPr>
      <w:proofErr w:type="spellStart"/>
      <w:r w:rsidRPr="006C1B61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6C1B61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2262E7E5" w14:textId="77777777" w:rsidR="00D5737A" w:rsidRPr="006C1B61" w:rsidRDefault="00D5737A" w:rsidP="00432131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6C1B61">
        <w:t>Требуется:</w:t>
      </w:r>
    </w:p>
    <w:p w14:paraId="47670878" w14:textId="77777777" w:rsidR="00D5737A" w:rsidRPr="006C1B61" w:rsidRDefault="00D5737A" w:rsidP="00432131">
      <w:pPr>
        <w:pStyle w:val="a6"/>
        <w:numPr>
          <w:ilvl w:val="0"/>
          <w:numId w:val="29"/>
        </w:numPr>
        <w:spacing w:before="0" w:beforeAutospacing="0" w:after="0" w:afterAutospacing="0"/>
        <w:ind w:left="0" w:firstLine="709"/>
      </w:pPr>
      <w:r w:rsidRPr="006C1B61">
        <w:t xml:space="preserve">Найти размер выходной карты признаков </w:t>
      </w:r>
    </w:p>
    <w:p w14:paraId="56BCB9FC" w14:textId="77777777" w:rsidR="00D5737A" w:rsidRPr="006C1B61" w:rsidRDefault="00D5737A" w:rsidP="00432131">
      <w:pPr>
        <w:pStyle w:val="a6"/>
        <w:numPr>
          <w:ilvl w:val="0"/>
          <w:numId w:val="29"/>
        </w:numPr>
        <w:spacing w:before="0" w:beforeAutospacing="0" w:after="0" w:afterAutospacing="0"/>
        <w:ind w:left="0" w:firstLine="709"/>
      </w:pPr>
      <w:r w:rsidRPr="006C1B61">
        <w:t xml:space="preserve">Вычислить всю карту признаков </w:t>
      </w:r>
    </w:p>
    <w:p w14:paraId="2137E2F2" w14:textId="77777777" w:rsidR="00D5737A" w:rsidRPr="006C1B61" w:rsidRDefault="00D5737A" w:rsidP="00432131">
      <w:pPr>
        <w:pStyle w:val="a6"/>
        <w:numPr>
          <w:ilvl w:val="0"/>
          <w:numId w:val="29"/>
        </w:numPr>
        <w:spacing w:before="0" w:beforeAutospacing="0" w:after="0" w:afterAutospacing="0"/>
        <w:ind w:left="0" w:firstLine="709"/>
      </w:pPr>
      <w:r w:rsidRPr="006C1B61">
        <w:t xml:space="preserve">Подробно показать вычисления для первых двух позиций </w:t>
      </w:r>
    </w:p>
    <w:p w14:paraId="780A350D" w14:textId="77777777" w:rsidR="00D5737A" w:rsidRPr="006C1B61" w:rsidRDefault="00D5737A" w:rsidP="00432131">
      <w:pPr>
        <w:pStyle w:val="a6"/>
        <w:numPr>
          <w:ilvl w:val="0"/>
          <w:numId w:val="29"/>
        </w:numPr>
        <w:spacing w:before="0" w:beforeAutospacing="0" w:after="0" w:afterAutospacing="0"/>
        <w:ind w:left="0" w:firstLine="709"/>
      </w:pPr>
      <w:r w:rsidRPr="006C1B61">
        <w:t xml:space="preserve">Реализовать </w:t>
      </w:r>
      <w:proofErr w:type="spellStart"/>
      <w:r w:rsidRPr="006C1B61">
        <w:rPr>
          <w:lang w:val="en-US"/>
        </w:rPr>
        <w:t>maxpoling</w:t>
      </w:r>
      <w:proofErr w:type="spellEnd"/>
      <w:r w:rsidRPr="006C1B61">
        <w:t xml:space="preserve"> </w:t>
      </w:r>
      <w:r w:rsidRPr="006C1B61">
        <w:rPr>
          <w:lang w:val="en-US"/>
        </w:rPr>
        <w:t>c</w:t>
      </w:r>
      <w:r w:rsidRPr="006C1B61">
        <w:t xml:space="preserve"> окном 2×2 и </w:t>
      </w:r>
      <w:proofErr w:type="spellStart"/>
      <w:r w:rsidRPr="006C1B61">
        <w:t>stride</w:t>
      </w:r>
      <w:proofErr w:type="spellEnd"/>
      <w:r w:rsidRPr="006C1B61">
        <w:t xml:space="preserve"> = 1</w:t>
      </w:r>
    </w:p>
    <w:p w14:paraId="3AA23D71" w14:textId="77777777" w:rsidR="00D5737A" w:rsidRPr="006C1B61" w:rsidRDefault="00D5737A" w:rsidP="00432131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ru-RU" w:eastAsia="ru-RU"/>
        </w:rPr>
      </w:pPr>
    </w:p>
    <w:sectPr w:rsidR="00D5737A" w:rsidRPr="006C1B61" w:rsidSect="00163D9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E35330"/>
    <w:multiLevelType w:val="singleLevel"/>
    <w:tmpl w:val="82E3533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45E328A"/>
    <w:multiLevelType w:val="multilevel"/>
    <w:tmpl w:val="3D3210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B1684A"/>
    <w:multiLevelType w:val="hybridMultilevel"/>
    <w:tmpl w:val="565C6E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A2BB8"/>
    <w:multiLevelType w:val="hybridMultilevel"/>
    <w:tmpl w:val="C89A36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A46BE"/>
    <w:multiLevelType w:val="multilevel"/>
    <w:tmpl w:val="9CC8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31564"/>
    <w:multiLevelType w:val="multilevel"/>
    <w:tmpl w:val="B3F0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E41CB"/>
    <w:multiLevelType w:val="hybridMultilevel"/>
    <w:tmpl w:val="B5B44D2C"/>
    <w:lvl w:ilvl="0" w:tplc="BB089C20">
      <w:start w:val="26"/>
      <w:numFmt w:val="decimal"/>
      <w:lvlText w:val="%1."/>
      <w:lvlJc w:val="left"/>
      <w:pPr>
        <w:tabs>
          <w:tab w:val="num" w:pos="1135"/>
        </w:tabs>
        <w:ind w:left="1135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73759B"/>
    <w:multiLevelType w:val="singleLevel"/>
    <w:tmpl w:val="1273759B"/>
    <w:lvl w:ilvl="0">
      <w:start w:val="1"/>
      <w:numFmt w:val="decimal"/>
      <w:lvlText w:val="%1."/>
      <w:lvlJc w:val="left"/>
      <w:pPr>
        <w:tabs>
          <w:tab w:val="left" w:pos="1135"/>
        </w:tabs>
        <w:ind w:left="1135" w:hanging="425"/>
      </w:pPr>
      <w:rPr>
        <w:rFonts w:hint="default"/>
      </w:rPr>
    </w:lvl>
  </w:abstractNum>
  <w:abstractNum w:abstractNumId="8" w15:restartNumberingAfterBreak="0">
    <w:nsid w:val="16A0331E"/>
    <w:multiLevelType w:val="multilevel"/>
    <w:tmpl w:val="7A3A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E4EFF"/>
    <w:multiLevelType w:val="hybridMultilevel"/>
    <w:tmpl w:val="A7143974"/>
    <w:lvl w:ilvl="0" w:tplc="BAB2CD8E">
      <w:start w:val="26"/>
      <w:numFmt w:val="decimal"/>
      <w:lvlText w:val="%1."/>
      <w:lvlJc w:val="left"/>
      <w:pPr>
        <w:tabs>
          <w:tab w:val="num" w:pos="1135"/>
        </w:tabs>
        <w:ind w:left="1135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459C7"/>
    <w:multiLevelType w:val="hybridMultilevel"/>
    <w:tmpl w:val="C4D0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235ACA"/>
    <w:multiLevelType w:val="multilevel"/>
    <w:tmpl w:val="9CC8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006E3C"/>
    <w:multiLevelType w:val="hybridMultilevel"/>
    <w:tmpl w:val="92CE6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C7389"/>
    <w:multiLevelType w:val="multilevel"/>
    <w:tmpl w:val="467C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A20E3"/>
    <w:multiLevelType w:val="hybridMultilevel"/>
    <w:tmpl w:val="71A2C97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542E1F"/>
    <w:multiLevelType w:val="hybridMultilevel"/>
    <w:tmpl w:val="44748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985C0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B0744A"/>
    <w:multiLevelType w:val="singleLevel"/>
    <w:tmpl w:val="1273759B"/>
    <w:lvl w:ilvl="0">
      <w:start w:val="1"/>
      <w:numFmt w:val="decimal"/>
      <w:lvlText w:val="%1."/>
      <w:lvlJc w:val="left"/>
      <w:pPr>
        <w:tabs>
          <w:tab w:val="left" w:pos="1135"/>
        </w:tabs>
        <w:ind w:left="1135" w:hanging="425"/>
      </w:pPr>
      <w:rPr>
        <w:rFonts w:hint="default"/>
      </w:rPr>
    </w:lvl>
  </w:abstractNum>
  <w:abstractNum w:abstractNumId="18" w15:restartNumberingAfterBreak="0">
    <w:nsid w:val="62AE79F4"/>
    <w:multiLevelType w:val="hybridMultilevel"/>
    <w:tmpl w:val="D6BA32F0"/>
    <w:lvl w:ilvl="0" w:tplc="F62ECF2E">
      <w:start w:val="26"/>
      <w:numFmt w:val="decimal"/>
      <w:lvlText w:val="%1."/>
      <w:lvlJc w:val="left"/>
      <w:pPr>
        <w:tabs>
          <w:tab w:val="num" w:pos="1135"/>
        </w:tabs>
        <w:ind w:left="1135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E962D6"/>
    <w:multiLevelType w:val="multilevel"/>
    <w:tmpl w:val="DAB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B302F"/>
    <w:multiLevelType w:val="hybridMultilevel"/>
    <w:tmpl w:val="8F1A7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B80030"/>
    <w:multiLevelType w:val="multilevel"/>
    <w:tmpl w:val="DC3E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16CF9"/>
    <w:multiLevelType w:val="hybridMultilevel"/>
    <w:tmpl w:val="AC78EE7A"/>
    <w:lvl w:ilvl="0" w:tplc="B5D41472">
      <w:start w:val="26"/>
      <w:numFmt w:val="decimal"/>
      <w:lvlText w:val="%1."/>
      <w:lvlJc w:val="left"/>
      <w:pPr>
        <w:tabs>
          <w:tab w:val="num" w:pos="1135"/>
        </w:tabs>
        <w:ind w:left="1135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D97638"/>
    <w:multiLevelType w:val="multilevel"/>
    <w:tmpl w:val="700AAC04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540" w:hanging="54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4" w15:restartNumberingAfterBreak="0">
    <w:nsid w:val="72376FB2"/>
    <w:multiLevelType w:val="multilevel"/>
    <w:tmpl w:val="AF8C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BF5E35"/>
    <w:multiLevelType w:val="multilevel"/>
    <w:tmpl w:val="BC68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E66E7"/>
    <w:multiLevelType w:val="hybridMultilevel"/>
    <w:tmpl w:val="73BEE2FC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7D5F0A76"/>
    <w:multiLevelType w:val="multilevel"/>
    <w:tmpl w:val="149CE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D87F54"/>
    <w:multiLevelType w:val="multilevel"/>
    <w:tmpl w:val="2DF0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859044">
    <w:abstractNumId w:val="7"/>
  </w:num>
  <w:num w:numId="2" w16cid:durableId="5166237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53335022">
    <w:abstractNumId w:val="2"/>
  </w:num>
  <w:num w:numId="4" w16cid:durableId="92290977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513846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24947395">
    <w:abstractNumId w:val="25"/>
  </w:num>
  <w:num w:numId="7" w16cid:durableId="716851952">
    <w:abstractNumId w:val="5"/>
  </w:num>
  <w:num w:numId="8" w16cid:durableId="605381519">
    <w:abstractNumId w:val="19"/>
  </w:num>
  <w:num w:numId="9" w16cid:durableId="918638338">
    <w:abstractNumId w:val="21"/>
  </w:num>
  <w:num w:numId="10" w16cid:durableId="193538704">
    <w:abstractNumId w:val="27"/>
  </w:num>
  <w:num w:numId="11" w16cid:durableId="979459783">
    <w:abstractNumId w:val="17"/>
  </w:num>
  <w:num w:numId="12" w16cid:durableId="2060014321">
    <w:abstractNumId w:val="9"/>
  </w:num>
  <w:num w:numId="13" w16cid:durableId="1721634251">
    <w:abstractNumId w:val="22"/>
  </w:num>
  <w:num w:numId="14" w16cid:durableId="354889339">
    <w:abstractNumId w:val="6"/>
  </w:num>
  <w:num w:numId="15" w16cid:durableId="1245990482">
    <w:abstractNumId w:val="26"/>
  </w:num>
  <w:num w:numId="16" w16cid:durableId="696781654">
    <w:abstractNumId w:val="23"/>
  </w:num>
  <w:num w:numId="17" w16cid:durableId="1276988383">
    <w:abstractNumId w:val="1"/>
  </w:num>
  <w:num w:numId="18" w16cid:durableId="1667854727">
    <w:abstractNumId w:val="18"/>
  </w:num>
  <w:num w:numId="19" w16cid:durableId="1643774643">
    <w:abstractNumId w:val="0"/>
  </w:num>
  <w:num w:numId="20" w16cid:durableId="695275496">
    <w:abstractNumId w:val="13"/>
  </w:num>
  <w:num w:numId="21" w16cid:durableId="164975008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54691454">
    <w:abstractNumId w:val="2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60007563">
    <w:abstractNumId w:val="12"/>
  </w:num>
  <w:num w:numId="24" w16cid:durableId="1326834">
    <w:abstractNumId w:val="8"/>
  </w:num>
  <w:num w:numId="25" w16cid:durableId="2115396238">
    <w:abstractNumId w:val="15"/>
  </w:num>
  <w:num w:numId="26" w16cid:durableId="408235099">
    <w:abstractNumId w:val="10"/>
  </w:num>
  <w:num w:numId="27" w16cid:durableId="1997806988">
    <w:abstractNumId w:val="20"/>
  </w:num>
  <w:num w:numId="28" w16cid:durableId="1706295471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577809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11456339">
    <w:abstractNumId w:val="10"/>
  </w:num>
  <w:num w:numId="31" w16cid:durableId="18061180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08"/>
  <w:autoHyphenation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5E05C7"/>
    <w:rsid w:val="00094404"/>
    <w:rsid w:val="000C54DB"/>
    <w:rsid w:val="000E72D1"/>
    <w:rsid w:val="0013601E"/>
    <w:rsid w:val="00162B6E"/>
    <w:rsid w:val="00163D90"/>
    <w:rsid w:val="00195BDD"/>
    <w:rsid w:val="001D2F8A"/>
    <w:rsid w:val="001F0ADF"/>
    <w:rsid w:val="002119EE"/>
    <w:rsid w:val="00214823"/>
    <w:rsid w:val="00223F32"/>
    <w:rsid w:val="00286688"/>
    <w:rsid w:val="002D3AD8"/>
    <w:rsid w:val="0039688A"/>
    <w:rsid w:val="00397B7B"/>
    <w:rsid w:val="003B194E"/>
    <w:rsid w:val="00422884"/>
    <w:rsid w:val="00432131"/>
    <w:rsid w:val="004C6B44"/>
    <w:rsid w:val="004D37BD"/>
    <w:rsid w:val="004E7458"/>
    <w:rsid w:val="00560ABF"/>
    <w:rsid w:val="005706BB"/>
    <w:rsid w:val="005C00F8"/>
    <w:rsid w:val="006079CE"/>
    <w:rsid w:val="006151CA"/>
    <w:rsid w:val="0068674F"/>
    <w:rsid w:val="006C1B61"/>
    <w:rsid w:val="006F2E5B"/>
    <w:rsid w:val="006F717C"/>
    <w:rsid w:val="00701C78"/>
    <w:rsid w:val="00767E2B"/>
    <w:rsid w:val="008667D1"/>
    <w:rsid w:val="008F38F8"/>
    <w:rsid w:val="00A52468"/>
    <w:rsid w:val="00B2016E"/>
    <w:rsid w:val="00B54090"/>
    <w:rsid w:val="00B91EC4"/>
    <w:rsid w:val="00C006CC"/>
    <w:rsid w:val="00CA3CCF"/>
    <w:rsid w:val="00CB7031"/>
    <w:rsid w:val="00D5737A"/>
    <w:rsid w:val="00D70E8A"/>
    <w:rsid w:val="00D746C4"/>
    <w:rsid w:val="00DB17FE"/>
    <w:rsid w:val="00DB65A1"/>
    <w:rsid w:val="00DC02F4"/>
    <w:rsid w:val="00DC4AB0"/>
    <w:rsid w:val="00DD71DB"/>
    <w:rsid w:val="00E0741C"/>
    <w:rsid w:val="00E12DBC"/>
    <w:rsid w:val="00E17FD0"/>
    <w:rsid w:val="00E71E0A"/>
    <w:rsid w:val="00E75543"/>
    <w:rsid w:val="00E9529B"/>
    <w:rsid w:val="00EA6C34"/>
    <w:rsid w:val="00F401EC"/>
    <w:rsid w:val="00F55708"/>
    <w:rsid w:val="00F5642C"/>
    <w:rsid w:val="00F729D7"/>
    <w:rsid w:val="00FA4D28"/>
    <w:rsid w:val="565E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4C92D0"/>
  <w15:docId w15:val="{149E5878-694F-46A5-9D1F-8FF7278B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3D90"/>
    <w:rPr>
      <w:lang w:val="en-US" w:eastAsia="zh-CN"/>
    </w:rPr>
  </w:style>
  <w:style w:type="paragraph" w:styleId="2">
    <w:name w:val="heading 2"/>
    <w:basedOn w:val="a"/>
    <w:link w:val="20"/>
    <w:uiPriority w:val="9"/>
    <w:qFormat/>
    <w:rsid w:val="00162B6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163D9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162B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4">
    <w:name w:val="Абзац списка Знак"/>
    <w:aliases w:val="Надпись к иллюстрации Знак,Подпункты Знак"/>
    <w:link w:val="a5"/>
    <w:uiPriority w:val="34"/>
    <w:locked/>
    <w:rsid w:val="00B91EC4"/>
    <w:rPr>
      <w:rFonts w:ascii="Times New Roman" w:eastAsia="Calibri" w:hAnsi="Times New Roman" w:cs="Times New Roman"/>
      <w:sz w:val="24"/>
      <w:lang w:val="en-US"/>
    </w:rPr>
  </w:style>
  <w:style w:type="paragraph" w:styleId="a5">
    <w:name w:val="List Paragraph"/>
    <w:aliases w:val="Надпись к иллюстрации,Подпункты"/>
    <w:basedOn w:val="a"/>
    <w:link w:val="a4"/>
    <w:uiPriority w:val="34"/>
    <w:qFormat/>
    <w:rsid w:val="00B91EC4"/>
    <w:pPr>
      <w:spacing w:line="276" w:lineRule="auto"/>
      <w:ind w:left="720" w:firstLine="709"/>
      <w:contextualSpacing/>
      <w:jc w:val="both"/>
    </w:pPr>
    <w:rPr>
      <w:rFonts w:ascii="Times New Roman" w:eastAsia="Calibri" w:hAnsi="Times New Roman" w:cs="Times New Roman"/>
      <w:sz w:val="24"/>
      <w:lang w:eastAsia="ru-RU"/>
    </w:rPr>
  </w:style>
  <w:style w:type="paragraph" w:styleId="a6">
    <w:name w:val="Normal (Web)"/>
    <w:aliases w:val="Обычный (Web)"/>
    <w:basedOn w:val="a"/>
    <w:uiPriority w:val="99"/>
    <w:unhideWhenUsed/>
    <w:rsid w:val="00FA4D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6151CA"/>
    <w:rPr>
      <w:b/>
      <w:bCs/>
    </w:rPr>
  </w:style>
  <w:style w:type="paragraph" w:customStyle="1" w:styleId="z1qcye">
    <w:name w:val="z1qcye"/>
    <w:basedOn w:val="a"/>
    <w:rsid w:val="002119E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t286pc">
    <w:name w:val="t286pc"/>
    <w:basedOn w:val="a0"/>
    <w:rsid w:val="002119EE"/>
  </w:style>
  <w:style w:type="paragraph" w:styleId="a8">
    <w:name w:val="Balloon Text"/>
    <w:basedOn w:val="a"/>
    <w:link w:val="a9"/>
    <w:uiPriority w:val="99"/>
    <w:unhideWhenUsed/>
    <w:rsid w:val="00B54090"/>
    <w:rPr>
      <w:rFonts w:ascii="Tahoma" w:hAnsi="Tahoma" w:cs="Tahoma"/>
      <w:sz w:val="16"/>
      <w:szCs w:val="16"/>
      <w:lang w:val="ru-RU" w:eastAsia="ru-RU"/>
    </w:rPr>
  </w:style>
  <w:style w:type="character" w:customStyle="1" w:styleId="a9">
    <w:name w:val="Текст выноски Знак"/>
    <w:basedOn w:val="a0"/>
    <w:link w:val="a8"/>
    <w:uiPriority w:val="99"/>
    <w:rsid w:val="00B5409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D57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5737A"/>
    <w:rPr>
      <w:rFonts w:ascii="Courier New" w:eastAsia="Times New Roman" w:hAnsi="Courier New" w:cs="Courier New"/>
    </w:rPr>
  </w:style>
  <w:style w:type="character" w:customStyle="1" w:styleId="sc-itonen">
    <w:name w:val="sc-itonen"/>
    <w:basedOn w:val="a0"/>
    <w:rsid w:val="00F56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2152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282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7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885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787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145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4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934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9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906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005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68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5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1484</Words>
  <Characters>8461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 Gavrilova</dc:creator>
  <cp:lastModifiedBy>Trinity Walken</cp:lastModifiedBy>
  <cp:revision>3</cp:revision>
  <dcterms:created xsi:type="dcterms:W3CDTF">2026-05-21T03:47:00Z</dcterms:created>
  <dcterms:modified xsi:type="dcterms:W3CDTF">2026-06-06T17:51:00Z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8CC47CD304C4428589C9E2D9703EF4FE_11</vt:lpwstr>
  </property>
  <property fmtid="{D5CDD505-2E9C-101B-9397-08002B2CF9AE}" pid="4" name="KSOTemplateDocerSaveRecord">
    <vt:lpwstr>eyJoZGlkIjoiOTc3M2Y5NzIzMDFlZjAyY2Q4Njk5ODkyYjFjNzBiNTQiLCJ1c2VySWQiOiI4MjQ2MzUwMzQ2MDkifQ==</vt:lpwstr>
  </property>
</Properties>
</file>