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42B" w:rsidRPr="00E90EBD" w:rsidRDefault="00E90EBD" w:rsidP="00E90EBD">
      <w:pPr>
        <w:spacing w:line="360" w:lineRule="auto"/>
        <w:jc w:val="both"/>
        <w:rPr>
          <w:rFonts w:ascii="Times New Roman" w:hAnsi="Times New Roman" w:cs="Times New Roman"/>
          <w:sz w:val="24"/>
          <w:szCs w:val="24"/>
        </w:rPr>
      </w:pPr>
      <w:r w:rsidRPr="00E90EBD">
        <w:rPr>
          <w:rFonts w:ascii="Times New Roman" w:hAnsi="Times New Roman" w:cs="Times New Roman"/>
          <w:sz w:val="24"/>
          <w:szCs w:val="24"/>
        </w:rPr>
        <w:t>Разработка модуля генерации 2</w:t>
      </w:r>
      <w:r w:rsidRPr="00E90EBD">
        <w:rPr>
          <w:rFonts w:ascii="Times New Roman" w:hAnsi="Times New Roman" w:cs="Times New Roman"/>
          <w:sz w:val="24"/>
          <w:szCs w:val="24"/>
          <w:lang w:val="en-US"/>
        </w:rPr>
        <w:t>D</w:t>
      </w:r>
      <w:r w:rsidRPr="00E90EBD">
        <w:rPr>
          <w:rFonts w:ascii="Times New Roman" w:hAnsi="Times New Roman" w:cs="Times New Roman"/>
          <w:sz w:val="24"/>
          <w:szCs w:val="24"/>
        </w:rPr>
        <w:t xml:space="preserve"> прогулки.</w:t>
      </w:r>
    </w:p>
    <w:p w:rsidR="00E90EBD" w:rsidRDefault="00E90EBD" w:rsidP="00E90EBD">
      <w:pPr>
        <w:spacing w:line="360" w:lineRule="auto"/>
        <w:jc w:val="both"/>
        <w:rPr>
          <w:rFonts w:ascii="Times New Roman" w:hAnsi="Times New Roman" w:cs="Times New Roman"/>
          <w:sz w:val="24"/>
          <w:szCs w:val="24"/>
        </w:rPr>
      </w:pPr>
      <w:r w:rsidRPr="00E90EBD">
        <w:rPr>
          <w:rFonts w:ascii="Times New Roman" w:hAnsi="Times New Roman" w:cs="Times New Roman"/>
          <w:sz w:val="24"/>
          <w:szCs w:val="24"/>
        </w:rPr>
        <w:t xml:space="preserve">Потребность в создании данного модуля возникла при разработке обучающего приложения по развитию навыка совершения покупок у людей с </w:t>
      </w:r>
      <w:r w:rsidR="00A05616">
        <w:rPr>
          <w:rFonts w:ascii="Times New Roman" w:hAnsi="Times New Roman" w:cs="Times New Roman"/>
          <w:sz w:val="24"/>
          <w:szCs w:val="24"/>
        </w:rPr>
        <w:t>интеллектуальными ограничениями. Однако принято решение сделать данный модуль универсальным для интеграции в конфигурируемые обучающие приложения для людей с интеллектуальными ограничениями.</w:t>
      </w:r>
      <w:r w:rsidRPr="00E90EBD">
        <w:rPr>
          <w:rFonts w:ascii="Times New Roman" w:hAnsi="Times New Roman" w:cs="Times New Roman"/>
          <w:sz w:val="24"/>
          <w:szCs w:val="24"/>
        </w:rPr>
        <w:t xml:space="preserve"> Данный модуль предназначается для генерации </w:t>
      </w:r>
      <w:r w:rsidR="00A05616">
        <w:rPr>
          <w:rFonts w:ascii="Times New Roman" w:hAnsi="Times New Roman" w:cs="Times New Roman"/>
          <w:sz w:val="24"/>
          <w:szCs w:val="24"/>
        </w:rPr>
        <w:t>оптимального маршрута обхода объектов в 2</w:t>
      </w:r>
      <w:r w:rsidR="00A05616">
        <w:rPr>
          <w:rFonts w:ascii="Times New Roman" w:hAnsi="Times New Roman" w:cs="Times New Roman"/>
          <w:sz w:val="24"/>
          <w:szCs w:val="24"/>
          <w:lang w:val="en-US"/>
        </w:rPr>
        <w:t>D</w:t>
      </w:r>
      <w:r w:rsidR="00A05616" w:rsidRPr="00A05616">
        <w:rPr>
          <w:rFonts w:ascii="Times New Roman" w:hAnsi="Times New Roman" w:cs="Times New Roman"/>
          <w:sz w:val="24"/>
          <w:szCs w:val="24"/>
        </w:rPr>
        <w:t xml:space="preserve"> </w:t>
      </w:r>
      <w:r w:rsidR="00A05616">
        <w:rPr>
          <w:rFonts w:ascii="Times New Roman" w:hAnsi="Times New Roman" w:cs="Times New Roman"/>
          <w:sz w:val="24"/>
          <w:szCs w:val="24"/>
        </w:rPr>
        <w:t xml:space="preserve">пространстве, </w:t>
      </w:r>
      <w:r w:rsidRPr="00E90EBD">
        <w:rPr>
          <w:rFonts w:ascii="Times New Roman" w:hAnsi="Times New Roman" w:cs="Times New Roman"/>
          <w:sz w:val="24"/>
          <w:szCs w:val="24"/>
        </w:rPr>
        <w:t xml:space="preserve">визуализации </w:t>
      </w:r>
      <w:r w:rsidR="00A05616">
        <w:rPr>
          <w:rFonts w:ascii="Times New Roman" w:hAnsi="Times New Roman" w:cs="Times New Roman"/>
          <w:sz w:val="24"/>
          <w:szCs w:val="24"/>
        </w:rPr>
        <w:t xml:space="preserve">этого </w:t>
      </w:r>
      <w:r w:rsidRPr="00E90EBD">
        <w:rPr>
          <w:rFonts w:ascii="Times New Roman" w:hAnsi="Times New Roman" w:cs="Times New Roman"/>
          <w:sz w:val="24"/>
          <w:szCs w:val="24"/>
        </w:rPr>
        <w:t xml:space="preserve">маршрута </w:t>
      </w:r>
      <w:r w:rsidR="00A05616">
        <w:rPr>
          <w:rFonts w:ascii="Times New Roman" w:hAnsi="Times New Roman" w:cs="Times New Roman"/>
          <w:sz w:val="24"/>
          <w:szCs w:val="24"/>
        </w:rPr>
        <w:t>на карте и моделирования его прохождения пользователем. 2</w:t>
      </w:r>
      <w:r w:rsidR="00A05616">
        <w:rPr>
          <w:rFonts w:ascii="Times New Roman" w:hAnsi="Times New Roman" w:cs="Times New Roman"/>
          <w:sz w:val="24"/>
          <w:szCs w:val="24"/>
          <w:lang w:val="en-US"/>
        </w:rPr>
        <w:t>D</w:t>
      </w:r>
      <w:r w:rsidR="00A05616" w:rsidRPr="00A05616">
        <w:rPr>
          <w:rFonts w:ascii="Times New Roman" w:hAnsi="Times New Roman" w:cs="Times New Roman"/>
          <w:sz w:val="24"/>
          <w:szCs w:val="24"/>
        </w:rPr>
        <w:t xml:space="preserve"> </w:t>
      </w:r>
      <w:r w:rsidR="00A05616">
        <w:rPr>
          <w:rFonts w:ascii="Times New Roman" w:hAnsi="Times New Roman" w:cs="Times New Roman"/>
          <w:sz w:val="24"/>
          <w:szCs w:val="24"/>
        </w:rPr>
        <w:t>п</w:t>
      </w:r>
      <w:r>
        <w:rPr>
          <w:rFonts w:ascii="Times New Roman" w:hAnsi="Times New Roman" w:cs="Times New Roman"/>
          <w:sz w:val="24"/>
          <w:szCs w:val="24"/>
        </w:rPr>
        <w:t xml:space="preserve">ространство представляет собой помещение с одним или несколькими входом и выходом, которое заполнено объектами. Входными данными модуля являются описание пространства и список объектов, которые необходимо обойти. </w:t>
      </w:r>
      <w:r w:rsidR="00A05616">
        <w:rPr>
          <w:rFonts w:ascii="Times New Roman" w:hAnsi="Times New Roman" w:cs="Times New Roman"/>
          <w:sz w:val="24"/>
          <w:szCs w:val="24"/>
        </w:rPr>
        <w:t>Назначение модуля</w:t>
      </w:r>
      <w:r w:rsidR="00172F9D">
        <w:rPr>
          <w:rFonts w:ascii="Times New Roman" w:hAnsi="Times New Roman" w:cs="Times New Roman"/>
          <w:sz w:val="24"/>
          <w:szCs w:val="24"/>
        </w:rPr>
        <w:t xml:space="preserve"> – </w:t>
      </w:r>
      <w:r w:rsidR="00A05616">
        <w:rPr>
          <w:rFonts w:ascii="Times New Roman" w:hAnsi="Times New Roman" w:cs="Times New Roman"/>
          <w:sz w:val="24"/>
          <w:szCs w:val="24"/>
        </w:rPr>
        <w:t>развитие навыка ориентирования в пространстве с помощью карты</w:t>
      </w:r>
      <w:r w:rsidR="00172F9D">
        <w:rPr>
          <w:rFonts w:ascii="Times New Roman" w:hAnsi="Times New Roman" w:cs="Times New Roman"/>
          <w:sz w:val="24"/>
          <w:szCs w:val="24"/>
        </w:rPr>
        <w:t xml:space="preserve">. </w:t>
      </w:r>
      <w:r w:rsidR="00A05616">
        <w:rPr>
          <w:rFonts w:ascii="Times New Roman" w:hAnsi="Times New Roman" w:cs="Times New Roman"/>
          <w:sz w:val="24"/>
          <w:szCs w:val="24"/>
        </w:rPr>
        <w:t>Моделирование прохождения маршрута происходит в игровой форме: маршрут разбивается на участки, на карте выделяется только текущий участок, который пользователь должен пройти, управляя передвижением игрового персонажа. После прохождения каждого участка маршрута пользователю выводится сообщение о результате прохождения. История прохождения построенных маршрутов сохраняется в профиле пользователя для мониторинга динамики развития навыка ориентирования в пространстве.</w:t>
      </w:r>
    </w:p>
    <w:p w:rsidR="00C3263A" w:rsidRPr="00C3263A" w:rsidRDefault="00C3263A" w:rsidP="00C3263A">
      <w:pPr>
        <w:spacing w:line="360" w:lineRule="auto"/>
        <w:jc w:val="both"/>
        <w:rPr>
          <w:rFonts w:ascii="Times New Roman" w:hAnsi="Times New Roman" w:cs="Times New Roman"/>
          <w:sz w:val="24"/>
          <w:szCs w:val="24"/>
          <w:lang w:val="en-US"/>
        </w:rPr>
      </w:pPr>
      <w:proofErr w:type="gramStart"/>
      <w:r w:rsidRPr="00C3263A">
        <w:rPr>
          <w:rFonts w:ascii="Times New Roman" w:hAnsi="Times New Roman" w:cs="Times New Roman"/>
          <w:sz w:val="24"/>
          <w:szCs w:val="24"/>
          <w:lang w:val="en-US"/>
        </w:rPr>
        <w:t xml:space="preserve">Development of </w:t>
      </w:r>
      <w:r w:rsidR="000A315A">
        <w:rPr>
          <w:rFonts w:ascii="Times New Roman" w:hAnsi="Times New Roman" w:cs="Times New Roman"/>
          <w:sz w:val="24"/>
          <w:szCs w:val="24"/>
          <w:lang w:val="en-US"/>
        </w:rPr>
        <w:t>2D walkthrough generating module</w:t>
      </w:r>
      <w:r w:rsidRPr="00C3263A">
        <w:rPr>
          <w:rFonts w:ascii="Times New Roman" w:hAnsi="Times New Roman" w:cs="Times New Roman"/>
          <w:sz w:val="24"/>
          <w:szCs w:val="24"/>
          <w:lang w:val="en-US"/>
        </w:rPr>
        <w:t>.</w:t>
      </w:r>
      <w:proofErr w:type="gramEnd"/>
    </w:p>
    <w:p w:rsidR="00C3263A" w:rsidRPr="00051DBC" w:rsidRDefault="00C3263A" w:rsidP="00C3263A">
      <w:pPr>
        <w:spacing w:line="360" w:lineRule="auto"/>
        <w:jc w:val="both"/>
        <w:rPr>
          <w:rFonts w:ascii="Times New Roman" w:hAnsi="Times New Roman" w:cs="Times New Roman"/>
          <w:sz w:val="24"/>
          <w:szCs w:val="24"/>
        </w:rPr>
      </w:pPr>
      <w:r w:rsidRPr="00C3263A">
        <w:rPr>
          <w:rFonts w:ascii="Times New Roman" w:hAnsi="Times New Roman" w:cs="Times New Roman"/>
          <w:sz w:val="24"/>
          <w:szCs w:val="24"/>
          <w:lang w:val="en-US"/>
        </w:rPr>
        <w:t>The need to create this module a</w:t>
      </w:r>
      <w:r w:rsidR="000A315A">
        <w:rPr>
          <w:rFonts w:ascii="Times New Roman" w:hAnsi="Times New Roman" w:cs="Times New Roman"/>
          <w:sz w:val="24"/>
          <w:szCs w:val="24"/>
          <w:lang w:val="en-US"/>
        </w:rPr>
        <w:t>rose during the development of</w:t>
      </w:r>
      <w:r w:rsidRPr="00C3263A">
        <w:rPr>
          <w:rFonts w:ascii="Times New Roman" w:hAnsi="Times New Roman" w:cs="Times New Roman"/>
          <w:sz w:val="24"/>
          <w:szCs w:val="24"/>
          <w:lang w:val="en-US"/>
        </w:rPr>
        <w:t xml:space="preserve"> </w:t>
      </w:r>
      <w:r w:rsidR="000A315A">
        <w:rPr>
          <w:rFonts w:ascii="Times New Roman" w:hAnsi="Times New Roman" w:cs="Times New Roman"/>
          <w:sz w:val="24"/>
          <w:szCs w:val="24"/>
          <w:lang w:val="en-US"/>
        </w:rPr>
        <w:t xml:space="preserve">the </w:t>
      </w:r>
      <w:r w:rsidRPr="00C3263A">
        <w:rPr>
          <w:rFonts w:ascii="Times New Roman" w:hAnsi="Times New Roman" w:cs="Times New Roman"/>
          <w:sz w:val="24"/>
          <w:szCs w:val="24"/>
          <w:lang w:val="en-US"/>
        </w:rPr>
        <w:t xml:space="preserve">application </w:t>
      </w:r>
      <w:r w:rsidR="000A315A">
        <w:rPr>
          <w:rFonts w:ascii="Times New Roman" w:hAnsi="Times New Roman" w:cs="Times New Roman"/>
          <w:sz w:val="24"/>
          <w:szCs w:val="24"/>
          <w:lang w:val="en-US"/>
        </w:rPr>
        <w:t xml:space="preserve">for </w:t>
      </w:r>
      <w:r w:rsidRPr="00C3263A">
        <w:rPr>
          <w:rFonts w:ascii="Times New Roman" w:hAnsi="Times New Roman" w:cs="Times New Roman"/>
          <w:sz w:val="24"/>
          <w:szCs w:val="24"/>
          <w:lang w:val="en-US"/>
        </w:rPr>
        <w:t xml:space="preserve">shopping skills </w:t>
      </w:r>
      <w:r w:rsidR="000A315A">
        <w:rPr>
          <w:rFonts w:ascii="Times New Roman" w:hAnsi="Times New Roman" w:cs="Times New Roman"/>
          <w:sz w:val="24"/>
          <w:szCs w:val="24"/>
          <w:lang w:val="en-US"/>
        </w:rPr>
        <w:t>training for</w:t>
      </w:r>
      <w:r w:rsidRPr="00C3263A">
        <w:rPr>
          <w:rFonts w:ascii="Times New Roman" w:hAnsi="Times New Roman" w:cs="Times New Roman"/>
          <w:sz w:val="24"/>
          <w:szCs w:val="24"/>
          <w:lang w:val="en-US"/>
        </w:rPr>
        <w:t xml:space="preserve"> people with intellectual disabilities. </w:t>
      </w:r>
      <w:r w:rsidR="00620680" w:rsidRPr="00620680">
        <w:rPr>
          <w:rFonts w:ascii="Times New Roman" w:hAnsi="Times New Roman" w:cs="Times New Roman"/>
          <w:sz w:val="24"/>
          <w:szCs w:val="24"/>
          <w:lang w:val="en-US"/>
        </w:rPr>
        <w:t>However, it was decided to make this module universal for integration into configurable educational applications for people with intellectual disabilities. This module implements the generation of an optimal route for walking around objects in 2D space, visualizing this route on a map and modeling its passage by the user.</w:t>
      </w:r>
      <w:r w:rsidR="00620680">
        <w:rPr>
          <w:rFonts w:ascii="Times New Roman" w:hAnsi="Times New Roman" w:cs="Times New Roman"/>
          <w:sz w:val="24"/>
          <w:szCs w:val="24"/>
          <w:lang w:val="en-US"/>
        </w:rPr>
        <w:t xml:space="preserve"> The</w:t>
      </w:r>
      <w:r w:rsidR="00620680" w:rsidRPr="00620680">
        <w:rPr>
          <w:rFonts w:ascii="Times New Roman" w:hAnsi="Times New Roman" w:cs="Times New Roman"/>
          <w:sz w:val="24"/>
          <w:szCs w:val="24"/>
          <w:lang w:val="en-US"/>
        </w:rPr>
        <w:t xml:space="preserve"> 2D space is a room with one or more entrances and exits that is filled with objects. The input data for the module are a description of the space and a list of objects that need to be bypassed.</w:t>
      </w:r>
      <w:r w:rsidRPr="00C3263A">
        <w:rPr>
          <w:rFonts w:ascii="Times New Roman" w:hAnsi="Times New Roman" w:cs="Times New Roman"/>
          <w:sz w:val="24"/>
          <w:szCs w:val="24"/>
          <w:lang w:val="en-US"/>
        </w:rPr>
        <w:t xml:space="preserve"> </w:t>
      </w:r>
      <w:r w:rsidR="00F72076">
        <w:rPr>
          <w:rFonts w:ascii="Times New Roman" w:hAnsi="Times New Roman" w:cs="Times New Roman"/>
          <w:sz w:val="24"/>
          <w:szCs w:val="24"/>
          <w:lang w:val="en-US"/>
        </w:rPr>
        <w:t>The optimal (shortest) route is built through the given objects and visualized</w:t>
      </w:r>
      <w:r w:rsidRPr="00C3263A">
        <w:rPr>
          <w:rFonts w:ascii="Times New Roman" w:hAnsi="Times New Roman" w:cs="Times New Roman"/>
          <w:sz w:val="24"/>
          <w:szCs w:val="24"/>
          <w:lang w:val="en-US"/>
        </w:rPr>
        <w:t xml:space="preserve">. </w:t>
      </w:r>
      <w:r w:rsidR="00620680" w:rsidRPr="00620680">
        <w:rPr>
          <w:rFonts w:ascii="Times New Roman" w:hAnsi="Times New Roman" w:cs="Times New Roman"/>
          <w:sz w:val="24"/>
          <w:szCs w:val="24"/>
          <w:lang w:val="en-US"/>
        </w:rPr>
        <w:t xml:space="preserve">The purpose of the module is to develop the orientation skill using a map. The simulation of the route takes place in a game form: the route is divided into sections, the current section that the user must go through while controlling the movement of the game character is highlighted on the </w:t>
      </w:r>
      <w:r w:rsidR="00620680">
        <w:rPr>
          <w:rFonts w:ascii="Times New Roman" w:hAnsi="Times New Roman" w:cs="Times New Roman"/>
          <w:sz w:val="24"/>
          <w:szCs w:val="24"/>
          <w:lang w:val="en-US"/>
        </w:rPr>
        <w:t>map. The</w:t>
      </w:r>
      <w:r w:rsidR="00620680" w:rsidRPr="00620680">
        <w:rPr>
          <w:rFonts w:ascii="Times New Roman" w:hAnsi="Times New Roman" w:cs="Times New Roman"/>
          <w:sz w:val="24"/>
          <w:szCs w:val="24"/>
          <w:lang w:val="en-US"/>
        </w:rPr>
        <w:t xml:space="preserve"> message about the result of the passage is displayed after passing each section of the route. The history of passing the constructed routes is stored in the user profile to monitor the dynamics of the d</w:t>
      </w:r>
      <w:r w:rsidR="009C2E77">
        <w:rPr>
          <w:rFonts w:ascii="Times New Roman" w:hAnsi="Times New Roman" w:cs="Times New Roman"/>
          <w:sz w:val="24"/>
          <w:szCs w:val="24"/>
          <w:lang w:val="en-US"/>
        </w:rPr>
        <w:t>evelopment of orientation skill</w:t>
      </w:r>
      <w:r w:rsidR="00620680" w:rsidRPr="00620680">
        <w:rPr>
          <w:rFonts w:ascii="Times New Roman" w:hAnsi="Times New Roman" w:cs="Times New Roman"/>
          <w:sz w:val="24"/>
          <w:szCs w:val="24"/>
          <w:lang w:val="en-US"/>
        </w:rPr>
        <w:t>.</w:t>
      </w:r>
    </w:p>
    <w:sectPr w:rsidR="00C3263A" w:rsidRPr="00051DBC" w:rsidSect="002A231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90EBD"/>
    <w:rsid w:val="0002534F"/>
    <w:rsid w:val="00051DBC"/>
    <w:rsid w:val="000A315A"/>
    <w:rsid w:val="00172F9D"/>
    <w:rsid w:val="002A2310"/>
    <w:rsid w:val="00450E2F"/>
    <w:rsid w:val="00620680"/>
    <w:rsid w:val="009B41A1"/>
    <w:rsid w:val="009C2E77"/>
    <w:rsid w:val="00A05616"/>
    <w:rsid w:val="00C3263A"/>
    <w:rsid w:val="00E90EBD"/>
    <w:rsid w:val="00F720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396</Words>
  <Characters>2260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Инга Волосникова</dc:creator>
  <cp:lastModifiedBy>Инга Волосникова</cp:lastModifiedBy>
  <cp:revision>3</cp:revision>
  <dcterms:created xsi:type="dcterms:W3CDTF">2019-12-15T19:31:00Z</dcterms:created>
  <dcterms:modified xsi:type="dcterms:W3CDTF">2020-03-04T10:37:00Z</dcterms:modified>
</cp:coreProperties>
</file>