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58D7" w14:textId="77777777" w:rsidR="00D543B0" w:rsidRDefault="00DA3E1E">
      <w:pPr>
        <w:pStyle w:val="Title"/>
      </w:pPr>
      <w:r>
        <w:t>Отчет по лабораторной работе №5</w:t>
      </w:r>
    </w:p>
    <w:p w14:paraId="05E52359" w14:textId="77777777" w:rsidR="00D543B0" w:rsidRDefault="00DA3E1E">
      <w:pPr>
        <w:pStyle w:val="Subtitle"/>
      </w:pPr>
      <w:r>
        <w:t>Модель хищник-жертва - вариант 13</w:t>
      </w:r>
    </w:p>
    <w:p w14:paraId="4289CEE5" w14:textId="77777777" w:rsidR="00D543B0" w:rsidRDefault="00DA3E1E">
      <w:pPr>
        <w:pStyle w:val="Author"/>
      </w:pPr>
      <w:r>
        <w:t>Дорофеева Алёна Тимофеевна НПИбд-01-20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2463601"/>
        <w:docPartObj>
          <w:docPartGallery w:val="Table of Contents"/>
          <w:docPartUnique/>
        </w:docPartObj>
      </w:sdtPr>
      <w:sdtEndPr/>
      <w:sdtContent>
        <w:p w14:paraId="3BD2FE8F" w14:textId="77777777" w:rsidR="00D543B0" w:rsidRDefault="00DA3E1E">
          <w:pPr>
            <w:pStyle w:val="TOCHeading"/>
          </w:pPr>
          <w:r>
            <w:t>Содержание</w:t>
          </w:r>
        </w:p>
        <w:p w14:paraId="287C85D9" w14:textId="025F5CBE" w:rsidR="00BF3ABE" w:rsidRDefault="00DA3E1E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9381517" w:history="1">
            <w:r w:rsidR="00BF3ABE" w:rsidRPr="006F52C8">
              <w:rPr>
                <w:rStyle w:val="Hyperlink"/>
                <w:noProof/>
              </w:rPr>
              <w:t>1</w:t>
            </w:r>
            <w:r w:rsidR="00BF3ABE">
              <w:rPr>
                <w:noProof/>
              </w:rPr>
              <w:tab/>
            </w:r>
            <w:r w:rsidR="00BF3ABE" w:rsidRPr="006F52C8">
              <w:rPr>
                <w:rStyle w:val="Hyperlink"/>
                <w:noProof/>
              </w:rPr>
              <w:t>Цель работы</w:t>
            </w:r>
            <w:r w:rsidR="00BF3ABE">
              <w:rPr>
                <w:noProof/>
                <w:webHidden/>
              </w:rPr>
              <w:tab/>
            </w:r>
            <w:r w:rsidR="00BF3ABE">
              <w:rPr>
                <w:noProof/>
                <w:webHidden/>
              </w:rPr>
              <w:fldChar w:fldCharType="begin"/>
            </w:r>
            <w:r w:rsidR="00BF3ABE">
              <w:rPr>
                <w:noProof/>
                <w:webHidden/>
              </w:rPr>
              <w:instrText xml:space="preserve"> PAGEREF _Toc129381517 \h </w:instrText>
            </w:r>
            <w:r w:rsidR="00BF3ABE">
              <w:rPr>
                <w:noProof/>
                <w:webHidden/>
              </w:rPr>
            </w:r>
            <w:r w:rsidR="00BF3ABE">
              <w:rPr>
                <w:noProof/>
                <w:webHidden/>
              </w:rPr>
              <w:fldChar w:fldCharType="separate"/>
            </w:r>
            <w:r w:rsidR="00BF3ABE">
              <w:rPr>
                <w:noProof/>
                <w:webHidden/>
              </w:rPr>
              <w:t>1</w:t>
            </w:r>
            <w:r w:rsidR="00BF3ABE">
              <w:rPr>
                <w:noProof/>
                <w:webHidden/>
              </w:rPr>
              <w:fldChar w:fldCharType="end"/>
            </w:r>
          </w:hyperlink>
        </w:p>
        <w:p w14:paraId="4C279DC3" w14:textId="7E3C6889" w:rsidR="00BF3ABE" w:rsidRDefault="00BF3ABE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9381518" w:history="1">
            <w:r w:rsidRPr="006F52C8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6F52C8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C2A11" w14:textId="3E8E95FB" w:rsidR="00BF3ABE" w:rsidRDefault="00BF3ABE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9381519" w:history="1">
            <w:r w:rsidRPr="006F52C8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6F52C8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9B0D" w14:textId="05F2BC03" w:rsidR="00BF3ABE" w:rsidRDefault="00BF3ABE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9381520" w:history="1">
            <w:r w:rsidRPr="006F52C8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6F52C8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2980" w14:textId="076D70A9" w:rsidR="00BF3ABE" w:rsidRDefault="00BF3ABE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29381521" w:history="1">
            <w:r w:rsidRPr="006F52C8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6F52C8">
              <w:rPr>
                <w:rStyle w:val="Hy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FDCED" w14:textId="4F00895A" w:rsidR="00BF3ABE" w:rsidRDefault="00BF3ABE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9381522" w:history="1">
            <w:r w:rsidRPr="006F52C8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6F52C8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7099" w14:textId="03710121" w:rsidR="00BF3ABE" w:rsidRDefault="00BF3AB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29381523" w:history="1">
            <w:r w:rsidRPr="006F52C8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_Toc129381523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8B34" w14:textId="77777777" w:rsidR="00D543B0" w:rsidRDefault="00DA3E1E">
          <w:r>
            <w:fldChar w:fldCharType="end"/>
          </w:r>
        </w:p>
      </w:sdtContent>
    </w:sdt>
    <w:p w14:paraId="26C819D7" w14:textId="77777777" w:rsidR="00D543B0" w:rsidRDefault="00DA3E1E">
      <w:pPr>
        <w:pStyle w:val="Heading1"/>
      </w:pPr>
      <w:bookmarkStart w:id="0" w:name="цель-работы"/>
      <w:bookmarkStart w:id="1" w:name="_Toc129381517"/>
      <w:r>
        <w:rPr>
          <w:rStyle w:val="SectionNumber"/>
        </w:rPr>
        <w:t>1</w:t>
      </w:r>
      <w:r>
        <w:tab/>
        <w:t>Цель работы</w:t>
      </w:r>
      <w:bookmarkEnd w:id="1"/>
    </w:p>
    <w:p w14:paraId="65941FAD" w14:textId="77777777" w:rsidR="00D543B0" w:rsidRDefault="00DA3E1E">
      <w:pPr>
        <w:pStyle w:val="FirstParagraph"/>
      </w:pPr>
      <w:r>
        <w:t>Изучить модель хищник-жертва.</w:t>
      </w:r>
    </w:p>
    <w:p w14:paraId="7E901021" w14:textId="77777777" w:rsidR="00D543B0" w:rsidRDefault="00DA3E1E">
      <w:pPr>
        <w:pStyle w:val="Heading1"/>
      </w:pPr>
      <w:bookmarkStart w:id="2" w:name="задание"/>
      <w:bookmarkStart w:id="3" w:name="_Toc129381518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77C7AB7C" w14:textId="77777777" w:rsidR="00D543B0" w:rsidRDefault="00DA3E1E">
      <w:pPr>
        <w:pStyle w:val="Compact"/>
        <w:numPr>
          <w:ilvl w:val="0"/>
          <w:numId w:val="2"/>
        </w:numPr>
      </w:pPr>
      <w:r>
        <w:t xml:space="preserve">Построить график зависимости </w:t>
      </w:r>
      <m:oMath>
        <m:r>
          <w:rPr>
            <w:rFonts w:ascii="Cambria Math" w:hAnsi="Cambria Math"/>
          </w:rPr>
          <m:t>x</m:t>
        </m:r>
      </m:oMath>
      <w:r>
        <w:t xml:space="preserve"> от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 xml:space="preserve">и графики функций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20AAAA9" w14:textId="77777777" w:rsidR="00D543B0" w:rsidRDefault="00DA3E1E">
      <w:pPr>
        <w:pStyle w:val="Compact"/>
        <w:numPr>
          <w:ilvl w:val="0"/>
          <w:numId w:val="2"/>
        </w:numPr>
      </w:pPr>
      <w:r>
        <w:t>Найти стационарное состояние системы</w:t>
      </w:r>
    </w:p>
    <w:p w14:paraId="2E41DD8D" w14:textId="77777777" w:rsidR="00D543B0" w:rsidRDefault="00DA3E1E">
      <w:pPr>
        <w:pStyle w:val="Heading1"/>
      </w:pPr>
      <w:bookmarkStart w:id="4" w:name="выполнение-лабораторной-работы"/>
      <w:bookmarkStart w:id="5" w:name="_Toc129381519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2FDD40FE" w14:textId="77777777" w:rsidR="00D543B0" w:rsidRDefault="00DA3E1E">
      <w:pPr>
        <w:pStyle w:val="Heading2"/>
      </w:pPr>
      <w:bookmarkStart w:id="6" w:name="теоретические-сведения"/>
      <w:bookmarkStart w:id="7" w:name="_Toc129381520"/>
      <w:r>
        <w:rPr>
          <w:rStyle w:val="SectionNumber"/>
        </w:rPr>
        <w:t>3.1</w:t>
      </w:r>
      <w:r>
        <w:tab/>
        <w:t>Теоретические сведения</w:t>
      </w:r>
      <w:bookmarkEnd w:id="7"/>
    </w:p>
    <w:p w14:paraId="561310C9" w14:textId="77777777" w:rsidR="00D543B0" w:rsidRDefault="00DA3E1E">
      <w:pPr>
        <w:pStyle w:val="FirstParagraph"/>
      </w:pPr>
      <w:r>
        <w:t>В данной лабораторной работе рассматривается математическая модель системы «Хищник-жертва».</w:t>
      </w:r>
    </w:p>
    <w:p w14:paraId="3477D7EC" w14:textId="77777777" w:rsidR="00D543B0" w:rsidRDefault="00DA3E1E">
      <w:pPr>
        <w:pStyle w:val="BodyText"/>
      </w:pPr>
      <w:r>
        <w:t>Рассмотрим базисные компоненты системы</w:t>
      </w:r>
      <w:r>
        <w:t xml:space="preserve">. Пусть система имеет </w:t>
      </w:r>
      <m:oMath>
        <m:r>
          <w:rPr>
            <w:rFonts w:ascii="Cambria Math" w:hAnsi="Cambria Math"/>
          </w:rPr>
          <m:t>X</m:t>
        </m:r>
      </m:oMath>
      <w:r>
        <w:t xml:space="preserve"> хищников и </w:t>
      </w:r>
      <m:oMath>
        <m:r>
          <w:rPr>
            <w:rFonts w:ascii="Cambria Math" w:hAnsi="Cambria Math"/>
          </w:rPr>
          <m:t>Y</m:t>
        </m:r>
      </m:oMath>
      <w:r>
        <w:t xml:space="preserve"> жертв. И пусть для этой системы выполняются следующие предположения: (Модель Лотки-Вольтерра) 1. Численность популяции жертв и хищников зависят только от времени (модель не учитывает пространственное распределение поп</w:t>
      </w:r>
      <w:r>
        <w:t>уляции на занимаемой территории) 2. В 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жертвы и естественная рождаемость хищника считаются несу</w:t>
      </w:r>
      <w:r>
        <w:t xml:space="preserve">щественными 4. Эффект насыщения численности обеих </w:t>
      </w:r>
      <w:r>
        <w:lastRenderedPageBreak/>
        <w:t>популяций не учитывается 5. Скорость роста численности жертв уменьшается пропорционально численности хищников:</w:t>
      </w:r>
    </w:p>
    <w:p w14:paraId="74A33799" w14:textId="77777777" w:rsidR="00D543B0" w:rsidRDefault="00DA3E1E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3498D1A2" w14:textId="77777777" w:rsidR="00D543B0" w:rsidRDefault="00DA3E1E">
      <w:pPr>
        <w:pStyle w:val="FirstParagraph"/>
      </w:pPr>
      <w:r>
        <w:t xml:space="preserve">Параметр </w:t>
      </w:r>
      <m:oMath>
        <m:r>
          <w:rPr>
            <w:rFonts w:ascii="Cambria Math" w:hAnsi="Cambria Math"/>
          </w:rPr>
          <m:t>a</m:t>
        </m:r>
      </m:oMath>
      <w:r>
        <w:t xml:space="preserve"> определяет коэффициент смертн</w:t>
      </w:r>
      <w:r>
        <w:t xml:space="preserve">ости хищников, </w:t>
      </w:r>
      <m:oMath>
        <m:r>
          <w:rPr>
            <w:rFonts w:ascii="Cambria Math" w:hAnsi="Cambria Math"/>
          </w:rPr>
          <m:t>b</m:t>
        </m:r>
      </m:oMath>
      <w:r>
        <w:t xml:space="preserve"> – коэффициент естественного прироста хищников, </w:t>
      </w:r>
      <m:oMath>
        <m:r>
          <w:rPr>
            <w:rFonts w:ascii="Cambria Math" w:hAnsi="Cambria Math"/>
          </w:rPr>
          <m:t>c</m:t>
        </m:r>
      </m:oMath>
      <w:r>
        <w:t xml:space="preserve"> – коэффициент прироста жертв и </w:t>
      </w:r>
      <m:oMath>
        <m:r>
          <w:rPr>
            <w:rFonts w:ascii="Cambria Math" w:hAnsi="Cambria Math"/>
          </w:rPr>
          <m:t>d</m:t>
        </m:r>
      </m:oMath>
      <w:r>
        <w:t xml:space="preserve"> – коэффициент смертности жертв</w:t>
      </w:r>
    </w:p>
    <w:p w14:paraId="65AF00CD" w14:textId="77777777" w:rsidR="00D543B0" w:rsidRDefault="00DA3E1E">
      <w:pPr>
        <w:pStyle w:val="BodyText"/>
      </w:pPr>
      <w:r>
        <w:t>В зависимости от этих параметрах система и будет изменяться. Однако следует выделить одно важное состояние системы, при кот</w:t>
      </w:r>
      <w:r>
        <w:t>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 Следовательно, при отсутствии изменений в</w:t>
      </w:r>
      <w:r>
        <w:t xml:space="preserve"> системе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5BEA738" w14:textId="77777777" w:rsidR="00D543B0" w:rsidRDefault="00DA3E1E">
      <w:pPr>
        <w:pStyle w:val="BodyText"/>
      </w:pPr>
      <w:r>
        <w:t xml:space="preserve">Пусть по условию есть хотя бы один хищник и хотя бы одна жертва: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Тогда стационарное состояние системы определяется следующим образом:</w:t>
      </w:r>
    </w:p>
    <w:p w14:paraId="7E21D4A6" w14:textId="77777777" w:rsidR="00D543B0" w:rsidRDefault="00DA3E1E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72E7E52E" w14:textId="77777777" w:rsidR="00D543B0" w:rsidRDefault="00DA3E1E">
      <w:pPr>
        <w:pStyle w:val="Heading2"/>
      </w:pPr>
      <w:bookmarkStart w:id="8" w:name="задача"/>
      <w:bookmarkStart w:id="9" w:name="_Toc129381521"/>
      <w:bookmarkEnd w:id="6"/>
      <w:r>
        <w:rPr>
          <w:rStyle w:val="SectionNumber"/>
        </w:rPr>
        <w:t>3.2</w:t>
      </w:r>
      <w:r>
        <w:tab/>
        <w:t>Задача</w:t>
      </w:r>
      <w:bookmarkEnd w:id="9"/>
    </w:p>
    <w:p w14:paraId="454FFFBC" w14:textId="77777777" w:rsidR="00D543B0" w:rsidRDefault="00DA3E1E">
      <w:pPr>
        <w:pStyle w:val="FirstParagraph"/>
      </w:pPr>
      <w:r>
        <w:t>Вариант 13.</w:t>
      </w:r>
    </w:p>
    <w:p w14:paraId="2912AA09" w14:textId="77777777" w:rsidR="00D543B0" w:rsidRDefault="00DA3E1E">
      <w:pPr>
        <w:pStyle w:val="BodyText"/>
      </w:pPr>
      <w:r>
        <w:t>Для модели «хищник-жертва»:</w:t>
      </w:r>
    </w:p>
    <w:p w14:paraId="4C11F3D6" w14:textId="77777777" w:rsidR="00D543B0" w:rsidRDefault="00DA3E1E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0.41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0.039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0.51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0.019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67C4270A" w14:textId="77777777" w:rsidR="00D543B0" w:rsidRDefault="00DA3E1E">
      <w:pPr>
        <w:pStyle w:val="FirstParagraph"/>
      </w:pPr>
      <w:r>
        <w:t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</w:t>
      </w:r>
      <w:r>
        <w:t xml:space="preserve">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</m:oMath>
      <w:r>
        <w:t xml:space="preserve"> Найдите стационарное состояние системы.</w:t>
      </w:r>
    </w:p>
    <w:p w14:paraId="6B1AA3B7" w14:textId="77777777" w:rsidR="00D543B0" w:rsidRPr="00BF3ABE" w:rsidRDefault="00DA3E1E">
      <w:pPr>
        <w:pStyle w:val="BodyText"/>
        <w:rPr>
          <w:lang w:val="en-US"/>
        </w:rPr>
      </w:pPr>
      <w:r>
        <w:t>Код</w:t>
      </w:r>
      <w:r w:rsidRPr="00BF3ABE">
        <w:rPr>
          <w:lang w:val="en-US"/>
        </w:rPr>
        <w:t xml:space="preserve"> </w:t>
      </w:r>
      <w:r>
        <w:t>на</w:t>
      </w:r>
      <w:r w:rsidRPr="00BF3ABE">
        <w:rPr>
          <w:lang w:val="en-US"/>
        </w:rPr>
        <w:t xml:space="preserve"> Julia</w:t>
      </w:r>
    </w:p>
    <w:p w14:paraId="780791B2" w14:textId="77777777" w:rsidR="00D543B0" w:rsidRPr="00BF3ABE" w:rsidRDefault="00DA3E1E">
      <w:pPr>
        <w:pStyle w:val="SourceCode"/>
        <w:rPr>
          <w:lang w:val="en-US"/>
        </w:rPr>
      </w:pPr>
      <w:r w:rsidRPr="00BF3ABE">
        <w:rPr>
          <w:rStyle w:val="VerbatimChar"/>
          <w:lang w:val="en-US"/>
        </w:rPr>
        <w:t>using Plots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using DifferentialEquations</w:t>
      </w:r>
      <w:r w:rsidRPr="00BF3ABE">
        <w:rPr>
          <w:lang w:val="en-US"/>
        </w:rPr>
        <w:br/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x0 = 7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y0 = 9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u0 = [x0; y0]</w:t>
      </w:r>
      <w:r w:rsidRPr="00BF3ABE">
        <w:rPr>
          <w:lang w:val="en-US"/>
        </w:rPr>
        <w:br/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t0 = 0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tmax = 100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t = collect(LinRange(t0, tmax, 1000))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lastRenderedPageBreak/>
        <w:t>tspan = (t0, tmax)</w:t>
      </w:r>
      <w:r w:rsidRPr="00BF3ABE">
        <w:rPr>
          <w:lang w:val="en-US"/>
        </w:rPr>
        <w:br/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a = 0.41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b = 0.039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c = 0.51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d = 0.01</w:t>
      </w:r>
      <w:r w:rsidRPr="00BF3ABE">
        <w:rPr>
          <w:rStyle w:val="VerbatimChar"/>
          <w:lang w:val="en-US"/>
        </w:rPr>
        <w:t>9</w:t>
      </w:r>
      <w:r w:rsidRPr="00BF3ABE">
        <w:rPr>
          <w:lang w:val="en-US"/>
        </w:rPr>
        <w:br/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function f(dy, y, p, t)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 xml:space="preserve">    dy[1] = -a*y[1] + b*y[1]*y[2]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 xml:space="preserve">    dy[2] = c*y[2] - d*y[1]*y[2]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end</w:t>
      </w:r>
      <w:r w:rsidRPr="00BF3ABE">
        <w:rPr>
          <w:lang w:val="en-US"/>
        </w:rPr>
        <w:br/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prob = ODEProblem(f, u0, tspan)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sol = solve(prob, saveat=t)</w:t>
      </w:r>
      <w:r w:rsidRPr="00BF3ABE">
        <w:rPr>
          <w:lang w:val="en-US"/>
        </w:rPr>
        <w:br/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# plot(sol)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# savefig("1.png")</w:t>
      </w:r>
      <w:r w:rsidRPr="00BF3ABE">
        <w:rPr>
          <w:lang w:val="en-US"/>
        </w:rPr>
        <w:br/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plot(sol, vars=(1, 2))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savefig("pha1.png")</w:t>
      </w:r>
    </w:p>
    <w:p w14:paraId="556D615C" w14:textId="77777777" w:rsidR="00D543B0" w:rsidRDefault="00DA3E1E">
      <w:pPr>
        <w:pStyle w:val="CaptionedFigure"/>
      </w:pPr>
      <w:r>
        <w:rPr>
          <w:noProof/>
        </w:rPr>
        <w:drawing>
          <wp:inline distT="0" distB="0" distL="0" distR="0" wp14:anchorId="7AA9E0CD" wp14:editId="62220F62">
            <wp:extent cx="3733800" cy="2489200"/>
            <wp:effectExtent l="0" t="0" r="0" b="0"/>
            <wp:docPr id="24" name="Picture" descr="График численности жертв и хищников от времен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CDE76" w14:textId="77777777" w:rsidR="00D543B0" w:rsidRDefault="00DA3E1E">
      <w:pPr>
        <w:pStyle w:val="ImageCaption"/>
      </w:pPr>
      <w:r>
        <w:t>График численности жертв и хищников от времени</w:t>
      </w:r>
    </w:p>
    <w:p w14:paraId="1A2F3F1E" w14:textId="77777777" w:rsidR="00D543B0" w:rsidRDefault="00DA3E1E">
      <w:pPr>
        <w:pStyle w:val="CaptionedFigure"/>
      </w:pPr>
      <w:r>
        <w:rPr>
          <w:noProof/>
        </w:rPr>
        <w:lastRenderedPageBreak/>
        <w:drawing>
          <wp:inline distT="0" distB="0" distL="0" distR="0" wp14:anchorId="4FB506A1" wp14:editId="6ECC3B22">
            <wp:extent cx="3733800" cy="2489200"/>
            <wp:effectExtent l="0" t="0" r="0" b="0"/>
            <wp:docPr id="27" name="Picture" descr="Фазовый портрет численности хищников от численности жерт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pha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52B1B" w14:textId="77777777" w:rsidR="00D543B0" w:rsidRDefault="00DA3E1E">
      <w:pPr>
        <w:pStyle w:val="ImageCaption"/>
      </w:pPr>
      <w:r>
        <w:t>Фазовый портрет численности хищников от численности жертв</w:t>
      </w:r>
    </w:p>
    <w:p w14:paraId="72A3700A" w14:textId="77777777" w:rsidR="00D543B0" w:rsidRPr="00BF3ABE" w:rsidRDefault="00DA3E1E">
      <w:pPr>
        <w:pStyle w:val="BodyText"/>
        <w:rPr>
          <w:lang w:val="en-US"/>
        </w:rPr>
      </w:pPr>
      <w:r>
        <w:t>Код</w:t>
      </w:r>
      <w:r w:rsidRPr="00BF3ABE">
        <w:rPr>
          <w:lang w:val="en-US"/>
        </w:rPr>
        <w:t xml:space="preserve"> </w:t>
      </w:r>
      <w:r>
        <w:t>на</w:t>
      </w:r>
      <w:r w:rsidRPr="00BF3ABE">
        <w:rPr>
          <w:lang w:val="en-US"/>
        </w:rPr>
        <w:t xml:space="preserve"> OpenModelica</w:t>
      </w:r>
    </w:p>
    <w:p w14:paraId="030E298C" w14:textId="77777777" w:rsidR="00D543B0" w:rsidRPr="00BF3ABE" w:rsidRDefault="00DA3E1E">
      <w:pPr>
        <w:pStyle w:val="SourceCode"/>
        <w:rPr>
          <w:lang w:val="en-US"/>
        </w:rPr>
      </w:pPr>
      <w:r w:rsidRPr="00BF3ABE">
        <w:rPr>
          <w:rStyle w:val="VerbatimChar"/>
          <w:lang w:val="en-US"/>
        </w:rPr>
        <w:t>model lab5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Real x(start=7);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Real y(start=9);</w:t>
      </w:r>
      <w:r w:rsidRPr="00BF3ABE">
        <w:rPr>
          <w:lang w:val="en-US"/>
        </w:rPr>
        <w:br/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parameter Real a = 0.41;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parameter Real b = 0.039;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parameter Real c = 0.51;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paramet</w:t>
      </w:r>
      <w:r w:rsidRPr="00BF3ABE">
        <w:rPr>
          <w:rStyle w:val="VerbatimChar"/>
          <w:lang w:val="en-US"/>
        </w:rPr>
        <w:t>er Real d = 0.019;</w:t>
      </w:r>
      <w:r w:rsidRPr="00BF3ABE">
        <w:rPr>
          <w:lang w:val="en-US"/>
        </w:rPr>
        <w:br/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equation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 xml:space="preserve">  der(x) = -a*x + b*x*y;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 xml:space="preserve">  der(y) = c*y - d*x*y;</w:t>
      </w:r>
      <w:r w:rsidRPr="00BF3ABE">
        <w:rPr>
          <w:lang w:val="en-US"/>
        </w:rPr>
        <w:br/>
      </w:r>
      <w:r w:rsidRPr="00BF3ABE">
        <w:rPr>
          <w:rStyle w:val="VerbatimChar"/>
          <w:lang w:val="en-US"/>
        </w:rPr>
        <w:t>end lab5;</w:t>
      </w:r>
    </w:p>
    <w:p w14:paraId="515C815A" w14:textId="77777777" w:rsidR="00D543B0" w:rsidRDefault="00DA3E1E">
      <w:pPr>
        <w:pStyle w:val="CaptionedFigure"/>
      </w:pPr>
      <w:r>
        <w:rPr>
          <w:noProof/>
        </w:rPr>
        <w:drawing>
          <wp:inline distT="0" distB="0" distL="0" distR="0" wp14:anchorId="2C056FBA" wp14:editId="679C0D75">
            <wp:extent cx="3733800" cy="1318222"/>
            <wp:effectExtent l="0" t="0" r="0" b="0"/>
            <wp:docPr id="30" name="Picture" descr="График численности жертв и хищников от времен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B3AF4" w14:textId="77777777" w:rsidR="00D543B0" w:rsidRDefault="00DA3E1E">
      <w:pPr>
        <w:pStyle w:val="ImageCaption"/>
      </w:pPr>
      <w:r>
        <w:t>График численности жертв и хищников от времени</w:t>
      </w:r>
    </w:p>
    <w:p w14:paraId="49718AA4" w14:textId="77777777" w:rsidR="00D543B0" w:rsidRDefault="00DA3E1E">
      <w:pPr>
        <w:pStyle w:val="CaptionedFigure"/>
      </w:pPr>
      <w:r>
        <w:rPr>
          <w:noProof/>
        </w:rPr>
        <w:lastRenderedPageBreak/>
        <w:drawing>
          <wp:inline distT="0" distB="0" distL="0" distR="0" wp14:anchorId="68BD2801" wp14:editId="3BB49AC9">
            <wp:extent cx="3733800" cy="1378920"/>
            <wp:effectExtent l="0" t="0" r="0" b="0"/>
            <wp:docPr id="33" name="Picture" descr="Фазовый портрет численности хищников от численности жерт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pha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093EA" w14:textId="77777777" w:rsidR="00D543B0" w:rsidRDefault="00DA3E1E">
      <w:pPr>
        <w:pStyle w:val="ImageCaption"/>
      </w:pPr>
      <w:r>
        <w:t>Фазовый портрет численности хищников от численности жертв</w:t>
      </w:r>
    </w:p>
    <w:p w14:paraId="799745C8" w14:textId="77777777" w:rsidR="00D543B0" w:rsidRDefault="00DA3E1E">
      <w:pPr>
        <w:pStyle w:val="BodyText"/>
      </w:pPr>
      <w:r>
        <w:t>Стационарное состояние</w:t>
      </w:r>
    </w:p>
    <w:p w14:paraId="3B5CF853" w14:textId="77777777" w:rsidR="00D543B0" w:rsidRDefault="00DA3E1E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10.513</m:t>
          </m:r>
        </m:oMath>
      </m:oMathPara>
    </w:p>
    <w:p w14:paraId="78AF6CEE" w14:textId="77777777" w:rsidR="00D543B0" w:rsidRDefault="00DA3E1E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26.84</m:t>
          </m:r>
        </m:oMath>
      </m:oMathPara>
    </w:p>
    <w:p w14:paraId="7CF2CC0F" w14:textId="77777777" w:rsidR="00D543B0" w:rsidRDefault="00DA3E1E">
      <w:pPr>
        <w:pStyle w:val="Heading1"/>
      </w:pPr>
      <w:bookmarkStart w:id="10" w:name="выводы"/>
      <w:bookmarkStart w:id="11" w:name="_Toc129381522"/>
      <w:bookmarkEnd w:id="4"/>
      <w:bookmarkEnd w:id="8"/>
      <w:r>
        <w:rPr>
          <w:rStyle w:val="SectionNumber"/>
        </w:rPr>
        <w:t>4</w:t>
      </w:r>
      <w:r>
        <w:tab/>
        <w:t>Выв</w:t>
      </w:r>
      <w:r>
        <w:t>оды</w:t>
      </w:r>
      <w:bookmarkEnd w:id="11"/>
    </w:p>
    <w:p w14:paraId="098B6758" w14:textId="77777777" w:rsidR="00D543B0" w:rsidRDefault="00DA3E1E">
      <w:pPr>
        <w:pStyle w:val="FirstParagraph"/>
      </w:pPr>
      <w:r>
        <w:t>В ходе выполнения лабораторной работы была изучена модель хищник-жертва и построены графики.</w:t>
      </w:r>
    </w:p>
    <w:p w14:paraId="4408533D" w14:textId="77777777" w:rsidR="00D543B0" w:rsidRDefault="00DA3E1E">
      <w:pPr>
        <w:pStyle w:val="Heading1"/>
      </w:pPr>
      <w:bookmarkStart w:id="12" w:name="список-литературы"/>
      <w:bookmarkStart w:id="13" w:name="_Toc129381523"/>
      <w:bookmarkEnd w:id="10"/>
      <w:r>
        <w:t>Список литературы</w:t>
      </w:r>
      <w:bookmarkEnd w:id="13"/>
    </w:p>
    <w:p w14:paraId="0E6E34D0" w14:textId="77777777" w:rsidR="00D543B0" w:rsidRDefault="00DA3E1E">
      <w:pPr>
        <w:pStyle w:val="Compact"/>
        <w:numPr>
          <w:ilvl w:val="0"/>
          <w:numId w:val="3"/>
        </w:numPr>
      </w:pPr>
      <w:hyperlink r:id="rId11">
        <w:r>
          <w:rPr>
            <w:rStyle w:val="Hyperlink"/>
          </w:rPr>
          <w:t>Модель Лотки-Вольтерры</w:t>
        </w:r>
      </w:hyperlink>
    </w:p>
    <w:p w14:paraId="34ECC763" w14:textId="77777777" w:rsidR="00D543B0" w:rsidRDefault="00DA3E1E">
      <w:pPr>
        <w:pStyle w:val="Compact"/>
        <w:numPr>
          <w:ilvl w:val="0"/>
          <w:numId w:val="3"/>
        </w:numPr>
      </w:pPr>
      <w:hyperlink r:id="rId12">
        <w:r>
          <w:rPr>
            <w:rStyle w:val="Hyperlink"/>
          </w:rPr>
          <w:t>Биология математическая</w:t>
        </w:r>
      </w:hyperlink>
      <w:bookmarkEnd w:id="12"/>
    </w:p>
    <w:sectPr w:rsidR="00D543B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90A9C" w14:textId="77777777" w:rsidR="00DA3E1E" w:rsidRDefault="00DA3E1E">
      <w:pPr>
        <w:spacing w:after="0"/>
      </w:pPr>
      <w:r>
        <w:separator/>
      </w:r>
    </w:p>
  </w:endnote>
  <w:endnote w:type="continuationSeparator" w:id="0">
    <w:p w14:paraId="30402D9A" w14:textId="77777777" w:rsidR="00DA3E1E" w:rsidRDefault="00DA3E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E053" w14:textId="77777777" w:rsidR="00DA3E1E" w:rsidRDefault="00DA3E1E">
      <w:r>
        <w:separator/>
      </w:r>
    </w:p>
  </w:footnote>
  <w:footnote w:type="continuationSeparator" w:id="0">
    <w:p w14:paraId="4EFB95CD" w14:textId="77777777" w:rsidR="00DA3E1E" w:rsidRDefault="00DA3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20C44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70E8A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3B0"/>
    <w:rsid w:val="00BF3ABE"/>
    <w:rsid w:val="00D543B0"/>
    <w:rsid w:val="00DA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E89C"/>
  <w15:docId w15:val="{3F1EE5F0-121B-420E-9A4E-4FFCF4DB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BF3A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AB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brary.biophys.msu.ru/MathMod/B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h-it.petrsu.ru/users/semenova/MathECO/Lections/Lotka_Volterra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Дорофеева Алёна Тимофеевна НПИбд-01-20</dc:creator>
  <cp:keywords/>
  <cp:lastModifiedBy>Алёна Дорофеева</cp:lastModifiedBy>
  <cp:revision>3</cp:revision>
  <cp:lastPrinted>2023-03-10T19:59:00Z</cp:lastPrinted>
  <dcterms:created xsi:type="dcterms:W3CDTF">2023-03-10T19:58:00Z</dcterms:created>
  <dcterms:modified xsi:type="dcterms:W3CDTF">2023-03-10T19:59:00Z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хищник-жертва - вариант 13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