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на практике действие расширенных атрибутов «а» и «i».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542339" cy="407253"/>
            <wp:effectExtent b="0" l="0" r="0" t="0"/>
            <wp:docPr descr="Расширенные атрибуты файла file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 файла file1</w:t>
      </w:r>
    </w:p>
    <w:p>
      <w:pPr>
        <w:numPr>
          <w:ilvl w:val="0"/>
          <w:numId w:val="1003"/>
        </w:numPr>
        <w:pStyle w:val="Compact"/>
      </w:pPr>
      <w:r>
        <w:t xml:space="preserve">Установите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</w:t>
      </w:r>
      <w:r>
        <w:t xml:space="preserve"> </w:t>
      </w:r>
      <w:r>
        <w:rPr>
          <w:bCs/>
          <w:b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 (рис. ??).</w:t>
      </w:r>
    </w:p>
    <w:p>
      <w:pPr>
        <w:pStyle w:val="CaptionedFigure"/>
      </w:pPr>
      <w:r>
        <w:drawing>
          <wp:inline>
            <wp:extent cx="2712463" cy="284309"/>
            <wp:effectExtent b="0" l="0" r="0" t="0"/>
            <wp:docPr descr="Права, разрешающие чтение и запись для владельца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63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Права, разрешающие чтение и запись для владельца файла</w:t>
      </w:r>
    </w:p>
    <w:p>
      <w:pPr>
        <w:numPr>
          <w:ilvl w:val="0"/>
          <w:numId w:val="1004"/>
        </w:numPr>
        <w:pStyle w:val="Compact"/>
      </w:pPr>
      <w:r>
        <w:t xml:space="preserve">Попробуйте установить на файл</w:t>
      </w:r>
      <w:r>
        <w:t xml:space="preserve"> </w:t>
      </w:r>
      <w:r>
        <w:rPr>
          <w:bCs/>
          <w:b/>
        </w:rPr>
        <w:t xml:space="preserve">/home/guest/dir1/file1</w:t>
      </w:r>
      <w:r>
        <w:t xml:space="preserve"> </w:t>
      </w:r>
      <w:r>
        <w:t xml:space="preserve">расширенный атрибут a от имени пользователя</w:t>
      </w:r>
      <w:r>
        <w:t xml:space="preserve"> </w:t>
      </w:r>
      <w:r>
        <w:rPr>
          <w:bCs/>
          <w:b/>
        </w:rPr>
        <w:t xml:space="preserve">guest</w:t>
      </w:r>
      <w:r>
        <w:t xml:space="preserve"> </w:t>
      </w:r>
      <w:r>
        <w:t xml:space="preserve">(рис. ??):</w:t>
      </w:r>
    </w:p>
    <w:p>
      <w:pPr>
        <w:pStyle w:val="SourceCode"/>
      </w:pPr>
      <w:r>
        <w:rPr>
          <w:rStyle w:val="VerbatimChar"/>
        </w:rPr>
        <w:t xml:space="preserve">chattr +a /home/guest/dir1/file1</w:t>
      </w:r>
    </w:p>
    <w:p>
      <w:pPr>
        <w:pStyle w:val="CaptionedFigure"/>
      </w:pPr>
      <w:r>
        <w:drawing>
          <wp:inline>
            <wp:extent cx="3733800" cy="339436"/>
            <wp:effectExtent b="0" l="0" r="0" t="0"/>
            <wp:docPr descr="Расширенный отрибут 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отрибут а</w:t>
      </w:r>
    </w:p>
    <w:p>
      <w:pPr>
        <w:pStyle w:val="BodyText"/>
      </w:pPr>
      <w:r>
        <w:t xml:space="preserve">В ответ мы получили отказ от выполнения операции.</w:t>
      </w:r>
    </w:p>
    <w:p>
      <w:pPr>
        <w:numPr>
          <w:ilvl w:val="0"/>
          <w:numId w:val="1005"/>
        </w:numPr>
        <w:pStyle w:val="Compact"/>
      </w:pPr>
      <w:r>
        <w:t xml:space="preserve">Зайдем в консоль с правами администратора (рис. ??). Попробуйте установить расширенный атрибут a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 (рис. ??):</w:t>
      </w:r>
    </w:p>
    <w:p>
      <w:pPr>
        <w:pStyle w:val="SourceCode"/>
      </w:pPr>
      <w:r>
        <w:rPr>
          <w:rStyle w:val="VerbatimChar"/>
        </w:rPr>
        <w:t xml:space="preserve">chattr +a /home/guest/dir1/file1</w:t>
      </w:r>
    </w:p>
    <w:p>
      <w:pPr>
        <w:pStyle w:val="CaptionedFigure"/>
      </w:pPr>
      <w:r>
        <w:drawing>
          <wp:inline>
            <wp:extent cx="3519287" cy="630090"/>
            <wp:effectExtent b="0" l="0" r="0" t="0"/>
            <wp:docPr descr="Установка расширенного атрибута от имени суперпользователя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расширенного атрибута от имени суперпользователя</w:t>
      </w:r>
    </w:p>
    <w:p>
      <w:pPr>
        <w:pStyle w:val="BodyText"/>
      </w:pPr>
      <w:r>
        <w:t xml:space="preserve">Установка разрешена.</w:t>
      </w:r>
    </w:p>
    <w:p>
      <w:pPr>
        <w:numPr>
          <w:ilvl w:val="0"/>
          <w:numId w:val="1006"/>
        </w:numPr>
        <w:pStyle w:val="Compact"/>
      </w:pPr>
      <w:r>
        <w:t xml:space="preserve">От пользователя</w:t>
      </w:r>
      <w:r>
        <w:t xml:space="preserve"> </w:t>
      </w:r>
      <w:r>
        <w:rPr>
          <w:bCs/>
          <w:b/>
        </w:rPr>
        <w:t xml:space="preserve">guest</w:t>
      </w:r>
      <w:r>
        <w:t xml:space="preserve"> </w:t>
      </w:r>
      <w:r>
        <w:t xml:space="preserve">проверьте правильность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2312894" cy="422621"/>
            <wp:effectExtent b="0" l="0" r="0" t="0"/>
            <wp:docPr descr="Правильность установления атрибут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94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Правильность установления атрибута</w:t>
      </w:r>
    </w:p>
    <w:p>
      <w:pPr>
        <w:numPr>
          <w:ilvl w:val="0"/>
          <w:numId w:val="1007"/>
        </w:numPr>
        <w:pStyle w:val="Compact"/>
      </w:pPr>
      <w:r>
        <w:t xml:space="preserve">Попробуйте удалить файл</w:t>
      </w:r>
      <w:r>
        <w:t xml:space="preserve"> </w:t>
      </w:r>
      <w:r>
        <w:rPr>
          <w:bCs/>
          <w:b/>
        </w:rPr>
        <w:t xml:space="preserve">file1</w:t>
      </w:r>
      <w:r>
        <w:t xml:space="preserve"> </w:t>
      </w:r>
      <w:r>
        <w:rPr>
          <w:rStyle w:val="VerbatimChar"/>
        </w:rPr>
        <w:t xml:space="preserve">rm file1</w:t>
      </w:r>
      <w:r>
        <w:t xml:space="preserve"> </w:t>
      </w:r>
      <w:r>
        <w:t xml:space="preserve">либо стереть имеющуюся в нём 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 </w:t>
      </w:r>
      <w:r>
        <w:t xml:space="preserve">(рис. ??).</w:t>
      </w:r>
      <w:r>
        <w:t xml:space="preserve"> </w:t>
      </w:r>
      <w:r>
        <w:t xml:space="preserve">Попробуйте переименовать файл</w:t>
      </w:r>
      <w:r>
        <w:t xml:space="preserve"> </w:t>
      </w:r>
      <w:r>
        <w:rPr>
          <w:rStyle w:val="VerbatimChar"/>
        </w:rPr>
        <w:t xml:space="preserve">mv file1 file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860603"/>
            <wp:effectExtent b="0" l="0" r="0" t="0"/>
            <wp:docPr descr="Изменение имеющейся информации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имеющейся информации файла</w:t>
      </w:r>
    </w:p>
    <w:p>
      <w:pPr>
        <w:pStyle w:val="BodyText"/>
      </w:pPr>
      <w:r>
        <w:t xml:space="preserve">Видим, что мы не мможем сделать ничего из вышеперечисленного, поскольку атрибут не позволяет нам изменять имеющуюся информацию о файле.</w:t>
      </w:r>
    </w:p>
    <w:p>
      <w:pPr>
        <w:numPr>
          <w:ilvl w:val="0"/>
          <w:numId w:val="1008"/>
        </w:numPr>
        <w:pStyle w:val="Compact"/>
      </w:pPr>
      <w:r>
        <w:t xml:space="preserve">Попробуйте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</w:t>
      </w:r>
      <w:r>
        <w:t xml:space="preserve"> </w:t>
      </w:r>
      <w:r>
        <w:rPr>
          <w:bCs/>
          <w:b/>
        </w:rPr>
        <w:t xml:space="preserve">file1</w:t>
      </w:r>
      <w:r>
        <w:t xml:space="preserve"> </w:t>
      </w:r>
      <w:r>
        <w:t xml:space="preserve">права, запрещающие чтение, выполнение и запись для владельца файла (рис. ??). Удалось ли вам успешно выполнить указанные команды?</w:t>
      </w:r>
    </w:p>
    <w:p>
      <w:pPr>
        <w:pStyle w:val="CaptionedFigure"/>
      </w:pPr>
      <w:r>
        <w:drawing>
          <wp:inline>
            <wp:extent cx="3733800" cy="359265"/>
            <wp:effectExtent b="0" l="0" r="0" t="0"/>
            <wp:docPr descr="Изменение имеющейся информации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имеющейся информации файла</w:t>
      </w:r>
    </w:p>
    <w:p>
      <w:pPr>
        <w:pStyle w:val="BodyText"/>
      </w:pPr>
      <w:r>
        <w:t xml:space="preserve">Мы не можем поменять разрешения файла с данным атрибутом.</w:t>
      </w:r>
    </w:p>
    <w:p>
      <w:pPr>
        <w:numPr>
          <w:ilvl w:val="0"/>
          <w:numId w:val="1009"/>
        </w:numPr>
        <w:pStyle w:val="Compact"/>
      </w:pPr>
      <w:r>
        <w:t xml:space="preserve">Снимите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файла</w:t>
      </w:r>
      <w:r>
        <w:t xml:space="preserve"> </w:t>
      </w:r>
      <w:r>
        <w:rPr>
          <w:bCs/>
          <w:b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 </w:t>
      </w:r>
      <w:r>
        <w:t xml:space="preserve">(рис. ??). После этого выполним опрации, неудавшиеся ранее (рис. ??).</w:t>
      </w:r>
    </w:p>
    <w:p>
      <w:pPr>
        <w:pStyle w:val="CaptionedFigure"/>
      </w:pPr>
      <w:r>
        <w:drawing>
          <wp:inline>
            <wp:extent cx="3733800" cy="335458"/>
            <wp:effectExtent b="0" l="0" r="0" t="0"/>
            <wp:docPr descr="Снятие расширенного атрибута 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расширенного атрибута а</w:t>
      </w:r>
    </w:p>
    <w:p>
      <w:pPr>
        <w:pStyle w:val="CaptionedFigure"/>
      </w:pPr>
      <w:r>
        <w:drawing>
          <wp:inline>
            <wp:extent cx="3665284" cy="676194"/>
            <wp:effectExtent b="0" l="0" r="0" t="0"/>
            <wp:docPr descr="Операции, неудавшиеся ранее" title="fig: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Операции, неудавшиеся ранее</w:t>
      </w:r>
    </w:p>
    <w:p>
      <w:pPr>
        <w:pStyle w:val="BodyText"/>
      </w:pPr>
      <w:r>
        <w:t xml:space="preserve">Видим, что теперь мы можем произвести дозапись, запись, переименование и удаление файла.</w:t>
      </w:r>
    </w:p>
    <w:p>
      <w:pPr>
        <w:pStyle w:val="BodyText"/>
      </w:pPr>
      <w:r>
        <w:t xml:space="preserve">Разрешения файла поменять возможно.</w:t>
      </w:r>
    </w:p>
    <w:p>
      <w:pPr>
        <w:numPr>
          <w:ilvl w:val="0"/>
          <w:numId w:val="1010"/>
        </w:numPr>
        <w:pStyle w:val="Compact"/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занесите в отчёт.</w:t>
      </w:r>
      <w:r>
        <w:t xml:space="preserve"> </w:t>
      </w: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Имели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p>
      <w:pPr>
        <w:pStyle w:val="FirstParagraph"/>
      </w:pPr>
      <w:r>
        <w:t xml:space="preserve">Для этого сперва создадим файл, удаленный ранее -</w:t>
      </w:r>
      <w:r>
        <w:t xml:space="preserve"> </w:t>
      </w:r>
      <w:r>
        <w:rPr>
          <w:bCs/>
          <w:b/>
        </w:rPr>
        <w:t xml:space="preserve">file</w:t>
      </w:r>
      <w:r>
        <w:t xml:space="preserve">, и запишем в него какую-то информацию, для проверки (рис. ??).</w:t>
      </w:r>
    </w:p>
    <w:p>
      <w:pPr>
        <w:pStyle w:val="CaptionedFigure"/>
      </w:pPr>
      <w:r>
        <w:drawing>
          <wp:inline>
            <wp:extent cx="3665284" cy="676194"/>
            <wp:effectExtent b="0" l="0" r="0" t="0"/>
            <wp:docPr descr="Создание нового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После этого присвоим файлу расширенный атрибут</w:t>
      </w:r>
      <w:r>
        <w:t xml:space="preserve"> </w:t>
      </w:r>
      <w:r>
        <w:rPr>
          <w:bCs/>
          <w:b/>
        </w:rPr>
        <w:t xml:space="preserve">i</w:t>
      </w:r>
      <w:r>
        <w:t xml:space="preserve">, который делает файл полностью неизменяемым (рис. ??).</w:t>
      </w:r>
    </w:p>
    <w:p>
      <w:pPr>
        <w:pStyle w:val="CaptionedFigure"/>
      </w:pPr>
      <w:r>
        <w:drawing>
          <wp:inline>
            <wp:extent cx="3733800" cy="334264"/>
            <wp:effectExtent b="0" l="0" r="0" t="0"/>
            <wp:docPr descr="Присвоение расширенного атрибута i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Присвоение расширенного атрибута i</w:t>
      </w:r>
    </w:p>
    <w:p>
      <w:pPr>
        <w:pStyle w:val="BodyText"/>
      </w:pPr>
      <w:r>
        <w:t xml:space="preserve">Заново проделаем вышеперечисленные команды (рис. ??).</w:t>
      </w:r>
    </w:p>
    <w:p>
      <w:pPr>
        <w:pStyle w:val="CaptionedFigure"/>
      </w:pPr>
      <w:r>
        <w:drawing>
          <wp:inline>
            <wp:extent cx="3733800" cy="1521674"/>
            <wp:effectExtent b="0" l="0" r="0" t="0"/>
            <wp:docPr descr="Изменение имеющейся информации файла с атрибутом i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имеющейся информации файла с атрибутом i</w:t>
      </w:r>
    </w:p>
    <w:p>
      <w:pPr>
        <w:pStyle w:val="BodyText"/>
      </w:pPr>
      <w:r>
        <w:t xml:space="preserve">Видим, что мы не можем произвести ни одно из выполненных действий, а именно: дозапись в файл, запись в файл, изменение имени файла, удаление.</w:t>
      </w:r>
    </w:p>
    <w:p>
      <w:pPr>
        <w:pStyle w:val="BodyText"/>
      </w:pPr>
      <w:r>
        <w:t xml:space="preserve">Удалим атрибут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из списка расширенных атрибутов файла (рис. ??).</w:t>
      </w:r>
    </w:p>
    <w:p>
      <w:pPr>
        <w:pStyle w:val="CaptionedFigure"/>
      </w:pPr>
      <w:r>
        <w:drawing>
          <wp:inline>
            <wp:extent cx="3733800" cy="351416"/>
            <wp:effectExtent b="0" l="0" r="0" t="0"/>
            <wp:docPr descr="Удаление расширенного атрибута i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расширенного атрибута i</w:t>
      </w:r>
    </w:p>
    <w:p>
      <w:pPr>
        <w:pStyle w:val="BodyText"/>
      </w:pPr>
      <w:r>
        <w:t xml:space="preserve">И снова прделаем операции (рис. ??).</w:t>
      </w:r>
    </w:p>
    <w:p>
      <w:pPr>
        <w:pStyle w:val="CaptionedFigure"/>
      </w:pPr>
      <w:r>
        <w:drawing>
          <wp:inline>
            <wp:extent cx="3733800" cy="1519411"/>
            <wp:effectExtent b="0" l="0" r="0" t="0"/>
            <wp:docPr descr="Операции после удаления атрибута i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после удаления атрибута i</w:t>
      </w:r>
    </w:p>
    <w:p>
      <w:pPr>
        <w:pStyle w:val="BodyText"/>
      </w:pPr>
      <w:r>
        <w:t xml:space="preserve">Видим, что теперь мы можем успешно осуществить все команды, которые не удалоаь осуществить ранее.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повысила свои навыки использования 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расширенные атрибуты. Опробовала действие на практике расширенных атрибутов «а» и «i».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Дорофеева Алёна Тимофеевна</dc:creator>
  <dc:language>ru-RU</dc:language>
  <cp:keywords/>
  <dcterms:created xsi:type="dcterms:W3CDTF">2023-09-30T18:24:35Z</dcterms:created>
  <dcterms:modified xsi:type="dcterms:W3CDTF">2023-09-30T18:24:35Z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