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53" w:rsidRDefault="004F0053" w:rsidP="004F0053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6.</w:t>
      </w:r>
      <w:r w:rsidRPr="004F00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一个多道批处理系统中仅有P1和P2两个作业，P2比P1晚5ms到达，它们的计算和I/O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操作顺序如下。</w:t>
      </w:r>
    </w:p>
    <w:p w:rsidR="004F0053" w:rsidRDefault="004F0053" w:rsidP="004F0053">
      <w:pPr>
        <w:ind w:firstLineChars="100" w:firstLine="24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4F00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Pr="004F00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P1：计算60ms，I/O80ms，计算20ms </w:t>
      </w:r>
    </w:p>
    <w:p w:rsidR="004F0053" w:rsidRDefault="004F0053" w:rsidP="004F0053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4F00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P2：计算120ms，I/O40ms，计算40ms </w:t>
      </w:r>
    </w:p>
    <w:p w:rsidR="00C74D7E" w:rsidRDefault="004F0053" w:rsidP="004F0053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不考虑调度和切换时间，请计算</w:t>
      </w:r>
      <w:r w:rsidRPr="004F00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完成两个作业需要的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最少时间。</w:t>
      </w: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Chars="100" w:left="690" w:hangingChars="200" w:hanging="480"/>
        <w:rPr>
          <w:color w:val="333333"/>
        </w:rPr>
      </w:pPr>
      <w:r w:rsidRPr="004F0053">
        <w:rPr>
          <w:color w:val="333333"/>
          <w:shd w:val="clear" w:color="auto" w:fill="FFFFFF"/>
        </w:rPr>
        <w:t>答：</w:t>
      </w:r>
      <w:r w:rsidRPr="004F0053">
        <w:rPr>
          <w:rFonts w:hint="eastAsia"/>
          <w:color w:val="333333"/>
        </w:rPr>
        <w:t>当P1进入系统执行时，P2还没有到达，所以先执行P1，P1执行60ms后发生I/O请求，此时P1暂停执行，由中断处理程序转向执行I/O。</w:t>
      </w: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P1暂停后，此时P2已经进入系统，但因之前P1在执行p2只能等待，当P1暂停后系统会转向执行P2。同理，当P2执行120ms后暂停去执行I/O操作，此时继续执行P1  20ms，直至p1执行完成。</w:t>
      </w: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Chars="300" w:left="63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因P2I/O操作需要40ms，所以p1执行完成后P2又等待20ms，然后继续执行40ms。</w:t>
      </w: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firstLineChars="300" w:firstLine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总时间为60+120+20+20+40=260ms。</w:t>
      </w:r>
    </w:p>
    <w:p w:rsidR="004F0053" w:rsidRPr="004F0053" w:rsidRDefault="004F0053" w:rsidP="004F0053">
      <w:pPr>
        <w:pStyle w:val="a3"/>
        <w:shd w:val="clear" w:color="auto" w:fill="FFFFFF"/>
        <w:spacing w:before="45" w:beforeAutospacing="0"/>
        <w:ind w:left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如果考虑抢占，有两种情况：</w:t>
      </w:r>
    </w:p>
    <w:p w:rsidR="004F0053" w:rsidRPr="004F0053" w:rsidRDefault="004F0053" w:rsidP="004F0053">
      <w:pPr>
        <w:pStyle w:val="a3"/>
        <w:shd w:val="clear" w:color="auto" w:fill="FFFFFF"/>
        <w:ind w:left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P1优先级高于P2，分析方法同上，则总时间为</w:t>
      </w:r>
    </w:p>
    <w:p w:rsidR="004F0053" w:rsidRPr="004F0053" w:rsidRDefault="004F0053" w:rsidP="004F0053">
      <w:pPr>
        <w:pStyle w:val="a3"/>
        <w:shd w:val="clear" w:color="auto" w:fill="FFFFFF"/>
        <w:ind w:left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60(p1执行)+80(p2执行)+20(p1执行)+40(p2执行)+40(p2等待)+40(p2执行)=280。（2）p2优先级高于p1，分析方法同上，则总时间为</w:t>
      </w: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="720"/>
        <w:rPr>
          <w:rFonts w:hint="eastAsia"/>
          <w:color w:val="333333"/>
        </w:rPr>
      </w:pPr>
      <w:r w:rsidRPr="004F0053">
        <w:rPr>
          <w:rFonts w:hint="eastAsia"/>
          <w:color w:val="333333"/>
        </w:rPr>
        <w:t>5(p1执行)+120(p2执行)+40(p1执行)+40(p2执行)+15(p1执行)+80(p1等待)+20(p1执行)=320.</w:t>
      </w:r>
    </w:p>
    <w:p w:rsid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="360" w:firstLineChars="100" w:firstLine="240"/>
        <w:rPr>
          <w:color w:val="333333"/>
        </w:rPr>
      </w:pPr>
      <w:r w:rsidRPr="004F0053">
        <w:rPr>
          <w:rFonts w:hint="eastAsia"/>
          <w:color w:val="333333"/>
        </w:rPr>
        <w:t>所以最短为260ms。</w:t>
      </w:r>
    </w:p>
    <w:p w:rsid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="360" w:firstLineChars="100" w:firstLine="240"/>
        <w:rPr>
          <w:color w:val="333333"/>
        </w:rPr>
      </w:pPr>
    </w:p>
    <w:p w:rsidR="004F0053" w:rsidRPr="004F0053" w:rsidRDefault="004F0053" w:rsidP="004F0053">
      <w:pPr>
        <w:pStyle w:val="a3"/>
        <w:shd w:val="clear" w:color="auto" w:fill="FFFFFF"/>
        <w:spacing w:before="255" w:beforeAutospacing="0" w:after="0" w:afterAutospacing="0"/>
        <w:ind w:left="360" w:firstLineChars="100" w:firstLine="240"/>
        <w:rPr>
          <w:rFonts w:hint="eastAsia"/>
          <w:color w:val="333333"/>
        </w:rPr>
      </w:pPr>
    </w:p>
    <w:p w:rsidR="004F0053" w:rsidRDefault="004F0053" w:rsidP="004F0053">
      <w:pPr>
        <w:pStyle w:val="1"/>
        <w:shd w:val="clear" w:color="auto" w:fill="FFFFFF"/>
        <w:wordWrap w:val="0"/>
        <w:spacing w:before="0" w:beforeAutospacing="0" w:after="0" w:afterAutospacing="0"/>
        <w:ind w:firstLineChars="300" w:firstLine="720"/>
        <w:rPr>
          <w:b w:val="0"/>
          <w:color w:val="222226"/>
          <w:sz w:val="24"/>
          <w:szCs w:val="24"/>
        </w:rPr>
      </w:pPr>
      <w:r w:rsidRPr="004F0053">
        <w:rPr>
          <w:rFonts w:hint="eastAsia"/>
          <w:b w:val="0"/>
          <w:sz w:val="24"/>
          <w:szCs w:val="24"/>
        </w:rPr>
        <w:t>2</w:t>
      </w:r>
      <w:r w:rsidRPr="004F0053">
        <w:rPr>
          <w:b w:val="0"/>
          <w:sz w:val="24"/>
          <w:szCs w:val="24"/>
        </w:rPr>
        <w:t>5.</w:t>
      </w:r>
      <w:r w:rsidRPr="004F0053">
        <w:rPr>
          <w:rFonts w:hint="eastAsia"/>
          <w:b w:val="0"/>
          <w:color w:val="222226"/>
          <w:sz w:val="24"/>
          <w:szCs w:val="24"/>
        </w:rPr>
        <w:t xml:space="preserve"> 有三个程序ABC，它们使用同一个设备进行I/O操作，按ABC的优先次序执行。请分别画出单道程序环境、多道非抢占式和多道抢占式程序环境下，它们运行的时间关系图，并比较它们的总运行时间</w:t>
      </w:r>
    </w:p>
    <w:p w:rsidR="004F0053" w:rsidRDefault="004F0053" w:rsidP="004F0053">
      <w:pPr>
        <w:pStyle w:val="1"/>
        <w:shd w:val="clear" w:color="auto" w:fill="FFFFFF"/>
        <w:wordWrap w:val="0"/>
        <w:spacing w:before="0" w:beforeAutospacing="0" w:after="0" w:afterAutospacing="0"/>
        <w:ind w:firstLineChars="300" w:firstLine="720"/>
        <w:rPr>
          <w:noProof/>
        </w:rPr>
      </w:pPr>
      <w:r>
        <w:rPr>
          <w:b w:val="0"/>
          <w:color w:val="222226"/>
          <w:sz w:val="24"/>
          <w:szCs w:val="24"/>
        </w:rPr>
        <w:t>答：</w:t>
      </w:r>
    </w:p>
    <w:p w:rsidR="004F0053" w:rsidRPr="004F0053" w:rsidRDefault="004F0053" w:rsidP="004F0053">
      <w:pPr>
        <w:pStyle w:val="1"/>
        <w:shd w:val="clear" w:color="auto" w:fill="FFFFFF"/>
        <w:wordWrap w:val="0"/>
        <w:spacing w:before="0" w:beforeAutospacing="0" w:after="0" w:afterAutospacing="0"/>
        <w:ind w:firstLineChars="300" w:firstLine="1446"/>
        <w:rPr>
          <w:rFonts w:hint="eastAsia"/>
          <w:b w:val="0"/>
          <w:color w:val="222226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3675" cy="4599287"/>
            <wp:effectExtent l="0" t="0" r="317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t="34490" r="144" b="2805"/>
                    <a:stretch/>
                  </pic:blipFill>
                  <pic:spPr bwMode="auto">
                    <a:xfrm>
                      <a:off x="0" y="0"/>
                      <a:ext cx="5274310" cy="459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F0053" w:rsidRPr="004F0053" w:rsidRDefault="004F0053" w:rsidP="004F005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4F0053" w:rsidRPr="004F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41D1C"/>
    <w:multiLevelType w:val="multilevel"/>
    <w:tmpl w:val="0950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7"/>
    <w:rsid w:val="004F0053"/>
    <w:rsid w:val="00AA4917"/>
    <w:rsid w:val="00C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D68E-E0FD-4C3E-BF55-A5D90000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0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F005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2022-03-06T05:13:00Z</dcterms:created>
  <dcterms:modified xsi:type="dcterms:W3CDTF">2022-03-06T05:20:00Z</dcterms:modified>
</cp:coreProperties>
</file>