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66D264" w14:textId="52B7EF40" w:rsidR="003B2888" w:rsidRPr="0079307E" w:rsidRDefault="003B2888" w:rsidP="003B2888">
      <w:pPr>
        <w:spacing w:after="0" w:line="240" w:lineRule="auto"/>
        <w:rPr>
          <w:rFonts w:asciiTheme="majorHAnsi" w:hAnsiTheme="majorHAnsi" w:cstheme="majorHAnsi"/>
        </w:rPr>
      </w:pPr>
      <w:r w:rsidRPr="0079307E">
        <w:rPr>
          <w:rFonts w:asciiTheme="majorHAnsi" w:hAnsiTheme="majorHAnsi" w:cstheme="majorHAnsi"/>
        </w:rPr>
        <w:t xml:space="preserve">Daniel Toberman - </w:t>
      </w:r>
      <w:r w:rsidR="00270E0B" w:rsidRPr="0079307E">
        <w:rPr>
          <w:rFonts w:asciiTheme="majorHAnsi" w:hAnsiTheme="majorHAnsi" w:cstheme="majorHAnsi"/>
        </w:rPr>
        <w:t>305706277</w:t>
      </w:r>
    </w:p>
    <w:p w14:paraId="3E1F9B26" w14:textId="531DD941" w:rsidR="003B2888" w:rsidRDefault="003B2888" w:rsidP="003B2888">
      <w:pPr>
        <w:spacing w:after="0" w:line="240" w:lineRule="auto"/>
        <w:rPr>
          <w:rFonts w:asciiTheme="majorHAnsi" w:hAnsiTheme="majorHAnsi" w:cstheme="majorHAnsi"/>
        </w:rPr>
      </w:pPr>
      <w:r w:rsidRPr="0079307E">
        <w:rPr>
          <w:rFonts w:asciiTheme="majorHAnsi" w:hAnsiTheme="majorHAnsi" w:cstheme="majorHAnsi"/>
        </w:rPr>
        <w:t>Doron Katzir - 307858894</w:t>
      </w:r>
    </w:p>
    <w:p w14:paraId="12CD5EDF" w14:textId="77777777" w:rsidR="0079307E" w:rsidRPr="0079307E" w:rsidRDefault="0079307E" w:rsidP="003B2888">
      <w:pPr>
        <w:spacing w:after="0" w:line="240" w:lineRule="auto"/>
        <w:rPr>
          <w:rFonts w:asciiTheme="majorHAnsi" w:hAnsiTheme="majorHAnsi" w:cstheme="majorHAnsi"/>
        </w:rPr>
      </w:pPr>
    </w:p>
    <w:p w14:paraId="6F09D744" w14:textId="2A383C1C" w:rsidR="00B54BD8" w:rsidRPr="0079307E" w:rsidRDefault="7DF64C81" w:rsidP="0079307E">
      <w:pPr>
        <w:rPr>
          <w:rFonts w:asciiTheme="majorHAnsi" w:hAnsiTheme="majorHAnsi" w:cstheme="majorHAnsi"/>
          <w:b/>
          <w:bCs/>
          <w:sz w:val="28"/>
          <w:szCs w:val="28"/>
          <w:u w:val="single"/>
        </w:rPr>
      </w:pPr>
      <w:r w:rsidRPr="0079307E">
        <w:rPr>
          <w:rFonts w:asciiTheme="majorHAnsi" w:hAnsiTheme="majorHAnsi" w:cstheme="majorHAnsi"/>
          <w:b/>
          <w:bCs/>
          <w:sz w:val="28"/>
          <w:szCs w:val="28"/>
          <w:u w:val="single"/>
        </w:rPr>
        <w:t>Deep Learning – Exercise 1: Theoretical Part</w:t>
      </w:r>
    </w:p>
    <w:p w14:paraId="37D01774" w14:textId="186D05F3" w:rsidR="00B54BD8" w:rsidRPr="0079307E" w:rsidRDefault="00F32015" w:rsidP="0079307E">
      <w:pPr>
        <w:rPr>
          <w:rFonts w:asciiTheme="majorHAnsi" w:hAnsiTheme="majorHAnsi" w:cstheme="majorHAnsi"/>
          <w:b/>
          <w:bCs/>
        </w:rPr>
      </w:pPr>
      <w:r w:rsidRPr="0079307E">
        <w:rPr>
          <w:rFonts w:asciiTheme="majorHAnsi" w:hAnsiTheme="majorHAnsi" w:cstheme="majorHAnsi"/>
          <w:b/>
          <w:bCs/>
        </w:rPr>
        <w:t>Question 1</w:t>
      </w:r>
    </w:p>
    <w:p w14:paraId="1C37FD56" w14:textId="55F75A91" w:rsidR="00B54BD8" w:rsidRPr="0079307E" w:rsidRDefault="7DF64C81">
      <w:pPr>
        <w:pStyle w:val="ListBullet"/>
      </w:pPr>
      <w:r w:rsidRPr="0079307E">
        <w:t xml:space="preserve">Shape of input X:  </w:t>
      </w:r>
      <m:oMath>
        <m:r>
          <w:rPr>
            <w:rFonts w:ascii="Cambria Math" w:hAnsi="Cambria Math"/>
          </w:rPr>
          <m:t>X∈</m:t>
        </m:r>
        <m:sSup>
          <m:sSupPr>
            <m:ctrlPr>
              <w:rPr>
                <w:rFonts w:ascii="Cambria Math" w:hAnsi="Cambria Math"/>
              </w:rPr>
            </m:ctrlPr>
          </m:sSupPr>
          <m:e>
            <m:r>
              <m:rPr>
                <m:scr m:val="double-struck"/>
              </m:rPr>
              <w:rPr>
                <w:rFonts w:ascii="Cambria Math" w:hAnsi="Cambria Math"/>
              </w:rPr>
              <m:t>R</m:t>
            </m:r>
          </m:e>
          <m:sup>
            <m:r>
              <w:rPr>
                <w:rFonts w:ascii="Cambria Math" w:hAnsi="Cambria Math"/>
              </w:rPr>
              <m:t>m×10</m:t>
            </m:r>
          </m:sup>
        </m:sSup>
      </m:oMath>
      <w:r w:rsidRPr="0079307E">
        <w:t>.</w:t>
      </w:r>
    </w:p>
    <w:p w14:paraId="06920D03" w14:textId="5E3EF2FD" w:rsidR="00B54BD8" w:rsidRPr="0079307E" w:rsidRDefault="7DF64C81">
      <w:pPr>
        <w:pStyle w:val="ListBullet"/>
      </w:pPr>
      <w:r w:rsidRPr="0079307E">
        <w:t xml:space="preserve">Hidden layer parameters: </w:t>
      </w:r>
      <m:oMath>
        <m:sSub>
          <m:sSubPr>
            <m:ctrlPr>
              <w:rPr>
                <w:rFonts w:ascii="Cambria Math" w:hAnsi="Cambria Math"/>
              </w:rPr>
            </m:ctrlPr>
          </m:sSubPr>
          <m:e>
            <m:r>
              <w:rPr>
                <w:rFonts w:ascii="Cambria Math" w:hAnsi="Cambria Math"/>
              </w:rPr>
              <m:t>W</m:t>
            </m:r>
          </m:e>
          <m:sub>
            <m:r>
              <w:rPr>
                <w:rFonts w:ascii="Cambria Math" w:hAnsi="Cambria Math"/>
              </w:rPr>
              <m:t>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10×50</m:t>
            </m:r>
          </m:sup>
        </m:sSup>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50</m:t>
            </m:r>
          </m:sup>
        </m:sSup>
      </m:oMath>
    </w:p>
    <w:p w14:paraId="07FA82DE" w14:textId="3FE3A902" w:rsidR="00B54BD8" w:rsidRPr="0079307E" w:rsidRDefault="7DF64C81">
      <w:pPr>
        <w:pStyle w:val="ListBullet"/>
      </w:pPr>
      <w:r w:rsidRPr="0079307E">
        <w:t xml:space="preserve">Output layer parameters: </w:t>
      </w:r>
      <m:oMath>
        <m:sSub>
          <m:sSubPr>
            <m:ctrlPr>
              <w:rPr>
                <w:rFonts w:ascii="Cambria Math" w:hAnsi="Cambria Math"/>
              </w:rPr>
            </m:ctrlPr>
          </m:sSubPr>
          <m:e>
            <m:r>
              <w:rPr>
                <w:rFonts w:ascii="Cambria Math" w:hAnsi="Cambria Math"/>
              </w:rPr>
              <m:t>W</m:t>
            </m:r>
          </m:e>
          <m:sub>
            <m:r>
              <w:rPr>
                <w:rFonts w:ascii="Cambria Math" w:hAnsi="Cambria Math"/>
              </w:rPr>
              <m:t>o</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50×3</m:t>
            </m:r>
          </m:sup>
        </m:sSup>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o</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3</m:t>
            </m:r>
          </m:sup>
        </m:sSup>
      </m:oMath>
      <w:r w:rsidRPr="0079307E">
        <w:t>.</w:t>
      </w:r>
    </w:p>
    <w:p w14:paraId="255CA495" w14:textId="6B06A1C8" w:rsidR="00B54BD8" w:rsidRPr="0079307E" w:rsidRDefault="7DF64C81">
      <w:pPr>
        <w:pStyle w:val="ListBullet"/>
      </w:pPr>
      <w:r w:rsidRPr="0079307E">
        <w:t xml:space="preserve">Network output shape:  </w:t>
      </w:r>
      <m:oMath>
        <m:r>
          <w:rPr>
            <w:rFonts w:ascii="Cambria Math" w:hAnsi="Cambria Math"/>
          </w:rPr>
          <m:t>Y∈</m:t>
        </m:r>
        <m:sSup>
          <m:sSupPr>
            <m:ctrlPr>
              <w:rPr>
                <w:rFonts w:ascii="Cambria Math" w:hAnsi="Cambria Math"/>
              </w:rPr>
            </m:ctrlPr>
          </m:sSupPr>
          <m:e>
            <m:r>
              <m:rPr>
                <m:scr m:val="double-struck"/>
              </m:rPr>
              <w:rPr>
                <w:rFonts w:ascii="Cambria Math" w:hAnsi="Cambria Math"/>
              </w:rPr>
              <m:t>R</m:t>
            </m:r>
          </m:e>
          <m:sup>
            <m:r>
              <w:rPr>
                <w:rFonts w:ascii="Cambria Math" w:hAnsi="Cambria Math"/>
              </w:rPr>
              <m:t>m×3</m:t>
            </m:r>
          </m:sup>
        </m:sSup>
      </m:oMath>
      <w:r w:rsidRPr="0079307E">
        <w:t>.</w:t>
      </w:r>
    </w:p>
    <w:p w14:paraId="232B8054" w14:textId="4C0ADD2C" w:rsidR="00B54BD8" w:rsidRPr="0079307E" w:rsidRDefault="00F32015">
      <w:pPr>
        <w:pStyle w:val="ListBullet"/>
      </w:pPr>
      <m:oMath>
        <m:r>
          <w:rPr>
            <w:rFonts w:ascii="Cambria Math" w:hAnsi="Cambria Math"/>
          </w:rPr>
          <m:t>Y = ReLU</m:t>
        </m:r>
        <m:d>
          <m:dPr>
            <m:ctrlPr>
              <w:rPr>
                <w:rFonts w:ascii="Cambria Math" w:hAnsi="Cambria Math"/>
              </w:rPr>
            </m:ctrlPr>
          </m:dPr>
          <m:e>
            <m:r>
              <w:rPr>
                <w:rFonts w:ascii="Cambria Math" w:hAnsi="Cambria Math"/>
              </w:rPr>
              <m:t>ReLU</m:t>
            </m:r>
            <m:d>
              <m:dPr>
                <m:ctrlPr>
                  <w:rPr>
                    <w:rFonts w:ascii="Cambria Math" w:hAnsi="Cambria Math"/>
                  </w:rPr>
                </m:ctrlPr>
              </m:dPr>
              <m:e>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h</m:t>
                    </m:r>
                  </m:sub>
                </m:sSub>
                <m:r>
                  <w:rPr>
                    <w:rFonts w:ascii="Cambria Math" w:hAnsi="Cambria Math"/>
                  </w:rPr>
                  <m:t> + </m:t>
                </m:r>
                <m:sSub>
                  <m:sSubPr>
                    <m:ctrlPr>
                      <w:rPr>
                        <w:rFonts w:ascii="Cambria Math" w:hAnsi="Cambria Math"/>
                      </w:rPr>
                    </m:ctrlPr>
                  </m:sSubPr>
                  <m:e>
                    <m:r>
                      <w:rPr>
                        <w:rFonts w:ascii="Cambria Math" w:hAnsi="Cambria Math"/>
                      </w:rPr>
                      <m:t>b</m:t>
                    </m:r>
                  </m:e>
                  <m:sub>
                    <m:r>
                      <w:rPr>
                        <w:rFonts w:ascii="Cambria Math" w:hAnsi="Cambria Math"/>
                      </w:rPr>
                      <m:t>h</m:t>
                    </m:r>
                  </m:sub>
                </m:sSub>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o </m:t>
                </m:r>
              </m:sub>
            </m:sSub>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o</m:t>
                </m:r>
              </m:sub>
            </m:sSub>
          </m:e>
        </m:d>
      </m:oMath>
    </w:p>
    <w:p w14:paraId="1AA4D903" w14:textId="6BF658DC" w:rsidR="00B54BD8" w:rsidRPr="0079307E" w:rsidRDefault="7DF64C81" w:rsidP="0079307E">
      <w:pPr>
        <w:rPr>
          <w:b/>
          <w:bCs/>
        </w:rPr>
      </w:pPr>
      <w:r w:rsidRPr="0079307E">
        <w:rPr>
          <w:b/>
          <w:bCs/>
        </w:rPr>
        <w:t>Question 2</w:t>
      </w:r>
    </w:p>
    <w:p w14:paraId="6C4B2EB4" w14:textId="7FEAC214" w:rsidR="7DF64C81" w:rsidRPr="0079307E" w:rsidRDefault="7DF64C81" w:rsidP="0079307E">
      <w:pPr>
        <w:spacing w:before="240" w:after="240"/>
      </w:pPr>
      <w:r w:rsidRPr="0079307E">
        <w:rPr>
          <w:rFonts w:ascii="Cambria" w:eastAsia="Cambria" w:hAnsi="Cambria" w:cs="Cambria"/>
        </w:rPr>
        <w:t>The network consists of three convolutional layers, each using 3×3 kernels, a stride of 2, and SAME padding. The input image has 3 channels (RGB), and the number of output feature maps for each layer is 100, 200, and 400, respectively.</w:t>
      </w:r>
      <w:r w:rsidR="0079307E">
        <w:t xml:space="preserve"> </w:t>
      </w:r>
      <w:r w:rsidRPr="0079307E">
        <w:rPr>
          <w:rFonts w:ascii="Cambria" w:eastAsia="Cambria" w:hAnsi="Cambria" w:cs="Cambria"/>
        </w:rPr>
        <w:t>The total number of learnable parameters in a convolutional layer (including bias terms) is given by:</w:t>
      </w:r>
    </w:p>
    <w:p w14:paraId="7888477B" w14:textId="2E8E9BA2" w:rsidR="7DF64C81" w:rsidRPr="0079307E" w:rsidRDefault="7DF64C81" w:rsidP="7DF64C81">
      <w:pPr>
        <w:spacing w:before="240" w:after="240"/>
      </w:pPr>
      <m:oMathPara>
        <m:oMath>
          <m:r>
            <m:rPr>
              <m:nor/>
            </m:rPr>
            <m:t>Parameters</m:t>
          </m:r>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out</m:t>
                  </m:r>
                </m:sub>
              </m:sSub>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out</m:t>
              </m:r>
            </m:sub>
          </m:sSub>
        </m:oMath>
      </m:oMathPara>
    </w:p>
    <w:p w14:paraId="1A7658C6" w14:textId="731CCBDC" w:rsidR="7DF64C81" w:rsidRPr="0079307E" w:rsidRDefault="7DF64C81" w:rsidP="7DF64C81">
      <w:pPr>
        <w:spacing w:before="240" w:after="240"/>
        <w:rPr>
          <w:rFonts w:ascii="Cambria" w:eastAsia="Cambria" w:hAnsi="Cambria" w:cs="Cambria"/>
        </w:rPr>
      </w:pPr>
      <w:r w:rsidRPr="0079307E">
        <w:rPr>
          <w:rFonts w:ascii="Cambria" w:eastAsia="Cambria" w:hAnsi="Cambria" w:cs="Cambria"/>
        </w:rPr>
        <w:t>Where:</w:t>
      </w:r>
    </w:p>
    <w:p w14:paraId="73200E9C" w14:textId="6D5694E1" w:rsidR="7DF64C81" w:rsidRPr="0079307E" w:rsidRDefault="00000000" w:rsidP="7DF64C81">
      <w:pPr>
        <w:pStyle w:val="ListParagraph"/>
        <w:numPr>
          <w:ilvl w:val="0"/>
          <w:numId w:val="3"/>
        </w:numPr>
        <w:spacing w:before="240" w:after="240"/>
        <w:rPr>
          <w:rFonts w:ascii="Cambria" w:eastAsia="Cambria" w:hAnsi="Cambria" w:cs="Cambria"/>
        </w:rPr>
      </w:pPr>
      <m:oMath>
        <m:sSub>
          <m:sSubPr>
            <m:ctrlPr>
              <w:rPr>
                <w:rFonts w:ascii="Cambria Math" w:hAnsi="Cambria Math"/>
              </w:rPr>
            </m:ctrlPr>
          </m:sSubPr>
          <m:e>
            <m:r>
              <w:rPr>
                <w:rFonts w:ascii="Cambria Math" w:hAnsi="Cambria Math"/>
              </w:rPr>
              <m:t>k</m:t>
            </m:r>
          </m:e>
          <m:sub>
            <m:r>
              <w:rPr>
                <w:rFonts w:ascii="Cambria Math" w:hAnsi="Cambria Math"/>
              </w:rPr>
              <m:t>h</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w</m:t>
            </m:r>
          </m:sub>
        </m:sSub>
      </m:oMath>
      <w:r w:rsidR="7DF64C81" w:rsidRPr="0079307E">
        <w:rPr>
          <w:rFonts w:ascii="Cambria" w:eastAsia="Cambria" w:hAnsi="Cambria" w:cs="Cambria"/>
        </w:rPr>
        <w:t xml:space="preserve">  are the kernel height and width,</w:t>
      </w:r>
    </w:p>
    <w:p w14:paraId="021439F0" w14:textId="6E25F696" w:rsidR="7DF64C81" w:rsidRPr="0079307E" w:rsidRDefault="00000000" w:rsidP="7DF64C81">
      <w:pPr>
        <w:pStyle w:val="ListParagraph"/>
        <w:numPr>
          <w:ilvl w:val="0"/>
          <w:numId w:val="3"/>
        </w:numPr>
        <w:spacing w:before="240" w:after="240"/>
        <w:rPr>
          <w:rFonts w:ascii="Cambria" w:eastAsia="Cambria" w:hAnsi="Cambria" w:cs="Cambria"/>
        </w:rPr>
      </w:pPr>
      <m:oMath>
        <m:sSub>
          <m:sSubPr>
            <m:ctrlPr>
              <w:rPr>
                <w:rFonts w:ascii="Cambria Math" w:hAnsi="Cambria Math"/>
              </w:rPr>
            </m:ctrlPr>
          </m:sSubPr>
          <m:e>
            <m:r>
              <w:rPr>
                <w:rFonts w:ascii="Cambria Math" w:hAnsi="Cambria Math"/>
              </w:rPr>
              <m:t>C</m:t>
            </m:r>
          </m:e>
          <m:sub>
            <m:r>
              <w:rPr>
                <w:rFonts w:ascii="Cambria Math" w:hAnsi="Cambria Math"/>
              </w:rPr>
              <m:t>in</m:t>
            </m:r>
          </m:sub>
        </m:sSub>
      </m:oMath>
      <w:r w:rsidR="7DF64C81" w:rsidRPr="0079307E">
        <w:rPr>
          <w:rFonts w:ascii="Cambria" w:eastAsia="Cambria" w:hAnsi="Cambria" w:cs="Cambria"/>
        </w:rPr>
        <w:t>is the number of input channels, and</w:t>
      </w:r>
    </w:p>
    <w:p w14:paraId="501F3DEF" w14:textId="67391915" w:rsidR="7DF64C81" w:rsidRPr="0079307E" w:rsidRDefault="00000000" w:rsidP="7DF64C81">
      <w:pPr>
        <w:pStyle w:val="ListParagraph"/>
        <w:numPr>
          <w:ilvl w:val="0"/>
          <w:numId w:val="3"/>
        </w:numPr>
        <w:spacing w:before="240" w:after="240"/>
        <w:rPr>
          <w:rFonts w:ascii="Cambria" w:eastAsia="Cambria" w:hAnsi="Cambria" w:cs="Cambria"/>
        </w:rPr>
      </w:pPr>
      <m:oMath>
        <m:sSub>
          <m:sSubPr>
            <m:ctrlPr>
              <w:rPr>
                <w:rFonts w:ascii="Cambria Math" w:hAnsi="Cambria Math"/>
              </w:rPr>
            </m:ctrlPr>
          </m:sSubPr>
          <m:e>
            <m:r>
              <w:rPr>
                <w:rFonts w:ascii="Cambria Math" w:hAnsi="Cambria Math"/>
              </w:rPr>
              <m:t>C</m:t>
            </m:r>
          </m:e>
          <m:sub>
            <m:r>
              <w:rPr>
                <w:rFonts w:ascii="Cambria Math" w:hAnsi="Cambria Math"/>
              </w:rPr>
              <m:t>out</m:t>
            </m:r>
          </m:sub>
        </m:sSub>
      </m:oMath>
      <w:r w:rsidR="7DF64C81" w:rsidRPr="0079307E">
        <w:rPr>
          <w:rFonts w:ascii="Cambria" w:eastAsia="Cambria" w:hAnsi="Cambria" w:cs="Cambria"/>
        </w:rPr>
        <w:t>the number of output channels.</w:t>
      </w:r>
    </w:p>
    <w:p w14:paraId="03E9BAAA" w14:textId="5AD5CAAD" w:rsidR="7DF64C81" w:rsidRPr="0079307E" w:rsidRDefault="0079307E" w:rsidP="7DF64C81">
      <w:pPr>
        <w:spacing w:before="240" w:after="240"/>
      </w:pPr>
      <w:r>
        <w:rPr>
          <w:rFonts w:ascii="Cambria" w:eastAsia="Cambria" w:hAnsi="Cambria" w:cs="Cambria"/>
        </w:rPr>
        <w:t>P</w:t>
      </w:r>
      <w:r w:rsidR="7DF64C81" w:rsidRPr="0079307E">
        <w:rPr>
          <w:rFonts w:ascii="Cambria" w:eastAsia="Cambria" w:hAnsi="Cambria" w:cs="Cambria"/>
        </w:rPr>
        <w:t>arameters for each layer:</w:t>
      </w:r>
    </w:p>
    <w:p w14:paraId="7055CAB8" w14:textId="0C536B1E" w:rsidR="7DF64C81" w:rsidRPr="0079307E" w:rsidRDefault="7DF64C81" w:rsidP="7DF64C81">
      <w:pPr>
        <w:pStyle w:val="ListParagraph"/>
        <w:numPr>
          <w:ilvl w:val="0"/>
          <w:numId w:val="2"/>
        </w:numPr>
        <w:spacing w:before="240" w:after="240"/>
        <w:rPr>
          <w:rFonts w:ascii="Cambria" w:eastAsia="Cambria" w:hAnsi="Cambria" w:cs="Cambria"/>
        </w:rPr>
      </w:pPr>
      <w:r w:rsidRPr="0079307E">
        <w:rPr>
          <w:rFonts w:ascii="Cambria" w:eastAsia="Cambria" w:hAnsi="Cambria" w:cs="Cambria"/>
          <w:b/>
          <w:bCs/>
        </w:rPr>
        <w:t>Conv1</w:t>
      </w:r>
      <w:r w:rsidRPr="0079307E">
        <w:rPr>
          <w:rFonts w:ascii="Cambria" w:eastAsia="Cambria" w:hAnsi="Cambria" w:cs="Cambria"/>
        </w:rPr>
        <w:t>: 3×3×3×100+100=2,800</w:t>
      </w:r>
    </w:p>
    <w:p w14:paraId="1963D978" w14:textId="2DAC7796" w:rsidR="7DF64C81" w:rsidRPr="0079307E" w:rsidRDefault="7DF64C81" w:rsidP="7DF64C81">
      <w:pPr>
        <w:pStyle w:val="ListParagraph"/>
        <w:numPr>
          <w:ilvl w:val="0"/>
          <w:numId w:val="2"/>
        </w:numPr>
        <w:spacing w:before="240" w:after="240"/>
        <w:rPr>
          <w:rFonts w:ascii="Cambria" w:eastAsia="Cambria" w:hAnsi="Cambria" w:cs="Cambria"/>
        </w:rPr>
      </w:pPr>
      <w:r w:rsidRPr="0079307E">
        <w:rPr>
          <w:rFonts w:ascii="Cambria" w:eastAsia="Cambria" w:hAnsi="Cambria" w:cs="Cambria"/>
          <w:b/>
          <w:bCs/>
        </w:rPr>
        <w:t>Conv2</w:t>
      </w:r>
      <w:r w:rsidRPr="0079307E">
        <w:rPr>
          <w:rFonts w:ascii="Cambria" w:eastAsia="Cambria" w:hAnsi="Cambria" w:cs="Cambria"/>
        </w:rPr>
        <w:t>: 3×3×100×200+200=180,200</w:t>
      </w:r>
    </w:p>
    <w:p w14:paraId="5C516AC2" w14:textId="54C1DDAB" w:rsidR="7DF64C81" w:rsidRPr="0079307E" w:rsidRDefault="7DF64C81" w:rsidP="7DF64C81">
      <w:pPr>
        <w:pStyle w:val="ListParagraph"/>
        <w:numPr>
          <w:ilvl w:val="0"/>
          <w:numId w:val="2"/>
        </w:numPr>
        <w:spacing w:before="240" w:after="240"/>
        <w:rPr>
          <w:rFonts w:ascii="Cambria" w:eastAsia="Cambria" w:hAnsi="Cambria" w:cs="Cambria"/>
        </w:rPr>
      </w:pPr>
      <w:r w:rsidRPr="0079307E">
        <w:rPr>
          <w:rFonts w:ascii="Cambria" w:eastAsia="Cambria" w:hAnsi="Cambria" w:cs="Cambria"/>
          <w:b/>
          <w:bCs/>
        </w:rPr>
        <w:t>Conv3</w:t>
      </w:r>
      <w:r w:rsidRPr="0079307E">
        <w:rPr>
          <w:rFonts w:ascii="Cambria" w:eastAsia="Cambria" w:hAnsi="Cambria" w:cs="Cambria"/>
        </w:rPr>
        <w:t>: 3×3×200×400+400=720,400</w:t>
      </w:r>
    </w:p>
    <w:p w14:paraId="53D30FA3" w14:textId="612563B1" w:rsidR="7DF64C81" w:rsidRPr="0079307E" w:rsidRDefault="0079307E" w:rsidP="0079307E">
      <w:pPr>
        <w:spacing w:before="240" w:after="240"/>
        <w:rPr>
          <w:rFonts w:ascii="Cambria" w:eastAsia="Cambria" w:hAnsi="Cambria" w:cs="Cambria"/>
        </w:rPr>
      </w:pPr>
      <w:r>
        <w:rPr>
          <w:rFonts w:ascii="Cambria" w:eastAsia="Cambria" w:hAnsi="Cambria" w:cs="Cambria"/>
        </w:rPr>
        <w:t>S</w:t>
      </w:r>
      <w:r w:rsidR="7DF64C81" w:rsidRPr="0079307E">
        <w:rPr>
          <w:rFonts w:ascii="Cambria" w:eastAsia="Cambria" w:hAnsi="Cambria" w:cs="Cambria"/>
        </w:rPr>
        <w:t>umming all layers:</w:t>
      </w:r>
      <w:r w:rsidR="7DF64C81" w:rsidRPr="0079307E">
        <w:br/>
      </w:r>
      <w:r w:rsidR="7DF64C81" w:rsidRPr="0079307E">
        <w:rPr>
          <w:rFonts w:ascii="Cambria" w:eastAsia="Cambria" w:hAnsi="Cambria" w:cs="Cambria"/>
        </w:rPr>
        <w:t>Total parameters=2,800+180,200+720,400=903,400</w:t>
      </w:r>
      <w:r w:rsidR="7DF64C81" w:rsidRPr="0079307E">
        <w:br/>
      </w:r>
      <w:r w:rsidR="7DF64C81" w:rsidRPr="0079307E">
        <w:rPr>
          <w:rFonts w:ascii="Cambria" w:eastAsia="Cambria" w:hAnsi="Cambria" w:cs="Cambria"/>
        </w:rPr>
        <w:t>Therefore, the entire network contains 903,400 learnable parameters. (The stride and padding affect the output spatial dimensions but do not change the number of learnable parameters</w:t>
      </w:r>
      <w:r>
        <w:rPr>
          <w:rFonts w:ascii="Cambria" w:eastAsia="Cambria" w:hAnsi="Cambria" w:cs="Cambria"/>
        </w:rPr>
        <w:t>).</w:t>
      </w:r>
    </w:p>
    <w:p w14:paraId="6C6B2EA1" w14:textId="77777777" w:rsidR="00A26845" w:rsidRPr="0079307E" w:rsidRDefault="00A26845" w:rsidP="7DF64C81">
      <w:pPr>
        <w:spacing w:before="240" w:after="240"/>
        <w:rPr>
          <w:rFonts w:ascii="Cambria" w:eastAsia="Cambria" w:hAnsi="Cambria" w:cs="Cambria"/>
        </w:rPr>
      </w:pPr>
    </w:p>
    <w:p w14:paraId="195438DC" w14:textId="77777777" w:rsidR="00A26845" w:rsidRPr="0079307E" w:rsidRDefault="00A26845" w:rsidP="7DF64C81">
      <w:pPr>
        <w:spacing w:before="240" w:after="240"/>
      </w:pPr>
    </w:p>
    <w:p w14:paraId="77EEC61C" w14:textId="7FBD9A23" w:rsidR="00B54BD8" w:rsidRPr="0079307E" w:rsidRDefault="0084306B" w:rsidP="0079307E">
      <w:pPr>
        <w:rPr>
          <w:b/>
          <w:bCs/>
        </w:rPr>
      </w:pPr>
      <w:r w:rsidRPr="0079307E">
        <w:rPr>
          <w:b/>
          <w:bCs/>
          <w:noProof/>
        </w:rPr>
        <w:lastRenderedPageBreak/>
        <w:drawing>
          <wp:anchor distT="0" distB="0" distL="114300" distR="114300" simplePos="0" relativeHeight="251680768" behindDoc="0" locked="0" layoutInCell="1" allowOverlap="1" wp14:anchorId="19C2E9B4" wp14:editId="4C8F3885">
            <wp:simplePos x="0" y="0"/>
            <wp:positionH relativeFrom="column">
              <wp:posOffset>0</wp:posOffset>
            </wp:positionH>
            <wp:positionV relativeFrom="paragraph">
              <wp:posOffset>317500</wp:posOffset>
            </wp:positionV>
            <wp:extent cx="5626100" cy="8223250"/>
            <wp:effectExtent l="0" t="0" r="0" b="6350"/>
            <wp:wrapSquare wrapText="bothSides"/>
            <wp:docPr id="109537039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26100" cy="8223250"/>
                    </a:xfrm>
                    <a:prstGeom prst="rect">
                      <a:avLst/>
                    </a:prstGeom>
                    <a:noFill/>
                    <a:ln>
                      <a:noFill/>
                    </a:ln>
                  </pic:spPr>
                </pic:pic>
              </a:graphicData>
            </a:graphic>
          </wp:anchor>
        </w:drawing>
      </w:r>
      <w:r w:rsidR="7DF64C81" w:rsidRPr="0079307E">
        <w:rPr>
          <w:b/>
          <w:bCs/>
        </w:rPr>
        <w:t>Question 3</w:t>
      </w:r>
    </w:p>
    <w:p w14:paraId="1C283F3C" w14:textId="12EDE0E3" w:rsidR="00A26845" w:rsidRPr="0079307E" w:rsidRDefault="0084306B" w:rsidP="00A26845">
      <w:r w:rsidRPr="0079307E">
        <w:rPr>
          <w:noProof/>
        </w:rPr>
        <w:lastRenderedPageBreak/>
        <w:drawing>
          <wp:inline distT="0" distB="0" distL="0" distR="0" wp14:anchorId="2C120AA3" wp14:editId="57691E8F">
            <wp:extent cx="5632450" cy="4921250"/>
            <wp:effectExtent l="0" t="0" r="6350" b="0"/>
            <wp:docPr id="190367649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9">
                      <a:extLst>
                        <a:ext uri="{28A0092B-C50C-407E-A947-70E740481C1C}">
                          <a14:useLocalDpi xmlns:a14="http://schemas.microsoft.com/office/drawing/2010/main" val="0"/>
                        </a:ext>
                      </a:extLst>
                    </a:blip>
                    <a:srcRect b="40613"/>
                    <a:stretch>
                      <a:fillRect/>
                    </a:stretch>
                  </pic:blipFill>
                  <pic:spPr bwMode="auto">
                    <a:xfrm>
                      <a:off x="0" y="0"/>
                      <a:ext cx="5632450" cy="4921250"/>
                    </a:xfrm>
                    <a:prstGeom prst="rect">
                      <a:avLst/>
                    </a:prstGeom>
                    <a:noFill/>
                    <a:ln>
                      <a:noFill/>
                    </a:ln>
                    <a:extLst>
                      <a:ext uri="{53640926-AAD7-44D8-BBD7-CCE9431645EC}">
                        <a14:shadowObscured xmlns:a14="http://schemas.microsoft.com/office/drawing/2010/main"/>
                      </a:ext>
                    </a:extLst>
                  </pic:spPr>
                </pic:pic>
              </a:graphicData>
            </a:graphic>
          </wp:inline>
        </w:drawing>
      </w:r>
    </w:p>
    <w:p w14:paraId="68AFB240" w14:textId="202E167D" w:rsidR="00B54BD8" w:rsidRPr="0079307E" w:rsidRDefault="00B54BD8" w:rsidP="003B2888"/>
    <w:p w14:paraId="653B8E06" w14:textId="77777777" w:rsidR="003B2888" w:rsidRPr="0079307E" w:rsidRDefault="003B2888" w:rsidP="003B2888"/>
    <w:p w14:paraId="364034B3" w14:textId="77777777" w:rsidR="003B2888" w:rsidRPr="0079307E" w:rsidRDefault="003B2888" w:rsidP="003B2888"/>
    <w:p w14:paraId="26374E78" w14:textId="77777777" w:rsidR="003B2888" w:rsidRPr="0079307E" w:rsidRDefault="003B2888" w:rsidP="003B2888"/>
    <w:p w14:paraId="7E97E3B3" w14:textId="77777777" w:rsidR="0068755F" w:rsidRPr="0079307E" w:rsidRDefault="0068755F" w:rsidP="0051410B">
      <w:pPr>
        <w:pStyle w:val="Heading1"/>
        <w:rPr>
          <w:color w:val="auto"/>
        </w:rPr>
      </w:pPr>
    </w:p>
    <w:p w14:paraId="48BCF3E7" w14:textId="77777777" w:rsidR="0068755F" w:rsidRPr="0079307E" w:rsidRDefault="0068755F" w:rsidP="0051410B">
      <w:pPr>
        <w:pStyle w:val="Heading1"/>
        <w:rPr>
          <w:color w:val="auto"/>
        </w:rPr>
      </w:pPr>
    </w:p>
    <w:p w14:paraId="44FF1AA3" w14:textId="77777777" w:rsidR="0068755F" w:rsidRPr="0079307E" w:rsidRDefault="0068755F" w:rsidP="0068755F"/>
    <w:p w14:paraId="66EDF316" w14:textId="77777777" w:rsidR="0079307E" w:rsidRDefault="0079307E" w:rsidP="0079307E"/>
    <w:p w14:paraId="3495BD95" w14:textId="77777777" w:rsidR="0079307E" w:rsidRDefault="0079307E" w:rsidP="0051410B"/>
    <w:p w14:paraId="79AAFEC0" w14:textId="6D140877" w:rsidR="0079307E" w:rsidRDefault="0079307E" w:rsidP="0051410B">
      <w:r>
        <w:rPr>
          <w:rFonts w:asciiTheme="majorHAnsi" w:hAnsiTheme="majorHAnsi" w:cstheme="majorHAnsi"/>
          <w:b/>
          <w:bCs/>
          <w:sz w:val="28"/>
          <w:szCs w:val="28"/>
          <w:u w:val="single"/>
        </w:rPr>
        <w:lastRenderedPageBreak/>
        <w:t>Practical</w:t>
      </w:r>
      <w:r w:rsidRPr="0079307E">
        <w:rPr>
          <w:rFonts w:asciiTheme="majorHAnsi" w:hAnsiTheme="majorHAnsi" w:cstheme="majorHAnsi"/>
          <w:b/>
          <w:bCs/>
          <w:sz w:val="28"/>
          <w:szCs w:val="28"/>
          <w:u w:val="single"/>
        </w:rPr>
        <w:t xml:space="preserve"> Part</w:t>
      </w:r>
      <w:r w:rsidRPr="0079307E">
        <w:t xml:space="preserve"> </w:t>
      </w:r>
    </w:p>
    <w:p w14:paraId="1A04D95C" w14:textId="7DBA931F" w:rsidR="0051410B" w:rsidRPr="0079307E" w:rsidRDefault="0051410B" w:rsidP="0051410B">
      <w:r w:rsidRPr="0079307E">
        <w:t>In this part we examine the performance of the LeNet-5 architecture on the Fashion-MNIST dataset, evaluating the following regularization techniques:</w:t>
      </w:r>
    </w:p>
    <w:p w14:paraId="2C10BE01" w14:textId="28AA976A" w:rsidR="00585357" w:rsidRPr="0079307E" w:rsidRDefault="00585357" w:rsidP="0051410B">
      <w:pPr>
        <w:pStyle w:val="ListParagraph"/>
        <w:numPr>
          <w:ilvl w:val="0"/>
          <w:numId w:val="24"/>
        </w:numPr>
      </w:pPr>
      <w:r w:rsidRPr="0079307E">
        <w:rPr>
          <w:b/>
          <w:bCs/>
        </w:rPr>
        <w:t>Baseline LeNet-5</w:t>
      </w:r>
      <w:r w:rsidRPr="0079307E">
        <w:t xml:space="preserve"> - unmodified LeNet-5 architecture without any regularization components.</w:t>
      </w:r>
    </w:p>
    <w:p w14:paraId="7C1E7BB9" w14:textId="547F0BE1" w:rsidR="0051410B" w:rsidRPr="0079307E" w:rsidRDefault="0051410B" w:rsidP="0051410B">
      <w:pPr>
        <w:pStyle w:val="ListParagraph"/>
        <w:numPr>
          <w:ilvl w:val="0"/>
          <w:numId w:val="24"/>
        </w:numPr>
      </w:pPr>
      <w:r w:rsidRPr="0079307E">
        <w:rPr>
          <w:b/>
          <w:bCs/>
        </w:rPr>
        <w:t>Dropout</w:t>
      </w:r>
      <w:r w:rsidR="00585357" w:rsidRPr="0079307E">
        <w:t xml:space="preserve"> - dropout layer (p=0.5) is added after the first </w:t>
      </w:r>
      <w:proofErr w:type="gramStart"/>
      <w:r w:rsidR="00585357" w:rsidRPr="0079307E">
        <w:t>fully-connected</w:t>
      </w:r>
      <w:proofErr w:type="gramEnd"/>
      <w:r w:rsidR="00585357" w:rsidRPr="0079307E">
        <w:t xml:space="preserve"> layer. During training, </w:t>
      </w:r>
      <w:proofErr w:type="gramStart"/>
      <w:r w:rsidR="00585357" w:rsidRPr="0079307E">
        <w:t>dropout randomly deactivates</w:t>
      </w:r>
      <w:proofErr w:type="gramEnd"/>
      <w:r w:rsidR="00585357" w:rsidRPr="0079307E">
        <w:t xml:space="preserve"> </w:t>
      </w:r>
      <w:proofErr w:type="gramStart"/>
      <w:r w:rsidR="00585357" w:rsidRPr="0079307E">
        <w:t>activations..</w:t>
      </w:r>
      <w:proofErr w:type="gramEnd"/>
      <w:r w:rsidR="00585357" w:rsidRPr="0079307E">
        <w:t xml:space="preserve"> When evaluating accuracy, dropout is automatically disabled</w:t>
      </w:r>
    </w:p>
    <w:p w14:paraId="6E4049A2" w14:textId="3E4F79F8" w:rsidR="0051410B" w:rsidRPr="0079307E" w:rsidRDefault="0051410B" w:rsidP="0051410B">
      <w:pPr>
        <w:pStyle w:val="ListParagraph"/>
        <w:numPr>
          <w:ilvl w:val="0"/>
          <w:numId w:val="24"/>
        </w:numPr>
      </w:pPr>
      <w:r w:rsidRPr="0079307E">
        <w:rPr>
          <w:b/>
          <w:bCs/>
        </w:rPr>
        <w:t>Batch Normalization</w:t>
      </w:r>
      <w:r w:rsidR="00585357" w:rsidRPr="0079307E">
        <w:t xml:space="preserve"> - applied after both convolution layers.</w:t>
      </w:r>
    </w:p>
    <w:p w14:paraId="5E53E952" w14:textId="583E9021" w:rsidR="0051410B" w:rsidRPr="0079307E" w:rsidRDefault="0051410B" w:rsidP="0051410B">
      <w:pPr>
        <w:pStyle w:val="ListParagraph"/>
        <w:numPr>
          <w:ilvl w:val="0"/>
          <w:numId w:val="24"/>
        </w:numPr>
        <w:rPr>
          <w:b/>
          <w:bCs/>
        </w:rPr>
      </w:pPr>
      <w:r w:rsidRPr="0079307E">
        <w:rPr>
          <w:b/>
          <w:bCs/>
        </w:rPr>
        <w:t>Weight Decay</w:t>
      </w:r>
      <w:r w:rsidR="00585357" w:rsidRPr="0079307E">
        <w:rPr>
          <w:b/>
          <w:bCs/>
        </w:rPr>
        <w:t xml:space="preserve"> </w:t>
      </w:r>
      <w:r w:rsidR="00585357" w:rsidRPr="0079307E">
        <w:t>- (L2 regularization) penalizes model weights by adding a norm-based penalty to the loss function.</w:t>
      </w:r>
    </w:p>
    <w:p w14:paraId="6DED2F47" w14:textId="3870A440" w:rsidR="0051410B" w:rsidRPr="0079307E" w:rsidRDefault="0051410B" w:rsidP="0051410B">
      <w:r w:rsidRPr="0079307E">
        <w:t>The implemented network uses the classical LeNet-5</w:t>
      </w:r>
      <w:r w:rsidR="009138C8" w:rsidRPr="0079307E">
        <w:rPr>
          <w:rStyle w:val="FootnoteReference"/>
        </w:rPr>
        <w:footnoteReference w:id="1"/>
      </w:r>
      <w:r w:rsidRPr="0079307E">
        <w:t xml:space="preserve"> structure, with a version </w:t>
      </w:r>
      <w:r w:rsidR="0079307E">
        <w:t>fitted</w:t>
      </w:r>
      <w:r w:rsidRPr="0079307E">
        <w:t xml:space="preserve"> for 28×28 grayscale Fashion-MNIST</w:t>
      </w:r>
      <w:r w:rsidR="009138C8" w:rsidRPr="0079307E">
        <w:t>.</w:t>
      </w:r>
      <w:r w:rsidRPr="0079307E">
        <w:t xml:space="preserve"> The input images are processed through the following stages:</w:t>
      </w:r>
    </w:p>
    <w:p w14:paraId="3F3BBA11" w14:textId="669A1F9B" w:rsidR="0051410B" w:rsidRPr="0079307E" w:rsidRDefault="0051410B" w:rsidP="0051410B">
      <w:pPr>
        <w:spacing w:line="240" w:lineRule="auto"/>
      </w:pPr>
      <w:r w:rsidRPr="0079307E">
        <w:rPr>
          <w:b/>
          <w:bCs/>
        </w:rPr>
        <w:t>Input:</w:t>
      </w:r>
      <w:r w:rsidRPr="0079307E">
        <w:br/>
        <w:t>1×28×28 grayscale image</w:t>
      </w:r>
    </w:p>
    <w:p w14:paraId="715E0101" w14:textId="77777777" w:rsidR="0051410B" w:rsidRPr="0079307E" w:rsidRDefault="0051410B" w:rsidP="0051410B">
      <w:pPr>
        <w:spacing w:line="240" w:lineRule="auto"/>
      </w:pPr>
      <w:r w:rsidRPr="0079307E">
        <w:rPr>
          <w:b/>
          <w:bCs/>
        </w:rPr>
        <w:t>Feature Extraction:</w:t>
      </w:r>
    </w:p>
    <w:p w14:paraId="3B784982" w14:textId="77777777" w:rsidR="009138C8" w:rsidRPr="0079307E" w:rsidRDefault="0051410B" w:rsidP="0051410B">
      <w:pPr>
        <w:pStyle w:val="ListParagraph"/>
        <w:numPr>
          <w:ilvl w:val="0"/>
          <w:numId w:val="24"/>
        </w:numPr>
      </w:pPr>
      <w:r w:rsidRPr="0079307E">
        <w:t xml:space="preserve">Conv1: </w:t>
      </w:r>
    </w:p>
    <w:p w14:paraId="3E59739B" w14:textId="489FF49F" w:rsidR="0051410B" w:rsidRPr="0079307E" w:rsidRDefault="0051410B" w:rsidP="009138C8">
      <w:pPr>
        <w:pStyle w:val="ListParagraph"/>
        <w:numPr>
          <w:ilvl w:val="1"/>
          <w:numId w:val="24"/>
        </w:numPr>
      </w:pPr>
      <w:r w:rsidRPr="0079307E">
        <w:t>1 → 6, 5×5 kernel, stride 1, padding 2</w:t>
      </w:r>
      <w:r w:rsidR="009138C8" w:rsidRPr="0079307E">
        <w:t>. Output shape: 6x28x28.</w:t>
      </w:r>
    </w:p>
    <w:p w14:paraId="4AD82DEF" w14:textId="780D8219" w:rsidR="009138C8" w:rsidRPr="0079307E" w:rsidRDefault="009138C8" w:rsidP="009138C8">
      <w:pPr>
        <w:pStyle w:val="ListParagraph"/>
        <w:numPr>
          <w:ilvl w:val="1"/>
          <w:numId w:val="24"/>
        </w:numPr>
      </w:pPr>
      <w:r w:rsidRPr="0079307E">
        <w:t xml:space="preserve">Optional </w:t>
      </w:r>
      <w:proofErr w:type="spellStart"/>
      <w:r w:rsidRPr="0079307E">
        <w:t>BatchNorm</w:t>
      </w:r>
      <w:proofErr w:type="spellEnd"/>
      <w:r w:rsidRPr="0079307E">
        <w:t xml:space="preserve"> after Conv1 in the </w:t>
      </w:r>
      <w:proofErr w:type="spellStart"/>
      <w:r w:rsidRPr="0079307E">
        <w:t>BatchNorm</w:t>
      </w:r>
      <w:proofErr w:type="spellEnd"/>
      <w:r w:rsidRPr="0079307E">
        <w:t xml:space="preserve"> configuration.</w:t>
      </w:r>
    </w:p>
    <w:p w14:paraId="68827A5E" w14:textId="661EA97C" w:rsidR="009138C8" w:rsidRPr="0079307E" w:rsidRDefault="009138C8" w:rsidP="009138C8">
      <w:pPr>
        <w:pStyle w:val="ListParagraph"/>
        <w:numPr>
          <w:ilvl w:val="1"/>
          <w:numId w:val="24"/>
        </w:numPr>
      </w:pPr>
      <w:proofErr w:type="spellStart"/>
      <w:r w:rsidRPr="0079307E">
        <w:t>ReLU</w:t>
      </w:r>
      <w:proofErr w:type="spellEnd"/>
      <w:r w:rsidRPr="0079307E">
        <w:t xml:space="preserve"> activation.</w:t>
      </w:r>
    </w:p>
    <w:p w14:paraId="08B4DF0C" w14:textId="20D93A58" w:rsidR="0051410B" w:rsidRPr="0079307E" w:rsidRDefault="009138C8" w:rsidP="009138C8">
      <w:pPr>
        <w:pStyle w:val="ListParagraph"/>
        <w:numPr>
          <w:ilvl w:val="1"/>
          <w:numId w:val="24"/>
        </w:numPr>
      </w:pPr>
      <w:r w:rsidRPr="0079307E">
        <w:t xml:space="preserve">2x2 </w:t>
      </w:r>
      <w:r w:rsidR="0051410B" w:rsidRPr="0079307E">
        <w:t>Av</w:t>
      </w:r>
      <w:r w:rsidRPr="0079307E">
        <w:t>era</w:t>
      </w:r>
      <w:r w:rsidR="0051410B" w:rsidRPr="0079307E">
        <w:t>g</w:t>
      </w:r>
      <w:r w:rsidRPr="0079307E">
        <w:t>e p</w:t>
      </w:r>
      <w:r w:rsidR="0051410B" w:rsidRPr="0079307E">
        <w:t>ool</w:t>
      </w:r>
      <w:r w:rsidRPr="0079307E">
        <w:t>ing. Output shape: 6x14x14.</w:t>
      </w:r>
    </w:p>
    <w:p w14:paraId="39BCA499" w14:textId="77777777" w:rsidR="009138C8" w:rsidRPr="0079307E" w:rsidRDefault="0051410B" w:rsidP="0051410B">
      <w:pPr>
        <w:pStyle w:val="ListParagraph"/>
        <w:numPr>
          <w:ilvl w:val="0"/>
          <w:numId w:val="24"/>
        </w:numPr>
      </w:pPr>
      <w:r w:rsidRPr="0079307E">
        <w:t xml:space="preserve">Conv2: </w:t>
      </w:r>
    </w:p>
    <w:p w14:paraId="1DDD8BC1" w14:textId="304EA76F" w:rsidR="0051410B" w:rsidRPr="0079307E" w:rsidRDefault="0051410B" w:rsidP="009138C8">
      <w:pPr>
        <w:pStyle w:val="ListParagraph"/>
        <w:numPr>
          <w:ilvl w:val="1"/>
          <w:numId w:val="24"/>
        </w:numPr>
      </w:pPr>
      <w:r w:rsidRPr="0079307E">
        <w:t>6 → 16, 5×5 kernel, stride 1</w:t>
      </w:r>
      <w:r w:rsidR="009138C8" w:rsidRPr="0079307E">
        <w:t>. Output shape 16x10x10.</w:t>
      </w:r>
    </w:p>
    <w:p w14:paraId="6CE14C11" w14:textId="0E7C2685" w:rsidR="009138C8" w:rsidRPr="0079307E" w:rsidRDefault="009138C8" w:rsidP="009138C8">
      <w:pPr>
        <w:pStyle w:val="ListParagraph"/>
        <w:numPr>
          <w:ilvl w:val="1"/>
          <w:numId w:val="24"/>
        </w:numPr>
      </w:pPr>
      <w:r w:rsidRPr="0079307E">
        <w:t xml:space="preserve">Optional </w:t>
      </w:r>
      <w:proofErr w:type="spellStart"/>
      <w:r w:rsidRPr="0079307E">
        <w:t>BatchNorm</w:t>
      </w:r>
      <w:proofErr w:type="spellEnd"/>
      <w:r w:rsidRPr="0079307E">
        <w:t xml:space="preserve"> after Conv2 in the </w:t>
      </w:r>
      <w:proofErr w:type="spellStart"/>
      <w:r w:rsidRPr="0079307E">
        <w:t>BatchNorm</w:t>
      </w:r>
      <w:proofErr w:type="spellEnd"/>
      <w:r w:rsidRPr="0079307E">
        <w:t xml:space="preserve"> configuration.</w:t>
      </w:r>
    </w:p>
    <w:p w14:paraId="2E375EA5" w14:textId="02B60851" w:rsidR="009138C8" w:rsidRPr="0079307E" w:rsidRDefault="009138C8" w:rsidP="009138C8">
      <w:pPr>
        <w:pStyle w:val="ListParagraph"/>
        <w:numPr>
          <w:ilvl w:val="1"/>
          <w:numId w:val="24"/>
        </w:numPr>
      </w:pPr>
      <w:proofErr w:type="spellStart"/>
      <w:r w:rsidRPr="0079307E">
        <w:t>ReLU</w:t>
      </w:r>
      <w:proofErr w:type="spellEnd"/>
      <w:r w:rsidRPr="0079307E">
        <w:t xml:space="preserve"> activation.</w:t>
      </w:r>
    </w:p>
    <w:p w14:paraId="57472E06" w14:textId="1386E4CA" w:rsidR="0051410B" w:rsidRPr="0079307E" w:rsidRDefault="009138C8" w:rsidP="009138C8">
      <w:pPr>
        <w:pStyle w:val="ListParagraph"/>
        <w:numPr>
          <w:ilvl w:val="1"/>
          <w:numId w:val="24"/>
        </w:numPr>
      </w:pPr>
      <w:r w:rsidRPr="0079307E">
        <w:t xml:space="preserve">2x2 </w:t>
      </w:r>
      <w:r w:rsidR="0051410B" w:rsidRPr="0079307E">
        <w:t>Av</w:t>
      </w:r>
      <w:r w:rsidRPr="0079307E">
        <w:t>era</w:t>
      </w:r>
      <w:r w:rsidR="0051410B" w:rsidRPr="0079307E">
        <w:t>g</w:t>
      </w:r>
      <w:r w:rsidRPr="0079307E">
        <w:t>e p</w:t>
      </w:r>
      <w:r w:rsidR="0051410B" w:rsidRPr="0079307E">
        <w:t>ool</w:t>
      </w:r>
      <w:r w:rsidRPr="0079307E">
        <w:t>ing. Output shape 16x5x5.</w:t>
      </w:r>
    </w:p>
    <w:p w14:paraId="60BD7DE2" w14:textId="77777777" w:rsidR="0051410B" w:rsidRPr="0079307E" w:rsidRDefault="0051410B" w:rsidP="0051410B">
      <w:pPr>
        <w:spacing w:line="240" w:lineRule="auto"/>
      </w:pPr>
      <w:r w:rsidRPr="0079307E">
        <w:t>After the second pooling operation, the spatial dimension reaches 5×5, yielding a flattened feature vector of length 400.</w:t>
      </w:r>
    </w:p>
    <w:p w14:paraId="609341E8" w14:textId="77777777" w:rsidR="0051410B" w:rsidRPr="0079307E" w:rsidRDefault="0051410B" w:rsidP="0051410B">
      <w:pPr>
        <w:spacing w:line="240" w:lineRule="auto"/>
      </w:pPr>
      <w:r w:rsidRPr="0079307E">
        <w:rPr>
          <w:b/>
          <w:bCs/>
        </w:rPr>
        <w:t>Classification Head:</w:t>
      </w:r>
    </w:p>
    <w:p w14:paraId="0C545653" w14:textId="77777777" w:rsidR="0051410B" w:rsidRPr="0079307E" w:rsidRDefault="0051410B" w:rsidP="0051410B">
      <w:pPr>
        <w:pStyle w:val="ListParagraph"/>
        <w:numPr>
          <w:ilvl w:val="0"/>
          <w:numId w:val="24"/>
        </w:numPr>
      </w:pPr>
      <w:r w:rsidRPr="0079307E">
        <w:t>Fully connected: 400 → 120</w:t>
      </w:r>
    </w:p>
    <w:p w14:paraId="1A8056FE" w14:textId="77777777" w:rsidR="0051410B" w:rsidRPr="0079307E" w:rsidRDefault="0051410B" w:rsidP="0051410B">
      <w:pPr>
        <w:pStyle w:val="ListParagraph"/>
        <w:numPr>
          <w:ilvl w:val="0"/>
          <w:numId w:val="24"/>
        </w:numPr>
      </w:pPr>
      <w:r w:rsidRPr="0079307E">
        <w:t>Fully connected: 120 → 84</w:t>
      </w:r>
    </w:p>
    <w:p w14:paraId="0FED7C7A" w14:textId="77777777" w:rsidR="009138C8" w:rsidRPr="0079307E" w:rsidRDefault="0051410B" w:rsidP="009138C8">
      <w:pPr>
        <w:pStyle w:val="ListParagraph"/>
        <w:numPr>
          <w:ilvl w:val="0"/>
          <w:numId w:val="24"/>
        </w:numPr>
      </w:pPr>
      <w:r w:rsidRPr="0079307E">
        <w:t>Fully connected: 84 → 10</w:t>
      </w:r>
      <w:r w:rsidR="009138C8" w:rsidRPr="0079307E">
        <w:t>.</w:t>
      </w:r>
    </w:p>
    <w:p w14:paraId="0A3BD051" w14:textId="77777777" w:rsidR="0079307E" w:rsidRDefault="0079307E" w:rsidP="00926A11"/>
    <w:p w14:paraId="48EA5D31" w14:textId="591809C6" w:rsidR="0079307E" w:rsidRDefault="0051410B" w:rsidP="00926A11">
      <w:r w:rsidRPr="0079307E">
        <w:lastRenderedPageBreak/>
        <w:t xml:space="preserve">The convolutional and </w:t>
      </w:r>
      <w:proofErr w:type="gramStart"/>
      <w:r w:rsidRPr="0079307E">
        <w:t>fully-connected</w:t>
      </w:r>
      <w:proofErr w:type="gramEnd"/>
      <w:r w:rsidRPr="0079307E">
        <w:t xml:space="preserve"> layer dimensions follow the </w:t>
      </w:r>
      <w:r w:rsidR="0079307E">
        <w:t>original</w:t>
      </w:r>
      <w:r w:rsidRPr="0079307E">
        <w:t xml:space="preserve"> architecture, while </w:t>
      </w:r>
      <w:proofErr w:type="spellStart"/>
      <w:r w:rsidRPr="0079307E">
        <w:t>ReLU</w:t>
      </w:r>
      <w:proofErr w:type="spellEnd"/>
      <w:r w:rsidRPr="0079307E">
        <w:t xml:space="preserve"> activations are used instead of tanh, and averaging pooling replaces subsampling.</w:t>
      </w:r>
      <w:r w:rsidR="00585357" w:rsidRPr="0079307E">
        <w:t xml:space="preserve"> </w:t>
      </w:r>
    </w:p>
    <w:p w14:paraId="165F1F61" w14:textId="09E247D5" w:rsidR="00585357" w:rsidRPr="0079307E" w:rsidRDefault="0051410B" w:rsidP="00926A11">
      <w:r w:rsidRPr="0079307E">
        <w:t>Batch normalization and dropout are parameterized as optional model components. Weight decay is supplied through the optimizer.</w:t>
      </w:r>
      <w:r w:rsidR="00585357" w:rsidRPr="0079307E">
        <w:t xml:space="preserve"> </w:t>
      </w:r>
    </w:p>
    <w:p w14:paraId="1FC84B0B" w14:textId="4F74EF8A" w:rsidR="00A578C2" w:rsidRPr="0079307E" w:rsidRDefault="0051410B" w:rsidP="00EF4308">
      <w:r w:rsidRPr="0079307E">
        <w:t>A supplementary script was developed to simplify model loading and evaluation. This script</w:t>
      </w:r>
      <w:r w:rsidR="00EF4308" w:rsidRPr="0079307E">
        <w:t xml:space="preserve"> r</w:t>
      </w:r>
      <w:r w:rsidRPr="0079307E">
        <w:t>ebuilds a LeNet-5 instance in the corresponding configuration</w:t>
      </w:r>
      <w:r w:rsidR="00EF4308" w:rsidRPr="0079307E">
        <w:t>, l</w:t>
      </w:r>
      <w:r w:rsidRPr="0079307E">
        <w:t xml:space="preserve">oads its .pt weight file from the </w:t>
      </w:r>
      <w:r w:rsidR="00585357" w:rsidRPr="0079307E">
        <w:t>“</w:t>
      </w:r>
      <w:r w:rsidRPr="0079307E">
        <w:t>checkpoints</w:t>
      </w:r>
      <w:r w:rsidR="00585357" w:rsidRPr="0079307E">
        <w:t>”</w:t>
      </w:r>
      <w:r w:rsidRPr="0079307E">
        <w:t xml:space="preserve"> folder</w:t>
      </w:r>
      <w:r w:rsidR="00EF4308" w:rsidRPr="0079307E">
        <w:t>, e</w:t>
      </w:r>
      <w:r w:rsidRPr="0079307E">
        <w:t>valuates it on the full test set</w:t>
      </w:r>
      <w:r w:rsidR="00EF4308" w:rsidRPr="0079307E">
        <w:t>, and p</w:t>
      </w:r>
      <w:r w:rsidRPr="0079307E">
        <w:t>rints its final test accuracy</w:t>
      </w:r>
      <w:r w:rsidR="00585357" w:rsidRPr="0079307E">
        <w:t>.</w:t>
      </w:r>
      <w:r w:rsidR="00EF4308" w:rsidRPr="0079307E">
        <w:t xml:space="preserve"> </w:t>
      </w:r>
      <w:r w:rsidRPr="0079307E">
        <w:t>This enables immediate validation of trained models without re-training.</w:t>
      </w:r>
      <w:r w:rsidR="00926A11" w:rsidRPr="0079307E">
        <w:t xml:space="preserve"> </w:t>
      </w:r>
      <w:r w:rsidR="00A578C2" w:rsidRPr="0079307E">
        <w:t>All models in this project are trained using the Adam optimizer.  In this implementation Adam is used with the following settings:</w:t>
      </w:r>
    </w:p>
    <w:p w14:paraId="61F3ACDA" w14:textId="77777777" w:rsidR="00A578C2" w:rsidRPr="0079307E" w:rsidRDefault="00A578C2" w:rsidP="00A578C2">
      <w:pPr>
        <w:pStyle w:val="ListParagraph"/>
        <w:numPr>
          <w:ilvl w:val="0"/>
          <w:numId w:val="25"/>
        </w:numPr>
      </w:pPr>
      <w:r w:rsidRPr="0079307E">
        <w:t>learning rate: 1×10⁻³</w:t>
      </w:r>
    </w:p>
    <w:p w14:paraId="5C3B0873" w14:textId="77777777" w:rsidR="00A578C2" w:rsidRPr="0079307E" w:rsidRDefault="00A578C2" w:rsidP="00A578C2">
      <w:pPr>
        <w:pStyle w:val="ListParagraph"/>
        <w:numPr>
          <w:ilvl w:val="0"/>
          <w:numId w:val="25"/>
        </w:numPr>
      </w:pPr>
      <w:r w:rsidRPr="0079307E">
        <w:t>β₁: default (0.9)</w:t>
      </w:r>
    </w:p>
    <w:p w14:paraId="5FC01B23" w14:textId="77777777" w:rsidR="00A578C2" w:rsidRPr="0079307E" w:rsidRDefault="00A578C2" w:rsidP="00A578C2">
      <w:pPr>
        <w:pStyle w:val="ListParagraph"/>
        <w:numPr>
          <w:ilvl w:val="0"/>
          <w:numId w:val="25"/>
        </w:numPr>
      </w:pPr>
      <w:r w:rsidRPr="0079307E">
        <w:t>β₂: default (0.999)</w:t>
      </w:r>
    </w:p>
    <w:p w14:paraId="4340DF7F" w14:textId="77777777" w:rsidR="00926A11" w:rsidRPr="0079307E" w:rsidRDefault="00A578C2" w:rsidP="00926A11">
      <w:pPr>
        <w:pStyle w:val="ListParagraph"/>
        <w:numPr>
          <w:ilvl w:val="0"/>
          <w:numId w:val="25"/>
        </w:numPr>
      </w:pPr>
      <w:r w:rsidRPr="0079307E">
        <w:t>ε: default (1e-8)</w:t>
      </w:r>
    </w:p>
    <w:p w14:paraId="41D9B47E" w14:textId="50493155" w:rsidR="00A578C2" w:rsidRPr="0079307E" w:rsidRDefault="00A578C2" w:rsidP="00926A11">
      <w:r w:rsidRPr="0079307E">
        <w:t xml:space="preserve">In the Weight Decay configuration, the Adam optimizer is additionally supplied with </w:t>
      </w:r>
      <w:r w:rsidR="00EF4308" w:rsidRPr="0079307E">
        <w:t>weight decay</w:t>
      </w:r>
      <w:r w:rsidRPr="0079307E">
        <w:t xml:space="preserve"> = 5×10⁻⁴</w:t>
      </w:r>
      <w:r w:rsidR="00926A11" w:rsidRPr="0079307E">
        <w:t xml:space="preserve">. </w:t>
      </w:r>
      <w:r w:rsidRPr="0079307E">
        <w:t>Importantly, the optimizer, learning rate, batch size, and training schedule are kept identical across all four configurations to ensure a fair comparison. No learning-rate scheduling or early stopping is applied, to preserve clear comparability across different regularization strategies.</w:t>
      </w:r>
    </w:p>
    <w:p w14:paraId="7E859B0C" w14:textId="77777777" w:rsidR="00B93C67" w:rsidRDefault="00B93C67" w:rsidP="0051410B">
      <w:pPr>
        <w:rPr>
          <w:b/>
          <w:bCs/>
        </w:rPr>
      </w:pPr>
    </w:p>
    <w:p w14:paraId="6F377ECD" w14:textId="2786EED8" w:rsidR="0051410B" w:rsidRPr="0079307E" w:rsidRDefault="0051410B" w:rsidP="0051410B">
      <w:pPr>
        <w:rPr>
          <w:b/>
          <w:bCs/>
        </w:rPr>
      </w:pPr>
      <w:r w:rsidRPr="0079307E">
        <w:rPr>
          <w:b/>
          <w:bCs/>
        </w:rPr>
        <w:t>Results</w:t>
      </w:r>
    </w:p>
    <w:p w14:paraId="3F0881D3" w14:textId="5D2A32D7" w:rsidR="0051410B" w:rsidRPr="0079307E" w:rsidRDefault="00C061A0" w:rsidP="0051410B">
      <w:r w:rsidRPr="0079307E">
        <w:t xml:space="preserve">Results are summarized in </w:t>
      </w:r>
      <w:proofErr w:type="gramStart"/>
      <w:r w:rsidRPr="0079307E">
        <w:t xml:space="preserve">the </w:t>
      </w:r>
      <w:r w:rsidR="00EF4308" w:rsidRPr="0079307E">
        <w:t>Table</w:t>
      </w:r>
      <w:proofErr w:type="gramEnd"/>
      <w:r w:rsidR="00EF4308" w:rsidRPr="0079307E">
        <w:t xml:space="preserve"> 1 below:</w:t>
      </w:r>
      <w:r w:rsidRPr="0079307E">
        <w:t xml:space="preserve"> (also exported as a csv file from the main scripts):</w:t>
      </w:r>
    </w:p>
    <w:tbl>
      <w:tblPr>
        <w:tblStyle w:val="PlainTable1"/>
        <w:tblW w:w="5510" w:type="dxa"/>
        <w:jc w:val="center"/>
        <w:tblLook w:val="04A0" w:firstRow="1" w:lastRow="0" w:firstColumn="1" w:lastColumn="0" w:noHBand="0" w:noVBand="1"/>
      </w:tblPr>
      <w:tblGrid>
        <w:gridCol w:w="1423"/>
        <w:gridCol w:w="2200"/>
        <w:gridCol w:w="2120"/>
      </w:tblGrid>
      <w:tr w:rsidR="0079307E" w:rsidRPr="0079307E" w14:paraId="44B366FC" w14:textId="77777777" w:rsidTr="00EF4308">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190" w:type="dxa"/>
            <w:noWrap/>
            <w:hideMark/>
          </w:tcPr>
          <w:p w14:paraId="680CABAA" w14:textId="77777777" w:rsidR="00EF4308" w:rsidRPr="0079307E" w:rsidRDefault="00EF4308" w:rsidP="00EF4308">
            <w:pPr>
              <w:rPr>
                <w:rFonts w:ascii="Aptos Narrow" w:eastAsia="Times New Roman" w:hAnsi="Aptos Narrow" w:cs="Times New Roman"/>
                <w:lang w:bidi="he-IL"/>
              </w:rPr>
            </w:pPr>
            <w:r w:rsidRPr="0079307E">
              <w:rPr>
                <w:rFonts w:ascii="Aptos Narrow" w:eastAsia="Times New Roman" w:hAnsi="Aptos Narrow" w:cs="Times New Roman"/>
                <w:lang w:bidi="he-IL"/>
              </w:rPr>
              <w:t>Model</w:t>
            </w:r>
          </w:p>
        </w:tc>
        <w:tc>
          <w:tcPr>
            <w:tcW w:w="2200" w:type="dxa"/>
            <w:noWrap/>
            <w:hideMark/>
          </w:tcPr>
          <w:p w14:paraId="4922893A" w14:textId="77777777" w:rsidR="00EF4308" w:rsidRPr="0079307E" w:rsidRDefault="00EF4308" w:rsidP="00EF4308">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lang w:bidi="he-IL"/>
              </w:rPr>
            </w:pPr>
            <w:r w:rsidRPr="0079307E">
              <w:rPr>
                <w:rFonts w:ascii="Aptos Narrow" w:eastAsia="Times New Roman" w:hAnsi="Aptos Narrow" w:cs="Times New Roman"/>
                <w:lang w:bidi="he-IL"/>
              </w:rPr>
              <w:t>Final Train Accuracy (%)</w:t>
            </w:r>
          </w:p>
        </w:tc>
        <w:tc>
          <w:tcPr>
            <w:tcW w:w="2120" w:type="dxa"/>
            <w:noWrap/>
            <w:hideMark/>
          </w:tcPr>
          <w:p w14:paraId="4CF74232" w14:textId="77777777" w:rsidR="00EF4308" w:rsidRPr="0079307E" w:rsidRDefault="00EF4308" w:rsidP="00EF4308">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lang w:bidi="he-IL"/>
              </w:rPr>
            </w:pPr>
            <w:r w:rsidRPr="0079307E">
              <w:rPr>
                <w:rFonts w:ascii="Aptos Narrow" w:eastAsia="Times New Roman" w:hAnsi="Aptos Narrow" w:cs="Times New Roman"/>
                <w:lang w:bidi="he-IL"/>
              </w:rPr>
              <w:t>Final Test Accuracy (%)</w:t>
            </w:r>
          </w:p>
        </w:tc>
      </w:tr>
      <w:tr w:rsidR="0079307E" w:rsidRPr="0079307E" w14:paraId="754437D5" w14:textId="77777777" w:rsidTr="00EF4308">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190" w:type="dxa"/>
            <w:noWrap/>
            <w:hideMark/>
          </w:tcPr>
          <w:p w14:paraId="31829DD3" w14:textId="77777777" w:rsidR="00EF4308" w:rsidRPr="0079307E" w:rsidRDefault="00EF4308" w:rsidP="00EF4308">
            <w:pPr>
              <w:rPr>
                <w:rFonts w:ascii="Aptos Narrow" w:eastAsia="Times New Roman" w:hAnsi="Aptos Narrow" w:cs="Times New Roman"/>
                <w:lang w:bidi="he-IL"/>
              </w:rPr>
            </w:pPr>
            <w:r w:rsidRPr="0079307E">
              <w:rPr>
                <w:rFonts w:ascii="Aptos Narrow" w:eastAsia="Times New Roman" w:hAnsi="Aptos Narrow" w:cs="Times New Roman"/>
                <w:lang w:bidi="he-IL"/>
              </w:rPr>
              <w:t>Baseline</w:t>
            </w:r>
          </w:p>
        </w:tc>
        <w:tc>
          <w:tcPr>
            <w:tcW w:w="2200" w:type="dxa"/>
            <w:noWrap/>
            <w:hideMark/>
          </w:tcPr>
          <w:p w14:paraId="7AED7E0B" w14:textId="77777777" w:rsidR="00EF4308" w:rsidRPr="0079307E" w:rsidRDefault="00EF4308" w:rsidP="00EF4308">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lang w:bidi="he-IL"/>
              </w:rPr>
            </w:pPr>
            <w:r w:rsidRPr="0079307E">
              <w:rPr>
                <w:rFonts w:ascii="Aptos Narrow" w:eastAsia="Times New Roman" w:hAnsi="Aptos Narrow" w:cs="Times New Roman"/>
                <w:lang w:bidi="he-IL"/>
              </w:rPr>
              <w:t>97.82</w:t>
            </w:r>
          </w:p>
        </w:tc>
        <w:tc>
          <w:tcPr>
            <w:tcW w:w="2120" w:type="dxa"/>
            <w:noWrap/>
            <w:hideMark/>
          </w:tcPr>
          <w:p w14:paraId="04095666" w14:textId="77777777" w:rsidR="00EF4308" w:rsidRPr="0079307E" w:rsidRDefault="00EF4308" w:rsidP="00EF4308">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lang w:bidi="he-IL"/>
              </w:rPr>
            </w:pPr>
            <w:r w:rsidRPr="0079307E">
              <w:rPr>
                <w:rFonts w:ascii="Aptos Narrow" w:eastAsia="Times New Roman" w:hAnsi="Aptos Narrow" w:cs="Times New Roman"/>
                <w:lang w:bidi="he-IL"/>
              </w:rPr>
              <w:t>90.47</w:t>
            </w:r>
          </w:p>
        </w:tc>
      </w:tr>
      <w:tr w:rsidR="0079307E" w:rsidRPr="0079307E" w14:paraId="13835A3B" w14:textId="77777777" w:rsidTr="00EF4308">
        <w:trPr>
          <w:trHeight w:val="288"/>
          <w:jc w:val="center"/>
        </w:trPr>
        <w:tc>
          <w:tcPr>
            <w:cnfStyle w:val="001000000000" w:firstRow="0" w:lastRow="0" w:firstColumn="1" w:lastColumn="0" w:oddVBand="0" w:evenVBand="0" w:oddHBand="0" w:evenHBand="0" w:firstRowFirstColumn="0" w:firstRowLastColumn="0" w:lastRowFirstColumn="0" w:lastRowLastColumn="0"/>
            <w:tcW w:w="1190" w:type="dxa"/>
            <w:noWrap/>
            <w:hideMark/>
          </w:tcPr>
          <w:p w14:paraId="551EC9BC" w14:textId="77777777" w:rsidR="00EF4308" w:rsidRPr="0079307E" w:rsidRDefault="00EF4308" w:rsidP="00EF4308">
            <w:pPr>
              <w:rPr>
                <w:rFonts w:ascii="Aptos Narrow" w:eastAsia="Times New Roman" w:hAnsi="Aptos Narrow" w:cs="Times New Roman"/>
                <w:lang w:bidi="he-IL"/>
              </w:rPr>
            </w:pPr>
            <w:r w:rsidRPr="0079307E">
              <w:rPr>
                <w:rFonts w:ascii="Aptos Narrow" w:eastAsia="Times New Roman" w:hAnsi="Aptos Narrow" w:cs="Times New Roman"/>
                <w:lang w:bidi="he-IL"/>
              </w:rPr>
              <w:t>Dropout</w:t>
            </w:r>
          </w:p>
        </w:tc>
        <w:tc>
          <w:tcPr>
            <w:tcW w:w="2200" w:type="dxa"/>
            <w:noWrap/>
            <w:hideMark/>
          </w:tcPr>
          <w:p w14:paraId="192E05BE" w14:textId="77777777" w:rsidR="00EF4308" w:rsidRPr="0079307E" w:rsidRDefault="00EF4308" w:rsidP="00EF4308">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lang w:bidi="he-IL"/>
              </w:rPr>
            </w:pPr>
            <w:r w:rsidRPr="0079307E">
              <w:rPr>
                <w:rFonts w:ascii="Aptos Narrow" w:eastAsia="Times New Roman" w:hAnsi="Aptos Narrow" w:cs="Times New Roman"/>
                <w:lang w:bidi="he-IL"/>
              </w:rPr>
              <w:t>94.71</w:t>
            </w:r>
          </w:p>
        </w:tc>
        <w:tc>
          <w:tcPr>
            <w:tcW w:w="2120" w:type="dxa"/>
            <w:noWrap/>
            <w:hideMark/>
          </w:tcPr>
          <w:p w14:paraId="159F18B3" w14:textId="77777777" w:rsidR="00EF4308" w:rsidRPr="0079307E" w:rsidRDefault="00EF4308" w:rsidP="00EF4308">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lang w:bidi="he-IL"/>
              </w:rPr>
            </w:pPr>
            <w:r w:rsidRPr="0079307E">
              <w:rPr>
                <w:rFonts w:ascii="Aptos Narrow" w:eastAsia="Times New Roman" w:hAnsi="Aptos Narrow" w:cs="Times New Roman"/>
                <w:lang w:bidi="he-IL"/>
              </w:rPr>
              <w:t>91.4</w:t>
            </w:r>
          </w:p>
        </w:tc>
      </w:tr>
      <w:tr w:rsidR="0079307E" w:rsidRPr="0079307E" w14:paraId="19B7838C" w14:textId="77777777" w:rsidTr="00EF4308">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190" w:type="dxa"/>
            <w:noWrap/>
            <w:hideMark/>
          </w:tcPr>
          <w:p w14:paraId="31293CB0" w14:textId="77777777" w:rsidR="00EF4308" w:rsidRPr="0079307E" w:rsidRDefault="00EF4308" w:rsidP="00EF4308">
            <w:pPr>
              <w:rPr>
                <w:rFonts w:ascii="Aptos Narrow" w:eastAsia="Times New Roman" w:hAnsi="Aptos Narrow" w:cs="Times New Roman"/>
                <w:lang w:bidi="he-IL"/>
              </w:rPr>
            </w:pPr>
            <w:proofErr w:type="spellStart"/>
            <w:r w:rsidRPr="0079307E">
              <w:rPr>
                <w:rFonts w:ascii="Aptos Narrow" w:eastAsia="Times New Roman" w:hAnsi="Aptos Narrow" w:cs="Times New Roman"/>
                <w:lang w:bidi="he-IL"/>
              </w:rPr>
              <w:t>WeightDecay</w:t>
            </w:r>
            <w:proofErr w:type="spellEnd"/>
          </w:p>
        </w:tc>
        <w:tc>
          <w:tcPr>
            <w:tcW w:w="2200" w:type="dxa"/>
            <w:noWrap/>
            <w:hideMark/>
          </w:tcPr>
          <w:p w14:paraId="1609E8B5" w14:textId="77777777" w:rsidR="00EF4308" w:rsidRPr="0079307E" w:rsidRDefault="00EF4308" w:rsidP="00EF4308">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lang w:bidi="he-IL"/>
              </w:rPr>
            </w:pPr>
            <w:r w:rsidRPr="0079307E">
              <w:rPr>
                <w:rFonts w:ascii="Aptos Narrow" w:eastAsia="Times New Roman" w:hAnsi="Aptos Narrow" w:cs="Times New Roman"/>
                <w:lang w:bidi="he-IL"/>
              </w:rPr>
              <w:t>95.35</w:t>
            </w:r>
          </w:p>
        </w:tc>
        <w:tc>
          <w:tcPr>
            <w:tcW w:w="2120" w:type="dxa"/>
            <w:noWrap/>
            <w:hideMark/>
          </w:tcPr>
          <w:p w14:paraId="15312725" w14:textId="77777777" w:rsidR="00EF4308" w:rsidRPr="0079307E" w:rsidRDefault="00EF4308" w:rsidP="00EF4308">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lang w:bidi="he-IL"/>
              </w:rPr>
            </w:pPr>
            <w:r w:rsidRPr="0079307E">
              <w:rPr>
                <w:rFonts w:ascii="Aptos Narrow" w:eastAsia="Times New Roman" w:hAnsi="Aptos Narrow" w:cs="Times New Roman"/>
                <w:lang w:bidi="he-IL"/>
              </w:rPr>
              <w:t>90.74</w:t>
            </w:r>
          </w:p>
        </w:tc>
      </w:tr>
      <w:tr w:rsidR="0079307E" w:rsidRPr="0079307E" w14:paraId="006F0CC1" w14:textId="77777777" w:rsidTr="00EF4308">
        <w:trPr>
          <w:trHeight w:val="300"/>
          <w:jc w:val="center"/>
        </w:trPr>
        <w:tc>
          <w:tcPr>
            <w:cnfStyle w:val="001000000000" w:firstRow="0" w:lastRow="0" w:firstColumn="1" w:lastColumn="0" w:oddVBand="0" w:evenVBand="0" w:oddHBand="0" w:evenHBand="0" w:firstRowFirstColumn="0" w:firstRowLastColumn="0" w:lastRowFirstColumn="0" w:lastRowLastColumn="0"/>
            <w:tcW w:w="1190" w:type="dxa"/>
            <w:noWrap/>
            <w:hideMark/>
          </w:tcPr>
          <w:p w14:paraId="303E41D1" w14:textId="77777777" w:rsidR="00EF4308" w:rsidRPr="0079307E" w:rsidRDefault="00EF4308" w:rsidP="00EF4308">
            <w:pPr>
              <w:rPr>
                <w:rFonts w:ascii="Aptos Narrow" w:eastAsia="Times New Roman" w:hAnsi="Aptos Narrow" w:cs="Times New Roman"/>
                <w:lang w:bidi="he-IL"/>
              </w:rPr>
            </w:pPr>
            <w:proofErr w:type="spellStart"/>
            <w:r w:rsidRPr="0079307E">
              <w:rPr>
                <w:rFonts w:ascii="Aptos Narrow" w:eastAsia="Times New Roman" w:hAnsi="Aptos Narrow" w:cs="Times New Roman"/>
                <w:lang w:bidi="he-IL"/>
              </w:rPr>
              <w:t>BatchNorm</w:t>
            </w:r>
            <w:proofErr w:type="spellEnd"/>
          </w:p>
        </w:tc>
        <w:tc>
          <w:tcPr>
            <w:tcW w:w="2200" w:type="dxa"/>
            <w:noWrap/>
            <w:hideMark/>
          </w:tcPr>
          <w:p w14:paraId="5F6FABFE" w14:textId="77777777" w:rsidR="00EF4308" w:rsidRPr="0079307E" w:rsidRDefault="00EF4308" w:rsidP="00EF4308">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lang w:bidi="he-IL"/>
              </w:rPr>
            </w:pPr>
            <w:r w:rsidRPr="0079307E">
              <w:rPr>
                <w:rFonts w:ascii="Aptos Narrow" w:eastAsia="Times New Roman" w:hAnsi="Aptos Narrow" w:cs="Times New Roman"/>
                <w:lang w:bidi="he-IL"/>
              </w:rPr>
              <w:t>98.65</w:t>
            </w:r>
          </w:p>
        </w:tc>
        <w:tc>
          <w:tcPr>
            <w:tcW w:w="2120" w:type="dxa"/>
            <w:noWrap/>
            <w:hideMark/>
          </w:tcPr>
          <w:p w14:paraId="5A260A89" w14:textId="77777777" w:rsidR="00EF4308" w:rsidRPr="0079307E" w:rsidRDefault="00EF4308" w:rsidP="00EF4308">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lang w:bidi="he-IL"/>
              </w:rPr>
            </w:pPr>
            <w:r w:rsidRPr="0079307E">
              <w:rPr>
                <w:rFonts w:ascii="Aptos Narrow" w:eastAsia="Times New Roman" w:hAnsi="Aptos Narrow" w:cs="Times New Roman"/>
                <w:lang w:bidi="he-IL"/>
              </w:rPr>
              <w:t>91.08</w:t>
            </w:r>
          </w:p>
        </w:tc>
      </w:tr>
    </w:tbl>
    <w:p w14:paraId="7F3BAC81" w14:textId="490EE783" w:rsidR="00EF4308" w:rsidRPr="0079307E" w:rsidRDefault="00EF4308" w:rsidP="00EF4308">
      <w:pPr>
        <w:jc w:val="center"/>
        <w:rPr>
          <w:b/>
          <w:bCs/>
          <w:i/>
          <w:iCs/>
          <w:sz w:val="18"/>
          <w:szCs w:val="18"/>
        </w:rPr>
      </w:pPr>
      <w:r w:rsidRPr="0079307E">
        <w:rPr>
          <w:b/>
          <w:bCs/>
          <w:i/>
          <w:iCs/>
          <w:sz w:val="18"/>
          <w:szCs w:val="18"/>
        </w:rPr>
        <w:t>Table 1: Train &amp; Test results on all four models</w:t>
      </w:r>
    </w:p>
    <w:p w14:paraId="4999ACCC" w14:textId="77777777" w:rsidR="00B93C67" w:rsidRDefault="00B93C67" w:rsidP="00EF4308"/>
    <w:p w14:paraId="56E86AF4" w14:textId="6FFCA02C" w:rsidR="00EF4308" w:rsidRDefault="00EF4308" w:rsidP="00EF4308">
      <w:r w:rsidRPr="0079307E">
        <w:t>Figure 1-4 below show Train &amp; Test accuracies plotted on the same graph for each model (separate graphs for Train &amp; Test are presented in the appendix):</w:t>
      </w:r>
    </w:p>
    <w:p w14:paraId="42B74B7D" w14:textId="5C2AF4FC" w:rsidR="0079307E" w:rsidRDefault="0079307E" w:rsidP="00EF4308"/>
    <w:p w14:paraId="4D166285" w14:textId="1F7ECD74" w:rsidR="0079307E" w:rsidRDefault="0079307E" w:rsidP="00EF4308"/>
    <w:p w14:paraId="7E2E0EFC" w14:textId="5570A4BB" w:rsidR="0079307E" w:rsidRDefault="0079307E" w:rsidP="00EF4308"/>
    <w:p w14:paraId="09D7AED4" w14:textId="010784E4" w:rsidR="0079307E" w:rsidRPr="0079307E" w:rsidRDefault="0079307E" w:rsidP="00EF4308"/>
    <w:p w14:paraId="326DC911" w14:textId="556BB5C1" w:rsidR="001A4A8E" w:rsidRPr="0079307E" w:rsidRDefault="0079307E" w:rsidP="0079307E">
      <w:pPr>
        <w:rPr>
          <w:i/>
          <w:iCs/>
        </w:rPr>
      </w:pPr>
      <w:r w:rsidRPr="0079307E">
        <w:rPr>
          <w:b/>
          <w:bCs/>
          <w:noProof/>
        </w:rPr>
        <w:lastRenderedPageBreak/>
        <w:drawing>
          <wp:anchor distT="0" distB="0" distL="114300" distR="114300" simplePos="0" relativeHeight="251669504" behindDoc="1" locked="0" layoutInCell="1" allowOverlap="1" wp14:anchorId="6A8C7065" wp14:editId="7BF9A476">
            <wp:simplePos x="0" y="0"/>
            <wp:positionH relativeFrom="column">
              <wp:posOffset>3022600</wp:posOffset>
            </wp:positionH>
            <wp:positionV relativeFrom="paragraph">
              <wp:posOffset>2020570</wp:posOffset>
            </wp:positionV>
            <wp:extent cx="3295650" cy="2413000"/>
            <wp:effectExtent l="0" t="0" r="0" b="6350"/>
            <wp:wrapTight wrapText="bothSides">
              <wp:wrapPolygon edited="0">
                <wp:start x="0" y="0"/>
                <wp:lineTo x="0" y="21486"/>
                <wp:lineTo x="21475" y="21486"/>
                <wp:lineTo x="21475" y="0"/>
                <wp:lineTo x="0" y="0"/>
              </wp:wrapPolygon>
            </wp:wrapTight>
            <wp:docPr id="894884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
                      <a:extLst>
                        <a:ext uri="{28A0092B-C50C-407E-A947-70E740481C1C}">
                          <a14:useLocalDpi xmlns:a14="http://schemas.microsoft.com/office/drawing/2010/main" val="0"/>
                        </a:ext>
                      </a:extLst>
                    </a:blip>
                    <a:srcRect b="2288"/>
                    <a:stretch>
                      <a:fillRect/>
                    </a:stretch>
                  </pic:blipFill>
                  <pic:spPr bwMode="auto">
                    <a:xfrm>
                      <a:off x="0" y="0"/>
                      <a:ext cx="3295650" cy="2413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9307E">
        <w:rPr>
          <w:b/>
          <w:bCs/>
          <w:noProof/>
          <w:sz w:val="18"/>
          <w:szCs w:val="18"/>
        </w:rPr>
        <w:drawing>
          <wp:anchor distT="0" distB="0" distL="114300" distR="114300" simplePos="0" relativeHeight="251660288" behindDoc="0" locked="0" layoutInCell="1" allowOverlap="1" wp14:anchorId="3949B3E1" wp14:editId="5A02FA8E">
            <wp:simplePos x="0" y="0"/>
            <wp:positionH relativeFrom="column">
              <wp:posOffset>-412750</wp:posOffset>
            </wp:positionH>
            <wp:positionV relativeFrom="paragraph">
              <wp:posOffset>1995170</wp:posOffset>
            </wp:positionV>
            <wp:extent cx="3289300" cy="2413000"/>
            <wp:effectExtent l="0" t="0" r="6350" b="6350"/>
            <wp:wrapSquare wrapText="bothSides"/>
            <wp:docPr id="20698503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a:extLst>
                        <a:ext uri="{28A0092B-C50C-407E-A947-70E740481C1C}">
                          <a14:useLocalDpi xmlns:a14="http://schemas.microsoft.com/office/drawing/2010/main" val="0"/>
                        </a:ext>
                      </a:extLst>
                    </a:blip>
                    <a:srcRect b="2112"/>
                    <a:stretch>
                      <a:fillRect/>
                    </a:stretch>
                  </pic:blipFill>
                  <pic:spPr bwMode="auto">
                    <a:xfrm>
                      <a:off x="0" y="0"/>
                      <a:ext cx="3289300" cy="2413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9307E">
        <w:rPr>
          <w:noProof/>
        </w:rPr>
        <w:drawing>
          <wp:anchor distT="0" distB="0" distL="114300" distR="114300" simplePos="0" relativeHeight="251641856" behindDoc="0" locked="0" layoutInCell="1" allowOverlap="1" wp14:anchorId="19C76A40" wp14:editId="0314744F">
            <wp:simplePos x="0" y="0"/>
            <wp:positionH relativeFrom="column">
              <wp:posOffset>-387350</wp:posOffset>
            </wp:positionH>
            <wp:positionV relativeFrom="paragraph">
              <wp:posOffset>-681355</wp:posOffset>
            </wp:positionV>
            <wp:extent cx="3219450" cy="2298700"/>
            <wp:effectExtent l="0" t="0" r="0" b="0"/>
            <wp:wrapSquare wrapText="bothSides"/>
            <wp:docPr id="1304335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t="2327" b="2395"/>
                    <a:stretch>
                      <a:fillRect/>
                    </a:stretch>
                  </pic:blipFill>
                  <pic:spPr bwMode="auto">
                    <a:xfrm>
                      <a:off x="0" y="0"/>
                      <a:ext cx="3219450" cy="22987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9307E">
        <w:rPr>
          <w:b/>
          <w:bCs/>
          <w:noProof/>
        </w:rPr>
        <w:drawing>
          <wp:anchor distT="0" distB="0" distL="114300" distR="114300" simplePos="0" relativeHeight="251651072" behindDoc="0" locked="0" layoutInCell="1" allowOverlap="1" wp14:anchorId="621989D4" wp14:editId="36D564DB">
            <wp:simplePos x="0" y="0"/>
            <wp:positionH relativeFrom="column">
              <wp:posOffset>2895600</wp:posOffset>
            </wp:positionH>
            <wp:positionV relativeFrom="paragraph">
              <wp:posOffset>-725805</wp:posOffset>
            </wp:positionV>
            <wp:extent cx="3168650" cy="2266950"/>
            <wp:effectExtent l="0" t="0" r="0" b="0"/>
            <wp:wrapSquare wrapText="bothSides"/>
            <wp:docPr id="525801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a:extLst>
                        <a:ext uri="{28A0092B-C50C-407E-A947-70E740481C1C}">
                          <a14:useLocalDpi xmlns:a14="http://schemas.microsoft.com/office/drawing/2010/main" val="0"/>
                        </a:ext>
                      </a:extLst>
                    </a:blip>
                    <a:srcRect t="1802" b="2702"/>
                    <a:stretch>
                      <a:fillRect/>
                    </a:stretch>
                  </pic:blipFill>
                  <pic:spPr bwMode="auto">
                    <a:xfrm>
                      <a:off x="0" y="0"/>
                      <a:ext cx="3168650" cy="2266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F4308" w:rsidRPr="0079307E">
        <w:rPr>
          <w:b/>
          <w:bCs/>
          <w:sz w:val="18"/>
          <w:szCs w:val="18"/>
        </w:rPr>
        <w:t xml:space="preserve">                                                                                                              </w:t>
      </w:r>
      <w:r w:rsidR="00EF4308" w:rsidRPr="0079307E">
        <w:rPr>
          <w:b/>
          <w:bCs/>
          <w:i/>
          <w:iCs/>
          <w:sz w:val="18"/>
          <w:szCs w:val="18"/>
        </w:rPr>
        <w:t xml:space="preserve">Figure 1: Convergence Graph for baseline LeNet-5                                    Figure 2: Convergence Graph for </w:t>
      </w:r>
      <w:proofErr w:type="spellStart"/>
      <w:r w:rsidR="00EF4308" w:rsidRPr="0079307E">
        <w:rPr>
          <w:b/>
          <w:bCs/>
          <w:i/>
          <w:iCs/>
          <w:sz w:val="18"/>
          <w:szCs w:val="18"/>
        </w:rPr>
        <w:t>BatchNorm</w:t>
      </w:r>
      <w:proofErr w:type="spellEnd"/>
    </w:p>
    <w:p w14:paraId="44075358" w14:textId="6A22ED30" w:rsidR="0079307E" w:rsidRPr="00B93C67" w:rsidRDefault="001A4A8E" w:rsidP="00B93C67">
      <w:pPr>
        <w:rPr>
          <w:i/>
          <w:iCs/>
        </w:rPr>
      </w:pPr>
      <w:r w:rsidRPr="0079307E">
        <w:rPr>
          <w:b/>
          <w:bCs/>
          <w:i/>
          <w:iCs/>
          <w:sz w:val="18"/>
          <w:szCs w:val="18"/>
        </w:rPr>
        <w:t xml:space="preserve">Figure </w:t>
      </w:r>
      <w:r w:rsidR="00691226" w:rsidRPr="0079307E">
        <w:rPr>
          <w:b/>
          <w:bCs/>
          <w:i/>
          <w:iCs/>
          <w:sz w:val="18"/>
          <w:szCs w:val="18"/>
        </w:rPr>
        <w:t>3</w:t>
      </w:r>
      <w:r w:rsidRPr="0079307E">
        <w:rPr>
          <w:b/>
          <w:bCs/>
          <w:i/>
          <w:iCs/>
          <w:sz w:val="18"/>
          <w:szCs w:val="18"/>
        </w:rPr>
        <w:t xml:space="preserve">: Convergence Graph for baseline Dropout                                    Figure </w:t>
      </w:r>
      <w:r w:rsidR="00691226" w:rsidRPr="0079307E">
        <w:rPr>
          <w:b/>
          <w:bCs/>
          <w:i/>
          <w:iCs/>
          <w:sz w:val="18"/>
          <w:szCs w:val="18"/>
        </w:rPr>
        <w:t>4</w:t>
      </w:r>
      <w:r w:rsidRPr="0079307E">
        <w:rPr>
          <w:b/>
          <w:bCs/>
          <w:i/>
          <w:iCs/>
          <w:sz w:val="18"/>
          <w:szCs w:val="18"/>
        </w:rPr>
        <w:t xml:space="preserve">: Convergence Graph for </w:t>
      </w:r>
      <w:proofErr w:type="spellStart"/>
      <w:r w:rsidRPr="0079307E">
        <w:rPr>
          <w:b/>
          <w:bCs/>
          <w:i/>
          <w:iCs/>
          <w:sz w:val="18"/>
          <w:szCs w:val="18"/>
        </w:rPr>
        <w:t>WeightDecay</w:t>
      </w:r>
      <w:proofErr w:type="spellEnd"/>
    </w:p>
    <w:p w14:paraId="4B55ED0D" w14:textId="31E1F1D5" w:rsidR="0051410B" w:rsidRPr="0079307E" w:rsidRDefault="0051410B" w:rsidP="0051410B">
      <w:pPr>
        <w:rPr>
          <w:b/>
          <w:bCs/>
        </w:rPr>
      </w:pPr>
      <w:r w:rsidRPr="0079307E">
        <w:rPr>
          <w:b/>
          <w:bCs/>
        </w:rPr>
        <w:t>Discussion</w:t>
      </w:r>
    </w:p>
    <w:p w14:paraId="1837C92B" w14:textId="5FA26438" w:rsidR="00EF4308" w:rsidRPr="0079307E" w:rsidRDefault="00EF4308" w:rsidP="00B93C67">
      <w:r w:rsidRPr="0079307E">
        <w:t xml:space="preserve">The baseline LeNet-5 model achieves high training accuracy and reaches a solid test </w:t>
      </w:r>
      <w:proofErr w:type="gramStart"/>
      <w:r w:rsidRPr="0079307E">
        <w:t>accuracy, but</w:t>
      </w:r>
      <w:proofErr w:type="gramEnd"/>
      <w:r w:rsidRPr="0079307E">
        <w:t xml:space="preserve"> shows clear overfitting: the training curve rises steadily toward ~98%, while the test curve plateaus around ~90–91%.</w:t>
      </w:r>
      <w:r w:rsidR="00B93C67">
        <w:t xml:space="preserve"> </w:t>
      </w:r>
      <w:r w:rsidRPr="0079307E">
        <w:t>The Dropout configuration reduces this overfitting effect. Its training accuracy remains significantly lower than the baseline across all epochs, while the test accuracy improves slightly. The train–test gap remains smaller, demonstrating the expected regularization effect.</w:t>
      </w:r>
    </w:p>
    <w:p w14:paraId="2F2D2813" w14:textId="77777777" w:rsidR="00EF4308" w:rsidRPr="0079307E" w:rsidRDefault="00EF4308" w:rsidP="00EF4308">
      <w:r w:rsidRPr="0079307E">
        <w:t>Weight Decay exhibits a similar improvement in generalization. Its training curve sits between the baseline and dropout curves, while its test performance stabilizes close to dropout. The reduced gap and smoother curve indicate more controlled weight growth.</w:t>
      </w:r>
    </w:p>
    <w:p w14:paraId="7267363E" w14:textId="2F5DA679" w:rsidR="00EF4308" w:rsidRPr="0079307E" w:rsidRDefault="00EF4308" w:rsidP="00EF4308">
      <w:r w:rsidRPr="0079307E">
        <w:t>Batch Normalization converges the fastest and reaches</w:t>
      </w:r>
      <w:r w:rsidR="00691226" w:rsidRPr="0079307E">
        <w:t xml:space="preserve"> high accuracy</w:t>
      </w:r>
      <w:r w:rsidRPr="0079307E">
        <w:t>. Although it does not remove overfitting, it consistently produces strong test results and improves optimization efficiency, particularly in the early epochs.</w:t>
      </w:r>
    </w:p>
    <w:p w14:paraId="7C98E474" w14:textId="10EDE095" w:rsidR="00EF4308" w:rsidRPr="0079307E" w:rsidRDefault="00EF4308" w:rsidP="00EF4308">
      <w:r w:rsidRPr="0079307E">
        <w:lastRenderedPageBreak/>
        <w:t xml:space="preserve">Overall, all three regularization methods outperform the baseline in terms of generalization, with </w:t>
      </w:r>
      <w:proofErr w:type="spellStart"/>
      <w:r w:rsidRPr="0079307E">
        <w:t>BatchNorm</w:t>
      </w:r>
      <w:proofErr w:type="spellEnd"/>
      <w:r w:rsidRPr="0079307E">
        <w:t xml:space="preserve"> </w:t>
      </w:r>
      <w:r w:rsidR="00691226" w:rsidRPr="0079307E">
        <w:t xml:space="preserve">converging the fastest, while Dropout </w:t>
      </w:r>
      <w:r w:rsidRPr="0079307E">
        <w:t xml:space="preserve">producing </w:t>
      </w:r>
      <w:r w:rsidR="00691226" w:rsidRPr="0079307E">
        <w:t>slightly</w:t>
      </w:r>
      <w:r w:rsidRPr="0079307E">
        <w:t xml:space="preserve"> highe</w:t>
      </w:r>
      <w:r w:rsidR="00691226" w:rsidRPr="0079307E">
        <w:t>r</w:t>
      </w:r>
      <w:r w:rsidRPr="0079307E">
        <w:t xml:space="preserve"> final test accuracy,</w:t>
      </w:r>
      <w:r w:rsidR="00691226" w:rsidRPr="0079307E">
        <w:t xml:space="preserve"> and </w:t>
      </w:r>
      <w:r w:rsidRPr="0079307E">
        <w:t>provides the smallest train–test gap.</w:t>
      </w:r>
    </w:p>
    <w:p w14:paraId="1EAE83F6" w14:textId="77777777" w:rsidR="0051410B" w:rsidRPr="0079307E" w:rsidRDefault="0051410B" w:rsidP="0051410B"/>
    <w:p w14:paraId="010EA733" w14:textId="77777777" w:rsidR="0051410B" w:rsidRPr="0079307E" w:rsidRDefault="0051410B" w:rsidP="003B2888"/>
    <w:p w14:paraId="7F6CE1C9" w14:textId="77777777" w:rsidR="001A4A8E" w:rsidRPr="0079307E" w:rsidRDefault="001A4A8E" w:rsidP="003B2888"/>
    <w:p w14:paraId="21A29B95" w14:textId="77777777" w:rsidR="0079307E" w:rsidRDefault="0079307E" w:rsidP="0079307E">
      <w:pPr>
        <w:rPr>
          <w:b/>
          <w:bCs/>
        </w:rPr>
      </w:pPr>
    </w:p>
    <w:p w14:paraId="44FC5EBB" w14:textId="77777777" w:rsidR="0079307E" w:rsidRDefault="0079307E" w:rsidP="0079307E">
      <w:pPr>
        <w:rPr>
          <w:b/>
          <w:bCs/>
        </w:rPr>
      </w:pPr>
    </w:p>
    <w:p w14:paraId="259E2624" w14:textId="77777777" w:rsidR="0079307E" w:rsidRDefault="0079307E" w:rsidP="0079307E">
      <w:pPr>
        <w:rPr>
          <w:b/>
          <w:bCs/>
        </w:rPr>
      </w:pPr>
    </w:p>
    <w:p w14:paraId="48980390" w14:textId="77777777" w:rsidR="0079307E" w:rsidRDefault="0079307E" w:rsidP="0079307E">
      <w:pPr>
        <w:rPr>
          <w:b/>
          <w:bCs/>
        </w:rPr>
      </w:pPr>
    </w:p>
    <w:p w14:paraId="0B6E2457" w14:textId="77777777" w:rsidR="0079307E" w:rsidRDefault="0079307E" w:rsidP="0079307E">
      <w:pPr>
        <w:rPr>
          <w:b/>
          <w:bCs/>
        </w:rPr>
      </w:pPr>
    </w:p>
    <w:p w14:paraId="6D3AD0A4" w14:textId="77777777" w:rsidR="0079307E" w:rsidRDefault="0079307E" w:rsidP="0079307E">
      <w:pPr>
        <w:rPr>
          <w:b/>
          <w:bCs/>
        </w:rPr>
      </w:pPr>
    </w:p>
    <w:p w14:paraId="686C57E7" w14:textId="77777777" w:rsidR="0079307E" w:rsidRDefault="0079307E" w:rsidP="0079307E">
      <w:pPr>
        <w:rPr>
          <w:b/>
          <w:bCs/>
        </w:rPr>
      </w:pPr>
    </w:p>
    <w:p w14:paraId="6E51151D" w14:textId="77777777" w:rsidR="0079307E" w:rsidRDefault="0079307E" w:rsidP="0079307E">
      <w:pPr>
        <w:rPr>
          <w:b/>
          <w:bCs/>
        </w:rPr>
      </w:pPr>
    </w:p>
    <w:p w14:paraId="267A52F6" w14:textId="77777777" w:rsidR="0079307E" w:rsidRDefault="0079307E" w:rsidP="0079307E">
      <w:pPr>
        <w:rPr>
          <w:b/>
          <w:bCs/>
        </w:rPr>
      </w:pPr>
    </w:p>
    <w:p w14:paraId="0D16E022" w14:textId="77777777" w:rsidR="0079307E" w:rsidRDefault="0079307E" w:rsidP="0079307E">
      <w:pPr>
        <w:rPr>
          <w:b/>
          <w:bCs/>
        </w:rPr>
      </w:pPr>
    </w:p>
    <w:p w14:paraId="5D972725" w14:textId="77777777" w:rsidR="0079307E" w:rsidRDefault="0079307E" w:rsidP="0079307E">
      <w:pPr>
        <w:rPr>
          <w:b/>
          <w:bCs/>
        </w:rPr>
      </w:pPr>
    </w:p>
    <w:p w14:paraId="5B0E6B5E" w14:textId="77777777" w:rsidR="0079307E" w:rsidRDefault="0079307E" w:rsidP="0079307E">
      <w:pPr>
        <w:rPr>
          <w:b/>
          <w:bCs/>
        </w:rPr>
      </w:pPr>
    </w:p>
    <w:p w14:paraId="6BEBEFE6" w14:textId="77777777" w:rsidR="0079307E" w:rsidRDefault="0079307E" w:rsidP="0079307E">
      <w:pPr>
        <w:rPr>
          <w:b/>
          <w:bCs/>
        </w:rPr>
      </w:pPr>
    </w:p>
    <w:p w14:paraId="5C002DB2" w14:textId="77777777" w:rsidR="0079307E" w:rsidRDefault="0079307E" w:rsidP="0079307E">
      <w:pPr>
        <w:rPr>
          <w:b/>
          <w:bCs/>
        </w:rPr>
      </w:pPr>
    </w:p>
    <w:p w14:paraId="46772CA4" w14:textId="77777777" w:rsidR="0079307E" w:rsidRDefault="0079307E" w:rsidP="0079307E">
      <w:pPr>
        <w:rPr>
          <w:b/>
          <w:bCs/>
        </w:rPr>
      </w:pPr>
    </w:p>
    <w:p w14:paraId="2672DC41" w14:textId="77777777" w:rsidR="0079307E" w:rsidRDefault="0079307E" w:rsidP="0079307E">
      <w:pPr>
        <w:rPr>
          <w:b/>
          <w:bCs/>
        </w:rPr>
      </w:pPr>
    </w:p>
    <w:p w14:paraId="6C6655AC" w14:textId="77777777" w:rsidR="0079307E" w:rsidRDefault="0079307E" w:rsidP="0079307E">
      <w:pPr>
        <w:rPr>
          <w:b/>
          <w:bCs/>
        </w:rPr>
      </w:pPr>
    </w:p>
    <w:p w14:paraId="4DCC1BE8" w14:textId="77777777" w:rsidR="0079307E" w:rsidRDefault="0079307E" w:rsidP="0079307E">
      <w:pPr>
        <w:rPr>
          <w:b/>
          <w:bCs/>
        </w:rPr>
      </w:pPr>
    </w:p>
    <w:p w14:paraId="304676E0" w14:textId="77777777" w:rsidR="00B93C67" w:rsidRDefault="00B93C67" w:rsidP="0079307E">
      <w:pPr>
        <w:rPr>
          <w:b/>
          <w:bCs/>
        </w:rPr>
      </w:pPr>
    </w:p>
    <w:p w14:paraId="5298736E" w14:textId="77777777" w:rsidR="00B93C67" w:rsidRDefault="00B93C67" w:rsidP="0079307E">
      <w:pPr>
        <w:rPr>
          <w:b/>
          <w:bCs/>
        </w:rPr>
      </w:pPr>
    </w:p>
    <w:p w14:paraId="063B116B" w14:textId="77777777" w:rsidR="00B93C67" w:rsidRDefault="00B93C67" w:rsidP="0079307E">
      <w:pPr>
        <w:rPr>
          <w:b/>
          <w:bCs/>
        </w:rPr>
      </w:pPr>
    </w:p>
    <w:p w14:paraId="7598805D" w14:textId="2317FBC8" w:rsidR="0079307E" w:rsidRDefault="0079307E" w:rsidP="00B93C67">
      <w:pPr>
        <w:rPr>
          <w:b/>
          <w:bCs/>
        </w:rPr>
      </w:pPr>
      <w:r>
        <w:rPr>
          <w:b/>
          <w:bCs/>
        </w:rPr>
        <w:lastRenderedPageBreak/>
        <w:t>Appendix</w:t>
      </w:r>
    </w:p>
    <w:p w14:paraId="7F1BC874" w14:textId="59999FE9" w:rsidR="001A4A8E" w:rsidRPr="0079307E" w:rsidRDefault="001A4A8E" w:rsidP="001A4A8E">
      <w:pPr>
        <w:rPr>
          <w:b/>
          <w:bCs/>
        </w:rPr>
      </w:pPr>
      <w:r w:rsidRPr="0079307E">
        <w:rPr>
          <w:b/>
          <w:bCs/>
          <w:noProof/>
        </w:rPr>
        <w:drawing>
          <wp:anchor distT="0" distB="0" distL="114300" distR="114300" simplePos="0" relativeHeight="251671552" behindDoc="0" locked="0" layoutInCell="1" allowOverlap="1" wp14:anchorId="14113056" wp14:editId="1BBC5244">
            <wp:simplePos x="0" y="0"/>
            <wp:positionH relativeFrom="column">
              <wp:posOffset>3162300</wp:posOffset>
            </wp:positionH>
            <wp:positionV relativeFrom="paragraph">
              <wp:posOffset>304800</wp:posOffset>
            </wp:positionV>
            <wp:extent cx="2762250" cy="2069465"/>
            <wp:effectExtent l="0" t="0" r="0" b="6985"/>
            <wp:wrapSquare wrapText="bothSides"/>
            <wp:docPr id="21310071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62250" cy="20694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9307E">
        <w:rPr>
          <w:b/>
          <w:bCs/>
          <w:noProof/>
        </w:rPr>
        <w:drawing>
          <wp:anchor distT="0" distB="0" distL="114300" distR="114300" simplePos="0" relativeHeight="251670528" behindDoc="0" locked="0" layoutInCell="1" allowOverlap="1" wp14:anchorId="0FDE56EA" wp14:editId="036A9C1B">
            <wp:simplePos x="0" y="0"/>
            <wp:positionH relativeFrom="column">
              <wp:posOffset>0</wp:posOffset>
            </wp:positionH>
            <wp:positionV relativeFrom="paragraph">
              <wp:posOffset>317500</wp:posOffset>
            </wp:positionV>
            <wp:extent cx="2806700" cy="2103120"/>
            <wp:effectExtent l="0" t="0" r="0" b="0"/>
            <wp:wrapSquare wrapText="bothSides"/>
            <wp:docPr id="8243829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06700" cy="21031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9307E">
        <w:rPr>
          <w:b/>
          <w:bCs/>
        </w:rPr>
        <w:t>Convergence Graphs for baseline LeNet-5:</w:t>
      </w:r>
    </w:p>
    <w:p w14:paraId="3725E8BD" w14:textId="1297BCB3" w:rsidR="001A4A8E" w:rsidRPr="0079307E" w:rsidRDefault="001A4A8E" w:rsidP="001A4A8E">
      <w:pPr>
        <w:rPr>
          <w:b/>
          <w:bCs/>
        </w:rPr>
      </w:pPr>
    </w:p>
    <w:p w14:paraId="73D27CCF" w14:textId="6E32A47A" w:rsidR="001A4A8E" w:rsidRPr="0079307E" w:rsidRDefault="001A4A8E" w:rsidP="001A4A8E">
      <w:pPr>
        <w:rPr>
          <w:b/>
          <w:bCs/>
        </w:rPr>
      </w:pPr>
      <w:r w:rsidRPr="0079307E">
        <w:rPr>
          <w:b/>
          <w:bCs/>
          <w:noProof/>
        </w:rPr>
        <w:drawing>
          <wp:anchor distT="0" distB="0" distL="114300" distR="114300" simplePos="0" relativeHeight="251673600" behindDoc="0" locked="0" layoutInCell="1" allowOverlap="1" wp14:anchorId="31111CFE" wp14:editId="5C950E90">
            <wp:simplePos x="0" y="0"/>
            <wp:positionH relativeFrom="column">
              <wp:posOffset>3124200</wp:posOffset>
            </wp:positionH>
            <wp:positionV relativeFrom="paragraph">
              <wp:posOffset>307340</wp:posOffset>
            </wp:positionV>
            <wp:extent cx="2819400" cy="2112645"/>
            <wp:effectExtent l="0" t="0" r="0" b="1905"/>
            <wp:wrapSquare wrapText="bothSides"/>
            <wp:docPr id="10103869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19400" cy="21126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9307E">
        <w:rPr>
          <w:b/>
          <w:bCs/>
          <w:noProof/>
        </w:rPr>
        <w:drawing>
          <wp:anchor distT="0" distB="0" distL="114300" distR="114300" simplePos="0" relativeHeight="251672576" behindDoc="0" locked="0" layoutInCell="1" allowOverlap="1" wp14:anchorId="07FADC13" wp14:editId="4287FD44">
            <wp:simplePos x="0" y="0"/>
            <wp:positionH relativeFrom="column">
              <wp:posOffset>-82550</wp:posOffset>
            </wp:positionH>
            <wp:positionV relativeFrom="paragraph">
              <wp:posOffset>320675</wp:posOffset>
            </wp:positionV>
            <wp:extent cx="2832100" cy="2122170"/>
            <wp:effectExtent l="0" t="0" r="6350" b="0"/>
            <wp:wrapSquare wrapText="bothSides"/>
            <wp:docPr id="74218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32100" cy="21221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9307E">
        <w:rPr>
          <w:b/>
          <w:bCs/>
        </w:rPr>
        <w:t xml:space="preserve">Convergence Graphs for </w:t>
      </w:r>
      <w:proofErr w:type="spellStart"/>
      <w:r w:rsidRPr="0079307E">
        <w:rPr>
          <w:b/>
          <w:bCs/>
        </w:rPr>
        <w:t>BatchNorm</w:t>
      </w:r>
      <w:proofErr w:type="spellEnd"/>
      <w:r w:rsidRPr="0079307E">
        <w:rPr>
          <w:b/>
          <w:bCs/>
        </w:rPr>
        <w:t>:</w:t>
      </w:r>
    </w:p>
    <w:p w14:paraId="672223B5" w14:textId="77777777" w:rsidR="001A4A8E" w:rsidRPr="0079307E" w:rsidRDefault="001A4A8E" w:rsidP="001A4A8E">
      <w:pPr>
        <w:rPr>
          <w:b/>
          <w:bCs/>
        </w:rPr>
      </w:pPr>
    </w:p>
    <w:p w14:paraId="36FAD293" w14:textId="77777777" w:rsidR="001A4A8E" w:rsidRPr="0079307E" w:rsidRDefault="001A4A8E" w:rsidP="001A4A8E">
      <w:pPr>
        <w:rPr>
          <w:b/>
          <w:bCs/>
        </w:rPr>
      </w:pPr>
    </w:p>
    <w:p w14:paraId="296303BC" w14:textId="77777777" w:rsidR="001A4A8E" w:rsidRPr="0079307E" w:rsidRDefault="001A4A8E" w:rsidP="001A4A8E">
      <w:pPr>
        <w:rPr>
          <w:b/>
          <w:bCs/>
        </w:rPr>
      </w:pPr>
    </w:p>
    <w:p w14:paraId="5F84D66D" w14:textId="77777777" w:rsidR="001A4A8E" w:rsidRPr="0079307E" w:rsidRDefault="001A4A8E" w:rsidP="001A4A8E">
      <w:pPr>
        <w:rPr>
          <w:b/>
          <w:bCs/>
        </w:rPr>
      </w:pPr>
    </w:p>
    <w:p w14:paraId="34C256B9" w14:textId="77777777" w:rsidR="001A4A8E" w:rsidRPr="0079307E" w:rsidRDefault="001A4A8E" w:rsidP="001A4A8E">
      <w:pPr>
        <w:rPr>
          <w:b/>
          <w:bCs/>
        </w:rPr>
      </w:pPr>
    </w:p>
    <w:p w14:paraId="0D025E6F" w14:textId="77777777" w:rsidR="001A4A8E" w:rsidRPr="0079307E" w:rsidRDefault="001A4A8E" w:rsidP="001A4A8E">
      <w:pPr>
        <w:rPr>
          <w:b/>
          <w:bCs/>
        </w:rPr>
      </w:pPr>
    </w:p>
    <w:p w14:paraId="6848B26B" w14:textId="77777777" w:rsidR="001A4A8E" w:rsidRPr="0079307E" w:rsidRDefault="001A4A8E" w:rsidP="001A4A8E">
      <w:pPr>
        <w:rPr>
          <w:b/>
          <w:bCs/>
        </w:rPr>
      </w:pPr>
    </w:p>
    <w:p w14:paraId="1B001927" w14:textId="77777777" w:rsidR="001A4A8E" w:rsidRPr="0079307E" w:rsidRDefault="001A4A8E" w:rsidP="001A4A8E">
      <w:pPr>
        <w:rPr>
          <w:b/>
          <w:bCs/>
        </w:rPr>
      </w:pPr>
    </w:p>
    <w:p w14:paraId="0DAAACE7" w14:textId="30CC7545" w:rsidR="001A4A8E" w:rsidRPr="0079307E" w:rsidRDefault="001A4A8E" w:rsidP="001A4A8E">
      <w:pPr>
        <w:rPr>
          <w:b/>
          <w:bCs/>
        </w:rPr>
      </w:pPr>
      <w:r w:rsidRPr="0079307E">
        <w:rPr>
          <w:noProof/>
        </w:rPr>
        <w:lastRenderedPageBreak/>
        <w:drawing>
          <wp:anchor distT="0" distB="0" distL="114300" distR="114300" simplePos="0" relativeHeight="251675648" behindDoc="0" locked="0" layoutInCell="1" allowOverlap="1" wp14:anchorId="707EF2B9" wp14:editId="08AEC187">
            <wp:simplePos x="0" y="0"/>
            <wp:positionH relativeFrom="column">
              <wp:posOffset>3105150</wp:posOffset>
            </wp:positionH>
            <wp:positionV relativeFrom="paragraph">
              <wp:posOffset>374015</wp:posOffset>
            </wp:positionV>
            <wp:extent cx="2994025" cy="2244725"/>
            <wp:effectExtent l="0" t="0" r="0" b="3175"/>
            <wp:wrapSquare wrapText="bothSides"/>
            <wp:docPr id="16582756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94025" cy="2244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9307E">
        <w:rPr>
          <w:b/>
          <w:bCs/>
          <w:noProof/>
        </w:rPr>
        <w:drawing>
          <wp:anchor distT="0" distB="0" distL="114300" distR="114300" simplePos="0" relativeHeight="251674624" behindDoc="0" locked="0" layoutInCell="1" allowOverlap="1" wp14:anchorId="6E23D335" wp14:editId="284188A1">
            <wp:simplePos x="0" y="0"/>
            <wp:positionH relativeFrom="column">
              <wp:posOffset>-127000</wp:posOffset>
            </wp:positionH>
            <wp:positionV relativeFrom="paragraph">
              <wp:posOffset>368300</wp:posOffset>
            </wp:positionV>
            <wp:extent cx="3003550" cy="2251075"/>
            <wp:effectExtent l="0" t="0" r="6350" b="0"/>
            <wp:wrapSquare wrapText="bothSides"/>
            <wp:docPr id="5894452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03550" cy="22510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9307E">
        <w:rPr>
          <w:b/>
          <w:bCs/>
        </w:rPr>
        <w:t>Convergence Graphs for Dropout:</w:t>
      </w:r>
    </w:p>
    <w:p w14:paraId="2698D8C4" w14:textId="3144B771" w:rsidR="001A4A8E" w:rsidRPr="0079307E" w:rsidRDefault="001A4A8E" w:rsidP="001A4A8E"/>
    <w:p w14:paraId="69D10697" w14:textId="7D4ED3FA" w:rsidR="001A4A8E" w:rsidRPr="0079307E" w:rsidRDefault="001A4A8E" w:rsidP="003B2888">
      <w:pPr>
        <w:rPr>
          <w:b/>
          <w:bCs/>
        </w:rPr>
      </w:pPr>
      <w:r w:rsidRPr="0079307E">
        <w:rPr>
          <w:noProof/>
        </w:rPr>
        <w:drawing>
          <wp:anchor distT="0" distB="0" distL="114300" distR="114300" simplePos="0" relativeHeight="251677696" behindDoc="0" locked="0" layoutInCell="1" allowOverlap="1" wp14:anchorId="50136073" wp14:editId="38AE1406">
            <wp:simplePos x="0" y="0"/>
            <wp:positionH relativeFrom="column">
              <wp:posOffset>3181350</wp:posOffset>
            </wp:positionH>
            <wp:positionV relativeFrom="paragraph">
              <wp:posOffset>386080</wp:posOffset>
            </wp:positionV>
            <wp:extent cx="3022600" cy="2265045"/>
            <wp:effectExtent l="0" t="0" r="6350" b="1905"/>
            <wp:wrapSquare wrapText="bothSides"/>
            <wp:docPr id="117483613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22600" cy="22650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9307E">
        <w:rPr>
          <w:b/>
          <w:bCs/>
        </w:rPr>
        <w:t>Convergence Graphs for Weight Decay:</w:t>
      </w:r>
    </w:p>
    <w:p w14:paraId="530AF44F" w14:textId="593C672B" w:rsidR="001A4A8E" w:rsidRPr="0079307E" w:rsidRDefault="001A4A8E" w:rsidP="003B2888">
      <w:r w:rsidRPr="0079307E">
        <w:rPr>
          <w:b/>
          <w:bCs/>
          <w:noProof/>
        </w:rPr>
        <w:drawing>
          <wp:anchor distT="0" distB="0" distL="114300" distR="114300" simplePos="0" relativeHeight="251676672" behindDoc="0" locked="0" layoutInCell="1" allowOverlap="1" wp14:anchorId="230E3D2A" wp14:editId="6EA0465A">
            <wp:simplePos x="0" y="0"/>
            <wp:positionH relativeFrom="column">
              <wp:posOffset>-69850</wp:posOffset>
            </wp:positionH>
            <wp:positionV relativeFrom="paragraph">
              <wp:posOffset>83820</wp:posOffset>
            </wp:positionV>
            <wp:extent cx="2959100" cy="2217420"/>
            <wp:effectExtent l="0" t="0" r="0" b="0"/>
            <wp:wrapSquare wrapText="bothSides"/>
            <wp:docPr id="15226647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59100" cy="2217420"/>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1A4A8E" w:rsidRPr="0079307E"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A1A85A" w14:textId="77777777" w:rsidR="00400B23" w:rsidRDefault="00400B23" w:rsidP="009138C8">
      <w:pPr>
        <w:spacing w:after="0" w:line="240" w:lineRule="auto"/>
      </w:pPr>
      <w:r>
        <w:separator/>
      </w:r>
    </w:p>
  </w:endnote>
  <w:endnote w:type="continuationSeparator" w:id="0">
    <w:p w14:paraId="38D3A8D4" w14:textId="77777777" w:rsidR="00400B23" w:rsidRDefault="00400B23" w:rsidP="009138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D1465" w14:textId="77777777" w:rsidR="00400B23" w:rsidRDefault="00400B23" w:rsidP="009138C8">
      <w:pPr>
        <w:spacing w:after="0" w:line="240" w:lineRule="auto"/>
      </w:pPr>
      <w:r>
        <w:separator/>
      </w:r>
    </w:p>
  </w:footnote>
  <w:footnote w:type="continuationSeparator" w:id="0">
    <w:p w14:paraId="68804774" w14:textId="77777777" w:rsidR="00400B23" w:rsidRDefault="00400B23" w:rsidP="009138C8">
      <w:pPr>
        <w:spacing w:after="0" w:line="240" w:lineRule="auto"/>
      </w:pPr>
      <w:r>
        <w:continuationSeparator/>
      </w:r>
    </w:p>
  </w:footnote>
  <w:footnote w:id="1">
    <w:p w14:paraId="7B63BD8C" w14:textId="5EE0DE13" w:rsidR="009138C8" w:rsidRDefault="009138C8">
      <w:pPr>
        <w:pStyle w:val="FootnoteText"/>
      </w:pPr>
      <w:r>
        <w:rPr>
          <w:rStyle w:val="FootnoteReference"/>
        </w:rPr>
        <w:footnoteRef/>
      </w:r>
      <w:r>
        <w:t xml:space="preserve"> Presented </w:t>
      </w:r>
      <w:r w:rsidRPr="0051410B">
        <w:t xml:space="preserve">by </w:t>
      </w:r>
      <w:r w:rsidRPr="0051410B">
        <w:rPr>
          <w:b/>
          <w:bCs/>
          <w:i/>
          <w:iCs/>
        </w:rPr>
        <w:t>Yann LeCun et al. (1998):</w:t>
      </w:r>
      <w:r w:rsidRPr="0051410B">
        <w:rPr>
          <w:i/>
          <w:iCs/>
        </w:rPr>
        <w:t xml:space="preserve"> </w:t>
      </w:r>
      <w:r w:rsidRPr="0051410B">
        <w:rPr>
          <w:b/>
          <w:bCs/>
          <w:i/>
          <w:iCs/>
        </w:rPr>
        <w:t>“Gradient-Based Learning Applied to Document Recognition”</w:t>
      </w:r>
      <w:r>
        <w:rPr>
          <w:b/>
          <w:bCs/>
          <w:i/>
          <w:iCs/>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68198C"/>
    <w:multiLevelType w:val="multilevel"/>
    <w:tmpl w:val="66762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095139"/>
    <w:multiLevelType w:val="multilevel"/>
    <w:tmpl w:val="67A46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C235AE"/>
    <w:multiLevelType w:val="hybridMultilevel"/>
    <w:tmpl w:val="FFFFFFFF"/>
    <w:lvl w:ilvl="0" w:tplc="924CDFCA">
      <w:start w:val="1"/>
      <w:numFmt w:val="lowerLetter"/>
      <w:lvlText w:val="(%1)"/>
      <w:lvlJc w:val="left"/>
      <w:pPr>
        <w:ind w:left="720" w:hanging="360"/>
      </w:pPr>
    </w:lvl>
    <w:lvl w:ilvl="1" w:tplc="F06610AE">
      <w:start w:val="1"/>
      <w:numFmt w:val="lowerLetter"/>
      <w:lvlText w:val="%2."/>
      <w:lvlJc w:val="left"/>
      <w:pPr>
        <w:ind w:left="1440" w:hanging="360"/>
      </w:pPr>
    </w:lvl>
    <w:lvl w:ilvl="2" w:tplc="60C61AB8">
      <w:start w:val="1"/>
      <w:numFmt w:val="lowerRoman"/>
      <w:lvlText w:val="%3."/>
      <w:lvlJc w:val="right"/>
      <w:pPr>
        <w:ind w:left="2160" w:hanging="180"/>
      </w:pPr>
    </w:lvl>
    <w:lvl w:ilvl="3" w:tplc="496AD082">
      <w:start w:val="1"/>
      <w:numFmt w:val="decimal"/>
      <w:lvlText w:val="%4."/>
      <w:lvlJc w:val="left"/>
      <w:pPr>
        <w:ind w:left="2880" w:hanging="360"/>
      </w:pPr>
    </w:lvl>
    <w:lvl w:ilvl="4" w:tplc="88407168">
      <w:start w:val="1"/>
      <w:numFmt w:val="lowerLetter"/>
      <w:lvlText w:val="%5."/>
      <w:lvlJc w:val="left"/>
      <w:pPr>
        <w:ind w:left="3600" w:hanging="360"/>
      </w:pPr>
    </w:lvl>
    <w:lvl w:ilvl="5" w:tplc="464E91D4">
      <w:start w:val="1"/>
      <w:numFmt w:val="lowerRoman"/>
      <w:lvlText w:val="%6."/>
      <w:lvlJc w:val="right"/>
      <w:pPr>
        <w:ind w:left="4320" w:hanging="180"/>
      </w:pPr>
    </w:lvl>
    <w:lvl w:ilvl="6" w:tplc="16B2FDD8">
      <w:start w:val="1"/>
      <w:numFmt w:val="decimal"/>
      <w:lvlText w:val="%7."/>
      <w:lvlJc w:val="left"/>
      <w:pPr>
        <w:ind w:left="5040" w:hanging="360"/>
      </w:pPr>
    </w:lvl>
    <w:lvl w:ilvl="7" w:tplc="EE68CB94">
      <w:start w:val="1"/>
      <w:numFmt w:val="lowerLetter"/>
      <w:lvlText w:val="%8."/>
      <w:lvlJc w:val="left"/>
      <w:pPr>
        <w:ind w:left="5760" w:hanging="360"/>
      </w:pPr>
    </w:lvl>
    <w:lvl w:ilvl="8" w:tplc="6CEABEF0">
      <w:start w:val="1"/>
      <w:numFmt w:val="lowerRoman"/>
      <w:lvlText w:val="%9."/>
      <w:lvlJc w:val="right"/>
      <w:pPr>
        <w:ind w:left="6480" w:hanging="180"/>
      </w:pPr>
    </w:lvl>
  </w:abstractNum>
  <w:abstractNum w:abstractNumId="12" w15:restartNumberingAfterBreak="0">
    <w:nsid w:val="245638E8"/>
    <w:multiLevelType w:val="hybridMultilevel"/>
    <w:tmpl w:val="FFFFFFFF"/>
    <w:lvl w:ilvl="0" w:tplc="6AC69958">
      <w:start w:val="1"/>
      <w:numFmt w:val="bullet"/>
      <w:lvlText w:val=""/>
      <w:lvlJc w:val="left"/>
      <w:pPr>
        <w:ind w:left="720" w:hanging="360"/>
      </w:pPr>
      <w:rPr>
        <w:rFonts w:ascii="Symbol" w:hAnsi="Symbol" w:hint="default"/>
      </w:rPr>
    </w:lvl>
    <w:lvl w:ilvl="1" w:tplc="661CE0BC">
      <w:start w:val="1"/>
      <w:numFmt w:val="bullet"/>
      <w:lvlText w:val="o"/>
      <w:lvlJc w:val="left"/>
      <w:pPr>
        <w:ind w:left="1440" w:hanging="360"/>
      </w:pPr>
      <w:rPr>
        <w:rFonts w:ascii="Courier New" w:hAnsi="Courier New" w:hint="default"/>
      </w:rPr>
    </w:lvl>
    <w:lvl w:ilvl="2" w:tplc="50CAA9E6">
      <w:start w:val="1"/>
      <w:numFmt w:val="bullet"/>
      <w:lvlText w:val=""/>
      <w:lvlJc w:val="left"/>
      <w:pPr>
        <w:ind w:left="2160" w:hanging="360"/>
      </w:pPr>
      <w:rPr>
        <w:rFonts w:ascii="Wingdings" w:hAnsi="Wingdings" w:hint="default"/>
      </w:rPr>
    </w:lvl>
    <w:lvl w:ilvl="3" w:tplc="6DD04856">
      <w:start w:val="1"/>
      <w:numFmt w:val="bullet"/>
      <w:lvlText w:val=""/>
      <w:lvlJc w:val="left"/>
      <w:pPr>
        <w:ind w:left="2880" w:hanging="360"/>
      </w:pPr>
      <w:rPr>
        <w:rFonts w:ascii="Symbol" w:hAnsi="Symbol" w:hint="default"/>
      </w:rPr>
    </w:lvl>
    <w:lvl w:ilvl="4" w:tplc="5A72336C">
      <w:start w:val="1"/>
      <w:numFmt w:val="bullet"/>
      <w:lvlText w:val="o"/>
      <w:lvlJc w:val="left"/>
      <w:pPr>
        <w:ind w:left="3600" w:hanging="360"/>
      </w:pPr>
      <w:rPr>
        <w:rFonts w:ascii="Courier New" w:hAnsi="Courier New" w:hint="default"/>
      </w:rPr>
    </w:lvl>
    <w:lvl w:ilvl="5" w:tplc="318C45F0">
      <w:start w:val="1"/>
      <w:numFmt w:val="bullet"/>
      <w:lvlText w:val=""/>
      <w:lvlJc w:val="left"/>
      <w:pPr>
        <w:ind w:left="4320" w:hanging="360"/>
      </w:pPr>
      <w:rPr>
        <w:rFonts w:ascii="Wingdings" w:hAnsi="Wingdings" w:hint="default"/>
      </w:rPr>
    </w:lvl>
    <w:lvl w:ilvl="6" w:tplc="537ACEF2">
      <w:start w:val="1"/>
      <w:numFmt w:val="bullet"/>
      <w:lvlText w:val=""/>
      <w:lvlJc w:val="left"/>
      <w:pPr>
        <w:ind w:left="5040" w:hanging="360"/>
      </w:pPr>
      <w:rPr>
        <w:rFonts w:ascii="Symbol" w:hAnsi="Symbol" w:hint="default"/>
      </w:rPr>
    </w:lvl>
    <w:lvl w:ilvl="7" w:tplc="BBC04C9A">
      <w:start w:val="1"/>
      <w:numFmt w:val="bullet"/>
      <w:lvlText w:val="o"/>
      <w:lvlJc w:val="left"/>
      <w:pPr>
        <w:ind w:left="5760" w:hanging="360"/>
      </w:pPr>
      <w:rPr>
        <w:rFonts w:ascii="Courier New" w:hAnsi="Courier New" w:hint="default"/>
      </w:rPr>
    </w:lvl>
    <w:lvl w:ilvl="8" w:tplc="FE165B48">
      <w:start w:val="1"/>
      <w:numFmt w:val="bullet"/>
      <w:lvlText w:val=""/>
      <w:lvlJc w:val="left"/>
      <w:pPr>
        <w:ind w:left="6480" w:hanging="360"/>
      </w:pPr>
      <w:rPr>
        <w:rFonts w:ascii="Wingdings" w:hAnsi="Wingdings" w:hint="default"/>
      </w:rPr>
    </w:lvl>
  </w:abstractNum>
  <w:abstractNum w:abstractNumId="13" w15:restartNumberingAfterBreak="0">
    <w:nsid w:val="24C85855"/>
    <w:multiLevelType w:val="multilevel"/>
    <w:tmpl w:val="0BD2C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D9212E"/>
    <w:multiLevelType w:val="hybridMultilevel"/>
    <w:tmpl w:val="FFFFFFFF"/>
    <w:lvl w:ilvl="0" w:tplc="BD504B34">
      <w:start w:val="1"/>
      <w:numFmt w:val="bullet"/>
      <w:lvlText w:val=""/>
      <w:lvlJc w:val="left"/>
      <w:pPr>
        <w:ind w:left="720" w:hanging="360"/>
      </w:pPr>
      <w:rPr>
        <w:rFonts w:ascii="Symbol" w:hAnsi="Symbol" w:hint="default"/>
      </w:rPr>
    </w:lvl>
    <w:lvl w:ilvl="1" w:tplc="9D1CD6A8">
      <w:start w:val="1"/>
      <w:numFmt w:val="bullet"/>
      <w:lvlText w:val="o"/>
      <w:lvlJc w:val="left"/>
      <w:pPr>
        <w:ind w:left="1440" w:hanging="360"/>
      </w:pPr>
      <w:rPr>
        <w:rFonts w:ascii="Courier New" w:hAnsi="Courier New" w:hint="default"/>
      </w:rPr>
    </w:lvl>
    <w:lvl w:ilvl="2" w:tplc="A314E510">
      <w:start w:val="1"/>
      <w:numFmt w:val="bullet"/>
      <w:lvlText w:val=""/>
      <w:lvlJc w:val="left"/>
      <w:pPr>
        <w:ind w:left="2160" w:hanging="360"/>
      </w:pPr>
      <w:rPr>
        <w:rFonts w:ascii="Wingdings" w:hAnsi="Wingdings" w:hint="default"/>
      </w:rPr>
    </w:lvl>
    <w:lvl w:ilvl="3" w:tplc="4CDE4376">
      <w:start w:val="1"/>
      <w:numFmt w:val="bullet"/>
      <w:lvlText w:val=""/>
      <w:lvlJc w:val="left"/>
      <w:pPr>
        <w:ind w:left="2880" w:hanging="360"/>
      </w:pPr>
      <w:rPr>
        <w:rFonts w:ascii="Symbol" w:hAnsi="Symbol" w:hint="default"/>
      </w:rPr>
    </w:lvl>
    <w:lvl w:ilvl="4" w:tplc="6C5A4744">
      <w:start w:val="1"/>
      <w:numFmt w:val="bullet"/>
      <w:lvlText w:val="o"/>
      <w:lvlJc w:val="left"/>
      <w:pPr>
        <w:ind w:left="3600" w:hanging="360"/>
      </w:pPr>
      <w:rPr>
        <w:rFonts w:ascii="Courier New" w:hAnsi="Courier New" w:hint="default"/>
      </w:rPr>
    </w:lvl>
    <w:lvl w:ilvl="5" w:tplc="645697EE">
      <w:start w:val="1"/>
      <w:numFmt w:val="bullet"/>
      <w:lvlText w:val=""/>
      <w:lvlJc w:val="left"/>
      <w:pPr>
        <w:ind w:left="4320" w:hanging="360"/>
      </w:pPr>
      <w:rPr>
        <w:rFonts w:ascii="Wingdings" w:hAnsi="Wingdings" w:hint="default"/>
      </w:rPr>
    </w:lvl>
    <w:lvl w:ilvl="6" w:tplc="F8522578">
      <w:start w:val="1"/>
      <w:numFmt w:val="bullet"/>
      <w:lvlText w:val=""/>
      <w:lvlJc w:val="left"/>
      <w:pPr>
        <w:ind w:left="5040" w:hanging="360"/>
      </w:pPr>
      <w:rPr>
        <w:rFonts w:ascii="Symbol" w:hAnsi="Symbol" w:hint="default"/>
      </w:rPr>
    </w:lvl>
    <w:lvl w:ilvl="7" w:tplc="EE70CEB4">
      <w:start w:val="1"/>
      <w:numFmt w:val="bullet"/>
      <w:lvlText w:val="o"/>
      <w:lvlJc w:val="left"/>
      <w:pPr>
        <w:ind w:left="5760" w:hanging="360"/>
      </w:pPr>
      <w:rPr>
        <w:rFonts w:ascii="Courier New" w:hAnsi="Courier New" w:hint="default"/>
      </w:rPr>
    </w:lvl>
    <w:lvl w:ilvl="8" w:tplc="6A6AD32E">
      <w:start w:val="1"/>
      <w:numFmt w:val="bullet"/>
      <w:lvlText w:val=""/>
      <w:lvlJc w:val="left"/>
      <w:pPr>
        <w:ind w:left="6480" w:hanging="360"/>
      </w:pPr>
      <w:rPr>
        <w:rFonts w:ascii="Wingdings" w:hAnsi="Wingdings" w:hint="default"/>
      </w:rPr>
    </w:lvl>
  </w:abstractNum>
  <w:abstractNum w:abstractNumId="15" w15:restartNumberingAfterBreak="0">
    <w:nsid w:val="2D764088"/>
    <w:multiLevelType w:val="multilevel"/>
    <w:tmpl w:val="BCDE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28725A"/>
    <w:multiLevelType w:val="hybridMultilevel"/>
    <w:tmpl w:val="FFFFFFFF"/>
    <w:lvl w:ilvl="0" w:tplc="9C16724E">
      <w:start w:val="1"/>
      <w:numFmt w:val="decimal"/>
      <w:lvlText w:val="%1."/>
      <w:lvlJc w:val="left"/>
      <w:pPr>
        <w:ind w:left="720" w:hanging="360"/>
      </w:pPr>
    </w:lvl>
    <w:lvl w:ilvl="1" w:tplc="86E44660">
      <w:start w:val="1"/>
      <w:numFmt w:val="lowerLetter"/>
      <w:lvlText w:val="%2."/>
      <w:lvlJc w:val="left"/>
      <w:pPr>
        <w:ind w:left="1440" w:hanging="360"/>
      </w:pPr>
    </w:lvl>
    <w:lvl w:ilvl="2" w:tplc="4498DE6C">
      <w:start w:val="1"/>
      <w:numFmt w:val="lowerRoman"/>
      <w:lvlText w:val="%3."/>
      <w:lvlJc w:val="right"/>
      <w:pPr>
        <w:ind w:left="2160" w:hanging="180"/>
      </w:pPr>
    </w:lvl>
    <w:lvl w:ilvl="3" w:tplc="5BBE150C">
      <w:start w:val="1"/>
      <w:numFmt w:val="decimal"/>
      <w:lvlText w:val="%4."/>
      <w:lvlJc w:val="left"/>
      <w:pPr>
        <w:ind w:left="2880" w:hanging="360"/>
      </w:pPr>
    </w:lvl>
    <w:lvl w:ilvl="4" w:tplc="E3CC8B48">
      <w:start w:val="1"/>
      <w:numFmt w:val="lowerLetter"/>
      <w:lvlText w:val="%5."/>
      <w:lvlJc w:val="left"/>
      <w:pPr>
        <w:ind w:left="3600" w:hanging="360"/>
      </w:pPr>
    </w:lvl>
    <w:lvl w:ilvl="5" w:tplc="DBB432E0">
      <w:start w:val="1"/>
      <w:numFmt w:val="lowerRoman"/>
      <w:lvlText w:val="%6."/>
      <w:lvlJc w:val="right"/>
      <w:pPr>
        <w:ind w:left="4320" w:hanging="180"/>
      </w:pPr>
    </w:lvl>
    <w:lvl w:ilvl="6" w:tplc="2E40941C">
      <w:start w:val="1"/>
      <w:numFmt w:val="decimal"/>
      <w:lvlText w:val="%7."/>
      <w:lvlJc w:val="left"/>
      <w:pPr>
        <w:ind w:left="5040" w:hanging="360"/>
      </w:pPr>
    </w:lvl>
    <w:lvl w:ilvl="7" w:tplc="768E8668">
      <w:start w:val="1"/>
      <w:numFmt w:val="lowerLetter"/>
      <w:lvlText w:val="%8."/>
      <w:lvlJc w:val="left"/>
      <w:pPr>
        <w:ind w:left="5760" w:hanging="360"/>
      </w:pPr>
    </w:lvl>
    <w:lvl w:ilvl="8" w:tplc="BE08B8D6">
      <w:start w:val="1"/>
      <w:numFmt w:val="lowerRoman"/>
      <w:lvlText w:val="%9."/>
      <w:lvlJc w:val="right"/>
      <w:pPr>
        <w:ind w:left="6480" w:hanging="180"/>
      </w:pPr>
    </w:lvl>
  </w:abstractNum>
  <w:abstractNum w:abstractNumId="17" w15:restartNumberingAfterBreak="0">
    <w:nsid w:val="3EBCABA0"/>
    <w:multiLevelType w:val="hybridMultilevel"/>
    <w:tmpl w:val="FFFFFFFF"/>
    <w:lvl w:ilvl="0" w:tplc="4EDCE26C">
      <w:start w:val="1"/>
      <w:numFmt w:val="lowerLetter"/>
      <w:lvlText w:val="(%1)"/>
      <w:lvlJc w:val="left"/>
      <w:pPr>
        <w:ind w:left="720" w:hanging="360"/>
      </w:pPr>
    </w:lvl>
    <w:lvl w:ilvl="1" w:tplc="D49C03BA">
      <w:start w:val="1"/>
      <w:numFmt w:val="lowerLetter"/>
      <w:lvlText w:val="%2."/>
      <w:lvlJc w:val="left"/>
      <w:pPr>
        <w:ind w:left="1440" w:hanging="360"/>
      </w:pPr>
    </w:lvl>
    <w:lvl w:ilvl="2" w:tplc="7A663834">
      <w:start w:val="1"/>
      <w:numFmt w:val="lowerRoman"/>
      <w:lvlText w:val="%3."/>
      <w:lvlJc w:val="right"/>
      <w:pPr>
        <w:ind w:left="2160" w:hanging="180"/>
      </w:pPr>
    </w:lvl>
    <w:lvl w:ilvl="3" w:tplc="7EC26C8C">
      <w:start w:val="1"/>
      <w:numFmt w:val="decimal"/>
      <w:lvlText w:val="%4."/>
      <w:lvlJc w:val="left"/>
      <w:pPr>
        <w:ind w:left="2880" w:hanging="360"/>
      </w:pPr>
    </w:lvl>
    <w:lvl w:ilvl="4" w:tplc="9632A84A">
      <w:start w:val="1"/>
      <w:numFmt w:val="lowerLetter"/>
      <w:lvlText w:val="%5."/>
      <w:lvlJc w:val="left"/>
      <w:pPr>
        <w:ind w:left="3600" w:hanging="360"/>
      </w:pPr>
    </w:lvl>
    <w:lvl w:ilvl="5" w:tplc="C0BA4520">
      <w:start w:val="1"/>
      <w:numFmt w:val="lowerRoman"/>
      <w:lvlText w:val="%6."/>
      <w:lvlJc w:val="right"/>
      <w:pPr>
        <w:ind w:left="4320" w:hanging="180"/>
      </w:pPr>
    </w:lvl>
    <w:lvl w:ilvl="6" w:tplc="5818F702">
      <w:start w:val="1"/>
      <w:numFmt w:val="decimal"/>
      <w:lvlText w:val="%7."/>
      <w:lvlJc w:val="left"/>
      <w:pPr>
        <w:ind w:left="5040" w:hanging="360"/>
      </w:pPr>
    </w:lvl>
    <w:lvl w:ilvl="7" w:tplc="974E10E8">
      <w:start w:val="1"/>
      <w:numFmt w:val="lowerLetter"/>
      <w:lvlText w:val="%8."/>
      <w:lvlJc w:val="left"/>
      <w:pPr>
        <w:ind w:left="5760" w:hanging="360"/>
      </w:pPr>
    </w:lvl>
    <w:lvl w:ilvl="8" w:tplc="F0D02542">
      <w:start w:val="1"/>
      <w:numFmt w:val="lowerRoman"/>
      <w:lvlText w:val="%9."/>
      <w:lvlJc w:val="right"/>
      <w:pPr>
        <w:ind w:left="6480" w:hanging="180"/>
      </w:pPr>
    </w:lvl>
  </w:abstractNum>
  <w:abstractNum w:abstractNumId="18" w15:restartNumberingAfterBreak="0">
    <w:nsid w:val="4353FA52"/>
    <w:multiLevelType w:val="hybridMultilevel"/>
    <w:tmpl w:val="FFFFFFFF"/>
    <w:lvl w:ilvl="0" w:tplc="0E16D3D6">
      <w:start w:val="1"/>
      <w:numFmt w:val="lowerLetter"/>
      <w:lvlText w:val="(%1)"/>
      <w:lvlJc w:val="left"/>
      <w:pPr>
        <w:ind w:left="720" w:hanging="360"/>
      </w:pPr>
    </w:lvl>
    <w:lvl w:ilvl="1" w:tplc="61CA0296">
      <w:start w:val="1"/>
      <w:numFmt w:val="lowerLetter"/>
      <w:lvlText w:val="%2."/>
      <w:lvlJc w:val="left"/>
      <w:pPr>
        <w:ind w:left="1440" w:hanging="360"/>
      </w:pPr>
    </w:lvl>
    <w:lvl w:ilvl="2" w:tplc="7452D9DA">
      <w:start w:val="1"/>
      <w:numFmt w:val="lowerRoman"/>
      <w:lvlText w:val="%3."/>
      <w:lvlJc w:val="right"/>
      <w:pPr>
        <w:ind w:left="2160" w:hanging="180"/>
      </w:pPr>
    </w:lvl>
    <w:lvl w:ilvl="3" w:tplc="05AE444A">
      <w:start w:val="1"/>
      <w:numFmt w:val="decimal"/>
      <w:lvlText w:val="%4."/>
      <w:lvlJc w:val="left"/>
      <w:pPr>
        <w:ind w:left="2880" w:hanging="360"/>
      </w:pPr>
    </w:lvl>
    <w:lvl w:ilvl="4" w:tplc="4A421DF6">
      <w:start w:val="1"/>
      <w:numFmt w:val="lowerLetter"/>
      <w:lvlText w:val="%5."/>
      <w:lvlJc w:val="left"/>
      <w:pPr>
        <w:ind w:left="3600" w:hanging="360"/>
      </w:pPr>
    </w:lvl>
    <w:lvl w:ilvl="5" w:tplc="D29417A6">
      <w:start w:val="1"/>
      <w:numFmt w:val="lowerRoman"/>
      <w:lvlText w:val="%6."/>
      <w:lvlJc w:val="right"/>
      <w:pPr>
        <w:ind w:left="4320" w:hanging="180"/>
      </w:pPr>
    </w:lvl>
    <w:lvl w:ilvl="6" w:tplc="AA26E246">
      <w:start w:val="1"/>
      <w:numFmt w:val="decimal"/>
      <w:lvlText w:val="%7."/>
      <w:lvlJc w:val="left"/>
      <w:pPr>
        <w:ind w:left="5040" w:hanging="360"/>
      </w:pPr>
    </w:lvl>
    <w:lvl w:ilvl="7" w:tplc="15B421AA">
      <w:start w:val="1"/>
      <w:numFmt w:val="lowerLetter"/>
      <w:lvlText w:val="%8."/>
      <w:lvlJc w:val="left"/>
      <w:pPr>
        <w:ind w:left="5760" w:hanging="360"/>
      </w:pPr>
    </w:lvl>
    <w:lvl w:ilvl="8" w:tplc="C34A5ED0">
      <w:start w:val="1"/>
      <w:numFmt w:val="lowerRoman"/>
      <w:lvlText w:val="%9."/>
      <w:lvlJc w:val="right"/>
      <w:pPr>
        <w:ind w:left="6480" w:hanging="180"/>
      </w:pPr>
    </w:lvl>
  </w:abstractNum>
  <w:abstractNum w:abstractNumId="19" w15:restartNumberingAfterBreak="0">
    <w:nsid w:val="491455F9"/>
    <w:multiLevelType w:val="hybridMultilevel"/>
    <w:tmpl w:val="F54031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D14F81"/>
    <w:multiLevelType w:val="multilevel"/>
    <w:tmpl w:val="A2E80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43A4838"/>
    <w:multiLevelType w:val="multilevel"/>
    <w:tmpl w:val="8960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62BD04"/>
    <w:multiLevelType w:val="hybridMultilevel"/>
    <w:tmpl w:val="FFFFFFFF"/>
    <w:lvl w:ilvl="0" w:tplc="3F8405E4">
      <w:start w:val="1"/>
      <w:numFmt w:val="bullet"/>
      <w:lvlText w:val=""/>
      <w:lvlJc w:val="left"/>
      <w:pPr>
        <w:ind w:left="720" w:hanging="360"/>
      </w:pPr>
      <w:rPr>
        <w:rFonts w:ascii="Symbol" w:hAnsi="Symbol" w:hint="default"/>
      </w:rPr>
    </w:lvl>
    <w:lvl w:ilvl="1" w:tplc="50E4BB9A">
      <w:start w:val="1"/>
      <w:numFmt w:val="bullet"/>
      <w:lvlText w:val="o"/>
      <w:lvlJc w:val="left"/>
      <w:pPr>
        <w:ind w:left="1440" w:hanging="360"/>
      </w:pPr>
      <w:rPr>
        <w:rFonts w:ascii="Courier New" w:hAnsi="Courier New" w:hint="default"/>
      </w:rPr>
    </w:lvl>
    <w:lvl w:ilvl="2" w:tplc="8AA41FC4">
      <w:start w:val="1"/>
      <w:numFmt w:val="bullet"/>
      <w:lvlText w:val=""/>
      <w:lvlJc w:val="left"/>
      <w:pPr>
        <w:ind w:left="2160" w:hanging="360"/>
      </w:pPr>
      <w:rPr>
        <w:rFonts w:ascii="Wingdings" w:hAnsi="Wingdings" w:hint="default"/>
      </w:rPr>
    </w:lvl>
    <w:lvl w:ilvl="3" w:tplc="1374BE42">
      <w:start w:val="1"/>
      <w:numFmt w:val="bullet"/>
      <w:lvlText w:val=""/>
      <w:lvlJc w:val="left"/>
      <w:pPr>
        <w:ind w:left="2880" w:hanging="360"/>
      </w:pPr>
      <w:rPr>
        <w:rFonts w:ascii="Symbol" w:hAnsi="Symbol" w:hint="default"/>
      </w:rPr>
    </w:lvl>
    <w:lvl w:ilvl="4" w:tplc="715EC51A">
      <w:start w:val="1"/>
      <w:numFmt w:val="bullet"/>
      <w:lvlText w:val="o"/>
      <w:lvlJc w:val="left"/>
      <w:pPr>
        <w:ind w:left="3600" w:hanging="360"/>
      </w:pPr>
      <w:rPr>
        <w:rFonts w:ascii="Courier New" w:hAnsi="Courier New" w:hint="default"/>
      </w:rPr>
    </w:lvl>
    <w:lvl w:ilvl="5" w:tplc="129C303C">
      <w:start w:val="1"/>
      <w:numFmt w:val="bullet"/>
      <w:lvlText w:val=""/>
      <w:lvlJc w:val="left"/>
      <w:pPr>
        <w:ind w:left="4320" w:hanging="360"/>
      </w:pPr>
      <w:rPr>
        <w:rFonts w:ascii="Wingdings" w:hAnsi="Wingdings" w:hint="default"/>
      </w:rPr>
    </w:lvl>
    <w:lvl w:ilvl="6" w:tplc="DC72B1F4">
      <w:start w:val="1"/>
      <w:numFmt w:val="bullet"/>
      <w:lvlText w:val=""/>
      <w:lvlJc w:val="left"/>
      <w:pPr>
        <w:ind w:left="5040" w:hanging="360"/>
      </w:pPr>
      <w:rPr>
        <w:rFonts w:ascii="Symbol" w:hAnsi="Symbol" w:hint="default"/>
      </w:rPr>
    </w:lvl>
    <w:lvl w:ilvl="7" w:tplc="4BB485F0">
      <w:start w:val="1"/>
      <w:numFmt w:val="bullet"/>
      <w:lvlText w:val="o"/>
      <w:lvlJc w:val="left"/>
      <w:pPr>
        <w:ind w:left="5760" w:hanging="360"/>
      </w:pPr>
      <w:rPr>
        <w:rFonts w:ascii="Courier New" w:hAnsi="Courier New" w:hint="default"/>
      </w:rPr>
    </w:lvl>
    <w:lvl w:ilvl="8" w:tplc="CD605E72">
      <w:start w:val="1"/>
      <w:numFmt w:val="bullet"/>
      <w:lvlText w:val=""/>
      <w:lvlJc w:val="left"/>
      <w:pPr>
        <w:ind w:left="6480" w:hanging="360"/>
      </w:pPr>
      <w:rPr>
        <w:rFonts w:ascii="Wingdings" w:hAnsi="Wingdings" w:hint="default"/>
      </w:rPr>
    </w:lvl>
  </w:abstractNum>
  <w:abstractNum w:abstractNumId="23" w15:restartNumberingAfterBreak="0">
    <w:nsid w:val="65CF770D"/>
    <w:multiLevelType w:val="multilevel"/>
    <w:tmpl w:val="DBEA5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9A33F6"/>
    <w:multiLevelType w:val="hybridMultilevel"/>
    <w:tmpl w:val="FFFFFFFF"/>
    <w:lvl w:ilvl="0" w:tplc="B414F7E0">
      <w:start w:val="1"/>
      <w:numFmt w:val="bullet"/>
      <w:lvlText w:val=""/>
      <w:lvlJc w:val="left"/>
      <w:pPr>
        <w:ind w:left="720" w:hanging="360"/>
      </w:pPr>
      <w:rPr>
        <w:rFonts w:ascii="Symbol" w:hAnsi="Symbol" w:hint="default"/>
      </w:rPr>
    </w:lvl>
    <w:lvl w:ilvl="1" w:tplc="F07C8CBC">
      <w:start w:val="1"/>
      <w:numFmt w:val="bullet"/>
      <w:lvlText w:val="o"/>
      <w:lvlJc w:val="left"/>
      <w:pPr>
        <w:ind w:left="1440" w:hanging="360"/>
      </w:pPr>
      <w:rPr>
        <w:rFonts w:ascii="Courier New" w:hAnsi="Courier New" w:hint="default"/>
      </w:rPr>
    </w:lvl>
    <w:lvl w:ilvl="2" w:tplc="7F740630">
      <w:start w:val="1"/>
      <w:numFmt w:val="bullet"/>
      <w:lvlText w:val=""/>
      <w:lvlJc w:val="left"/>
      <w:pPr>
        <w:ind w:left="2160" w:hanging="360"/>
      </w:pPr>
      <w:rPr>
        <w:rFonts w:ascii="Wingdings" w:hAnsi="Wingdings" w:hint="default"/>
      </w:rPr>
    </w:lvl>
    <w:lvl w:ilvl="3" w:tplc="D3F882BA">
      <w:start w:val="1"/>
      <w:numFmt w:val="bullet"/>
      <w:lvlText w:val=""/>
      <w:lvlJc w:val="left"/>
      <w:pPr>
        <w:ind w:left="2880" w:hanging="360"/>
      </w:pPr>
      <w:rPr>
        <w:rFonts w:ascii="Symbol" w:hAnsi="Symbol" w:hint="default"/>
      </w:rPr>
    </w:lvl>
    <w:lvl w:ilvl="4" w:tplc="BB7ADDC6">
      <w:start w:val="1"/>
      <w:numFmt w:val="bullet"/>
      <w:lvlText w:val="o"/>
      <w:lvlJc w:val="left"/>
      <w:pPr>
        <w:ind w:left="3600" w:hanging="360"/>
      </w:pPr>
      <w:rPr>
        <w:rFonts w:ascii="Courier New" w:hAnsi="Courier New" w:hint="default"/>
      </w:rPr>
    </w:lvl>
    <w:lvl w:ilvl="5" w:tplc="9A58AA2A">
      <w:start w:val="1"/>
      <w:numFmt w:val="bullet"/>
      <w:lvlText w:val=""/>
      <w:lvlJc w:val="left"/>
      <w:pPr>
        <w:ind w:left="4320" w:hanging="360"/>
      </w:pPr>
      <w:rPr>
        <w:rFonts w:ascii="Wingdings" w:hAnsi="Wingdings" w:hint="default"/>
      </w:rPr>
    </w:lvl>
    <w:lvl w:ilvl="6" w:tplc="89262298">
      <w:start w:val="1"/>
      <w:numFmt w:val="bullet"/>
      <w:lvlText w:val=""/>
      <w:lvlJc w:val="left"/>
      <w:pPr>
        <w:ind w:left="5040" w:hanging="360"/>
      </w:pPr>
      <w:rPr>
        <w:rFonts w:ascii="Symbol" w:hAnsi="Symbol" w:hint="default"/>
      </w:rPr>
    </w:lvl>
    <w:lvl w:ilvl="7" w:tplc="7F881F60">
      <w:start w:val="1"/>
      <w:numFmt w:val="bullet"/>
      <w:lvlText w:val="o"/>
      <w:lvlJc w:val="left"/>
      <w:pPr>
        <w:ind w:left="5760" w:hanging="360"/>
      </w:pPr>
      <w:rPr>
        <w:rFonts w:ascii="Courier New" w:hAnsi="Courier New" w:hint="default"/>
      </w:rPr>
    </w:lvl>
    <w:lvl w:ilvl="8" w:tplc="F0C0A44A">
      <w:start w:val="1"/>
      <w:numFmt w:val="bullet"/>
      <w:lvlText w:val=""/>
      <w:lvlJc w:val="left"/>
      <w:pPr>
        <w:ind w:left="6480" w:hanging="360"/>
      </w:pPr>
      <w:rPr>
        <w:rFonts w:ascii="Wingdings" w:hAnsi="Wingdings" w:hint="default"/>
      </w:rPr>
    </w:lvl>
  </w:abstractNum>
  <w:abstractNum w:abstractNumId="25" w15:restartNumberingAfterBreak="0">
    <w:nsid w:val="71D83187"/>
    <w:multiLevelType w:val="hybridMultilevel"/>
    <w:tmpl w:val="A9EC35A4"/>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79870E5D"/>
    <w:multiLevelType w:val="multilevel"/>
    <w:tmpl w:val="8E1C5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0500936">
    <w:abstractNumId w:val="18"/>
  </w:num>
  <w:num w:numId="2" w16cid:durableId="14423233">
    <w:abstractNumId w:val="14"/>
  </w:num>
  <w:num w:numId="3" w16cid:durableId="433552640">
    <w:abstractNumId w:val="22"/>
  </w:num>
  <w:num w:numId="4" w16cid:durableId="2100833960">
    <w:abstractNumId w:val="24"/>
  </w:num>
  <w:num w:numId="5" w16cid:durableId="1928073602">
    <w:abstractNumId w:val="12"/>
  </w:num>
  <w:num w:numId="6" w16cid:durableId="1738355898">
    <w:abstractNumId w:val="11"/>
  </w:num>
  <w:num w:numId="7" w16cid:durableId="1374040589">
    <w:abstractNumId w:val="16"/>
  </w:num>
  <w:num w:numId="8" w16cid:durableId="574826988">
    <w:abstractNumId w:val="17"/>
  </w:num>
  <w:num w:numId="9" w16cid:durableId="1931431241">
    <w:abstractNumId w:val="8"/>
  </w:num>
  <w:num w:numId="10" w16cid:durableId="1835879854">
    <w:abstractNumId w:val="6"/>
  </w:num>
  <w:num w:numId="11" w16cid:durableId="27074345">
    <w:abstractNumId w:val="5"/>
  </w:num>
  <w:num w:numId="12" w16cid:durableId="546257793">
    <w:abstractNumId w:val="4"/>
  </w:num>
  <w:num w:numId="13" w16cid:durableId="1952592693">
    <w:abstractNumId w:val="7"/>
  </w:num>
  <w:num w:numId="14" w16cid:durableId="2021349127">
    <w:abstractNumId w:val="3"/>
  </w:num>
  <w:num w:numId="15" w16cid:durableId="1552689593">
    <w:abstractNumId w:val="2"/>
  </w:num>
  <w:num w:numId="16" w16cid:durableId="1277906565">
    <w:abstractNumId w:val="1"/>
  </w:num>
  <w:num w:numId="17" w16cid:durableId="1288319745">
    <w:abstractNumId w:val="0"/>
  </w:num>
  <w:num w:numId="18" w16cid:durableId="1753743555">
    <w:abstractNumId w:val="13"/>
  </w:num>
  <w:num w:numId="19" w16cid:durableId="134759311">
    <w:abstractNumId w:val="26"/>
  </w:num>
  <w:num w:numId="20" w16cid:durableId="1269435801">
    <w:abstractNumId w:val="9"/>
  </w:num>
  <w:num w:numId="21" w16cid:durableId="688722895">
    <w:abstractNumId w:val="23"/>
  </w:num>
  <w:num w:numId="22" w16cid:durableId="2117943402">
    <w:abstractNumId w:val="10"/>
  </w:num>
  <w:num w:numId="23" w16cid:durableId="494614280">
    <w:abstractNumId w:val="20"/>
  </w:num>
  <w:num w:numId="24" w16cid:durableId="180896640">
    <w:abstractNumId w:val="19"/>
  </w:num>
  <w:num w:numId="25" w16cid:durableId="902177390">
    <w:abstractNumId w:val="25"/>
  </w:num>
  <w:num w:numId="26" w16cid:durableId="883953538">
    <w:abstractNumId w:val="21"/>
  </w:num>
  <w:num w:numId="27" w16cid:durableId="34913780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360"/>
    <w:rsid w:val="0006063C"/>
    <w:rsid w:val="000828FB"/>
    <w:rsid w:val="001073FA"/>
    <w:rsid w:val="0015074B"/>
    <w:rsid w:val="0019342C"/>
    <w:rsid w:val="001A4A8E"/>
    <w:rsid w:val="00270E0B"/>
    <w:rsid w:val="0029639D"/>
    <w:rsid w:val="00326F90"/>
    <w:rsid w:val="003B2888"/>
    <w:rsid w:val="00400B23"/>
    <w:rsid w:val="0051410B"/>
    <w:rsid w:val="00585357"/>
    <w:rsid w:val="00592D76"/>
    <w:rsid w:val="00596195"/>
    <w:rsid w:val="0068755F"/>
    <w:rsid w:val="00691226"/>
    <w:rsid w:val="007353C1"/>
    <w:rsid w:val="0079307E"/>
    <w:rsid w:val="007D2D7A"/>
    <w:rsid w:val="0084306B"/>
    <w:rsid w:val="009138C8"/>
    <w:rsid w:val="00926A11"/>
    <w:rsid w:val="00A26845"/>
    <w:rsid w:val="00A578C2"/>
    <w:rsid w:val="00AA1D8D"/>
    <w:rsid w:val="00B47730"/>
    <w:rsid w:val="00B54BD8"/>
    <w:rsid w:val="00B71CAD"/>
    <w:rsid w:val="00B93C67"/>
    <w:rsid w:val="00C061A0"/>
    <w:rsid w:val="00CB0664"/>
    <w:rsid w:val="00D27945"/>
    <w:rsid w:val="00EF4308"/>
    <w:rsid w:val="00F32015"/>
    <w:rsid w:val="00FC693F"/>
    <w:rsid w:val="7DF64C81"/>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322CCB0-51C0-437F-9771-C11B69677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9"/>
      </w:numPr>
      <w:contextualSpacing/>
    </w:pPr>
  </w:style>
  <w:style w:type="paragraph" w:styleId="ListBullet2">
    <w:name w:val="List Bullet 2"/>
    <w:basedOn w:val="Normal"/>
    <w:uiPriority w:val="99"/>
    <w:unhideWhenUsed/>
    <w:rsid w:val="00326F90"/>
    <w:pPr>
      <w:numPr>
        <w:numId w:val="10"/>
      </w:numPr>
      <w:contextualSpacing/>
    </w:pPr>
  </w:style>
  <w:style w:type="paragraph" w:styleId="ListBullet3">
    <w:name w:val="List Bullet 3"/>
    <w:basedOn w:val="Normal"/>
    <w:uiPriority w:val="99"/>
    <w:unhideWhenUsed/>
    <w:rsid w:val="00326F90"/>
    <w:pPr>
      <w:numPr>
        <w:numId w:val="11"/>
      </w:numPr>
      <w:contextualSpacing/>
    </w:pPr>
  </w:style>
  <w:style w:type="paragraph" w:styleId="ListNumber">
    <w:name w:val="List Number"/>
    <w:basedOn w:val="Normal"/>
    <w:uiPriority w:val="99"/>
    <w:unhideWhenUsed/>
    <w:rsid w:val="00326F90"/>
    <w:pPr>
      <w:numPr>
        <w:numId w:val="13"/>
      </w:numPr>
      <w:contextualSpacing/>
    </w:pPr>
  </w:style>
  <w:style w:type="paragraph" w:styleId="ListNumber2">
    <w:name w:val="List Number 2"/>
    <w:basedOn w:val="Normal"/>
    <w:uiPriority w:val="99"/>
    <w:unhideWhenUsed/>
    <w:rsid w:val="0029639D"/>
    <w:pPr>
      <w:numPr>
        <w:numId w:val="14"/>
      </w:numPr>
      <w:contextualSpacing/>
    </w:pPr>
  </w:style>
  <w:style w:type="paragraph" w:styleId="ListNumber3">
    <w:name w:val="List Number 3"/>
    <w:basedOn w:val="Normal"/>
    <w:uiPriority w:val="99"/>
    <w:unhideWhenUsed/>
    <w:rsid w:val="0029639D"/>
    <w:pPr>
      <w:numPr>
        <w:numId w:val="15"/>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uiPriority w:val="99"/>
    <w:semiHidden/>
    <w:unhideWhenUsed/>
    <w:rsid w:val="009138C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138C8"/>
    <w:rPr>
      <w:sz w:val="20"/>
      <w:szCs w:val="20"/>
    </w:rPr>
  </w:style>
  <w:style w:type="character" w:styleId="FootnoteReference">
    <w:name w:val="footnote reference"/>
    <w:basedOn w:val="DefaultParagraphFont"/>
    <w:uiPriority w:val="99"/>
    <w:semiHidden/>
    <w:unhideWhenUsed/>
    <w:rsid w:val="009138C8"/>
    <w:rPr>
      <w:vertAlign w:val="superscript"/>
    </w:rPr>
  </w:style>
  <w:style w:type="table" w:styleId="PlainTable1">
    <w:name w:val="Plain Table 1"/>
    <w:basedOn w:val="TableNormal"/>
    <w:uiPriority w:val="99"/>
    <w:rsid w:val="00EF430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TotalTime>
  <Pages>9</Pages>
  <Words>857</Words>
  <Characters>5432</Characters>
  <Application>Microsoft Office Word</Application>
  <DocSecurity>0</DocSecurity>
  <Lines>285</Lines>
  <Paragraphs>314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Doron Katzir</cp:lastModifiedBy>
  <cp:revision>10</cp:revision>
  <cp:lastPrinted>2025-11-26T18:45:00Z</cp:lastPrinted>
  <dcterms:created xsi:type="dcterms:W3CDTF">2025-11-15T17:00:00Z</dcterms:created>
  <dcterms:modified xsi:type="dcterms:W3CDTF">2025-11-27T08:51:00Z</dcterms:modified>
  <cp:category/>
</cp:coreProperties>
</file>