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810F" w14:textId="48F59D1C" w:rsidR="002449F4" w:rsidRPr="0071514B" w:rsidRDefault="007A7F43" w:rsidP="0071514B">
      <w:pPr>
        <w:spacing w:line="276" w:lineRule="auto"/>
        <w:jc w:val="center"/>
        <w:rPr>
          <w:b/>
          <w:bCs/>
          <w:sz w:val="36"/>
          <w:szCs w:val="36"/>
          <w:u w:val="single"/>
        </w:rPr>
      </w:pPr>
      <w:r>
        <w:rPr>
          <w:b/>
          <w:bCs/>
          <w:sz w:val="36"/>
          <w:szCs w:val="36"/>
          <w:u w:val="single"/>
        </w:rPr>
        <w:t xml:space="preserve">Data Science </w:t>
      </w:r>
      <w:r w:rsidR="00C7501C">
        <w:rPr>
          <w:b/>
          <w:bCs/>
          <w:sz w:val="36"/>
          <w:szCs w:val="36"/>
          <w:u w:val="single"/>
        </w:rPr>
        <w:t>3</w:t>
      </w:r>
    </w:p>
    <w:p w14:paraId="7C1714B8" w14:textId="3BADE200" w:rsidR="002449F4" w:rsidRDefault="00D517EF" w:rsidP="00D336A3">
      <w:pPr>
        <w:spacing w:line="276" w:lineRule="auto"/>
        <w:rPr>
          <w:sz w:val="28"/>
          <w:szCs w:val="28"/>
        </w:rPr>
      </w:pPr>
      <w:r>
        <w:rPr>
          <w:sz w:val="28"/>
          <w:szCs w:val="28"/>
        </w:rPr>
        <w:t>Task 1:</w:t>
      </w:r>
    </w:p>
    <w:p w14:paraId="18C3E861" w14:textId="3909E98A" w:rsidR="00D517EF" w:rsidRDefault="00C7501C" w:rsidP="00D336A3">
      <w:pPr>
        <w:spacing w:line="276" w:lineRule="auto"/>
        <w:rPr>
          <w:sz w:val="24"/>
          <w:szCs w:val="24"/>
        </w:rPr>
      </w:pPr>
      <w:r>
        <w:rPr>
          <w:sz w:val="24"/>
          <w:szCs w:val="24"/>
        </w:rPr>
        <w:t>For the visualization of the data, I have created the following figures:</w:t>
      </w:r>
    </w:p>
    <w:p w14:paraId="2FD673B6" w14:textId="14C6C844" w:rsidR="00C7501C" w:rsidRDefault="00C7501C" w:rsidP="00D336A3">
      <w:pPr>
        <w:spacing w:line="276" w:lineRule="auto"/>
        <w:rPr>
          <w:sz w:val="24"/>
          <w:szCs w:val="24"/>
        </w:rPr>
      </w:pPr>
      <w:r>
        <w:rPr>
          <w:sz w:val="24"/>
          <w:szCs w:val="24"/>
        </w:rPr>
        <w:t>Figure [1]: Box plots for each numerical column to identify outliers</w:t>
      </w:r>
    </w:p>
    <w:p w14:paraId="28FD8D14" w14:textId="1D1E81C9" w:rsidR="00C7501C" w:rsidRDefault="00C7501C" w:rsidP="00D336A3">
      <w:pPr>
        <w:spacing w:line="276" w:lineRule="auto"/>
        <w:rPr>
          <w:sz w:val="24"/>
          <w:szCs w:val="24"/>
        </w:rPr>
      </w:pPr>
      <w:r>
        <w:rPr>
          <w:sz w:val="24"/>
          <w:szCs w:val="24"/>
        </w:rPr>
        <w:t>As can be seen in the figure it seems there are no outliers in the data and the distribution of data is quite uniform.</w:t>
      </w:r>
    </w:p>
    <w:p w14:paraId="3665B86A" w14:textId="314746A2" w:rsidR="00C7501C" w:rsidRDefault="00C7501C" w:rsidP="00D336A3">
      <w:pPr>
        <w:spacing w:line="276" w:lineRule="auto"/>
        <w:rPr>
          <w:sz w:val="24"/>
          <w:szCs w:val="24"/>
        </w:rPr>
      </w:pPr>
      <w:r>
        <w:rPr>
          <w:sz w:val="24"/>
          <w:szCs w:val="24"/>
        </w:rPr>
        <w:t>Figure [2]: Frequency Distribution of Gender</w:t>
      </w:r>
    </w:p>
    <w:p w14:paraId="01D7F82A" w14:textId="1892274D" w:rsidR="00CE279D" w:rsidRDefault="00CE279D" w:rsidP="00CE279D">
      <w:pPr>
        <w:spacing w:line="276" w:lineRule="auto"/>
        <w:rPr>
          <w:sz w:val="24"/>
          <w:szCs w:val="24"/>
        </w:rPr>
      </w:pPr>
      <w:r>
        <w:rPr>
          <w:sz w:val="24"/>
          <w:szCs w:val="24"/>
        </w:rPr>
        <w:t>As can be seen in the figure the distribution of data is quite uniform with slightly more males.</w:t>
      </w:r>
    </w:p>
    <w:p w14:paraId="12F7B820" w14:textId="2E2B6F3D" w:rsidR="00C7501C" w:rsidRDefault="00CE279D" w:rsidP="00D336A3">
      <w:pPr>
        <w:spacing w:line="276" w:lineRule="auto"/>
        <w:rPr>
          <w:sz w:val="24"/>
          <w:szCs w:val="24"/>
        </w:rPr>
      </w:pPr>
      <w:r>
        <w:rPr>
          <w:sz w:val="24"/>
          <w:szCs w:val="24"/>
        </w:rPr>
        <w:t>Figure [3]: Frequency Distribution of Education Level</w:t>
      </w:r>
    </w:p>
    <w:p w14:paraId="0066F1CD" w14:textId="3604C698" w:rsidR="00CE279D" w:rsidRDefault="00CE279D" w:rsidP="00CE279D">
      <w:pPr>
        <w:spacing w:line="276" w:lineRule="auto"/>
        <w:rPr>
          <w:sz w:val="24"/>
          <w:szCs w:val="24"/>
        </w:rPr>
      </w:pPr>
      <w:r>
        <w:rPr>
          <w:sz w:val="24"/>
          <w:szCs w:val="24"/>
        </w:rPr>
        <w:t>As can be seen in the figure the distribution of data is quite uniform with slightly more graduates.</w:t>
      </w:r>
    </w:p>
    <w:p w14:paraId="53574B87" w14:textId="40EA0F1D" w:rsidR="00CE279D" w:rsidRDefault="00CE279D" w:rsidP="00D336A3">
      <w:pPr>
        <w:spacing w:line="276" w:lineRule="auto"/>
        <w:rPr>
          <w:sz w:val="24"/>
          <w:szCs w:val="24"/>
        </w:rPr>
      </w:pPr>
      <w:r>
        <w:rPr>
          <w:sz w:val="24"/>
          <w:szCs w:val="24"/>
        </w:rPr>
        <w:t xml:space="preserve">Figure [4]: </w:t>
      </w:r>
      <w:r w:rsidR="00BC75C8">
        <w:rPr>
          <w:sz w:val="24"/>
          <w:szCs w:val="24"/>
        </w:rPr>
        <w:t xml:space="preserve">Frequency </w:t>
      </w:r>
      <w:r>
        <w:rPr>
          <w:sz w:val="24"/>
          <w:szCs w:val="24"/>
        </w:rPr>
        <w:t>Distribution of Marital Status</w:t>
      </w:r>
    </w:p>
    <w:p w14:paraId="73A18A41" w14:textId="1BEF1E27" w:rsidR="00CE279D" w:rsidRDefault="00CE279D" w:rsidP="00CE279D">
      <w:pPr>
        <w:spacing w:line="276" w:lineRule="auto"/>
        <w:rPr>
          <w:sz w:val="24"/>
          <w:szCs w:val="24"/>
        </w:rPr>
      </w:pPr>
      <w:r>
        <w:rPr>
          <w:sz w:val="24"/>
          <w:szCs w:val="24"/>
        </w:rPr>
        <w:t>As can be seen in the figure the distribution of data is quite uniform with slightly more widowed.</w:t>
      </w:r>
    </w:p>
    <w:p w14:paraId="3F648C8B" w14:textId="72E72DD2" w:rsidR="00241C9E" w:rsidRDefault="00241C9E" w:rsidP="00CE279D">
      <w:pPr>
        <w:spacing w:line="276" w:lineRule="auto"/>
        <w:rPr>
          <w:sz w:val="24"/>
          <w:szCs w:val="24"/>
        </w:rPr>
      </w:pPr>
      <w:r>
        <w:rPr>
          <w:sz w:val="24"/>
          <w:szCs w:val="24"/>
        </w:rPr>
        <w:t xml:space="preserve">Figure [5]: </w:t>
      </w:r>
      <w:r w:rsidR="00BC75C8">
        <w:rPr>
          <w:sz w:val="24"/>
          <w:szCs w:val="24"/>
        </w:rPr>
        <w:t xml:space="preserve">Frequency </w:t>
      </w:r>
      <w:r>
        <w:rPr>
          <w:sz w:val="24"/>
          <w:szCs w:val="24"/>
        </w:rPr>
        <w:t>Distribution of Number of Children</w:t>
      </w:r>
    </w:p>
    <w:p w14:paraId="2871B13D" w14:textId="3324D8B9" w:rsidR="00241C9E" w:rsidRDefault="00241C9E" w:rsidP="00241C9E">
      <w:pPr>
        <w:spacing w:line="276" w:lineRule="auto"/>
        <w:rPr>
          <w:sz w:val="24"/>
          <w:szCs w:val="24"/>
        </w:rPr>
      </w:pPr>
      <w:r>
        <w:rPr>
          <w:sz w:val="24"/>
          <w:szCs w:val="24"/>
        </w:rPr>
        <w:t>As can be seen in the figure the distribution of data is quite uniform with slightly more people with two children.</w:t>
      </w:r>
    </w:p>
    <w:p w14:paraId="6F8F9DB1" w14:textId="101E4D4D" w:rsidR="00CE279D" w:rsidRDefault="00241C9E" w:rsidP="00D336A3">
      <w:pPr>
        <w:spacing w:line="276" w:lineRule="auto"/>
        <w:rPr>
          <w:sz w:val="24"/>
          <w:szCs w:val="24"/>
        </w:rPr>
      </w:pPr>
      <w:r>
        <w:rPr>
          <w:sz w:val="24"/>
          <w:szCs w:val="24"/>
        </w:rPr>
        <w:t xml:space="preserve">Figure [6]: </w:t>
      </w:r>
      <w:r w:rsidR="00BC75C8">
        <w:rPr>
          <w:sz w:val="24"/>
          <w:szCs w:val="24"/>
        </w:rPr>
        <w:t>Frequency Distribution of Shopping Persona</w:t>
      </w:r>
    </w:p>
    <w:p w14:paraId="0A7DC6FC" w14:textId="5294567A" w:rsidR="00BC75C8" w:rsidRDefault="00BC75C8" w:rsidP="00BC75C8">
      <w:pPr>
        <w:spacing w:line="276" w:lineRule="auto"/>
        <w:rPr>
          <w:sz w:val="24"/>
          <w:szCs w:val="24"/>
        </w:rPr>
      </w:pPr>
      <w:r>
        <w:rPr>
          <w:sz w:val="24"/>
          <w:szCs w:val="24"/>
        </w:rPr>
        <w:t>As can be seen in the figure the distribution of data is quite uniform with slightly more minimalists.</w:t>
      </w:r>
    </w:p>
    <w:p w14:paraId="1FC6742B" w14:textId="3A679A1F" w:rsidR="003F251F" w:rsidRDefault="003F251F" w:rsidP="00BC75C8">
      <w:pPr>
        <w:spacing w:line="276" w:lineRule="auto"/>
        <w:rPr>
          <w:sz w:val="24"/>
          <w:szCs w:val="24"/>
        </w:rPr>
      </w:pPr>
      <w:r>
        <w:rPr>
          <w:sz w:val="24"/>
          <w:szCs w:val="24"/>
        </w:rPr>
        <w:t>Figure [7]: Distribution of Age</w:t>
      </w:r>
    </w:p>
    <w:p w14:paraId="33907599" w14:textId="70B38F74" w:rsidR="003F251F" w:rsidRDefault="003F251F" w:rsidP="00BC75C8">
      <w:pPr>
        <w:spacing w:line="276" w:lineRule="auto"/>
        <w:rPr>
          <w:sz w:val="24"/>
          <w:szCs w:val="24"/>
        </w:rPr>
      </w:pPr>
      <w:r>
        <w:rPr>
          <w:sz w:val="24"/>
          <w:szCs w:val="24"/>
        </w:rPr>
        <w:t>As can be seen in the figure the distribution of data is quite uniform based on the KDE, with more people in the ages of 18, 28, 38, 49, 59 and 69.</w:t>
      </w:r>
    </w:p>
    <w:p w14:paraId="33934AC7" w14:textId="337EDD04" w:rsidR="008C57F4" w:rsidRDefault="008C57F4" w:rsidP="00BC75C8">
      <w:pPr>
        <w:spacing w:line="276" w:lineRule="auto"/>
        <w:rPr>
          <w:sz w:val="24"/>
          <w:szCs w:val="24"/>
        </w:rPr>
      </w:pPr>
      <w:r>
        <w:rPr>
          <w:sz w:val="24"/>
          <w:szCs w:val="24"/>
        </w:rPr>
        <w:t xml:space="preserve">Figure [8]: </w:t>
      </w:r>
      <w:r w:rsidR="0071514B">
        <w:rPr>
          <w:sz w:val="24"/>
          <w:szCs w:val="24"/>
        </w:rPr>
        <w:t>Annual Income Distribution by Gender</w:t>
      </w:r>
    </w:p>
    <w:p w14:paraId="24505B9A" w14:textId="2D2D8D8E" w:rsidR="0071514B" w:rsidRDefault="0071514B" w:rsidP="0071514B">
      <w:pPr>
        <w:spacing w:line="276" w:lineRule="auto"/>
        <w:rPr>
          <w:sz w:val="24"/>
          <w:szCs w:val="24"/>
        </w:rPr>
      </w:pPr>
      <w:r>
        <w:rPr>
          <w:sz w:val="24"/>
          <w:szCs w:val="24"/>
        </w:rPr>
        <w:t>As can be seen in the figure the distribution of data is quite uniform with annual income ranging from $100K - $200K having an average per group of $150K.</w:t>
      </w:r>
    </w:p>
    <w:p w14:paraId="08308F2C" w14:textId="77777777" w:rsidR="003429C3" w:rsidRDefault="003429C3" w:rsidP="0071514B">
      <w:pPr>
        <w:spacing w:line="276" w:lineRule="auto"/>
        <w:rPr>
          <w:sz w:val="24"/>
          <w:szCs w:val="24"/>
        </w:rPr>
      </w:pPr>
    </w:p>
    <w:p w14:paraId="498848EC" w14:textId="77777777" w:rsidR="003429C3" w:rsidRDefault="003429C3" w:rsidP="0071514B">
      <w:pPr>
        <w:spacing w:line="276" w:lineRule="auto"/>
        <w:rPr>
          <w:sz w:val="24"/>
          <w:szCs w:val="24"/>
        </w:rPr>
      </w:pPr>
    </w:p>
    <w:p w14:paraId="479C4A17" w14:textId="49F14F9E" w:rsidR="00DD646B" w:rsidRDefault="00DD646B" w:rsidP="0071514B">
      <w:pPr>
        <w:spacing w:line="276" w:lineRule="auto"/>
        <w:rPr>
          <w:sz w:val="24"/>
          <w:szCs w:val="24"/>
        </w:rPr>
      </w:pPr>
      <w:r>
        <w:rPr>
          <w:sz w:val="24"/>
          <w:szCs w:val="24"/>
        </w:rPr>
        <w:lastRenderedPageBreak/>
        <w:t xml:space="preserve">Figure [9]: </w:t>
      </w:r>
      <w:r w:rsidR="00E0660A">
        <w:rPr>
          <w:sz w:val="24"/>
          <w:szCs w:val="24"/>
        </w:rPr>
        <w:t>Relationship between Gender and Customer Lifetime Value</w:t>
      </w:r>
    </w:p>
    <w:p w14:paraId="6434CDC1" w14:textId="21CA8E65" w:rsidR="003429C3" w:rsidRDefault="003429C3" w:rsidP="003429C3">
      <w:pPr>
        <w:spacing w:line="276" w:lineRule="auto"/>
        <w:rPr>
          <w:sz w:val="24"/>
          <w:szCs w:val="24"/>
        </w:rPr>
      </w:pPr>
      <w:r>
        <w:rPr>
          <w:sz w:val="24"/>
          <w:szCs w:val="24"/>
        </w:rPr>
        <w:t>As can be seen in the figure the distribution of data is quite uniform with customer lifetime value</w:t>
      </w:r>
      <w:r w:rsidR="002C5F7A">
        <w:rPr>
          <w:sz w:val="24"/>
          <w:szCs w:val="24"/>
        </w:rPr>
        <w:t>s</w:t>
      </w:r>
      <w:r>
        <w:rPr>
          <w:sz w:val="24"/>
          <w:szCs w:val="24"/>
        </w:rPr>
        <w:t xml:space="preserve"> ranging from about 27 to 77 having an average per group of 50.</w:t>
      </w:r>
    </w:p>
    <w:p w14:paraId="5182BC25" w14:textId="3AEA943D" w:rsidR="003429C3" w:rsidRDefault="003429C3" w:rsidP="003429C3">
      <w:pPr>
        <w:spacing w:line="276" w:lineRule="auto"/>
        <w:rPr>
          <w:sz w:val="24"/>
          <w:szCs w:val="24"/>
        </w:rPr>
      </w:pPr>
      <w:r>
        <w:rPr>
          <w:sz w:val="24"/>
          <w:szCs w:val="24"/>
        </w:rPr>
        <w:t>Figure [10]: Relationship between Age and Customer Lifetime Value</w:t>
      </w:r>
    </w:p>
    <w:p w14:paraId="582DE178" w14:textId="2F20F7EC" w:rsidR="00E0660A" w:rsidRDefault="003429C3" w:rsidP="0071514B">
      <w:pPr>
        <w:spacing w:line="276" w:lineRule="auto"/>
        <w:rPr>
          <w:sz w:val="24"/>
          <w:szCs w:val="24"/>
        </w:rPr>
      </w:pPr>
      <w:r>
        <w:rPr>
          <w:sz w:val="24"/>
          <w:szCs w:val="24"/>
        </w:rPr>
        <w:t>As can be seen in the figure the distribution of data is quite uniform</w:t>
      </w:r>
      <w:r w:rsidR="002C5F7A">
        <w:rPr>
          <w:sz w:val="24"/>
          <w:szCs w:val="24"/>
        </w:rPr>
        <w:t xml:space="preserve"> with customer lifetime values ranging from about 23 to 77 having a total average of about 50.</w:t>
      </w:r>
    </w:p>
    <w:p w14:paraId="1ED3DCB2" w14:textId="2139C46C" w:rsidR="00F76B5D" w:rsidRDefault="00F76B5D" w:rsidP="0071514B">
      <w:pPr>
        <w:spacing w:line="276" w:lineRule="auto"/>
        <w:rPr>
          <w:sz w:val="24"/>
          <w:szCs w:val="24"/>
        </w:rPr>
      </w:pPr>
      <w:r>
        <w:rPr>
          <w:sz w:val="24"/>
          <w:szCs w:val="24"/>
        </w:rPr>
        <w:t xml:space="preserve">Figure [11]: </w:t>
      </w:r>
      <w:r w:rsidR="00646F8C">
        <w:rPr>
          <w:sz w:val="24"/>
          <w:szCs w:val="24"/>
        </w:rPr>
        <w:t>Relationship between Online Shopping Score and Purchase Diversity</w:t>
      </w:r>
    </w:p>
    <w:p w14:paraId="75883D90" w14:textId="35AE9C6D" w:rsidR="00BC75C8" w:rsidRDefault="00646F8C" w:rsidP="00676A7F">
      <w:pPr>
        <w:spacing w:line="276" w:lineRule="auto"/>
        <w:rPr>
          <w:sz w:val="24"/>
          <w:szCs w:val="24"/>
        </w:rPr>
      </w:pPr>
      <w:r>
        <w:rPr>
          <w:sz w:val="24"/>
          <w:szCs w:val="24"/>
        </w:rPr>
        <w:t>As can be seen in the figure the distribution of data is quite uniform</w:t>
      </w:r>
      <w:r w:rsidR="00F76CC5">
        <w:rPr>
          <w:sz w:val="24"/>
          <w:szCs w:val="24"/>
        </w:rPr>
        <w:t xml:space="preserve"> with </w:t>
      </w:r>
      <w:r w:rsidR="00441174">
        <w:rPr>
          <w:sz w:val="24"/>
          <w:szCs w:val="24"/>
        </w:rPr>
        <w:t>different purchase diversity characteristic distributing evenly between the full shopping score range.</w:t>
      </w:r>
    </w:p>
    <w:p w14:paraId="06B3C7E2" w14:textId="77777777" w:rsidR="00676A7F" w:rsidRPr="00C7501C" w:rsidRDefault="00676A7F" w:rsidP="00676A7F">
      <w:pPr>
        <w:spacing w:line="276" w:lineRule="auto"/>
        <w:rPr>
          <w:sz w:val="24"/>
          <w:szCs w:val="24"/>
        </w:rPr>
      </w:pPr>
    </w:p>
    <w:p w14:paraId="2B08726A" w14:textId="77F586A7" w:rsidR="00D517EF" w:rsidRDefault="00D517EF" w:rsidP="00D336A3">
      <w:pPr>
        <w:spacing w:line="276" w:lineRule="auto"/>
        <w:rPr>
          <w:sz w:val="28"/>
          <w:szCs w:val="28"/>
        </w:rPr>
      </w:pPr>
      <w:r>
        <w:rPr>
          <w:sz w:val="28"/>
          <w:szCs w:val="28"/>
        </w:rPr>
        <w:t>Task 2:</w:t>
      </w:r>
    </w:p>
    <w:p w14:paraId="6474E29A" w14:textId="72FD7EDC" w:rsidR="002449F4" w:rsidRDefault="00D52E68" w:rsidP="00D336A3">
      <w:pPr>
        <w:spacing w:line="276" w:lineRule="auto"/>
        <w:rPr>
          <w:sz w:val="24"/>
          <w:szCs w:val="24"/>
        </w:rPr>
      </w:pPr>
      <w:r>
        <w:rPr>
          <w:sz w:val="24"/>
          <w:szCs w:val="24"/>
        </w:rPr>
        <w:t>Using the elbow technique in figure [</w:t>
      </w:r>
      <w:r w:rsidR="00DC728E">
        <w:rPr>
          <w:sz w:val="24"/>
          <w:szCs w:val="24"/>
        </w:rPr>
        <w:t>12</w:t>
      </w:r>
      <w:r>
        <w:rPr>
          <w:sz w:val="24"/>
          <w:szCs w:val="24"/>
        </w:rPr>
        <w:t>], I have chosen to use 14 clusters numbered from 0-13</w:t>
      </w:r>
      <w:r w:rsidR="0064095F">
        <w:rPr>
          <w:sz w:val="24"/>
          <w:szCs w:val="24"/>
        </w:rPr>
        <w:t>. The cluster’s mean numerical columns can be</w:t>
      </w:r>
      <w:r>
        <w:rPr>
          <w:sz w:val="24"/>
          <w:szCs w:val="24"/>
        </w:rPr>
        <w:t xml:space="preserve"> seen in figure [</w:t>
      </w:r>
      <w:r w:rsidR="00DC728E">
        <w:rPr>
          <w:sz w:val="24"/>
          <w:szCs w:val="24"/>
        </w:rPr>
        <w:t>13</w:t>
      </w:r>
      <w:r>
        <w:rPr>
          <w:sz w:val="24"/>
          <w:szCs w:val="24"/>
        </w:rPr>
        <w:t>]</w:t>
      </w:r>
      <w:r w:rsidR="00EC3F44">
        <w:rPr>
          <w:sz w:val="24"/>
          <w:szCs w:val="24"/>
        </w:rPr>
        <w:t>. Below I will list the main insights on each cluster and how I think its best to target each cluster:</w:t>
      </w:r>
    </w:p>
    <w:p w14:paraId="05F781CB" w14:textId="77777777" w:rsidR="00EC3F44" w:rsidRPr="00EC3F44" w:rsidRDefault="00EC3F44" w:rsidP="00EC3F44">
      <w:pPr>
        <w:spacing w:line="276" w:lineRule="auto"/>
        <w:rPr>
          <w:sz w:val="24"/>
          <w:szCs w:val="24"/>
        </w:rPr>
      </w:pPr>
      <w:r w:rsidRPr="00717502">
        <w:rPr>
          <w:sz w:val="24"/>
          <w:szCs w:val="24"/>
          <w:u w:val="single"/>
        </w:rPr>
        <w:t>Cluster 0</w:t>
      </w:r>
      <w:r w:rsidRPr="00EC3F44">
        <w:rPr>
          <w:sz w:val="24"/>
          <w:szCs w:val="24"/>
        </w:rPr>
        <w:t xml:space="preserve">: This cluster has relatively </w:t>
      </w:r>
      <w:r w:rsidRPr="00EC3F44">
        <w:rPr>
          <w:b/>
          <w:bCs/>
          <w:sz w:val="24"/>
          <w:szCs w:val="24"/>
        </w:rPr>
        <w:t>low online shopping scores</w:t>
      </w:r>
      <w:r w:rsidRPr="00EC3F44">
        <w:rPr>
          <w:sz w:val="24"/>
          <w:szCs w:val="24"/>
        </w:rPr>
        <w:t xml:space="preserve"> and </w:t>
      </w:r>
      <w:r w:rsidRPr="00EC3F44">
        <w:rPr>
          <w:b/>
          <w:bCs/>
          <w:sz w:val="24"/>
          <w:szCs w:val="24"/>
        </w:rPr>
        <w:t>purchase diversity</w:t>
      </w:r>
      <w:r w:rsidRPr="00EC3F44">
        <w:rPr>
          <w:sz w:val="24"/>
          <w:szCs w:val="24"/>
        </w:rPr>
        <w:t xml:space="preserve">, but </w:t>
      </w:r>
      <w:r w:rsidRPr="00EC3F44">
        <w:rPr>
          <w:b/>
          <w:bCs/>
          <w:sz w:val="24"/>
          <w:szCs w:val="24"/>
        </w:rPr>
        <w:t>higher social media influence</w:t>
      </w:r>
      <w:r w:rsidRPr="00EC3F44">
        <w:rPr>
          <w:sz w:val="24"/>
          <w:szCs w:val="24"/>
        </w:rPr>
        <w:t xml:space="preserve">. To target this cluster, </w:t>
      </w:r>
      <w:r w:rsidRPr="00EC3F44">
        <w:rPr>
          <w:b/>
          <w:bCs/>
          <w:sz w:val="24"/>
          <w:szCs w:val="24"/>
        </w:rPr>
        <w:t>focus on social media</w:t>
      </w:r>
      <w:r w:rsidRPr="00EC3F44">
        <w:rPr>
          <w:sz w:val="24"/>
          <w:szCs w:val="24"/>
        </w:rPr>
        <w:t xml:space="preserve"> marketing campaigns and </w:t>
      </w:r>
      <w:r w:rsidRPr="00EC3F44">
        <w:rPr>
          <w:b/>
          <w:bCs/>
          <w:sz w:val="24"/>
          <w:szCs w:val="24"/>
        </w:rPr>
        <w:t>offer personalized discounts</w:t>
      </w:r>
      <w:r w:rsidRPr="00EC3F44">
        <w:rPr>
          <w:sz w:val="24"/>
          <w:szCs w:val="24"/>
        </w:rPr>
        <w:t xml:space="preserve"> to increase online engagement.</w:t>
      </w:r>
    </w:p>
    <w:p w14:paraId="033B0152" w14:textId="77777777" w:rsidR="00EC3F44" w:rsidRPr="00EC3F44" w:rsidRDefault="00EC3F44" w:rsidP="00EC3F44">
      <w:pPr>
        <w:spacing w:line="276" w:lineRule="auto"/>
        <w:rPr>
          <w:sz w:val="24"/>
          <w:szCs w:val="24"/>
        </w:rPr>
      </w:pPr>
    </w:p>
    <w:p w14:paraId="09AE5F97" w14:textId="77777777" w:rsidR="00EC3F44" w:rsidRPr="00EC3F44" w:rsidRDefault="00EC3F44" w:rsidP="00EC3F44">
      <w:pPr>
        <w:spacing w:line="276" w:lineRule="auto"/>
        <w:rPr>
          <w:sz w:val="24"/>
          <w:szCs w:val="24"/>
        </w:rPr>
      </w:pPr>
      <w:r w:rsidRPr="00DF40A5">
        <w:rPr>
          <w:sz w:val="24"/>
          <w:szCs w:val="24"/>
          <w:u w:val="single"/>
        </w:rPr>
        <w:t>Cluster 1</w:t>
      </w:r>
      <w:r w:rsidRPr="00EC3F44">
        <w:rPr>
          <w:sz w:val="24"/>
          <w:szCs w:val="24"/>
        </w:rPr>
        <w:t xml:space="preserve">: This cluster has </w:t>
      </w:r>
      <w:r w:rsidRPr="00EC3F44">
        <w:rPr>
          <w:b/>
          <w:bCs/>
          <w:sz w:val="24"/>
          <w:szCs w:val="24"/>
        </w:rPr>
        <w:t>higher</w:t>
      </w:r>
      <w:r w:rsidRPr="00EC3F44">
        <w:rPr>
          <w:sz w:val="24"/>
          <w:szCs w:val="24"/>
        </w:rPr>
        <w:t xml:space="preserve"> values </w:t>
      </w:r>
      <w:r w:rsidRPr="00EC3F44">
        <w:rPr>
          <w:b/>
          <w:bCs/>
          <w:sz w:val="24"/>
          <w:szCs w:val="24"/>
        </w:rPr>
        <w:t>for purchase diversity</w:t>
      </w:r>
      <w:r w:rsidRPr="00EC3F44">
        <w:rPr>
          <w:sz w:val="24"/>
          <w:szCs w:val="24"/>
        </w:rPr>
        <w:t xml:space="preserve"> and customer </w:t>
      </w:r>
      <w:r w:rsidRPr="00EC3F44">
        <w:rPr>
          <w:b/>
          <w:bCs/>
          <w:sz w:val="24"/>
          <w:szCs w:val="24"/>
        </w:rPr>
        <w:t>lifetime value</w:t>
      </w:r>
      <w:r w:rsidRPr="00EC3F44">
        <w:rPr>
          <w:sz w:val="24"/>
          <w:szCs w:val="24"/>
        </w:rPr>
        <w:t xml:space="preserve">, indicating a diverse and valuable customer base. Target them with </w:t>
      </w:r>
      <w:r w:rsidRPr="00EC3F44">
        <w:rPr>
          <w:b/>
          <w:bCs/>
          <w:sz w:val="24"/>
          <w:szCs w:val="24"/>
        </w:rPr>
        <w:t>personalized offers</w:t>
      </w:r>
      <w:r w:rsidRPr="00EC3F44">
        <w:rPr>
          <w:sz w:val="24"/>
          <w:szCs w:val="24"/>
        </w:rPr>
        <w:t xml:space="preserve"> and incentives to maintain their </w:t>
      </w:r>
      <w:r w:rsidRPr="00EC3F44">
        <w:rPr>
          <w:b/>
          <w:bCs/>
          <w:sz w:val="24"/>
          <w:szCs w:val="24"/>
        </w:rPr>
        <w:t>loyalty</w:t>
      </w:r>
      <w:r w:rsidRPr="00EC3F44">
        <w:rPr>
          <w:sz w:val="24"/>
          <w:szCs w:val="24"/>
        </w:rPr>
        <w:t>.</w:t>
      </w:r>
    </w:p>
    <w:p w14:paraId="0195CB33" w14:textId="77777777" w:rsidR="00EC3F44" w:rsidRPr="00EC3F44" w:rsidRDefault="00EC3F44" w:rsidP="00EC3F44">
      <w:pPr>
        <w:spacing w:line="276" w:lineRule="auto"/>
        <w:rPr>
          <w:sz w:val="24"/>
          <w:szCs w:val="24"/>
        </w:rPr>
      </w:pPr>
    </w:p>
    <w:p w14:paraId="6AA1157E" w14:textId="77777777" w:rsidR="00EC3F44" w:rsidRPr="00EC3F44" w:rsidRDefault="00EC3F44" w:rsidP="00EC3F44">
      <w:pPr>
        <w:spacing w:line="276" w:lineRule="auto"/>
        <w:rPr>
          <w:sz w:val="24"/>
          <w:szCs w:val="24"/>
        </w:rPr>
      </w:pPr>
      <w:r w:rsidRPr="00DF40A5">
        <w:rPr>
          <w:sz w:val="24"/>
          <w:szCs w:val="24"/>
          <w:u w:val="single"/>
        </w:rPr>
        <w:t>Cluster 2</w:t>
      </w:r>
      <w:r w:rsidRPr="00EC3F44">
        <w:rPr>
          <w:sz w:val="24"/>
          <w:szCs w:val="24"/>
        </w:rPr>
        <w:t xml:space="preserve">: Customers in this cluster have </w:t>
      </w:r>
      <w:r w:rsidRPr="00EC3F44">
        <w:rPr>
          <w:b/>
          <w:bCs/>
          <w:sz w:val="24"/>
          <w:szCs w:val="24"/>
        </w:rPr>
        <w:t>higher online shopping scores</w:t>
      </w:r>
      <w:r w:rsidRPr="00EC3F44">
        <w:rPr>
          <w:sz w:val="24"/>
          <w:szCs w:val="24"/>
        </w:rPr>
        <w:t xml:space="preserve"> and </w:t>
      </w:r>
      <w:r w:rsidRPr="00EC3F44">
        <w:rPr>
          <w:b/>
          <w:bCs/>
          <w:sz w:val="24"/>
          <w:szCs w:val="24"/>
        </w:rPr>
        <w:t>discount sensitivity</w:t>
      </w:r>
      <w:r w:rsidRPr="00EC3F44">
        <w:rPr>
          <w:sz w:val="24"/>
          <w:szCs w:val="24"/>
        </w:rPr>
        <w:t xml:space="preserve">. Target them with </w:t>
      </w:r>
      <w:r w:rsidRPr="00EC3F44">
        <w:rPr>
          <w:b/>
          <w:bCs/>
          <w:sz w:val="24"/>
          <w:szCs w:val="24"/>
        </w:rPr>
        <w:t>attractive discounts</w:t>
      </w:r>
      <w:r w:rsidRPr="00EC3F44">
        <w:rPr>
          <w:sz w:val="24"/>
          <w:szCs w:val="24"/>
        </w:rPr>
        <w:t xml:space="preserve"> and </w:t>
      </w:r>
      <w:r w:rsidRPr="00EC3F44">
        <w:rPr>
          <w:b/>
          <w:bCs/>
          <w:sz w:val="24"/>
          <w:szCs w:val="24"/>
        </w:rPr>
        <w:t>promotions</w:t>
      </w:r>
      <w:r w:rsidRPr="00EC3F44">
        <w:rPr>
          <w:sz w:val="24"/>
          <w:szCs w:val="24"/>
        </w:rPr>
        <w:t xml:space="preserve"> to encourage frequent purchases.</w:t>
      </w:r>
    </w:p>
    <w:p w14:paraId="40C279A4" w14:textId="77777777" w:rsidR="00EC3F44" w:rsidRPr="00EC3F44" w:rsidRDefault="00EC3F44" w:rsidP="00EC3F44">
      <w:pPr>
        <w:spacing w:line="276" w:lineRule="auto"/>
        <w:rPr>
          <w:sz w:val="24"/>
          <w:szCs w:val="24"/>
        </w:rPr>
      </w:pPr>
    </w:p>
    <w:p w14:paraId="7FC15214" w14:textId="77777777" w:rsidR="00EC3F44" w:rsidRPr="00EC3F44" w:rsidRDefault="00EC3F44" w:rsidP="00EC3F44">
      <w:pPr>
        <w:spacing w:line="276" w:lineRule="auto"/>
        <w:rPr>
          <w:sz w:val="24"/>
          <w:szCs w:val="24"/>
        </w:rPr>
      </w:pPr>
      <w:r w:rsidRPr="00DF40A5">
        <w:rPr>
          <w:sz w:val="24"/>
          <w:szCs w:val="24"/>
          <w:u w:val="single"/>
        </w:rPr>
        <w:t>Cluster 3</w:t>
      </w:r>
      <w:r w:rsidRPr="00EC3F44">
        <w:rPr>
          <w:sz w:val="24"/>
          <w:szCs w:val="24"/>
        </w:rPr>
        <w:t xml:space="preserve">: This cluster has </w:t>
      </w:r>
      <w:r w:rsidRPr="007F2EAC">
        <w:rPr>
          <w:b/>
          <w:bCs/>
          <w:sz w:val="24"/>
          <w:szCs w:val="24"/>
        </w:rPr>
        <w:t>high</w:t>
      </w:r>
      <w:r w:rsidRPr="00EC3F44">
        <w:rPr>
          <w:sz w:val="24"/>
          <w:szCs w:val="24"/>
        </w:rPr>
        <w:t xml:space="preserve"> values for </w:t>
      </w:r>
      <w:r w:rsidRPr="007F2EAC">
        <w:rPr>
          <w:b/>
          <w:bCs/>
          <w:sz w:val="24"/>
          <w:szCs w:val="24"/>
        </w:rPr>
        <w:t>customer lifetime</w:t>
      </w:r>
      <w:r w:rsidRPr="00EC3F44">
        <w:rPr>
          <w:sz w:val="24"/>
          <w:szCs w:val="24"/>
        </w:rPr>
        <w:t xml:space="preserve"> value and </w:t>
      </w:r>
      <w:r w:rsidRPr="007F2EAC">
        <w:rPr>
          <w:b/>
          <w:bCs/>
          <w:sz w:val="24"/>
          <w:szCs w:val="24"/>
        </w:rPr>
        <w:t>online engagement</w:t>
      </w:r>
      <w:r w:rsidRPr="00EC3F44">
        <w:rPr>
          <w:sz w:val="24"/>
          <w:szCs w:val="24"/>
        </w:rPr>
        <w:t xml:space="preserve">. Focus on building strong </w:t>
      </w:r>
      <w:r w:rsidRPr="007F2EAC">
        <w:rPr>
          <w:b/>
          <w:bCs/>
          <w:sz w:val="24"/>
          <w:szCs w:val="24"/>
        </w:rPr>
        <w:t>customer relationships</w:t>
      </w:r>
      <w:r w:rsidRPr="00EC3F44">
        <w:rPr>
          <w:sz w:val="24"/>
          <w:szCs w:val="24"/>
        </w:rPr>
        <w:t xml:space="preserve"> through </w:t>
      </w:r>
      <w:r w:rsidRPr="007F2EAC">
        <w:rPr>
          <w:b/>
          <w:bCs/>
          <w:sz w:val="24"/>
          <w:szCs w:val="24"/>
        </w:rPr>
        <w:t>personalized experiences</w:t>
      </w:r>
      <w:r w:rsidRPr="00EC3F44">
        <w:rPr>
          <w:sz w:val="24"/>
          <w:szCs w:val="24"/>
        </w:rPr>
        <w:t xml:space="preserve"> and </w:t>
      </w:r>
      <w:r w:rsidRPr="007F2EAC">
        <w:rPr>
          <w:b/>
          <w:bCs/>
          <w:sz w:val="24"/>
          <w:szCs w:val="24"/>
        </w:rPr>
        <w:t>rewards programs</w:t>
      </w:r>
      <w:r w:rsidRPr="00EC3F44">
        <w:rPr>
          <w:sz w:val="24"/>
          <w:szCs w:val="24"/>
        </w:rPr>
        <w:t xml:space="preserve"> to maximize their lifetime value.</w:t>
      </w:r>
    </w:p>
    <w:p w14:paraId="3676D0BD" w14:textId="77777777" w:rsidR="00EC3F44" w:rsidRPr="00EC3F44" w:rsidRDefault="00EC3F44" w:rsidP="00EC3F44">
      <w:pPr>
        <w:spacing w:line="276" w:lineRule="auto"/>
        <w:rPr>
          <w:sz w:val="24"/>
          <w:szCs w:val="24"/>
        </w:rPr>
      </w:pPr>
    </w:p>
    <w:p w14:paraId="0732A5BA" w14:textId="77777777" w:rsidR="00EC3F44" w:rsidRPr="00EC3F44" w:rsidRDefault="00EC3F44" w:rsidP="00EC3F44">
      <w:pPr>
        <w:spacing w:line="276" w:lineRule="auto"/>
        <w:rPr>
          <w:sz w:val="24"/>
          <w:szCs w:val="24"/>
        </w:rPr>
      </w:pPr>
      <w:r w:rsidRPr="00DF40A5">
        <w:rPr>
          <w:sz w:val="24"/>
          <w:szCs w:val="24"/>
          <w:u w:val="single"/>
        </w:rPr>
        <w:lastRenderedPageBreak/>
        <w:t>Cluster 4</w:t>
      </w:r>
      <w:r w:rsidRPr="00EC3F44">
        <w:rPr>
          <w:sz w:val="24"/>
          <w:szCs w:val="24"/>
        </w:rPr>
        <w:t xml:space="preserve">: Customers in this cluster have </w:t>
      </w:r>
      <w:r w:rsidRPr="00A8111C">
        <w:rPr>
          <w:b/>
          <w:bCs/>
          <w:sz w:val="24"/>
          <w:szCs w:val="24"/>
        </w:rPr>
        <w:t>lower</w:t>
      </w:r>
      <w:r w:rsidRPr="00EC3F44">
        <w:rPr>
          <w:sz w:val="24"/>
          <w:szCs w:val="24"/>
        </w:rPr>
        <w:t xml:space="preserve"> values for </w:t>
      </w:r>
      <w:r w:rsidRPr="00A8111C">
        <w:rPr>
          <w:b/>
          <w:bCs/>
          <w:sz w:val="24"/>
          <w:szCs w:val="24"/>
        </w:rPr>
        <w:t>online shopping scores</w:t>
      </w:r>
      <w:r w:rsidRPr="00EC3F44">
        <w:rPr>
          <w:sz w:val="24"/>
          <w:szCs w:val="24"/>
        </w:rPr>
        <w:t xml:space="preserve"> and </w:t>
      </w:r>
      <w:r w:rsidRPr="00A8111C">
        <w:rPr>
          <w:b/>
          <w:bCs/>
          <w:sz w:val="24"/>
          <w:szCs w:val="24"/>
        </w:rPr>
        <w:t>social media influence</w:t>
      </w:r>
      <w:r w:rsidRPr="00EC3F44">
        <w:rPr>
          <w:sz w:val="24"/>
          <w:szCs w:val="24"/>
        </w:rPr>
        <w:t xml:space="preserve">, but </w:t>
      </w:r>
      <w:r w:rsidRPr="00A8111C">
        <w:rPr>
          <w:b/>
          <w:bCs/>
          <w:sz w:val="24"/>
          <w:szCs w:val="24"/>
        </w:rPr>
        <w:t>higher discount sensitivity</w:t>
      </w:r>
      <w:r w:rsidRPr="00EC3F44">
        <w:rPr>
          <w:sz w:val="24"/>
          <w:szCs w:val="24"/>
        </w:rPr>
        <w:t xml:space="preserve">. Target them with </w:t>
      </w:r>
      <w:r w:rsidRPr="00A8111C">
        <w:rPr>
          <w:b/>
          <w:bCs/>
          <w:sz w:val="24"/>
          <w:szCs w:val="24"/>
        </w:rPr>
        <w:t>targeted advertising</w:t>
      </w:r>
      <w:r w:rsidRPr="00EC3F44">
        <w:rPr>
          <w:sz w:val="24"/>
          <w:szCs w:val="24"/>
        </w:rPr>
        <w:t xml:space="preserve"> campaigns and </w:t>
      </w:r>
      <w:r w:rsidRPr="00A8111C">
        <w:rPr>
          <w:b/>
          <w:bCs/>
          <w:sz w:val="24"/>
          <w:szCs w:val="24"/>
        </w:rPr>
        <w:t>exclusive discounts</w:t>
      </w:r>
      <w:r w:rsidRPr="00EC3F44">
        <w:rPr>
          <w:sz w:val="24"/>
          <w:szCs w:val="24"/>
        </w:rPr>
        <w:t xml:space="preserve"> to drive their engagement.</w:t>
      </w:r>
    </w:p>
    <w:p w14:paraId="3D0C737D" w14:textId="77777777" w:rsidR="00EC3F44" w:rsidRPr="00EC3F44" w:rsidRDefault="00EC3F44" w:rsidP="00EC3F44">
      <w:pPr>
        <w:spacing w:line="276" w:lineRule="auto"/>
        <w:rPr>
          <w:sz w:val="24"/>
          <w:szCs w:val="24"/>
        </w:rPr>
      </w:pPr>
    </w:p>
    <w:p w14:paraId="21B74E9D" w14:textId="77777777" w:rsidR="00EC3F44" w:rsidRPr="00EC3F44" w:rsidRDefault="00EC3F44" w:rsidP="00EC3F44">
      <w:pPr>
        <w:spacing w:line="276" w:lineRule="auto"/>
        <w:rPr>
          <w:sz w:val="24"/>
          <w:szCs w:val="24"/>
        </w:rPr>
      </w:pPr>
      <w:r w:rsidRPr="00DF40A5">
        <w:rPr>
          <w:sz w:val="24"/>
          <w:szCs w:val="24"/>
          <w:u w:val="single"/>
        </w:rPr>
        <w:t>Cluster 5</w:t>
      </w:r>
      <w:r w:rsidRPr="00EC3F44">
        <w:rPr>
          <w:sz w:val="24"/>
          <w:szCs w:val="24"/>
        </w:rPr>
        <w:t xml:space="preserve">: This cluster shows </w:t>
      </w:r>
      <w:r w:rsidRPr="000F173F">
        <w:rPr>
          <w:b/>
          <w:bCs/>
          <w:sz w:val="24"/>
          <w:szCs w:val="24"/>
        </w:rPr>
        <w:t>lower online engagement</w:t>
      </w:r>
      <w:r w:rsidRPr="00EC3F44">
        <w:rPr>
          <w:sz w:val="24"/>
          <w:szCs w:val="24"/>
        </w:rPr>
        <w:t xml:space="preserve"> and </w:t>
      </w:r>
      <w:r w:rsidRPr="000F173F">
        <w:rPr>
          <w:b/>
          <w:bCs/>
          <w:sz w:val="24"/>
          <w:szCs w:val="24"/>
        </w:rPr>
        <w:t>social media influence</w:t>
      </w:r>
      <w:r w:rsidRPr="00EC3F44">
        <w:rPr>
          <w:sz w:val="24"/>
          <w:szCs w:val="24"/>
        </w:rPr>
        <w:t xml:space="preserve"> but </w:t>
      </w:r>
      <w:r w:rsidRPr="000F173F">
        <w:rPr>
          <w:b/>
          <w:bCs/>
          <w:sz w:val="24"/>
          <w:szCs w:val="24"/>
        </w:rPr>
        <w:t>higher purchase diversity</w:t>
      </w:r>
      <w:r w:rsidRPr="00EC3F44">
        <w:rPr>
          <w:sz w:val="24"/>
          <w:szCs w:val="24"/>
        </w:rPr>
        <w:t xml:space="preserve">. Target them by improving their </w:t>
      </w:r>
      <w:r w:rsidRPr="000F173F">
        <w:rPr>
          <w:b/>
          <w:bCs/>
          <w:sz w:val="24"/>
          <w:szCs w:val="24"/>
        </w:rPr>
        <w:t>online shopping experience</w:t>
      </w:r>
      <w:r w:rsidRPr="00EC3F44">
        <w:rPr>
          <w:sz w:val="24"/>
          <w:szCs w:val="24"/>
        </w:rPr>
        <w:t xml:space="preserve"> and providing a </w:t>
      </w:r>
      <w:r w:rsidRPr="000F173F">
        <w:rPr>
          <w:b/>
          <w:bCs/>
          <w:sz w:val="24"/>
          <w:szCs w:val="24"/>
        </w:rPr>
        <w:t>wide range of product options</w:t>
      </w:r>
      <w:r w:rsidRPr="00EC3F44">
        <w:rPr>
          <w:sz w:val="24"/>
          <w:szCs w:val="24"/>
        </w:rPr>
        <w:t>.</w:t>
      </w:r>
    </w:p>
    <w:p w14:paraId="104FAC76" w14:textId="77777777" w:rsidR="00EC3F44" w:rsidRPr="00EC3F44" w:rsidRDefault="00EC3F44" w:rsidP="00EC3F44">
      <w:pPr>
        <w:spacing w:line="276" w:lineRule="auto"/>
        <w:rPr>
          <w:sz w:val="24"/>
          <w:szCs w:val="24"/>
        </w:rPr>
      </w:pPr>
    </w:p>
    <w:p w14:paraId="5B97F306" w14:textId="77777777" w:rsidR="00EC3F44" w:rsidRPr="00EC3F44" w:rsidRDefault="00EC3F44" w:rsidP="00EC3F44">
      <w:pPr>
        <w:spacing w:line="276" w:lineRule="auto"/>
        <w:rPr>
          <w:sz w:val="24"/>
          <w:szCs w:val="24"/>
        </w:rPr>
      </w:pPr>
      <w:r w:rsidRPr="00DF40A5">
        <w:rPr>
          <w:sz w:val="24"/>
          <w:szCs w:val="24"/>
          <w:u w:val="single"/>
        </w:rPr>
        <w:t>Cluster 6</w:t>
      </w:r>
      <w:r w:rsidRPr="00EC3F44">
        <w:rPr>
          <w:sz w:val="24"/>
          <w:szCs w:val="24"/>
        </w:rPr>
        <w:t xml:space="preserve">: Customers in this cluster have </w:t>
      </w:r>
      <w:r w:rsidRPr="005139DF">
        <w:rPr>
          <w:b/>
          <w:bCs/>
          <w:sz w:val="24"/>
          <w:szCs w:val="24"/>
        </w:rPr>
        <w:t>high online engagement</w:t>
      </w:r>
      <w:r w:rsidRPr="00EC3F44">
        <w:rPr>
          <w:sz w:val="24"/>
          <w:szCs w:val="24"/>
        </w:rPr>
        <w:t xml:space="preserve"> and relatively </w:t>
      </w:r>
      <w:r w:rsidRPr="005139DF">
        <w:rPr>
          <w:b/>
          <w:bCs/>
          <w:sz w:val="24"/>
          <w:szCs w:val="24"/>
        </w:rPr>
        <w:t>low purchase diversity</w:t>
      </w:r>
      <w:r w:rsidRPr="00EC3F44">
        <w:rPr>
          <w:sz w:val="24"/>
          <w:szCs w:val="24"/>
        </w:rPr>
        <w:t xml:space="preserve">. Target them by introducing </w:t>
      </w:r>
      <w:r w:rsidRPr="005139DF">
        <w:rPr>
          <w:b/>
          <w:bCs/>
          <w:sz w:val="24"/>
          <w:szCs w:val="24"/>
        </w:rPr>
        <w:t>new product</w:t>
      </w:r>
      <w:r w:rsidRPr="00EC3F44">
        <w:rPr>
          <w:sz w:val="24"/>
          <w:szCs w:val="24"/>
        </w:rPr>
        <w:t xml:space="preserve"> offerings and </w:t>
      </w:r>
      <w:r w:rsidRPr="005139DF">
        <w:rPr>
          <w:b/>
          <w:bCs/>
          <w:sz w:val="24"/>
          <w:szCs w:val="24"/>
        </w:rPr>
        <w:t>personalized recommendations</w:t>
      </w:r>
      <w:r w:rsidRPr="00EC3F44">
        <w:rPr>
          <w:sz w:val="24"/>
          <w:szCs w:val="24"/>
        </w:rPr>
        <w:t xml:space="preserve"> to enhance their shopping experience.</w:t>
      </w:r>
    </w:p>
    <w:p w14:paraId="6F5303F2" w14:textId="77777777" w:rsidR="00EC3F44" w:rsidRPr="00EC3F44" w:rsidRDefault="00EC3F44" w:rsidP="00EC3F44">
      <w:pPr>
        <w:spacing w:line="276" w:lineRule="auto"/>
        <w:rPr>
          <w:sz w:val="24"/>
          <w:szCs w:val="24"/>
        </w:rPr>
      </w:pPr>
    </w:p>
    <w:p w14:paraId="5ECB41CA" w14:textId="77777777" w:rsidR="00EC3F44" w:rsidRPr="00EC3F44" w:rsidRDefault="00EC3F44" w:rsidP="00EC3F44">
      <w:pPr>
        <w:spacing w:line="276" w:lineRule="auto"/>
        <w:rPr>
          <w:sz w:val="24"/>
          <w:szCs w:val="24"/>
        </w:rPr>
      </w:pPr>
      <w:r w:rsidRPr="00DF40A5">
        <w:rPr>
          <w:sz w:val="24"/>
          <w:szCs w:val="24"/>
          <w:u w:val="single"/>
        </w:rPr>
        <w:t>Cluster 7</w:t>
      </w:r>
      <w:r w:rsidRPr="00EC3F44">
        <w:rPr>
          <w:sz w:val="24"/>
          <w:szCs w:val="24"/>
        </w:rPr>
        <w:t xml:space="preserve">: This cluster exhibits </w:t>
      </w:r>
      <w:r w:rsidRPr="005139DF">
        <w:rPr>
          <w:b/>
          <w:bCs/>
          <w:sz w:val="24"/>
          <w:szCs w:val="24"/>
        </w:rPr>
        <w:t>high</w:t>
      </w:r>
      <w:r w:rsidRPr="00EC3F44">
        <w:rPr>
          <w:sz w:val="24"/>
          <w:szCs w:val="24"/>
        </w:rPr>
        <w:t xml:space="preserve"> values for </w:t>
      </w:r>
      <w:r w:rsidRPr="005139DF">
        <w:rPr>
          <w:b/>
          <w:bCs/>
          <w:sz w:val="24"/>
          <w:szCs w:val="24"/>
        </w:rPr>
        <w:t>online shopping scores</w:t>
      </w:r>
      <w:r w:rsidRPr="00EC3F44">
        <w:rPr>
          <w:sz w:val="24"/>
          <w:szCs w:val="24"/>
        </w:rPr>
        <w:t xml:space="preserve"> and </w:t>
      </w:r>
      <w:r w:rsidRPr="005139DF">
        <w:rPr>
          <w:b/>
          <w:bCs/>
          <w:sz w:val="24"/>
          <w:szCs w:val="24"/>
        </w:rPr>
        <w:t>social media influence</w:t>
      </w:r>
      <w:r w:rsidRPr="00EC3F44">
        <w:rPr>
          <w:sz w:val="24"/>
          <w:szCs w:val="24"/>
        </w:rPr>
        <w:t xml:space="preserve">. Target them through </w:t>
      </w:r>
      <w:r w:rsidRPr="005139DF">
        <w:rPr>
          <w:b/>
          <w:bCs/>
          <w:sz w:val="24"/>
          <w:szCs w:val="24"/>
        </w:rPr>
        <w:t>influencer collaborations</w:t>
      </w:r>
      <w:r w:rsidRPr="00EC3F44">
        <w:rPr>
          <w:sz w:val="24"/>
          <w:szCs w:val="24"/>
        </w:rPr>
        <w:t xml:space="preserve"> and </w:t>
      </w:r>
      <w:r w:rsidRPr="005139DF">
        <w:rPr>
          <w:b/>
          <w:bCs/>
          <w:sz w:val="24"/>
          <w:szCs w:val="24"/>
        </w:rPr>
        <w:t>social media marketing</w:t>
      </w:r>
      <w:r w:rsidRPr="00EC3F44">
        <w:rPr>
          <w:sz w:val="24"/>
          <w:szCs w:val="24"/>
        </w:rPr>
        <w:t xml:space="preserve"> campaigns to capitalize on their engagement.</w:t>
      </w:r>
    </w:p>
    <w:p w14:paraId="36A7CB5C" w14:textId="77777777" w:rsidR="00EC3F44" w:rsidRPr="00EC3F44" w:rsidRDefault="00EC3F44" w:rsidP="00EC3F44">
      <w:pPr>
        <w:spacing w:line="276" w:lineRule="auto"/>
        <w:rPr>
          <w:sz w:val="24"/>
          <w:szCs w:val="24"/>
        </w:rPr>
      </w:pPr>
    </w:p>
    <w:p w14:paraId="5E314E41" w14:textId="77777777" w:rsidR="00EC3F44" w:rsidRPr="00EC3F44" w:rsidRDefault="00EC3F44" w:rsidP="00EC3F44">
      <w:pPr>
        <w:spacing w:line="276" w:lineRule="auto"/>
        <w:rPr>
          <w:sz w:val="24"/>
          <w:szCs w:val="24"/>
        </w:rPr>
      </w:pPr>
      <w:r w:rsidRPr="00DF40A5">
        <w:rPr>
          <w:sz w:val="24"/>
          <w:szCs w:val="24"/>
          <w:u w:val="single"/>
        </w:rPr>
        <w:t>Cluster 8</w:t>
      </w:r>
      <w:r w:rsidRPr="00EC3F44">
        <w:rPr>
          <w:sz w:val="24"/>
          <w:szCs w:val="24"/>
        </w:rPr>
        <w:t xml:space="preserve">: This cluster represents customers with </w:t>
      </w:r>
      <w:r w:rsidRPr="005139DF">
        <w:rPr>
          <w:b/>
          <w:bCs/>
          <w:sz w:val="24"/>
          <w:szCs w:val="24"/>
        </w:rPr>
        <w:t>high</w:t>
      </w:r>
      <w:r w:rsidRPr="00EC3F44">
        <w:rPr>
          <w:sz w:val="24"/>
          <w:szCs w:val="24"/>
        </w:rPr>
        <w:t xml:space="preserve"> values for </w:t>
      </w:r>
      <w:r w:rsidRPr="005139DF">
        <w:rPr>
          <w:b/>
          <w:bCs/>
          <w:sz w:val="24"/>
          <w:szCs w:val="24"/>
        </w:rPr>
        <w:t>online shopping scores</w:t>
      </w:r>
      <w:r w:rsidRPr="00EC3F44">
        <w:rPr>
          <w:sz w:val="24"/>
          <w:szCs w:val="24"/>
        </w:rPr>
        <w:t xml:space="preserve"> and </w:t>
      </w:r>
      <w:r w:rsidRPr="005139DF">
        <w:rPr>
          <w:b/>
          <w:bCs/>
          <w:sz w:val="24"/>
          <w:szCs w:val="24"/>
        </w:rPr>
        <w:t>customer lifetime value</w:t>
      </w:r>
      <w:r w:rsidRPr="00EC3F44">
        <w:rPr>
          <w:sz w:val="24"/>
          <w:szCs w:val="24"/>
        </w:rPr>
        <w:t xml:space="preserve">. Target them by providing a </w:t>
      </w:r>
      <w:r w:rsidRPr="005139DF">
        <w:rPr>
          <w:b/>
          <w:bCs/>
          <w:sz w:val="24"/>
          <w:szCs w:val="24"/>
        </w:rPr>
        <w:t>seamless online shopping</w:t>
      </w:r>
      <w:r w:rsidRPr="00EC3F44">
        <w:rPr>
          <w:sz w:val="24"/>
          <w:szCs w:val="24"/>
        </w:rPr>
        <w:t xml:space="preserve"> experience and </w:t>
      </w:r>
      <w:r w:rsidRPr="005139DF">
        <w:rPr>
          <w:b/>
          <w:bCs/>
          <w:sz w:val="24"/>
          <w:szCs w:val="24"/>
        </w:rPr>
        <w:t>personalized recommendations</w:t>
      </w:r>
      <w:r w:rsidRPr="00EC3F44">
        <w:rPr>
          <w:sz w:val="24"/>
          <w:szCs w:val="24"/>
        </w:rPr>
        <w:t xml:space="preserve"> to increase their loyalty.</w:t>
      </w:r>
    </w:p>
    <w:p w14:paraId="2493F88B" w14:textId="77777777" w:rsidR="00EC3F44" w:rsidRPr="00EC3F44" w:rsidRDefault="00EC3F44" w:rsidP="00EC3F44">
      <w:pPr>
        <w:spacing w:line="276" w:lineRule="auto"/>
        <w:rPr>
          <w:sz w:val="24"/>
          <w:szCs w:val="24"/>
        </w:rPr>
      </w:pPr>
    </w:p>
    <w:p w14:paraId="5BB2B9AC" w14:textId="77777777" w:rsidR="00EC3F44" w:rsidRPr="00EC3F44" w:rsidRDefault="00EC3F44" w:rsidP="00EC3F44">
      <w:pPr>
        <w:spacing w:line="276" w:lineRule="auto"/>
        <w:rPr>
          <w:sz w:val="24"/>
          <w:szCs w:val="24"/>
        </w:rPr>
      </w:pPr>
      <w:r w:rsidRPr="00DF40A5">
        <w:rPr>
          <w:sz w:val="24"/>
          <w:szCs w:val="24"/>
          <w:u w:val="single"/>
        </w:rPr>
        <w:t>Cluster 9</w:t>
      </w:r>
      <w:r w:rsidRPr="00EC3F44">
        <w:rPr>
          <w:sz w:val="24"/>
          <w:szCs w:val="24"/>
        </w:rPr>
        <w:t xml:space="preserve">: Customers in this cluster have </w:t>
      </w:r>
      <w:r w:rsidRPr="005139DF">
        <w:rPr>
          <w:b/>
          <w:bCs/>
          <w:sz w:val="24"/>
          <w:szCs w:val="24"/>
        </w:rPr>
        <w:t>lower</w:t>
      </w:r>
      <w:r w:rsidRPr="00EC3F44">
        <w:rPr>
          <w:sz w:val="24"/>
          <w:szCs w:val="24"/>
        </w:rPr>
        <w:t xml:space="preserve"> values for </w:t>
      </w:r>
      <w:r w:rsidRPr="005139DF">
        <w:rPr>
          <w:b/>
          <w:bCs/>
          <w:sz w:val="24"/>
          <w:szCs w:val="24"/>
        </w:rPr>
        <w:t>online shopping scores</w:t>
      </w:r>
      <w:r w:rsidRPr="00EC3F44">
        <w:rPr>
          <w:sz w:val="24"/>
          <w:szCs w:val="24"/>
        </w:rPr>
        <w:t xml:space="preserve"> and </w:t>
      </w:r>
      <w:r w:rsidRPr="005139DF">
        <w:rPr>
          <w:b/>
          <w:bCs/>
          <w:sz w:val="24"/>
          <w:szCs w:val="24"/>
        </w:rPr>
        <w:t>purchase diversity</w:t>
      </w:r>
      <w:r w:rsidRPr="00EC3F44">
        <w:rPr>
          <w:sz w:val="24"/>
          <w:szCs w:val="24"/>
        </w:rPr>
        <w:t xml:space="preserve">. Target them with </w:t>
      </w:r>
      <w:r w:rsidRPr="005139DF">
        <w:rPr>
          <w:b/>
          <w:bCs/>
          <w:sz w:val="24"/>
          <w:szCs w:val="24"/>
        </w:rPr>
        <w:t>targeted advertising</w:t>
      </w:r>
      <w:r w:rsidRPr="00EC3F44">
        <w:rPr>
          <w:sz w:val="24"/>
          <w:szCs w:val="24"/>
        </w:rPr>
        <w:t xml:space="preserve"> campaigns and </w:t>
      </w:r>
      <w:r w:rsidRPr="00CF76E9">
        <w:rPr>
          <w:b/>
          <w:bCs/>
          <w:sz w:val="24"/>
          <w:szCs w:val="24"/>
        </w:rPr>
        <w:t>incentives</w:t>
      </w:r>
      <w:r w:rsidRPr="00EC3F44">
        <w:rPr>
          <w:sz w:val="24"/>
          <w:szCs w:val="24"/>
        </w:rPr>
        <w:t xml:space="preserve"> to encourage their engagement.</w:t>
      </w:r>
    </w:p>
    <w:p w14:paraId="7289D8C4" w14:textId="77777777" w:rsidR="00EC3F44" w:rsidRPr="00EC3F44" w:rsidRDefault="00EC3F44" w:rsidP="00EC3F44">
      <w:pPr>
        <w:spacing w:line="276" w:lineRule="auto"/>
        <w:rPr>
          <w:sz w:val="24"/>
          <w:szCs w:val="24"/>
        </w:rPr>
      </w:pPr>
    </w:p>
    <w:p w14:paraId="2D4DDCE0" w14:textId="77777777" w:rsidR="00EC3F44" w:rsidRPr="00EC3F44" w:rsidRDefault="00EC3F44" w:rsidP="00EC3F44">
      <w:pPr>
        <w:spacing w:line="276" w:lineRule="auto"/>
        <w:rPr>
          <w:sz w:val="24"/>
          <w:szCs w:val="24"/>
        </w:rPr>
      </w:pPr>
      <w:r w:rsidRPr="00DF40A5">
        <w:rPr>
          <w:sz w:val="24"/>
          <w:szCs w:val="24"/>
          <w:u w:val="single"/>
        </w:rPr>
        <w:t>Cluster 10</w:t>
      </w:r>
      <w:r w:rsidRPr="00EC3F44">
        <w:rPr>
          <w:sz w:val="24"/>
          <w:szCs w:val="24"/>
        </w:rPr>
        <w:t xml:space="preserve">: This cluster shows </w:t>
      </w:r>
      <w:r w:rsidRPr="00CF76E9">
        <w:rPr>
          <w:b/>
          <w:bCs/>
          <w:sz w:val="24"/>
          <w:szCs w:val="24"/>
        </w:rPr>
        <w:t>higher</w:t>
      </w:r>
      <w:r w:rsidRPr="00EC3F44">
        <w:rPr>
          <w:sz w:val="24"/>
          <w:szCs w:val="24"/>
        </w:rPr>
        <w:t xml:space="preserve"> values for </w:t>
      </w:r>
      <w:r w:rsidRPr="00CF76E9">
        <w:rPr>
          <w:b/>
          <w:bCs/>
          <w:sz w:val="24"/>
          <w:szCs w:val="24"/>
        </w:rPr>
        <w:t>purchase diversity</w:t>
      </w:r>
      <w:r w:rsidRPr="00EC3F44">
        <w:rPr>
          <w:sz w:val="24"/>
          <w:szCs w:val="24"/>
        </w:rPr>
        <w:t xml:space="preserve"> and </w:t>
      </w:r>
      <w:r w:rsidRPr="00CF76E9">
        <w:rPr>
          <w:b/>
          <w:bCs/>
          <w:sz w:val="24"/>
          <w:szCs w:val="24"/>
        </w:rPr>
        <w:t>discount sensitivity</w:t>
      </w:r>
      <w:r w:rsidRPr="00EC3F44">
        <w:rPr>
          <w:sz w:val="24"/>
          <w:szCs w:val="24"/>
        </w:rPr>
        <w:t xml:space="preserve">. Target them with </w:t>
      </w:r>
      <w:r w:rsidRPr="00CF76E9">
        <w:rPr>
          <w:b/>
          <w:bCs/>
          <w:sz w:val="24"/>
          <w:szCs w:val="24"/>
        </w:rPr>
        <w:t>personalized offers</w:t>
      </w:r>
      <w:r w:rsidRPr="00EC3F44">
        <w:rPr>
          <w:sz w:val="24"/>
          <w:szCs w:val="24"/>
        </w:rPr>
        <w:t xml:space="preserve"> and </w:t>
      </w:r>
      <w:r w:rsidRPr="00CF76E9">
        <w:rPr>
          <w:b/>
          <w:bCs/>
          <w:sz w:val="24"/>
          <w:szCs w:val="24"/>
        </w:rPr>
        <w:t>discounts based on their preferences</w:t>
      </w:r>
      <w:r w:rsidRPr="00EC3F44">
        <w:rPr>
          <w:sz w:val="24"/>
          <w:szCs w:val="24"/>
        </w:rPr>
        <w:t xml:space="preserve"> to maximize their satisfaction.</w:t>
      </w:r>
    </w:p>
    <w:p w14:paraId="1F1F5904" w14:textId="77777777" w:rsidR="00EC3F44" w:rsidRPr="00EC3F44" w:rsidRDefault="00EC3F44" w:rsidP="00EC3F44">
      <w:pPr>
        <w:spacing w:line="276" w:lineRule="auto"/>
        <w:rPr>
          <w:sz w:val="24"/>
          <w:szCs w:val="24"/>
        </w:rPr>
      </w:pPr>
    </w:p>
    <w:p w14:paraId="10A6A78D" w14:textId="77777777" w:rsidR="00EC3F44" w:rsidRPr="00EC3F44" w:rsidRDefault="00EC3F44" w:rsidP="00EC3F44">
      <w:pPr>
        <w:spacing w:line="276" w:lineRule="auto"/>
        <w:rPr>
          <w:sz w:val="24"/>
          <w:szCs w:val="24"/>
        </w:rPr>
      </w:pPr>
      <w:r w:rsidRPr="00DF40A5">
        <w:rPr>
          <w:sz w:val="24"/>
          <w:szCs w:val="24"/>
          <w:u w:val="single"/>
        </w:rPr>
        <w:t>Cluster 11</w:t>
      </w:r>
      <w:r w:rsidRPr="00EC3F44">
        <w:rPr>
          <w:sz w:val="24"/>
          <w:szCs w:val="24"/>
        </w:rPr>
        <w:t xml:space="preserve">: This cluster exhibits </w:t>
      </w:r>
      <w:r w:rsidRPr="0068170B">
        <w:rPr>
          <w:b/>
          <w:bCs/>
          <w:sz w:val="24"/>
          <w:szCs w:val="24"/>
        </w:rPr>
        <w:t>higher online engagement</w:t>
      </w:r>
      <w:r w:rsidRPr="00EC3F44">
        <w:rPr>
          <w:sz w:val="24"/>
          <w:szCs w:val="24"/>
        </w:rPr>
        <w:t xml:space="preserve"> and </w:t>
      </w:r>
      <w:r w:rsidRPr="0068170B">
        <w:rPr>
          <w:b/>
          <w:bCs/>
          <w:sz w:val="24"/>
          <w:szCs w:val="24"/>
        </w:rPr>
        <w:t>social media influence</w:t>
      </w:r>
      <w:r w:rsidRPr="00EC3F44">
        <w:rPr>
          <w:sz w:val="24"/>
          <w:szCs w:val="24"/>
        </w:rPr>
        <w:t xml:space="preserve">. Target them through </w:t>
      </w:r>
      <w:r w:rsidRPr="0068170B">
        <w:rPr>
          <w:b/>
          <w:bCs/>
          <w:sz w:val="24"/>
          <w:szCs w:val="24"/>
        </w:rPr>
        <w:t>social media marketing</w:t>
      </w:r>
      <w:r w:rsidRPr="00EC3F44">
        <w:rPr>
          <w:sz w:val="24"/>
          <w:szCs w:val="24"/>
        </w:rPr>
        <w:t xml:space="preserve"> campaigns and </w:t>
      </w:r>
      <w:r w:rsidRPr="0068170B">
        <w:rPr>
          <w:b/>
          <w:bCs/>
          <w:sz w:val="24"/>
          <w:szCs w:val="24"/>
        </w:rPr>
        <w:t>interactive content</w:t>
      </w:r>
      <w:r w:rsidRPr="00EC3F44">
        <w:rPr>
          <w:sz w:val="24"/>
          <w:szCs w:val="24"/>
        </w:rPr>
        <w:t xml:space="preserve"> to enhance their engagement.</w:t>
      </w:r>
    </w:p>
    <w:p w14:paraId="64768F6E" w14:textId="77777777" w:rsidR="00EC3F44" w:rsidRPr="00EC3F44" w:rsidRDefault="00EC3F44" w:rsidP="00EC3F44">
      <w:pPr>
        <w:spacing w:line="276" w:lineRule="auto"/>
        <w:rPr>
          <w:sz w:val="24"/>
          <w:szCs w:val="24"/>
        </w:rPr>
      </w:pPr>
    </w:p>
    <w:p w14:paraId="33696C8B" w14:textId="77777777" w:rsidR="00EC3F44" w:rsidRPr="00EC3F44" w:rsidRDefault="00EC3F44" w:rsidP="00EC3F44">
      <w:pPr>
        <w:spacing w:line="276" w:lineRule="auto"/>
        <w:rPr>
          <w:sz w:val="24"/>
          <w:szCs w:val="24"/>
        </w:rPr>
      </w:pPr>
      <w:r w:rsidRPr="00DF40A5">
        <w:rPr>
          <w:sz w:val="24"/>
          <w:szCs w:val="24"/>
          <w:u w:val="single"/>
        </w:rPr>
        <w:t>Cluster 12</w:t>
      </w:r>
      <w:r w:rsidRPr="00EC3F44">
        <w:rPr>
          <w:sz w:val="24"/>
          <w:szCs w:val="24"/>
        </w:rPr>
        <w:t xml:space="preserve">: Customers in this cluster have </w:t>
      </w:r>
      <w:r w:rsidRPr="00260BFF">
        <w:rPr>
          <w:b/>
          <w:bCs/>
          <w:sz w:val="24"/>
          <w:szCs w:val="24"/>
        </w:rPr>
        <w:t>higher</w:t>
      </w:r>
      <w:r w:rsidRPr="00EC3F44">
        <w:rPr>
          <w:sz w:val="24"/>
          <w:szCs w:val="24"/>
        </w:rPr>
        <w:t xml:space="preserve"> values for </w:t>
      </w:r>
      <w:r w:rsidRPr="00260BFF">
        <w:rPr>
          <w:b/>
          <w:bCs/>
          <w:sz w:val="24"/>
          <w:szCs w:val="24"/>
        </w:rPr>
        <w:t>online shopping scores</w:t>
      </w:r>
      <w:r w:rsidRPr="00EC3F44">
        <w:rPr>
          <w:sz w:val="24"/>
          <w:szCs w:val="24"/>
        </w:rPr>
        <w:t xml:space="preserve"> and </w:t>
      </w:r>
      <w:r w:rsidRPr="00260BFF">
        <w:rPr>
          <w:b/>
          <w:bCs/>
          <w:sz w:val="24"/>
          <w:szCs w:val="24"/>
        </w:rPr>
        <w:t>customer lifetime value</w:t>
      </w:r>
      <w:r w:rsidRPr="00EC3F44">
        <w:rPr>
          <w:sz w:val="24"/>
          <w:szCs w:val="24"/>
        </w:rPr>
        <w:t xml:space="preserve">. Target them with </w:t>
      </w:r>
      <w:r w:rsidRPr="00260BFF">
        <w:rPr>
          <w:b/>
          <w:bCs/>
          <w:sz w:val="24"/>
          <w:szCs w:val="24"/>
        </w:rPr>
        <w:t>loyalty programs</w:t>
      </w:r>
      <w:r w:rsidRPr="00EC3F44">
        <w:rPr>
          <w:sz w:val="24"/>
          <w:szCs w:val="24"/>
        </w:rPr>
        <w:t xml:space="preserve"> and </w:t>
      </w:r>
      <w:r w:rsidRPr="00260BFF">
        <w:rPr>
          <w:b/>
          <w:bCs/>
          <w:sz w:val="24"/>
          <w:szCs w:val="24"/>
        </w:rPr>
        <w:t>personalized experiences</w:t>
      </w:r>
      <w:r w:rsidRPr="00EC3F44">
        <w:rPr>
          <w:sz w:val="24"/>
          <w:szCs w:val="24"/>
        </w:rPr>
        <w:t xml:space="preserve"> to maintain their loyalty.</w:t>
      </w:r>
    </w:p>
    <w:p w14:paraId="6E75D474" w14:textId="77777777" w:rsidR="00EC3F44" w:rsidRPr="00EC3F44" w:rsidRDefault="00EC3F44" w:rsidP="00EC3F44">
      <w:pPr>
        <w:spacing w:line="276" w:lineRule="auto"/>
        <w:rPr>
          <w:sz w:val="24"/>
          <w:szCs w:val="24"/>
        </w:rPr>
      </w:pPr>
    </w:p>
    <w:p w14:paraId="055C1D0A" w14:textId="0335C379" w:rsidR="00EC3F44" w:rsidRDefault="00EC3F44" w:rsidP="00EC3F44">
      <w:pPr>
        <w:spacing w:line="276" w:lineRule="auto"/>
        <w:rPr>
          <w:sz w:val="24"/>
          <w:szCs w:val="24"/>
        </w:rPr>
      </w:pPr>
      <w:r w:rsidRPr="00DF40A5">
        <w:rPr>
          <w:sz w:val="24"/>
          <w:szCs w:val="24"/>
          <w:u w:val="single"/>
        </w:rPr>
        <w:t>Cluster 13</w:t>
      </w:r>
      <w:r w:rsidRPr="00EC3F44">
        <w:rPr>
          <w:sz w:val="24"/>
          <w:szCs w:val="24"/>
        </w:rPr>
        <w:t xml:space="preserve">: This cluster represents customers with relatively </w:t>
      </w:r>
      <w:r w:rsidRPr="00260BFF">
        <w:rPr>
          <w:b/>
          <w:bCs/>
          <w:sz w:val="24"/>
          <w:szCs w:val="24"/>
        </w:rPr>
        <w:t>higher</w:t>
      </w:r>
      <w:r w:rsidRPr="00EC3F44">
        <w:rPr>
          <w:sz w:val="24"/>
          <w:szCs w:val="24"/>
        </w:rPr>
        <w:t xml:space="preserve"> values for </w:t>
      </w:r>
      <w:r w:rsidRPr="00260BFF">
        <w:rPr>
          <w:b/>
          <w:bCs/>
          <w:sz w:val="24"/>
          <w:szCs w:val="24"/>
        </w:rPr>
        <w:t>online engagement</w:t>
      </w:r>
      <w:r w:rsidRPr="00EC3F44">
        <w:rPr>
          <w:sz w:val="24"/>
          <w:szCs w:val="24"/>
        </w:rPr>
        <w:t xml:space="preserve"> and </w:t>
      </w:r>
      <w:r w:rsidRPr="00260BFF">
        <w:rPr>
          <w:b/>
          <w:bCs/>
          <w:sz w:val="24"/>
          <w:szCs w:val="24"/>
        </w:rPr>
        <w:t>social media influence</w:t>
      </w:r>
      <w:r w:rsidRPr="00EC3F44">
        <w:rPr>
          <w:sz w:val="24"/>
          <w:szCs w:val="24"/>
        </w:rPr>
        <w:t xml:space="preserve">. Target them through </w:t>
      </w:r>
      <w:r w:rsidRPr="00260BFF">
        <w:rPr>
          <w:b/>
          <w:bCs/>
          <w:sz w:val="24"/>
          <w:szCs w:val="24"/>
        </w:rPr>
        <w:t>social media advertising</w:t>
      </w:r>
      <w:r w:rsidRPr="00EC3F44">
        <w:rPr>
          <w:sz w:val="24"/>
          <w:szCs w:val="24"/>
        </w:rPr>
        <w:t xml:space="preserve"> and </w:t>
      </w:r>
      <w:r w:rsidRPr="00260BFF">
        <w:rPr>
          <w:b/>
          <w:bCs/>
          <w:sz w:val="24"/>
          <w:szCs w:val="24"/>
        </w:rPr>
        <w:t>influencer partnerships</w:t>
      </w:r>
      <w:r w:rsidRPr="00EC3F44">
        <w:rPr>
          <w:sz w:val="24"/>
          <w:szCs w:val="24"/>
        </w:rPr>
        <w:t xml:space="preserve"> to leverage their influence.</w:t>
      </w:r>
    </w:p>
    <w:p w14:paraId="4098BAD2" w14:textId="3E43D72B" w:rsidR="00A762A8" w:rsidRDefault="00A762A8" w:rsidP="00EC3F44">
      <w:pPr>
        <w:spacing w:line="276" w:lineRule="auto"/>
        <w:rPr>
          <w:sz w:val="24"/>
          <w:szCs w:val="24"/>
        </w:rPr>
      </w:pPr>
    </w:p>
    <w:p w14:paraId="47C4750B" w14:textId="77777777" w:rsidR="00907D3B" w:rsidRDefault="00907D3B" w:rsidP="00EC3F44">
      <w:pPr>
        <w:spacing w:line="276" w:lineRule="auto"/>
        <w:rPr>
          <w:sz w:val="28"/>
          <w:szCs w:val="28"/>
        </w:rPr>
      </w:pPr>
    </w:p>
    <w:p w14:paraId="461C95B5" w14:textId="77777777" w:rsidR="00907D3B" w:rsidRDefault="00907D3B" w:rsidP="00EC3F44">
      <w:pPr>
        <w:spacing w:line="276" w:lineRule="auto"/>
        <w:rPr>
          <w:sz w:val="28"/>
          <w:szCs w:val="28"/>
        </w:rPr>
      </w:pPr>
    </w:p>
    <w:p w14:paraId="36C6A546" w14:textId="77777777" w:rsidR="00907D3B" w:rsidRDefault="00907D3B" w:rsidP="00EC3F44">
      <w:pPr>
        <w:spacing w:line="276" w:lineRule="auto"/>
        <w:rPr>
          <w:sz w:val="28"/>
          <w:szCs w:val="28"/>
        </w:rPr>
      </w:pPr>
    </w:p>
    <w:p w14:paraId="2DB49735" w14:textId="77777777" w:rsidR="00907D3B" w:rsidRDefault="00907D3B" w:rsidP="00EC3F44">
      <w:pPr>
        <w:spacing w:line="276" w:lineRule="auto"/>
        <w:rPr>
          <w:sz w:val="28"/>
          <w:szCs w:val="28"/>
        </w:rPr>
      </w:pPr>
    </w:p>
    <w:p w14:paraId="6356E2CF" w14:textId="77777777" w:rsidR="00907D3B" w:rsidRDefault="00907D3B" w:rsidP="00EC3F44">
      <w:pPr>
        <w:spacing w:line="276" w:lineRule="auto"/>
        <w:rPr>
          <w:sz w:val="28"/>
          <w:szCs w:val="28"/>
        </w:rPr>
      </w:pPr>
    </w:p>
    <w:p w14:paraId="40717790" w14:textId="77777777" w:rsidR="00907D3B" w:rsidRDefault="00907D3B" w:rsidP="00EC3F44">
      <w:pPr>
        <w:spacing w:line="276" w:lineRule="auto"/>
        <w:rPr>
          <w:sz w:val="28"/>
          <w:szCs w:val="28"/>
        </w:rPr>
      </w:pPr>
    </w:p>
    <w:p w14:paraId="385E9FE9" w14:textId="77777777" w:rsidR="00907D3B" w:rsidRDefault="00907D3B" w:rsidP="00EC3F44">
      <w:pPr>
        <w:spacing w:line="276" w:lineRule="auto"/>
        <w:rPr>
          <w:sz w:val="28"/>
          <w:szCs w:val="28"/>
        </w:rPr>
      </w:pPr>
    </w:p>
    <w:p w14:paraId="5236A699" w14:textId="77777777" w:rsidR="00907D3B" w:rsidRDefault="00907D3B" w:rsidP="00EC3F44">
      <w:pPr>
        <w:spacing w:line="276" w:lineRule="auto"/>
        <w:rPr>
          <w:sz w:val="28"/>
          <w:szCs w:val="28"/>
        </w:rPr>
      </w:pPr>
    </w:p>
    <w:p w14:paraId="04ACB277" w14:textId="77777777" w:rsidR="00907D3B" w:rsidRDefault="00907D3B" w:rsidP="00EC3F44">
      <w:pPr>
        <w:spacing w:line="276" w:lineRule="auto"/>
        <w:rPr>
          <w:sz w:val="28"/>
          <w:szCs w:val="28"/>
        </w:rPr>
      </w:pPr>
    </w:p>
    <w:p w14:paraId="74EFECC1" w14:textId="77777777" w:rsidR="00907D3B" w:rsidRDefault="00907D3B" w:rsidP="00EC3F44">
      <w:pPr>
        <w:spacing w:line="276" w:lineRule="auto"/>
        <w:rPr>
          <w:sz w:val="28"/>
          <w:szCs w:val="28"/>
        </w:rPr>
      </w:pPr>
    </w:p>
    <w:p w14:paraId="346BA60A" w14:textId="77777777" w:rsidR="00907D3B" w:rsidRDefault="00907D3B" w:rsidP="00EC3F44">
      <w:pPr>
        <w:spacing w:line="276" w:lineRule="auto"/>
        <w:rPr>
          <w:sz w:val="28"/>
          <w:szCs w:val="28"/>
        </w:rPr>
      </w:pPr>
    </w:p>
    <w:p w14:paraId="0D483701" w14:textId="77777777" w:rsidR="00907D3B" w:rsidRDefault="00907D3B" w:rsidP="00EC3F44">
      <w:pPr>
        <w:spacing w:line="276" w:lineRule="auto"/>
        <w:rPr>
          <w:sz w:val="28"/>
          <w:szCs w:val="28"/>
        </w:rPr>
      </w:pPr>
    </w:p>
    <w:p w14:paraId="1C5984EE" w14:textId="77777777" w:rsidR="00907D3B" w:rsidRDefault="00907D3B" w:rsidP="00EC3F44">
      <w:pPr>
        <w:spacing w:line="276" w:lineRule="auto"/>
        <w:rPr>
          <w:sz w:val="28"/>
          <w:szCs w:val="28"/>
        </w:rPr>
      </w:pPr>
    </w:p>
    <w:p w14:paraId="7F8C4780" w14:textId="77777777" w:rsidR="00907D3B" w:rsidRDefault="00907D3B" w:rsidP="00EC3F44">
      <w:pPr>
        <w:spacing w:line="276" w:lineRule="auto"/>
        <w:rPr>
          <w:sz w:val="28"/>
          <w:szCs w:val="28"/>
        </w:rPr>
      </w:pPr>
    </w:p>
    <w:p w14:paraId="6B9A1BCB" w14:textId="77777777" w:rsidR="00907D3B" w:rsidRDefault="00907D3B" w:rsidP="00EC3F44">
      <w:pPr>
        <w:spacing w:line="276" w:lineRule="auto"/>
        <w:rPr>
          <w:sz w:val="28"/>
          <w:szCs w:val="28"/>
        </w:rPr>
      </w:pPr>
    </w:p>
    <w:p w14:paraId="4F9412F5" w14:textId="77777777" w:rsidR="00907D3B" w:rsidRDefault="00907D3B" w:rsidP="00EC3F44">
      <w:pPr>
        <w:spacing w:line="276" w:lineRule="auto"/>
        <w:rPr>
          <w:sz w:val="28"/>
          <w:szCs w:val="28"/>
        </w:rPr>
      </w:pPr>
    </w:p>
    <w:p w14:paraId="4BA26509" w14:textId="12292599" w:rsidR="00A762A8" w:rsidRDefault="00A762A8" w:rsidP="00EC3F44">
      <w:pPr>
        <w:spacing w:line="276" w:lineRule="auto"/>
        <w:rPr>
          <w:sz w:val="28"/>
          <w:szCs w:val="28"/>
        </w:rPr>
      </w:pPr>
      <w:r>
        <w:rPr>
          <w:sz w:val="28"/>
          <w:szCs w:val="28"/>
        </w:rPr>
        <w:lastRenderedPageBreak/>
        <w:t>Figures:</w:t>
      </w:r>
    </w:p>
    <w:p w14:paraId="50C1B81E" w14:textId="2265DB79" w:rsidR="00A762A8" w:rsidRDefault="00DC728E" w:rsidP="00913238">
      <w:pPr>
        <w:spacing w:line="276" w:lineRule="auto"/>
        <w:rPr>
          <w:sz w:val="24"/>
          <w:szCs w:val="24"/>
        </w:rPr>
      </w:pPr>
      <w:r>
        <w:rPr>
          <w:sz w:val="24"/>
          <w:szCs w:val="24"/>
        </w:rPr>
        <w:t>Figure [1]</w:t>
      </w:r>
      <w:r w:rsidR="00913238">
        <w:rPr>
          <w:sz w:val="24"/>
          <w:szCs w:val="24"/>
        </w:rPr>
        <w:t xml:space="preserve">: </w:t>
      </w:r>
      <w:r w:rsidR="00913238">
        <w:rPr>
          <w:sz w:val="24"/>
          <w:szCs w:val="24"/>
        </w:rPr>
        <w:t>Box plots for each numerical column to identify outliers</w:t>
      </w:r>
    </w:p>
    <w:p w14:paraId="607E436E" w14:textId="15260998" w:rsidR="00DC728E" w:rsidRDefault="00907D3B" w:rsidP="00EC3F44">
      <w:pPr>
        <w:spacing w:line="276" w:lineRule="auto"/>
        <w:rPr>
          <w:sz w:val="24"/>
          <w:szCs w:val="24"/>
        </w:rPr>
      </w:pPr>
      <w:r>
        <w:rPr>
          <w:noProof/>
          <w:sz w:val="24"/>
          <w:szCs w:val="24"/>
        </w:rPr>
        <w:drawing>
          <wp:inline distT="0" distB="0" distL="0" distR="0" wp14:anchorId="6F4AC683" wp14:editId="22AE7592">
            <wp:extent cx="59340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14:paraId="2F4ABAEF" w14:textId="77777777" w:rsidR="00907D3B" w:rsidRDefault="00907D3B" w:rsidP="00EC3F44">
      <w:pPr>
        <w:spacing w:line="276" w:lineRule="auto"/>
        <w:rPr>
          <w:sz w:val="24"/>
          <w:szCs w:val="24"/>
        </w:rPr>
      </w:pPr>
    </w:p>
    <w:p w14:paraId="1BBF5D5F" w14:textId="31CF644A" w:rsidR="00DC728E" w:rsidRDefault="00DC728E" w:rsidP="00EC3F44">
      <w:pPr>
        <w:spacing w:line="276" w:lineRule="auto"/>
        <w:rPr>
          <w:sz w:val="24"/>
          <w:szCs w:val="24"/>
        </w:rPr>
      </w:pPr>
      <w:r>
        <w:rPr>
          <w:sz w:val="24"/>
          <w:szCs w:val="24"/>
        </w:rPr>
        <w:t>Figure [2]</w:t>
      </w:r>
      <w:r w:rsidR="00232CEA">
        <w:rPr>
          <w:sz w:val="24"/>
          <w:szCs w:val="24"/>
        </w:rPr>
        <w:t xml:space="preserve">: </w:t>
      </w:r>
      <w:r w:rsidR="00232CEA">
        <w:rPr>
          <w:sz w:val="24"/>
          <w:szCs w:val="24"/>
        </w:rPr>
        <w:t>Frequency Distribution of Gender</w:t>
      </w:r>
    </w:p>
    <w:p w14:paraId="499A68A8" w14:textId="6D822CF1" w:rsidR="00DC728E" w:rsidRDefault="00907D3B" w:rsidP="00EC3F44">
      <w:pPr>
        <w:spacing w:line="276" w:lineRule="auto"/>
        <w:rPr>
          <w:sz w:val="24"/>
          <w:szCs w:val="24"/>
        </w:rPr>
      </w:pPr>
      <w:r>
        <w:rPr>
          <w:noProof/>
          <w:sz w:val="24"/>
          <w:szCs w:val="24"/>
        </w:rPr>
        <w:drawing>
          <wp:inline distT="0" distB="0" distL="0" distR="0" wp14:anchorId="06F83D90" wp14:editId="504B22C8">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1C2E2ECB" w14:textId="7C597EA5" w:rsidR="00DC728E" w:rsidRDefault="00DC728E" w:rsidP="00EC3F44">
      <w:pPr>
        <w:spacing w:line="276" w:lineRule="auto"/>
        <w:rPr>
          <w:sz w:val="24"/>
          <w:szCs w:val="24"/>
        </w:rPr>
      </w:pPr>
      <w:r>
        <w:rPr>
          <w:sz w:val="24"/>
          <w:szCs w:val="24"/>
        </w:rPr>
        <w:lastRenderedPageBreak/>
        <w:t>Figure [3]</w:t>
      </w:r>
      <w:r w:rsidR="00CF0C19">
        <w:rPr>
          <w:sz w:val="24"/>
          <w:szCs w:val="24"/>
        </w:rPr>
        <w:t xml:space="preserve">: </w:t>
      </w:r>
      <w:r w:rsidR="00CF0C19">
        <w:rPr>
          <w:sz w:val="24"/>
          <w:szCs w:val="24"/>
        </w:rPr>
        <w:t>Frequency Distribution of Education Level</w:t>
      </w:r>
    </w:p>
    <w:p w14:paraId="00C031D7" w14:textId="0D7F85BF" w:rsidR="00DC728E" w:rsidRDefault="00507F63" w:rsidP="00EC3F44">
      <w:pPr>
        <w:spacing w:line="276" w:lineRule="auto"/>
        <w:rPr>
          <w:sz w:val="24"/>
          <w:szCs w:val="24"/>
        </w:rPr>
      </w:pPr>
      <w:r>
        <w:rPr>
          <w:noProof/>
          <w:sz w:val="24"/>
          <w:szCs w:val="24"/>
        </w:rPr>
        <w:drawing>
          <wp:inline distT="0" distB="0" distL="0" distR="0" wp14:anchorId="0BC88E38" wp14:editId="3525FD9F">
            <wp:extent cx="59436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4480EF54" w14:textId="346D92AF" w:rsidR="00DC728E" w:rsidRDefault="00DC728E" w:rsidP="00EC3F44">
      <w:pPr>
        <w:spacing w:line="276" w:lineRule="auto"/>
        <w:rPr>
          <w:sz w:val="24"/>
          <w:szCs w:val="24"/>
        </w:rPr>
      </w:pPr>
      <w:r>
        <w:rPr>
          <w:sz w:val="24"/>
          <w:szCs w:val="24"/>
        </w:rPr>
        <w:t>Figure [4]</w:t>
      </w:r>
      <w:r w:rsidR="00E97B24">
        <w:rPr>
          <w:sz w:val="24"/>
          <w:szCs w:val="24"/>
        </w:rPr>
        <w:t xml:space="preserve">: </w:t>
      </w:r>
      <w:r w:rsidR="00E97B24">
        <w:rPr>
          <w:sz w:val="24"/>
          <w:szCs w:val="24"/>
        </w:rPr>
        <w:t>Frequency Distribution of Marital Status</w:t>
      </w:r>
    </w:p>
    <w:p w14:paraId="2DB51176" w14:textId="6952FD6C" w:rsidR="00DC728E" w:rsidRDefault="00507F63" w:rsidP="00EC3F44">
      <w:pPr>
        <w:spacing w:line="276" w:lineRule="auto"/>
        <w:rPr>
          <w:sz w:val="24"/>
          <w:szCs w:val="24"/>
        </w:rPr>
      </w:pPr>
      <w:r>
        <w:rPr>
          <w:noProof/>
          <w:sz w:val="24"/>
          <w:szCs w:val="24"/>
        </w:rPr>
        <w:drawing>
          <wp:inline distT="0" distB="0" distL="0" distR="0" wp14:anchorId="37F8EE67" wp14:editId="7D816D82">
            <wp:extent cx="594360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03C5D0D0" w14:textId="77777777" w:rsidR="00507F63" w:rsidRDefault="00507F63" w:rsidP="00EC3F44">
      <w:pPr>
        <w:spacing w:line="276" w:lineRule="auto"/>
        <w:rPr>
          <w:sz w:val="24"/>
          <w:szCs w:val="24"/>
        </w:rPr>
      </w:pPr>
    </w:p>
    <w:p w14:paraId="14696F74" w14:textId="4612C925" w:rsidR="00DC728E" w:rsidRDefault="00DC728E" w:rsidP="00EC3F44">
      <w:pPr>
        <w:spacing w:line="276" w:lineRule="auto"/>
        <w:rPr>
          <w:sz w:val="24"/>
          <w:szCs w:val="24"/>
        </w:rPr>
      </w:pPr>
      <w:r>
        <w:rPr>
          <w:sz w:val="24"/>
          <w:szCs w:val="24"/>
        </w:rPr>
        <w:lastRenderedPageBreak/>
        <w:t>Figure [5]</w:t>
      </w:r>
      <w:r w:rsidR="004511F9">
        <w:rPr>
          <w:sz w:val="24"/>
          <w:szCs w:val="24"/>
        </w:rPr>
        <w:t xml:space="preserve">: </w:t>
      </w:r>
      <w:r w:rsidR="004511F9">
        <w:rPr>
          <w:sz w:val="24"/>
          <w:szCs w:val="24"/>
        </w:rPr>
        <w:t>Frequency Distribution of Number of Children</w:t>
      </w:r>
    </w:p>
    <w:p w14:paraId="3AF06BE7" w14:textId="158879CC" w:rsidR="00DC728E" w:rsidRDefault="00BA33EE" w:rsidP="00EC3F44">
      <w:pPr>
        <w:spacing w:line="276" w:lineRule="auto"/>
        <w:rPr>
          <w:sz w:val="24"/>
          <w:szCs w:val="24"/>
        </w:rPr>
      </w:pPr>
      <w:r>
        <w:rPr>
          <w:noProof/>
          <w:sz w:val="24"/>
          <w:szCs w:val="24"/>
        </w:rPr>
        <w:drawing>
          <wp:inline distT="0" distB="0" distL="0" distR="0" wp14:anchorId="2617E7D2" wp14:editId="64BF2F5A">
            <wp:extent cx="594360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3B2B4797" w14:textId="22468ADE" w:rsidR="00DC728E" w:rsidRDefault="00DC728E" w:rsidP="00EC3F44">
      <w:pPr>
        <w:spacing w:line="276" w:lineRule="auto"/>
        <w:rPr>
          <w:sz w:val="24"/>
          <w:szCs w:val="24"/>
        </w:rPr>
      </w:pPr>
      <w:r>
        <w:rPr>
          <w:sz w:val="24"/>
          <w:szCs w:val="24"/>
        </w:rPr>
        <w:t>Figure [6]</w:t>
      </w:r>
      <w:r w:rsidR="00871F7C">
        <w:rPr>
          <w:sz w:val="24"/>
          <w:szCs w:val="24"/>
        </w:rPr>
        <w:t xml:space="preserve">: </w:t>
      </w:r>
      <w:r w:rsidR="00871F7C">
        <w:rPr>
          <w:sz w:val="24"/>
          <w:szCs w:val="24"/>
        </w:rPr>
        <w:t>Frequency Distribution of Shopping Persona</w:t>
      </w:r>
    </w:p>
    <w:p w14:paraId="22B27831" w14:textId="57632347" w:rsidR="00DC728E" w:rsidRDefault="00BA33EE" w:rsidP="00EC3F44">
      <w:pPr>
        <w:spacing w:line="276" w:lineRule="auto"/>
        <w:rPr>
          <w:sz w:val="24"/>
          <w:szCs w:val="24"/>
        </w:rPr>
      </w:pPr>
      <w:r>
        <w:rPr>
          <w:noProof/>
          <w:sz w:val="24"/>
          <w:szCs w:val="24"/>
        </w:rPr>
        <w:drawing>
          <wp:inline distT="0" distB="0" distL="0" distR="0" wp14:anchorId="031F259F" wp14:editId="75263F9B">
            <wp:extent cx="594360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705F4C55" w14:textId="77777777" w:rsidR="00FB1A02" w:rsidRDefault="00FB1A02" w:rsidP="00EC3F44">
      <w:pPr>
        <w:spacing w:line="276" w:lineRule="auto"/>
        <w:rPr>
          <w:sz w:val="24"/>
          <w:szCs w:val="24"/>
        </w:rPr>
      </w:pPr>
    </w:p>
    <w:p w14:paraId="77F052DA" w14:textId="50E4BAF4" w:rsidR="00DC728E" w:rsidRDefault="00DC728E" w:rsidP="00EC3F44">
      <w:pPr>
        <w:spacing w:line="276" w:lineRule="auto"/>
        <w:rPr>
          <w:sz w:val="24"/>
          <w:szCs w:val="24"/>
        </w:rPr>
      </w:pPr>
      <w:r>
        <w:rPr>
          <w:sz w:val="24"/>
          <w:szCs w:val="24"/>
        </w:rPr>
        <w:lastRenderedPageBreak/>
        <w:t>Figure [7]</w:t>
      </w:r>
      <w:r w:rsidR="001E5714">
        <w:rPr>
          <w:sz w:val="24"/>
          <w:szCs w:val="24"/>
        </w:rPr>
        <w:t xml:space="preserve">: </w:t>
      </w:r>
      <w:r w:rsidR="001E5714">
        <w:rPr>
          <w:sz w:val="24"/>
          <w:szCs w:val="24"/>
        </w:rPr>
        <w:t>Distribution of Age</w:t>
      </w:r>
    </w:p>
    <w:p w14:paraId="77D89D00" w14:textId="08C1A135" w:rsidR="00DC728E" w:rsidRDefault="00B34660" w:rsidP="00EC3F44">
      <w:pPr>
        <w:spacing w:line="276" w:lineRule="auto"/>
        <w:rPr>
          <w:sz w:val="24"/>
          <w:szCs w:val="24"/>
        </w:rPr>
      </w:pPr>
      <w:r>
        <w:rPr>
          <w:noProof/>
          <w:sz w:val="24"/>
          <w:szCs w:val="24"/>
        </w:rPr>
        <w:drawing>
          <wp:inline distT="0" distB="0" distL="0" distR="0" wp14:anchorId="6902D831" wp14:editId="71D4B8C7">
            <wp:extent cx="584835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AF27012" w14:textId="4D72D35C" w:rsidR="00DC728E" w:rsidRDefault="00DC728E" w:rsidP="00EC3F44">
      <w:pPr>
        <w:spacing w:line="276" w:lineRule="auto"/>
        <w:rPr>
          <w:sz w:val="24"/>
          <w:szCs w:val="24"/>
        </w:rPr>
      </w:pPr>
      <w:r>
        <w:rPr>
          <w:sz w:val="24"/>
          <w:szCs w:val="24"/>
        </w:rPr>
        <w:t>Figure [8]</w:t>
      </w:r>
      <w:r w:rsidR="001C4946">
        <w:rPr>
          <w:sz w:val="24"/>
          <w:szCs w:val="24"/>
        </w:rPr>
        <w:t xml:space="preserve">: </w:t>
      </w:r>
      <w:r w:rsidR="001C4946">
        <w:rPr>
          <w:sz w:val="24"/>
          <w:szCs w:val="24"/>
        </w:rPr>
        <w:t>Annual Income Distribution by Gender</w:t>
      </w:r>
    </w:p>
    <w:p w14:paraId="0248DE68" w14:textId="6DEB1A70" w:rsidR="00DC728E" w:rsidRDefault="00B34660" w:rsidP="00B34660">
      <w:pPr>
        <w:spacing w:line="276" w:lineRule="auto"/>
        <w:jc w:val="center"/>
        <w:rPr>
          <w:sz w:val="24"/>
          <w:szCs w:val="24"/>
        </w:rPr>
      </w:pPr>
      <w:r>
        <w:rPr>
          <w:noProof/>
          <w:sz w:val="24"/>
          <w:szCs w:val="24"/>
        </w:rPr>
        <w:drawing>
          <wp:inline distT="0" distB="0" distL="0" distR="0" wp14:anchorId="76CD97E7" wp14:editId="4C8A58C8">
            <wp:extent cx="4016127" cy="301536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6127" cy="3015367"/>
                    </a:xfrm>
                    <a:prstGeom prst="rect">
                      <a:avLst/>
                    </a:prstGeom>
                    <a:noFill/>
                    <a:ln>
                      <a:noFill/>
                    </a:ln>
                  </pic:spPr>
                </pic:pic>
              </a:graphicData>
            </a:graphic>
          </wp:inline>
        </w:drawing>
      </w:r>
    </w:p>
    <w:p w14:paraId="6CCA1173" w14:textId="7BB2801C" w:rsidR="00DC728E" w:rsidRDefault="00DC728E" w:rsidP="00EC3F44">
      <w:pPr>
        <w:spacing w:line="276" w:lineRule="auto"/>
        <w:rPr>
          <w:sz w:val="24"/>
          <w:szCs w:val="24"/>
        </w:rPr>
      </w:pPr>
      <w:r>
        <w:rPr>
          <w:sz w:val="24"/>
          <w:szCs w:val="24"/>
        </w:rPr>
        <w:lastRenderedPageBreak/>
        <w:t>Figure [9]</w:t>
      </w:r>
      <w:r w:rsidR="00D65831">
        <w:rPr>
          <w:sz w:val="24"/>
          <w:szCs w:val="24"/>
        </w:rPr>
        <w:t xml:space="preserve">: </w:t>
      </w:r>
      <w:r w:rsidR="00D65831">
        <w:rPr>
          <w:sz w:val="24"/>
          <w:szCs w:val="24"/>
        </w:rPr>
        <w:t>Relationship between Gender and Customer Lifetime Value</w:t>
      </w:r>
    </w:p>
    <w:p w14:paraId="5FFC2C66" w14:textId="1022B2D2" w:rsidR="00DC728E" w:rsidRDefault="00646A10" w:rsidP="00646A10">
      <w:pPr>
        <w:spacing w:line="276" w:lineRule="auto"/>
        <w:jc w:val="center"/>
        <w:rPr>
          <w:sz w:val="24"/>
          <w:szCs w:val="24"/>
        </w:rPr>
      </w:pPr>
      <w:r>
        <w:rPr>
          <w:noProof/>
          <w:sz w:val="24"/>
          <w:szCs w:val="24"/>
        </w:rPr>
        <w:drawing>
          <wp:inline distT="0" distB="0" distL="0" distR="0" wp14:anchorId="72EFB4BF" wp14:editId="59FAC4C7">
            <wp:extent cx="4006427"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4066" cy="3010550"/>
                    </a:xfrm>
                    <a:prstGeom prst="rect">
                      <a:avLst/>
                    </a:prstGeom>
                    <a:noFill/>
                    <a:ln>
                      <a:noFill/>
                    </a:ln>
                  </pic:spPr>
                </pic:pic>
              </a:graphicData>
            </a:graphic>
          </wp:inline>
        </w:drawing>
      </w:r>
    </w:p>
    <w:p w14:paraId="4F843483" w14:textId="3CE2AAA9" w:rsidR="00DC728E" w:rsidRDefault="00DC728E" w:rsidP="00EC3F44">
      <w:pPr>
        <w:spacing w:line="276" w:lineRule="auto"/>
        <w:rPr>
          <w:sz w:val="24"/>
          <w:szCs w:val="24"/>
        </w:rPr>
      </w:pPr>
      <w:r>
        <w:rPr>
          <w:sz w:val="24"/>
          <w:szCs w:val="24"/>
        </w:rPr>
        <w:t>Figure [10]</w:t>
      </w:r>
      <w:r w:rsidR="00390766">
        <w:rPr>
          <w:sz w:val="24"/>
          <w:szCs w:val="24"/>
        </w:rPr>
        <w:t xml:space="preserve">: </w:t>
      </w:r>
      <w:r w:rsidR="00390766">
        <w:rPr>
          <w:sz w:val="24"/>
          <w:szCs w:val="24"/>
        </w:rPr>
        <w:t>Relationship between Age and Customer Lifetime Value</w:t>
      </w:r>
    </w:p>
    <w:p w14:paraId="02F8DA4F" w14:textId="30A073A8" w:rsidR="00DC728E" w:rsidRDefault="00646A10" w:rsidP="00EC3F44">
      <w:pPr>
        <w:spacing w:line="276" w:lineRule="auto"/>
        <w:rPr>
          <w:sz w:val="24"/>
          <w:szCs w:val="24"/>
        </w:rPr>
      </w:pPr>
      <w:r>
        <w:rPr>
          <w:noProof/>
          <w:sz w:val="24"/>
          <w:szCs w:val="24"/>
        </w:rPr>
        <w:drawing>
          <wp:inline distT="0" distB="0" distL="0" distR="0" wp14:anchorId="0DD20878" wp14:editId="74BDCE4E">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9CA94B0" w14:textId="00686833" w:rsidR="00DC728E" w:rsidRDefault="00DC728E" w:rsidP="00EC3F44">
      <w:pPr>
        <w:spacing w:line="276" w:lineRule="auto"/>
        <w:rPr>
          <w:sz w:val="24"/>
          <w:szCs w:val="24"/>
        </w:rPr>
      </w:pPr>
      <w:r>
        <w:rPr>
          <w:sz w:val="24"/>
          <w:szCs w:val="24"/>
        </w:rPr>
        <w:lastRenderedPageBreak/>
        <w:t>Figure [11]</w:t>
      </w:r>
      <w:r w:rsidR="004B6FF3">
        <w:rPr>
          <w:sz w:val="24"/>
          <w:szCs w:val="24"/>
        </w:rPr>
        <w:t xml:space="preserve">: </w:t>
      </w:r>
      <w:r w:rsidR="004B6FF3">
        <w:rPr>
          <w:sz w:val="24"/>
          <w:szCs w:val="24"/>
        </w:rPr>
        <w:t>Relationship between Online Shopping Score and Purchase Diversity</w:t>
      </w:r>
    </w:p>
    <w:p w14:paraId="4DA08712" w14:textId="1FE532FF" w:rsidR="00DC728E" w:rsidRDefault="00B06841" w:rsidP="00EC3F44">
      <w:pPr>
        <w:spacing w:line="276" w:lineRule="auto"/>
        <w:rPr>
          <w:sz w:val="24"/>
          <w:szCs w:val="24"/>
        </w:rPr>
      </w:pPr>
      <w:r>
        <w:rPr>
          <w:noProof/>
          <w:sz w:val="24"/>
          <w:szCs w:val="24"/>
        </w:rPr>
        <w:drawing>
          <wp:inline distT="0" distB="0" distL="0" distR="0" wp14:anchorId="3E207935" wp14:editId="6C15EAFF">
            <wp:extent cx="584835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05CB37F" w14:textId="15452761" w:rsidR="00DC728E" w:rsidRDefault="00DC728E" w:rsidP="00EC3F44">
      <w:pPr>
        <w:spacing w:line="276" w:lineRule="auto"/>
        <w:rPr>
          <w:sz w:val="24"/>
          <w:szCs w:val="24"/>
        </w:rPr>
      </w:pPr>
      <w:r>
        <w:rPr>
          <w:sz w:val="24"/>
          <w:szCs w:val="24"/>
        </w:rPr>
        <w:t>Figure [12]</w:t>
      </w:r>
      <w:r w:rsidR="00316AF9">
        <w:rPr>
          <w:sz w:val="24"/>
          <w:szCs w:val="24"/>
        </w:rPr>
        <w:t>: Elbow Curve to Determine Optimal Number of Clusters</w:t>
      </w:r>
    </w:p>
    <w:p w14:paraId="6F4F499F" w14:textId="77AC565E" w:rsidR="00DC728E" w:rsidRDefault="00B06841" w:rsidP="00B06841">
      <w:pPr>
        <w:spacing w:line="276" w:lineRule="auto"/>
        <w:jc w:val="center"/>
        <w:rPr>
          <w:sz w:val="24"/>
          <w:szCs w:val="24"/>
        </w:rPr>
      </w:pPr>
      <w:r>
        <w:rPr>
          <w:noProof/>
          <w:sz w:val="24"/>
          <w:szCs w:val="24"/>
        </w:rPr>
        <w:drawing>
          <wp:inline distT="0" distB="0" distL="0" distR="0" wp14:anchorId="1100E8A6" wp14:editId="32468C4A">
            <wp:extent cx="3741274" cy="2809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1867" cy="2816956"/>
                    </a:xfrm>
                    <a:prstGeom prst="rect">
                      <a:avLst/>
                    </a:prstGeom>
                    <a:noFill/>
                    <a:ln>
                      <a:noFill/>
                    </a:ln>
                  </pic:spPr>
                </pic:pic>
              </a:graphicData>
            </a:graphic>
          </wp:inline>
        </w:drawing>
      </w:r>
    </w:p>
    <w:p w14:paraId="06FBF6E3" w14:textId="7722B0F0" w:rsidR="00DC728E" w:rsidRDefault="00DC728E" w:rsidP="00EC3F44">
      <w:pPr>
        <w:spacing w:line="276" w:lineRule="auto"/>
        <w:rPr>
          <w:sz w:val="24"/>
          <w:szCs w:val="24"/>
        </w:rPr>
      </w:pPr>
      <w:r>
        <w:rPr>
          <w:sz w:val="24"/>
          <w:szCs w:val="24"/>
        </w:rPr>
        <w:lastRenderedPageBreak/>
        <w:t>Figure [13]</w:t>
      </w:r>
      <w:r w:rsidR="00D01167">
        <w:rPr>
          <w:sz w:val="24"/>
          <w:szCs w:val="24"/>
        </w:rPr>
        <w:t>: Cluster Analysis</w:t>
      </w:r>
      <w:r w:rsidR="00AC3544">
        <w:rPr>
          <w:sz w:val="24"/>
          <w:szCs w:val="24"/>
        </w:rPr>
        <w:t xml:space="preserve"> of numerical columns based on mean</w:t>
      </w:r>
    </w:p>
    <w:p w14:paraId="52CABBC2" w14:textId="2EFBCAF3" w:rsidR="00DC728E" w:rsidRPr="00C7501C" w:rsidRDefault="00B06841" w:rsidP="00EC3F44">
      <w:pPr>
        <w:spacing w:line="276" w:lineRule="auto"/>
        <w:rPr>
          <w:sz w:val="24"/>
          <w:szCs w:val="24"/>
        </w:rPr>
      </w:pPr>
      <w:r>
        <w:rPr>
          <w:noProof/>
          <w:sz w:val="24"/>
          <w:szCs w:val="24"/>
        </w:rPr>
        <w:drawing>
          <wp:inline distT="0" distB="0" distL="0" distR="0" wp14:anchorId="24C58CE5" wp14:editId="1296A339">
            <wp:extent cx="5943600" cy="356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17C5BC02" w14:textId="77777777" w:rsidR="002449F4" w:rsidRDefault="002449F4" w:rsidP="00D336A3">
      <w:pPr>
        <w:spacing w:line="276" w:lineRule="auto"/>
        <w:rPr>
          <w:sz w:val="28"/>
          <w:szCs w:val="28"/>
        </w:rPr>
      </w:pPr>
    </w:p>
    <w:p w14:paraId="4AB70C13" w14:textId="77777777" w:rsidR="002449F4" w:rsidRDefault="002449F4" w:rsidP="00D336A3">
      <w:pPr>
        <w:spacing w:line="276" w:lineRule="auto"/>
        <w:rPr>
          <w:sz w:val="28"/>
          <w:szCs w:val="28"/>
        </w:rPr>
      </w:pPr>
    </w:p>
    <w:p w14:paraId="06111E5F" w14:textId="77777777" w:rsidR="002449F4" w:rsidRDefault="002449F4" w:rsidP="00D336A3">
      <w:pPr>
        <w:spacing w:line="276" w:lineRule="auto"/>
        <w:rPr>
          <w:sz w:val="28"/>
          <w:szCs w:val="28"/>
        </w:rPr>
      </w:pPr>
    </w:p>
    <w:p w14:paraId="3C5C98F6" w14:textId="77777777" w:rsidR="002449F4" w:rsidRDefault="002449F4" w:rsidP="00D336A3">
      <w:pPr>
        <w:spacing w:line="276" w:lineRule="auto"/>
        <w:rPr>
          <w:sz w:val="28"/>
          <w:szCs w:val="28"/>
        </w:rPr>
      </w:pPr>
    </w:p>
    <w:p w14:paraId="061CD739" w14:textId="77777777" w:rsidR="002449F4" w:rsidRDefault="002449F4" w:rsidP="00D336A3">
      <w:pPr>
        <w:spacing w:line="276" w:lineRule="auto"/>
        <w:rPr>
          <w:sz w:val="28"/>
          <w:szCs w:val="28"/>
        </w:rPr>
      </w:pPr>
    </w:p>
    <w:p w14:paraId="19BB2D9C" w14:textId="77777777" w:rsidR="002449F4" w:rsidRDefault="002449F4" w:rsidP="00D336A3">
      <w:pPr>
        <w:spacing w:line="276" w:lineRule="auto"/>
        <w:rPr>
          <w:sz w:val="28"/>
          <w:szCs w:val="28"/>
        </w:rPr>
      </w:pPr>
    </w:p>
    <w:p w14:paraId="4C7FB802" w14:textId="77777777" w:rsidR="002449F4" w:rsidRDefault="002449F4" w:rsidP="00D336A3">
      <w:pPr>
        <w:spacing w:line="276" w:lineRule="auto"/>
        <w:rPr>
          <w:sz w:val="28"/>
          <w:szCs w:val="28"/>
        </w:rPr>
      </w:pPr>
    </w:p>
    <w:p w14:paraId="03EC6687" w14:textId="77777777" w:rsidR="002449F4" w:rsidRDefault="002449F4" w:rsidP="00D336A3">
      <w:pPr>
        <w:spacing w:line="276" w:lineRule="auto"/>
        <w:rPr>
          <w:sz w:val="28"/>
          <w:szCs w:val="28"/>
        </w:rPr>
      </w:pPr>
    </w:p>
    <w:p w14:paraId="0DDF9CCE" w14:textId="77777777" w:rsidR="002449F4" w:rsidRDefault="002449F4" w:rsidP="00D336A3">
      <w:pPr>
        <w:spacing w:line="276" w:lineRule="auto"/>
        <w:rPr>
          <w:sz w:val="28"/>
          <w:szCs w:val="28"/>
        </w:rPr>
      </w:pPr>
    </w:p>
    <w:p w14:paraId="3CF0C73F" w14:textId="77777777" w:rsidR="00D80E54" w:rsidRPr="000032C2" w:rsidRDefault="00D80E54" w:rsidP="00D336A3">
      <w:pPr>
        <w:spacing w:line="276" w:lineRule="auto"/>
        <w:rPr>
          <w:sz w:val="28"/>
          <w:szCs w:val="28"/>
        </w:rPr>
      </w:pPr>
    </w:p>
    <w:sectPr w:rsidR="00D80E54" w:rsidRPr="000032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4DA08" w14:textId="77777777" w:rsidR="002F512C" w:rsidRDefault="002F512C" w:rsidP="007A7F43">
      <w:pPr>
        <w:spacing w:after="0" w:line="240" w:lineRule="auto"/>
      </w:pPr>
      <w:r>
        <w:separator/>
      </w:r>
    </w:p>
  </w:endnote>
  <w:endnote w:type="continuationSeparator" w:id="0">
    <w:p w14:paraId="54020EE9" w14:textId="77777777" w:rsidR="002F512C" w:rsidRDefault="002F512C" w:rsidP="007A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D2B99" w14:textId="77777777" w:rsidR="002F512C" w:rsidRDefault="002F512C" w:rsidP="007A7F43">
      <w:pPr>
        <w:spacing w:after="0" w:line="240" w:lineRule="auto"/>
      </w:pPr>
      <w:r>
        <w:separator/>
      </w:r>
    </w:p>
  </w:footnote>
  <w:footnote w:type="continuationSeparator" w:id="0">
    <w:p w14:paraId="224BCE98" w14:textId="77777777" w:rsidR="002F512C" w:rsidRDefault="002F512C" w:rsidP="007A7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77CE"/>
    <w:multiLevelType w:val="hybridMultilevel"/>
    <w:tmpl w:val="71DEF326"/>
    <w:lvl w:ilvl="0" w:tplc="0A8E46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6036"/>
    <w:multiLevelType w:val="hybridMultilevel"/>
    <w:tmpl w:val="6A42DB20"/>
    <w:lvl w:ilvl="0" w:tplc="ED045A8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928505">
    <w:abstractNumId w:val="1"/>
  </w:num>
  <w:num w:numId="2" w16cid:durableId="64508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6B"/>
    <w:rsid w:val="000032C2"/>
    <w:rsid w:val="000F173F"/>
    <w:rsid w:val="00187975"/>
    <w:rsid w:val="001B076B"/>
    <w:rsid w:val="001C4946"/>
    <w:rsid w:val="001E5714"/>
    <w:rsid w:val="00200C66"/>
    <w:rsid w:val="00232CEA"/>
    <w:rsid w:val="00241C9E"/>
    <w:rsid w:val="002449F4"/>
    <w:rsid w:val="00260BFF"/>
    <w:rsid w:val="002B1710"/>
    <w:rsid w:val="002B5A42"/>
    <w:rsid w:val="002C5F7A"/>
    <w:rsid w:val="002F512C"/>
    <w:rsid w:val="00316AF9"/>
    <w:rsid w:val="003429C3"/>
    <w:rsid w:val="00390766"/>
    <w:rsid w:val="003D262B"/>
    <w:rsid w:val="003F251F"/>
    <w:rsid w:val="00441174"/>
    <w:rsid w:val="004511F9"/>
    <w:rsid w:val="004824CC"/>
    <w:rsid w:val="004B6FF3"/>
    <w:rsid w:val="00507F63"/>
    <w:rsid w:val="005139DF"/>
    <w:rsid w:val="005852FB"/>
    <w:rsid w:val="005A3FCC"/>
    <w:rsid w:val="0064095F"/>
    <w:rsid w:val="00646A10"/>
    <w:rsid w:val="00646F8C"/>
    <w:rsid w:val="006717D5"/>
    <w:rsid w:val="00676A7F"/>
    <w:rsid w:val="0068170B"/>
    <w:rsid w:val="006A68E1"/>
    <w:rsid w:val="0071514B"/>
    <w:rsid w:val="00717502"/>
    <w:rsid w:val="00734F41"/>
    <w:rsid w:val="007908DD"/>
    <w:rsid w:val="007A7F43"/>
    <w:rsid w:val="007E3CF0"/>
    <w:rsid w:val="007F2EAC"/>
    <w:rsid w:val="00871F7C"/>
    <w:rsid w:val="008C57F4"/>
    <w:rsid w:val="00907D3B"/>
    <w:rsid w:val="00913238"/>
    <w:rsid w:val="009702E4"/>
    <w:rsid w:val="00985764"/>
    <w:rsid w:val="0098639A"/>
    <w:rsid w:val="009A3A65"/>
    <w:rsid w:val="009A56A4"/>
    <w:rsid w:val="00A31760"/>
    <w:rsid w:val="00A6400A"/>
    <w:rsid w:val="00A762A8"/>
    <w:rsid w:val="00A8111C"/>
    <w:rsid w:val="00AC3544"/>
    <w:rsid w:val="00B06841"/>
    <w:rsid w:val="00B34660"/>
    <w:rsid w:val="00BA33EE"/>
    <w:rsid w:val="00BC75C8"/>
    <w:rsid w:val="00BD3E49"/>
    <w:rsid w:val="00C0493A"/>
    <w:rsid w:val="00C23A95"/>
    <w:rsid w:val="00C37C8D"/>
    <w:rsid w:val="00C7501C"/>
    <w:rsid w:val="00CE279D"/>
    <w:rsid w:val="00CF0C19"/>
    <w:rsid w:val="00CF76E9"/>
    <w:rsid w:val="00D01167"/>
    <w:rsid w:val="00D336A3"/>
    <w:rsid w:val="00D517EF"/>
    <w:rsid w:val="00D52E68"/>
    <w:rsid w:val="00D65831"/>
    <w:rsid w:val="00D80E54"/>
    <w:rsid w:val="00D97AFD"/>
    <w:rsid w:val="00DC728E"/>
    <w:rsid w:val="00DD646B"/>
    <w:rsid w:val="00DF40A5"/>
    <w:rsid w:val="00E0660A"/>
    <w:rsid w:val="00E97B24"/>
    <w:rsid w:val="00EC3F44"/>
    <w:rsid w:val="00ED6DF2"/>
    <w:rsid w:val="00F338D9"/>
    <w:rsid w:val="00F76B5D"/>
    <w:rsid w:val="00F76CC5"/>
    <w:rsid w:val="00FB1A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64A2"/>
  <w15:chartTrackingRefBased/>
  <w15:docId w15:val="{FBF936BC-904E-455B-B2F7-3161F9C3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E1"/>
    <w:pPr>
      <w:ind w:left="720"/>
      <w:contextualSpacing/>
    </w:pPr>
  </w:style>
  <w:style w:type="paragraph" w:styleId="Caption">
    <w:name w:val="caption"/>
    <w:basedOn w:val="Normal"/>
    <w:next w:val="Normal"/>
    <w:uiPriority w:val="35"/>
    <w:unhideWhenUsed/>
    <w:qFormat/>
    <w:rsid w:val="007908DD"/>
    <w:pPr>
      <w:spacing w:after="200" w:line="240" w:lineRule="auto"/>
    </w:pPr>
    <w:rPr>
      <w:i/>
      <w:iCs/>
      <w:color w:val="44546A" w:themeColor="text2"/>
      <w:sz w:val="18"/>
      <w:szCs w:val="18"/>
    </w:rPr>
  </w:style>
  <w:style w:type="character" w:styleId="Hyperlink">
    <w:name w:val="Hyperlink"/>
    <w:basedOn w:val="DefaultParagraphFont"/>
    <w:uiPriority w:val="99"/>
    <w:unhideWhenUsed/>
    <w:rsid w:val="009A56A4"/>
    <w:rPr>
      <w:color w:val="0563C1" w:themeColor="hyperlink"/>
      <w:u w:val="single"/>
    </w:rPr>
  </w:style>
  <w:style w:type="character" w:styleId="UnresolvedMention">
    <w:name w:val="Unresolved Mention"/>
    <w:basedOn w:val="DefaultParagraphFont"/>
    <w:uiPriority w:val="99"/>
    <w:semiHidden/>
    <w:unhideWhenUsed/>
    <w:rsid w:val="009A5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394839">
      <w:bodyDiv w:val="1"/>
      <w:marLeft w:val="0"/>
      <w:marRight w:val="0"/>
      <w:marTop w:val="0"/>
      <w:marBottom w:val="0"/>
      <w:divBdr>
        <w:top w:val="none" w:sz="0" w:space="0" w:color="auto"/>
        <w:left w:val="none" w:sz="0" w:space="0" w:color="auto"/>
        <w:bottom w:val="none" w:sz="0" w:space="0" w:color="auto"/>
        <w:right w:val="none" w:sz="0" w:space="0" w:color="auto"/>
      </w:divBdr>
    </w:div>
    <w:div w:id="2132673341">
      <w:bodyDiv w:val="1"/>
      <w:marLeft w:val="0"/>
      <w:marRight w:val="0"/>
      <w:marTop w:val="0"/>
      <w:marBottom w:val="0"/>
      <w:divBdr>
        <w:top w:val="none" w:sz="0" w:space="0" w:color="auto"/>
        <w:left w:val="none" w:sz="0" w:space="0" w:color="auto"/>
        <w:bottom w:val="none" w:sz="0" w:space="0" w:color="auto"/>
        <w:right w:val="none" w:sz="0" w:space="0" w:color="auto"/>
      </w:divBdr>
      <w:divsChild>
        <w:div w:id="1714689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A410-3660-4C22-AFAD-A5C5E63A6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Firman</dc:creator>
  <cp:keywords/>
  <dc:description/>
  <cp:lastModifiedBy>Doron Firman</cp:lastModifiedBy>
  <cp:revision>74</cp:revision>
  <dcterms:created xsi:type="dcterms:W3CDTF">2023-06-12T14:15:00Z</dcterms:created>
  <dcterms:modified xsi:type="dcterms:W3CDTF">2023-06-27T08:30:00Z</dcterms:modified>
</cp:coreProperties>
</file>