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</w:t>
      </w:r>
      <w:r>
        <w:t xml:space="preserve"> </w:t>
      </w:r>
      <w:r>
        <w:t xml:space="preserve">impacts</w:t>
      </w:r>
      <w:r>
        <w:t xml:space="preserve"> </w:t>
      </w:r>
      <w:r>
        <w:t xml:space="preserve">miles</w:t>
      </w:r>
      <w:r>
        <w:t xml:space="preserve"> </w:t>
      </w:r>
      <w:r>
        <w:t xml:space="preserve">per</w:t>
      </w:r>
      <w:r>
        <w:t xml:space="preserve"> </w:t>
      </w:r>
      <w:r>
        <w:t xml:space="preserve">gallon</w:t>
      </w:r>
      <w:r>
        <w:t xml:space="preserve"> </w:t>
      </w:r>
      <w:r>
        <w:t xml:space="preserve">-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mtcars</w:t>
      </w:r>
      <w:r>
        <w:t xml:space="preserve"> </w:t>
      </w:r>
      <w:r>
        <w:t xml:space="preserve">data</w:t>
      </w:r>
      <w:r>
        <w:t xml:space="preserve"> </w:t>
      </w:r>
      <w:r>
        <w:t xml:space="preserve">set</w:t>
      </w:r>
    </w:p>
    <w:p>
      <w:pPr>
        <w:pStyle w:val="Authors"/>
      </w:pPr>
      <w:r>
        <w:t xml:space="preserve">Dorota</w:t>
      </w:r>
    </w:p>
    <w:p>
      <w:pPr>
        <w:pStyle w:val="Date"/>
      </w:pPr>
      <w:r>
        <w:t xml:space="preserve">21</w:t>
      </w:r>
      <w:r>
        <w:t xml:space="preserve"> </w:t>
      </w:r>
      <w:r>
        <w:t xml:space="preserve">June</w:t>
      </w:r>
      <w:r>
        <w:t xml:space="preserve"> </w:t>
      </w:r>
      <w:r>
        <w:t xml:space="preserve">2015</w:t>
      </w:r>
    </w:p>
    <w:bookmarkStart w:id="21" w:name="executive-summary"/>
    <w:p>
      <w:pPr>
        <w:pStyle w:val="Heading2"/>
      </w:pPr>
      <w:r>
        <w:t xml:space="preserve">Executive Summary</w:t>
      </w:r>
    </w:p>
    <w:bookmarkEnd w:id="21"/>
    <w:p>
      <w:r>
        <w:t xml:space="preserve">Based on below analysis, we can coclude that manual transmissions are better than automatic in terms of miles per gallon. A change from automatic to manual transmission increased the MPG by 7.245. However, transmission type only explained 36% (R2) of the variation in mpg. Other variables like weight, number of cylinders and horsepower are better indicator of miles per gallon.</w:t>
      </w:r>
    </w:p>
    <w:bookmarkStart w:id="22" w:name="data-processing"/>
    <w:p>
      <w:pPr>
        <w:pStyle w:val="Heading2"/>
      </w:pPr>
      <w:r>
        <w:t xml:space="preserve">Data Processing</w:t>
      </w:r>
    </w:p>
    <w:bookmarkEnd w:id="22"/>
    <w:p>
      <w:r>
        <w:t xml:space="preserve">After uploading the data, some of the vriables were coded as factor</w:t>
      </w:r>
    </w:p>
    <w:p>
      <w:pPr>
        <w:pStyle w:val="SourceCode"/>
      </w:pPr>
      <w:r>
        <w:rPr>
          <w:rStyle w:val="NormalTok"/>
        </w:rPr>
        <w:t xml:space="preserve">mtcars&lt;-mtcars</w:t>
      </w:r>
      <w:r>
        <w:br w:type="textWrapping"/>
      </w:r>
      <w:r>
        <w:rPr>
          <w:rStyle w:val="NormalTok"/>
        </w:rPr>
        <w:t xml:space="preserve">mtcars$cyl=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(mtcars$cyl)</w:t>
      </w:r>
      <w:r>
        <w:br w:type="textWrapping"/>
      </w:r>
      <w:r>
        <w:rPr>
          <w:rStyle w:val="NormalTok"/>
        </w:rPr>
        <w:t xml:space="preserve">mtcars$vs=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(mtcars$vs)</w:t>
      </w:r>
      <w:r>
        <w:br w:type="textWrapping"/>
      </w:r>
      <w:r>
        <w:rPr>
          <w:rStyle w:val="NormalTok"/>
        </w:rPr>
        <w:t xml:space="preserve">mtcars$gear=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(mtcars$gear)</w:t>
      </w:r>
      <w:r>
        <w:br w:type="textWrapping"/>
      </w:r>
      <w:r>
        <w:rPr>
          <w:rStyle w:val="NormalTok"/>
        </w:rPr>
        <w:t xml:space="preserve">mtcars$carb=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(mtcars$carb)</w:t>
      </w:r>
      <w:r>
        <w:br w:type="textWrapping"/>
      </w:r>
      <w:r>
        <w:rPr>
          <w:rStyle w:val="NormalTok"/>
        </w:rPr>
        <w:t xml:space="preserve">mtcars$am=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(mtcars$am,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'Automatic'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'Manual'</w:t>
      </w:r>
      <w:r>
        <w:rPr>
          <w:rStyle w:val="NormalTok"/>
        </w:rPr>
        <w:t xml:space="preserve">))</w:t>
      </w:r>
    </w:p>
    <w:bookmarkStart w:id="23" w:name="exploratory-data-analysis"/>
    <w:p>
      <w:pPr>
        <w:pStyle w:val="Heading2"/>
      </w:pPr>
      <w:r>
        <w:t xml:space="preserve">Exploratory Data Analysis**</w:t>
      </w:r>
    </w:p>
    <w:bookmarkEnd w:id="23"/>
    <w:p>
      <w:r>
        <w:t xml:space="preserve">Below boxplot shows that there might be a difference between automatic and manual transmission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mpg,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am))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"MIles per gallon"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gression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Additionally, running t test shows that this difference is significant (t-test results in p-value 0.0013736)</w:t>
      </w:r>
    </w:p>
    <w:bookmarkStart w:id="25" w:name="building-the-model"/>
    <w:p>
      <w:pPr>
        <w:pStyle w:val="Heading2"/>
      </w:pPr>
      <w:r>
        <w:t xml:space="preserve">Building the model</w:t>
      </w:r>
    </w:p>
    <w:bookmarkEnd w:id="25"/>
    <w:p>
      <w:r>
        <w:t xml:space="preserve">We wil start building the model, buy using only tranmission variable, later on we will use stepwise approach to find the best model (based on AIC criterion)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NormalTok"/>
        </w:rPr>
        <w:t xml:space="preserve">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NormalTok"/>
        </w:rPr>
        <w:t xml:space="preserve">fit2&lt;-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-9.3923 -3.0923 -0.2974  3.2439  9.5077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17.147      1.125  15.247 1.13e-15 ***</w:t>
      </w:r>
      <w:r>
        <w:br w:type="textWrapping"/>
      </w:r>
      <w:r>
        <w:rPr>
          <w:rStyle w:val="VerbatimChar"/>
        </w:rPr>
        <w:t xml:space="preserve">## amManual       7.245      1.764   4.106 0.000285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4.902 on 30 degrees of freedom</w:t>
      </w:r>
      <w:r>
        <w:br w:type="textWrapping"/>
      </w:r>
      <w:r>
        <w:rPr>
          <w:rStyle w:val="VerbatimChar"/>
        </w:rPr>
        <w:t xml:space="preserve">## Multiple R-squared:  0.3598, Adjusted R-squared:  0.3385 </w:t>
      </w:r>
      <w:r>
        <w:br w:type="textWrapping"/>
      </w:r>
      <w:r>
        <w:rPr>
          <w:rStyle w:val="VerbatimChar"/>
        </w:rPr>
        <w:t xml:space="preserve">## F-statistic: 16.86 on 1 and 30 DF,  p-value: 0.000285</w:t>
      </w:r>
    </w:p>
    <w:p>
      <w:pPr>
        <w:pStyle w:val="SourceCode"/>
      </w:pPr>
      <w:r>
        <w:rPr>
          <w:rStyle w:val="NormalTok"/>
        </w:rPr>
        <w:t xml:space="preserve">step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(fit2,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~am),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mpg ~ cyl + hp + wt + am, data = mtcars)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-3.9387 -1.2560 -0.4013  1.1253  5.0513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33.70832    2.60489  12.940 7.73e-13 ***</w:t>
      </w:r>
      <w:r>
        <w:br w:type="textWrapping"/>
      </w:r>
      <w:r>
        <w:rPr>
          <w:rStyle w:val="VerbatimChar"/>
        </w:rPr>
        <w:t xml:space="preserve">## cyl6        -3.03134    1.40728  -2.154  0.04068 *  </w:t>
      </w:r>
      <w:r>
        <w:br w:type="textWrapping"/>
      </w:r>
      <w:r>
        <w:rPr>
          <w:rStyle w:val="VerbatimChar"/>
        </w:rPr>
        <w:t xml:space="preserve">## cyl8        -2.16368    2.28425  -0.947  0.35225    </w:t>
      </w:r>
      <w:r>
        <w:br w:type="textWrapping"/>
      </w:r>
      <w:r>
        <w:rPr>
          <w:rStyle w:val="VerbatimChar"/>
        </w:rPr>
        <w:t xml:space="preserve">## hp          -0.03211    0.01369  -2.345  0.02693 *  </w:t>
      </w:r>
      <w:r>
        <w:br w:type="textWrapping"/>
      </w:r>
      <w:r>
        <w:rPr>
          <w:rStyle w:val="VerbatimChar"/>
        </w:rPr>
        <w:t xml:space="preserve">## wt          -2.49683    0.88559  -2.819  0.00908 ** </w:t>
      </w:r>
      <w:r>
        <w:br w:type="textWrapping"/>
      </w:r>
      <w:r>
        <w:rPr>
          <w:rStyle w:val="VerbatimChar"/>
        </w:rPr>
        <w:t xml:space="preserve">## amManual     1.80921    1.39630   1.296  0.20646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2.41 on 26 degrees of freedom</w:t>
      </w:r>
      <w:r>
        <w:br w:type="textWrapping"/>
      </w:r>
      <w:r>
        <w:rPr>
          <w:rStyle w:val="VerbatimChar"/>
        </w:rPr>
        <w:t xml:space="preserve">## Multiple R-squared:  0.8659, Adjusted R-squared:  0.8401 </w:t>
      </w:r>
      <w:r>
        <w:br w:type="textWrapping"/>
      </w:r>
      <w:r>
        <w:rPr>
          <w:rStyle w:val="VerbatimChar"/>
        </w:rPr>
        <w:t xml:space="preserve">## F-statistic: 33.57 on 5 and 26 DF,  p-value: 1.506e-10</w:t>
      </w:r>
    </w:p>
    <w:p>
      <w:r>
        <w:t xml:space="preserve">Adding number of cylinders, weight and horsepower to the model improves how much variance can be explained by the model (from 36% to 87% ). Also coefficient changed from 7.245 to 1.8</w:t>
      </w:r>
    </w:p>
    <w:bookmarkStart w:id="26" w:name="diagnostics"/>
    <w:p>
      <w:pPr>
        <w:pStyle w:val="Heading2"/>
      </w:pPr>
      <w:r>
        <w:t xml:space="preserve">Diagnostics</w:t>
      </w:r>
    </w:p>
    <w:bookmarkEnd w:id="26"/>
    <w:p>
      <w:r>
        <w:t xml:space="preserve">We can also check residuals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rojectRegressio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8" w:name="conclusion"/>
    <w:p>
      <w:pPr>
        <w:pStyle w:val="Heading2"/>
      </w:pPr>
      <w:r>
        <w:t xml:space="preserve">Conclusion</w:t>
      </w:r>
    </w:p>
    <w:bookmarkEnd w:id="28"/>
    <w:p>
      <w:r>
        <w:t xml:space="preserve">There is a difference in mpg in relation to transmission type, however, transmission type does not appear to be a very good explanatory variable on its own.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2d62f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impacts miles per gallon - analysis of mtcars data set</dc:title>
  <dc:creator>Dorota</dc:creator>
  <dcterms:created xsi:type="dcterms:W3CDTF">2015-06-21</dcterms:created>
  <dcterms:modified xsi:type="dcterms:W3CDTF">2015-06-21</dcterms:modified>
</cp:coreProperties>
</file>