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4C71AC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Database</w:t>
      </w:r>
      <w:r w:rsidR="009C0942">
        <w:rPr>
          <w:rFonts w:asciiTheme="minorHAnsi" w:eastAsia="Inter" w:hAnsiTheme="minorHAnsi"/>
          <w:b/>
          <w:sz w:val="30"/>
          <w:szCs w:val="30"/>
        </w:rPr>
        <w:t xml:space="preserve">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FE2508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9694" w:history="1">
            <w:r w:rsidR="00FE2508" w:rsidRPr="005B3AD0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FE2508">
              <w:rPr>
                <w:noProof/>
                <w:webHidden/>
              </w:rPr>
              <w:tab/>
            </w:r>
            <w:r w:rsidR="00FE2508">
              <w:rPr>
                <w:noProof/>
                <w:webHidden/>
              </w:rPr>
              <w:fldChar w:fldCharType="begin"/>
            </w:r>
            <w:r w:rsidR="00FE2508">
              <w:rPr>
                <w:noProof/>
                <w:webHidden/>
              </w:rPr>
              <w:instrText xml:space="preserve"> PAGEREF _Toc157619694 \h </w:instrText>
            </w:r>
            <w:r w:rsidR="00FE2508">
              <w:rPr>
                <w:noProof/>
                <w:webHidden/>
              </w:rPr>
            </w:r>
            <w:r w:rsidR="00FE2508">
              <w:rPr>
                <w:noProof/>
                <w:webHidden/>
              </w:rPr>
              <w:fldChar w:fldCharType="separate"/>
            </w:r>
            <w:r w:rsidR="00FE2508">
              <w:rPr>
                <w:noProof/>
                <w:webHidden/>
              </w:rPr>
              <w:t>2</w:t>
            </w:r>
            <w:r w:rsidR="00FE2508"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695" w:history="1">
            <w:r w:rsidRPr="005B3AD0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696" w:history="1">
            <w:r w:rsidRPr="005B3AD0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697" w:history="1">
            <w:r w:rsidRPr="005B3AD0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698" w:history="1">
            <w:r w:rsidRPr="005B3AD0">
              <w:rPr>
                <w:rStyle w:val="Collegamentoipertestuale"/>
                <w:b/>
                <w:noProof/>
              </w:rPr>
              <w:t>1. Raccolta delle specifiche della realtà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699" w:history="1">
            <w:r w:rsidRPr="005B3AD0">
              <w:rPr>
                <w:rStyle w:val="Collegamentoipertestuale"/>
                <w:b/>
                <w:noProof/>
              </w:rPr>
              <w:t>1.1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700" w:history="1">
            <w:r w:rsidRPr="005B3AD0">
              <w:rPr>
                <w:rStyle w:val="Collegamentoipertestuale"/>
                <w:b/>
                <w:noProof/>
              </w:rPr>
              <w:t>1.2 Specifiche della realtà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508" w:rsidRDefault="00FE25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619701" w:history="1">
            <w:r w:rsidRPr="005B3AD0">
              <w:rPr>
                <w:rStyle w:val="Collegamentoipertestuale"/>
                <w:b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57619694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5761969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 di </w:t>
      </w:r>
      <w:r w:rsidR="009C0942">
        <w:rPr>
          <w:rFonts w:asciiTheme="minorHAnsi" w:eastAsia="Inter" w:hAnsiTheme="minorHAnsi"/>
          <w:sz w:val="26"/>
          <w:szCs w:val="26"/>
        </w:rPr>
        <w:t xml:space="preserve">design del </w:t>
      </w:r>
      <w:r w:rsidR="004C71AC">
        <w:rPr>
          <w:rFonts w:asciiTheme="minorHAnsi" w:eastAsia="Inter" w:hAnsiTheme="minorHAnsi"/>
          <w:sz w:val="26"/>
          <w:szCs w:val="26"/>
        </w:rPr>
        <w:t>database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FE2508">
        <w:rPr>
          <w:rFonts w:asciiTheme="minorHAnsi" w:eastAsia="Inter" w:hAnsiTheme="minorHAnsi"/>
          <w:sz w:val="26"/>
          <w:szCs w:val="26"/>
        </w:rPr>
        <w:t>: [31</w:t>
      </w:r>
      <w:r w:rsidR="00385643">
        <w:rPr>
          <w:rFonts w:asciiTheme="minorHAnsi" w:eastAsia="Inter" w:hAnsiTheme="minorHAnsi"/>
          <w:sz w:val="26"/>
          <w:szCs w:val="26"/>
        </w:rPr>
        <w:t>/01/2024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5761969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5761969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9C0942" w:rsidRPr="00947C35" w:rsidTr="00C24B50">
        <w:tc>
          <w:tcPr>
            <w:tcW w:w="187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4C71AC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31</w:t>
            </w:r>
            <w:r w:rsidR="00AD2486">
              <w:rPr>
                <w:rFonts w:asciiTheme="minorHAnsi" w:eastAsia="Inter Medium" w:hAnsiTheme="minorHAnsi"/>
                <w:sz w:val="26"/>
                <w:szCs w:val="26"/>
              </w:rPr>
              <w:t>/01/2024</w:t>
            </w:r>
          </w:p>
        </w:tc>
        <w:tc>
          <w:tcPr>
            <w:tcW w:w="3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C24B5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9D20A5" w:rsidP="004C7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Scrittura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dell</w:t>
            </w:r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>e</w:t>
            </w:r>
            <w:proofErr w:type="spellEnd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“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Raccolta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delle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specifiche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della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realtà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di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lastRenderedPageBreak/>
              <w:t>interesse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”</w:t>
            </w:r>
          </w:p>
        </w:tc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9D20A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lastRenderedPageBreak/>
              <w:t>Tutto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il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team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E73C45" w:rsidRPr="005468BA" w:rsidRDefault="005468BA" w:rsidP="005468BA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8" w:name="_Toc157619698"/>
      <w:r w:rsidRPr="005468BA">
        <w:rPr>
          <w:rFonts w:asciiTheme="minorHAnsi" w:hAnsiTheme="minorHAnsi"/>
          <w:b/>
          <w:color w:val="FF0000"/>
        </w:rPr>
        <w:lastRenderedPageBreak/>
        <w:t xml:space="preserve">1. </w:t>
      </w:r>
      <w:r w:rsidR="004C71AC">
        <w:rPr>
          <w:rFonts w:asciiTheme="minorHAnsi" w:hAnsiTheme="minorHAnsi"/>
          <w:b/>
          <w:color w:val="FF0000"/>
        </w:rPr>
        <w:t>Raccolta delle specifiche della realtà di interesse</w:t>
      </w:r>
      <w:bookmarkEnd w:id="8"/>
    </w:p>
    <w:p w:rsidR="005468BA" w:rsidRDefault="005468BA" w:rsidP="005468BA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9" w:name="_Toc157619699"/>
      <w:r w:rsidRPr="005468BA">
        <w:rPr>
          <w:rFonts w:asciiTheme="minorHAnsi" w:hAnsiTheme="minorHAnsi"/>
          <w:b/>
          <w:color w:val="FF0000"/>
          <w:sz w:val="28"/>
          <w:szCs w:val="28"/>
        </w:rPr>
        <w:t xml:space="preserve">1.1 </w:t>
      </w:r>
      <w:r w:rsidR="00FE2508">
        <w:rPr>
          <w:rFonts w:asciiTheme="minorHAnsi" w:hAnsiTheme="minorHAnsi"/>
          <w:b/>
          <w:color w:val="FF0000"/>
          <w:sz w:val="28"/>
          <w:szCs w:val="28"/>
        </w:rPr>
        <w:t>Descrizione</w:t>
      </w:r>
      <w:bookmarkEnd w:id="9"/>
    </w:p>
    <w:p w:rsidR="008938C8" w:rsidRPr="008938C8" w:rsidRDefault="008938C8" w:rsidP="008938C8">
      <w:pPr>
        <w:rPr>
          <w:lang w:val="it-IT"/>
        </w:rPr>
      </w:pPr>
    </w:p>
    <w:p w:rsidR="00D939B6" w:rsidRPr="00947C35" w:rsidRDefault="00D939B6" w:rsidP="00D939B6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Si vuole progettare una base di dati che gestisce le informazioni relative alla gestione 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del negozio 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8938C8" w:rsidRPr="00947C35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>Attualmente, t</w:t>
      </w:r>
      <w:r w:rsidR="008938C8" w:rsidRPr="00947C35">
        <w:rPr>
          <w:rFonts w:asciiTheme="minorHAnsi" w:hAnsiTheme="minorHAnsi"/>
          <w:color w:val="000000"/>
          <w:sz w:val="26"/>
          <w:szCs w:val="26"/>
          <w:lang w:val="it-IT"/>
        </w:rPr>
        <w:t>ale negozio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gestito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 dall’anno 2000, è</w:t>
      </w:r>
      <w:r w:rsidR="008938C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un punto vendita di riferimento nella zona per lo smercio, la qualità e il prezzo dei prodotti, al punto che soddisfa un grande bacino di utenza, quasi esclusivamente residente nella provincia.</w:t>
      </w: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8938C8" w:rsidRDefault="008938C8" w:rsidP="0077430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</w:t>
      </w:r>
      <w:proofErr w:type="spell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).</w:t>
      </w:r>
    </w:p>
    <w:p w:rsidR="001E4D62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8938C8" w:rsidRDefault="001E4D62" w:rsidP="003A1B46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estore degli ordini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1E4D62" w:rsidRDefault="001E4D62" w:rsidP="003A1B46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1E4D62" w:rsidRPr="001E4D62" w:rsidRDefault="001E4D62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8938C8" w:rsidRDefault="001E4D62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="008938C8"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D939B6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in oggetto, per poter erogare i servizi precedentemente elencati, ha la necessità memorizzare diverse informazioni su una base di dati.</w:t>
      </w:r>
    </w:p>
    <w:p w:rsidR="00D939B6" w:rsidRDefault="00D939B6" w:rsidP="00D939B6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L’obiettivo di questo documento è quello di descrivere </w:t>
      </w:r>
      <w:r w:rsidRPr="00D939B6">
        <w:rPr>
          <w:rFonts w:asciiTheme="minorHAnsi" w:hAnsiTheme="minorHAnsi"/>
          <w:color w:val="000000" w:themeColor="text1"/>
          <w:sz w:val="26"/>
          <w:szCs w:val="26"/>
          <w:lang w:val="it-IT"/>
        </w:rPr>
        <w:t>i dati persistenti memorizzati dal sistema e l'infrastruttura di gestion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 dei dati necessaria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esso.</w:t>
      </w:r>
    </w:p>
    <w:p w:rsidR="00D939B6" w:rsidRPr="00947C35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End"/>
    </w:p>
    <w:p w:rsidR="00DD4975" w:rsidRPr="008938C8" w:rsidRDefault="00DD4975" w:rsidP="008938C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A7CB0" w:rsidRDefault="00DA7CB0" w:rsidP="00DA7CB0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0" w:name="_Toc157619700"/>
      <w:r>
        <w:rPr>
          <w:rFonts w:asciiTheme="minorHAnsi" w:hAnsiTheme="minorHAnsi"/>
          <w:b/>
          <w:color w:val="FF0000"/>
          <w:sz w:val="28"/>
          <w:szCs w:val="28"/>
        </w:rPr>
        <w:t>1.2</w:t>
      </w:r>
      <w:r w:rsidRPr="005468BA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="00FE2508">
        <w:rPr>
          <w:rFonts w:asciiTheme="minorHAnsi" w:hAnsiTheme="minorHAnsi"/>
          <w:b/>
          <w:color w:val="FF0000"/>
          <w:sz w:val="28"/>
          <w:szCs w:val="28"/>
        </w:rPr>
        <w:t>Specifiche della realtà di interesse</w:t>
      </w:r>
      <w:bookmarkEnd w:id="10"/>
    </w:p>
    <w:p w:rsidR="00806B7B" w:rsidRPr="00806B7B" w:rsidRDefault="00806B7B" w:rsidP="00806B7B">
      <w:pPr>
        <w:rPr>
          <w:lang w:val="it-IT"/>
        </w:rPr>
      </w:pPr>
    </w:p>
    <w:p w:rsidR="00FE2508" w:rsidRDefault="009F237C" w:rsidP="00FE250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 questa sezione si intende riportare </w:t>
      </w:r>
      <w:r>
        <w:rPr>
          <w:rFonts w:asciiTheme="minorHAnsi" w:hAnsiTheme="minorHAnsi"/>
          <w:sz w:val="26"/>
          <w:szCs w:val="26"/>
        </w:rPr>
        <w:t>l</w:t>
      </w:r>
      <w:r w:rsidRPr="009F237C">
        <w:rPr>
          <w:rFonts w:asciiTheme="minorHAnsi" w:hAnsiTheme="minorHAnsi"/>
          <w:sz w:val="26"/>
          <w:szCs w:val="26"/>
        </w:rPr>
        <w:t xml:space="preserve">e </w:t>
      </w:r>
      <w:proofErr w:type="spellStart"/>
      <w:r w:rsidRPr="009F237C">
        <w:rPr>
          <w:rFonts w:asciiTheme="minorHAnsi" w:hAnsiTheme="minorHAnsi"/>
          <w:sz w:val="26"/>
          <w:szCs w:val="26"/>
        </w:rPr>
        <w:t>specifiche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complete </w:t>
      </w:r>
      <w:proofErr w:type="spellStart"/>
      <w:r w:rsidRPr="009F237C">
        <w:rPr>
          <w:rFonts w:asciiTheme="minorHAnsi" w:hAnsiTheme="minorHAnsi"/>
          <w:sz w:val="26"/>
          <w:szCs w:val="26"/>
        </w:rPr>
        <w:t>che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F237C">
        <w:rPr>
          <w:rFonts w:asciiTheme="minorHAnsi" w:hAnsiTheme="minorHAnsi"/>
          <w:sz w:val="26"/>
          <w:szCs w:val="26"/>
        </w:rPr>
        <w:t>descrivano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9F237C">
        <w:rPr>
          <w:rFonts w:asciiTheme="minorHAnsi" w:hAnsiTheme="minorHAnsi"/>
          <w:sz w:val="26"/>
          <w:szCs w:val="26"/>
        </w:rPr>
        <w:t>modo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F237C">
        <w:rPr>
          <w:rFonts w:asciiTheme="minorHAnsi" w:hAnsiTheme="minorHAnsi"/>
          <w:sz w:val="26"/>
          <w:szCs w:val="26"/>
        </w:rPr>
        <w:t>compiuto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Pr="009F237C">
        <w:rPr>
          <w:rFonts w:asciiTheme="minorHAnsi" w:hAnsiTheme="minorHAnsi"/>
          <w:sz w:val="26"/>
          <w:szCs w:val="26"/>
        </w:rPr>
        <w:t>realtà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9F237C">
        <w:rPr>
          <w:rFonts w:asciiTheme="minorHAnsi" w:hAnsiTheme="minorHAnsi"/>
          <w:sz w:val="26"/>
          <w:szCs w:val="26"/>
        </w:rPr>
        <w:t>interesse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facendo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agli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scenari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presenti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paragrafo</w:t>
      </w:r>
      <w:proofErr w:type="spellEnd"/>
      <w:r>
        <w:rPr>
          <w:rFonts w:asciiTheme="minorHAnsi" w:hAnsiTheme="minorHAnsi"/>
          <w:sz w:val="26"/>
          <w:szCs w:val="26"/>
        </w:rPr>
        <w:t xml:space="preserve"> “</w:t>
      </w:r>
      <w:proofErr w:type="spellStart"/>
      <w:r>
        <w:rPr>
          <w:rFonts w:asciiTheme="minorHAnsi" w:hAnsiTheme="minorHAnsi"/>
          <w:sz w:val="26"/>
          <w:szCs w:val="26"/>
        </w:rPr>
        <w:t>Scenari</w:t>
      </w:r>
      <w:proofErr w:type="spellEnd"/>
      <w:r>
        <w:rPr>
          <w:rFonts w:asciiTheme="minorHAnsi" w:hAnsiTheme="minorHAnsi"/>
          <w:sz w:val="26"/>
          <w:szCs w:val="26"/>
        </w:rPr>
        <w:t xml:space="preserve">”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sezione</w:t>
      </w:r>
      <w:proofErr w:type="spellEnd"/>
      <w:r>
        <w:rPr>
          <w:rFonts w:asciiTheme="minorHAnsi" w:hAnsiTheme="minorHAnsi"/>
          <w:sz w:val="26"/>
          <w:szCs w:val="26"/>
        </w:rPr>
        <w:t xml:space="preserve"> “</w:t>
      </w:r>
      <w:proofErr w:type="spellStart"/>
      <w:r>
        <w:rPr>
          <w:rFonts w:asciiTheme="minorHAnsi" w:hAnsiTheme="minorHAnsi"/>
          <w:sz w:val="26"/>
          <w:szCs w:val="26"/>
        </w:rPr>
        <w:t>Modelli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sistema</w:t>
      </w:r>
      <w:proofErr w:type="spellEnd"/>
      <w:r>
        <w:rPr>
          <w:rFonts w:asciiTheme="minorHAnsi" w:hAnsiTheme="minorHAnsi"/>
          <w:sz w:val="26"/>
          <w:szCs w:val="26"/>
        </w:rPr>
        <w:t xml:space="preserve">”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RAD.</w:t>
      </w:r>
    </w:p>
    <w:p w:rsidR="009F237C" w:rsidRDefault="009F237C" w:rsidP="00FE2508">
      <w:pPr>
        <w:rPr>
          <w:rFonts w:asciiTheme="minorHAnsi" w:hAnsiTheme="minorHAnsi"/>
          <w:sz w:val="26"/>
          <w:szCs w:val="26"/>
        </w:rPr>
      </w:pPr>
    </w:p>
    <w:p w:rsidR="007C4645" w:rsidRDefault="007C4645" w:rsidP="00FE2508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Per </w:t>
      </w:r>
      <w:proofErr w:type="spellStart"/>
      <w:r>
        <w:rPr>
          <w:rFonts w:asciiTheme="minorHAnsi" w:hAnsiTheme="minorHAnsi"/>
          <w:sz w:val="26"/>
          <w:szCs w:val="26"/>
        </w:rPr>
        <w:t>ogni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806B7B">
        <w:rPr>
          <w:rFonts w:asciiTheme="minorHAnsi" w:hAnsiTheme="minorHAnsi"/>
          <w:sz w:val="26"/>
          <w:szCs w:val="26"/>
        </w:rPr>
        <w:t>utente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registrato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sistema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tiene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traccia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informazioni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7C4645" w:rsidRDefault="007C4645" w:rsidP="007C464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Username:</w:t>
      </w:r>
      <w:r w:rsidR="0075323C">
        <w:rPr>
          <w:rFonts w:asciiTheme="minorHAnsi" w:hAnsiTheme="minorHAnsi"/>
          <w:sz w:val="26"/>
          <w:szCs w:val="26"/>
          <w:lang w:val="it-IT"/>
        </w:rPr>
        <w:t xml:space="preserve"> è </w:t>
      </w:r>
      <w:r>
        <w:rPr>
          <w:rFonts w:asciiTheme="minorHAnsi" w:hAnsiTheme="minorHAnsi"/>
          <w:sz w:val="26"/>
          <w:szCs w:val="26"/>
          <w:lang w:val="it-IT"/>
        </w:rPr>
        <w:t>univoco per ogni cliente ed è composto da una sequenza di lettere (</w:t>
      </w:r>
      <w:r w:rsidR="0075323C">
        <w:rPr>
          <w:rFonts w:asciiTheme="minorHAnsi" w:hAnsiTheme="minorHAnsi"/>
          <w:sz w:val="26"/>
          <w:szCs w:val="26"/>
          <w:lang w:val="it-IT"/>
        </w:rPr>
        <w:t>il numero minimo di lettere è 5</w:t>
      </w:r>
      <w:r>
        <w:rPr>
          <w:rFonts w:asciiTheme="minorHAnsi" w:hAnsiTheme="minorHAnsi"/>
          <w:sz w:val="26"/>
          <w:szCs w:val="26"/>
          <w:lang w:val="it-IT"/>
        </w:rPr>
        <w:t>);</w:t>
      </w:r>
    </w:p>
    <w:p w:rsidR="007C4645" w:rsidRDefault="0075323C" w:rsidP="007C464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Password: è composto da almeno 5 caratteri (lettere e numeri)</w:t>
      </w:r>
      <w:r w:rsidR="00806B7B">
        <w:rPr>
          <w:rFonts w:asciiTheme="minorHAnsi" w:hAnsiTheme="minorHAnsi"/>
          <w:sz w:val="26"/>
          <w:szCs w:val="26"/>
          <w:lang w:val="it-IT"/>
        </w:rPr>
        <w:t>.</w:t>
      </w:r>
    </w:p>
    <w:p w:rsidR="00806B7B" w:rsidRPr="00806B7B" w:rsidRDefault="00806B7B" w:rsidP="00806B7B">
      <w:pPr>
        <w:rPr>
          <w:rFonts w:asciiTheme="minorHAnsi" w:hAnsiTheme="minorHAnsi"/>
          <w:sz w:val="26"/>
          <w:szCs w:val="26"/>
          <w:lang w:val="it-IT"/>
        </w:rPr>
      </w:pPr>
    </w:p>
    <w:p w:rsidR="00806B7B" w:rsidRDefault="00806B7B" w:rsidP="00806B7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utente registrato nel sistema può distinguersi in:</w:t>
      </w:r>
    </w:p>
    <w:p w:rsidR="00806B7B" w:rsidRDefault="00806B7B" w:rsidP="00806B7B">
      <w:pPr>
        <w:pStyle w:val="Paragrafoelenco"/>
        <w:numPr>
          <w:ilvl w:val="0"/>
          <w:numId w:val="15"/>
        </w:numPr>
        <w:rPr>
          <w:rFonts w:asciiTheme="minorHAnsi" w:hAnsiTheme="minorHAnsi"/>
          <w:sz w:val="26"/>
          <w:szCs w:val="26"/>
          <w:lang w:val="it-IT"/>
        </w:rPr>
      </w:pPr>
      <w:r w:rsidRPr="00806B7B">
        <w:rPr>
          <w:rFonts w:asciiTheme="minorHAnsi" w:hAnsiTheme="minorHAnsi"/>
          <w:sz w:val="26"/>
          <w:szCs w:val="26"/>
          <w:lang w:val="it-IT"/>
        </w:rPr>
        <w:t>Cliente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r w:rsidRPr="00806B7B">
        <w:rPr>
          <w:rFonts w:asciiTheme="minorHAnsi" w:hAnsiTheme="minorHAnsi"/>
          <w:sz w:val="26"/>
          <w:szCs w:val="26"/>
          <w:lang w:val="it-IT"/>
        </w:rPr>
        <w:t>colui che effettua acqu</w:t>
      </w:r>
      <w:r>
        <w:rPr>
          <w:rFonts w:asciiTheme="minorHAnsi" w:hAnsiTheme="minorHAnsi"/>
          <w:sz w:val="26"/>
          <w:szCs w:val="26"/>
          <w:lang w:val="it-IT"/>
        </w:rPr>
        <w:t>isti presso il negozio on-line;</w:t>
      </w:r>
    </w:p>
    <w:p w:rsidR="00806B7B" w:rsidRDefault="00806B7B" w:rsidP="00806B7B">
      <w:pPr>
        <w:pStyle w:val="Paragrafoelenco"/>
        <w:numPr>
          <w:ilvl w:val="0"/>
          <w:numId w:val="15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Gestore degli ordini: </w:t>
      </w:r>
      <w:r w:rsidRPr="00806B7B">
        <w:rPr>
          <w:rFonts w:asciiTheme="minorHAnsi" w:hAnsiTheme="minorHAnsi"/>
          <w:sz w:val="26"/>
          <w:szCs w:val="26"/>
          <w:lang w:val="it-IT"/>
        </w:rPr>
        <w:t>si occupa del processo di acquisizione, registrazione ed evasione degli ordini dei clienti</w:t>
      </w:r>
      <w:r>
        <w:rPr>
          <w:rFonts w:asciiTheme="minorHAnsi" w:hAnsiTheme="minorHAnsi"/>
          <w:sz w:val="26"/>
          <w:szCs w:val="26"/>
          <w:lang w:val="it-IT"/>
        </w:rPr>
        <w:t xml:space="preserve"> e dell’elaborazione delle</w:t>
      </w:r>
      <w:r w:rsidRPr="00806B7B">
        <w:rPr>
          <w:rFonts w:asciiTheme="minorHAnsi" w:hAnsiTheme="minorHAnsi"/>
          <w:sz w:val="26"/>
          <w:szCs w:val="26"/>
          <w:lang w:val="it-IT"/>
        </w:rPr>
        <w:t xml:space="preserve"> richieste di approvvigionamento di </w:t>
      </w:r>
      <w:r>
        <w:rPr>
          <w:rFonts w:asciiTheme="minorHAnsi" w:hAnsiTheme="minorHAnsi"/>
          <w:sz w:val="26"/>
          <w:szCs w:val="26"/>
          <w:lang w:val="it-IT"/>
        </w:rPr>
        <w:t>prodotti;</w:t>
      </w:r>
    </w:p>
    <w:p w:rsidR="00806B7B" w:rsidRPr="00C174BC" w:rsidRDefault="00806B7B" w:rsidP="00C174BC">
      <w:pPr>
        <w:pStyle w:val="Paragrafoelenco"/>
        <w:numPr>
          <w:ilvl w:val="0"/>
          <w:numId w:val="15"/>
        </w:numPr>
        <w:rPr>
          <w:rFonts w:asciiTheme="minorHAnsi" w:hAnsiTheme="minorHAnsi"/>
          <w:sz w:val="26"/>
          <w:szCs w:val="26"/>
          <w:lang w:val="it-IT"/>
        </w:rPr>
      </w:pPr>
      <w:r w:rsidRPr="00806B7B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C174BC">
        <w:rPr>
          <w:rFonts w:asciiTheme="minorHAnsi" w:hAnsiTheme="minorHAnsi"/>
          <w:sz w:val="26"/>
          <w:szCs w:val="26"/>
          <w:lang w:val="it-IT"/>
        </w:rPr>
        <w:t xml:space="preserve">Gestore del catalogo: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si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occupa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organizzare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e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gestire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il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catalogo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dei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prodotti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venduti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="00C174BC" w:rsidRPr="00C174BC">
        <w:rPr>
          <w:rFonts w:asciiTheme="minorHAnsi" w:hAnsiTheme="minorHAnsi"/>
          <w:sz w:val="26"/>
          <w:szCs w:val="26"/>
        </w:rPr>
        <w:t>negozio</w:t>
      </w:r>
      <w:proofErr w:type="spellEnd"/>
      <w:r w:rsidR="00C174BC" w:rsidRPr="00C174BC">
        <w:rPr>
          <w:rFonts w:asciiTheme="minorHAnsi" w:hAnsiTheme="minorHAnsi"/>
          <w:sz w:val="26"/>
          <w:szCs w:val="26"/>
        </w:rPr>
        <w:t>.</w:t>
      </w:r>
    </w:p>
    <w:p w:rsidR="00C174BC" w:rsidRPr="00C174BC" w:rsidRDefault="00C174BC" w:rsidP="00C174BC">
      <w:pPr>
        <w:rPr>
          <w:rFonts w:asciiTheme="minorHAnsi" w:hAnsiTheme="minorHAnsi"/>
          <w:sz w:val="26"/>
          <w:szCs w:val="26"/>
          <w:lang w:val="it-IT"/>
        </w:rPr>
      </w:pPr>
    </w:p>
    <w:p w:rsidR="00C174BC" w:rsidRPr="00C174BC" w:rsidRDefault="00C174BC" w:rsidP="00C174BC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 un cliente si definiscono le seguenti caratteristiche: </w:t>
      </w:r>
    </w:p>
    <w:p w:rsidR="0075323C" w:rsidRDefault="0075323C" w:rsidP="007C464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Nome;</w:t>
      </w:r>
    </w:p>
    <w:p w:rsidR="0075323C" w:rsidRDefault="0075323C" w:rsidP="007C464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Cognome;</w:t>
      </w:r>
    </w:p>
    <w:p w:rsidR="0075323C" w:rsidRDefault="0075323C" w:rsidP="007C464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E-mail;</w:t>
      </w:r>
    </w:p>
    <w:p w:rsidR="0075323C" w:rsidRDefault="0075323C" w:rsidP="007C464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Telefono: si ipotizza un numero di cellulare italiano (+39) del formato xxx-xxx-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xxxx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dove x </w:t>
      </w:r>
      <m:oMath>
        <m:r>
          <w:rPr>
            <w:rFonts w:ascii="Cambria Math" w:hAnsi="Cambria Math"/>
            <w:sz w:val="26"/>
            <w:szCs w:val="26"/>
            <w:lang w:val="it-IT"/>
          </w:rPr>
          <m:t>∈</m:t>
        </m:r>
      </m:oMath>
      <w:r>
        <w:rPr>
          <w:rFonts w:asciiTheme="minorHAnsi" w:hAnsiTheme="minorHAnsi"/>
          <w:sz w:val="26"/>
          <w:szCs w:val="26"/>
          <w:lang w:val="it-IT"/>
        </w:rPr>
        <w:t xml:space="preserve"> {0, 1, 2, 3, 4, 5, 6, 7, 8, 9};</w:t>
      </w:r>
    </w:p>
    <w:p w:rsidR="00546A25" w:rsidRDefault="0075323C" w:rsidP="00546A25">
      <w:pPr>
        <w:pStyle w:val="Paragrafoelenco"/>
        <w:numPr>
          <w:ilvl w:val="0"/>
          <w:numId w:val="1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Sesso: può assumere i valori F o M</w:t>
      </w:r>
      <w:r w:rsidR="00546A25">
        <w:rPr>
          <w:rFonts w:asciiTheme="minorHAnsi" w:hAnsiTheme="minorHAnsi"/>
          <w:sz w:val="26"/>
          <w:szCs w:val="26"/>
          <w:lang w:val="it-IT"/>
        </w:rPr>
        <w:t>.</w:t>
      </w:r>
    </w:p>
    <w:p w:rsidR="00546A25" w:rsidRDefault="00546A25" w:rsidP="00546A25">
      <w:pPr>
        <w:rPr>
          <w:rFonts w:asciiTheme="minorHAnsi" w:hAnsiTheme="minorHAnsi"/>
          <w:sz w:val="26"/>
          <w:szCs w:val="26"/>
          <w:lang w:val="it-IT"/>
        </w:rPr>
      </w:pPr>
    </w:p>
    <w:p w:rsidR="00546A25" w:rsidRPr="00546A25" w:rsidRDefault="00546A25" w:rsidP="00546A2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Ad un cliente, inoltre, sono associati uno o più indirizzi di spedizione, utili per recapitare la fattura e l’ordine effettuato presso il negozio on-line. Un indirizzo è caratterizzato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da :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via, civico (può essere composto da numeri oppure da numeri ed </w:t>
      </w:r>
      <w:r>
        <w:rPr>
          <w:rFonts w:asciiTheme="minorHAnsi" w:hAnsiTheme="minorHAnsi"/>
          <w:sz w:val="26"/>
          <w:szCs w:val="26"/>
          <w:lang w:val="it-IT"/>
        </w:rPr>
        <w:lastRenderedPageBreak/>
        <w:t>una lettera nel caso dei condomini), città, CAP, provincia (composta dalle sue iniziali).</w:t>
      </w:r>
    </w:p>
    <w:p w:rsidR="009F237C" w:rsidRDefault="001B055F" w:rsidP="00FE2508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Si tiene a precisare che un gestore del catalogo ed un gestore degli ordini possono effettuare degli acquisti presso il negozio on-line.</w:t>
      </w:r>
    </w:p>
    <w:p w:rsidR="0068222B" w:rsidRDefault="0068222B" w:rsidP="00FE2508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prodotto venduto dal negozio online è definito dalle seguenti proprietà:</w:t>
      </w:r>
    </w:p>
    <w:p w:rsidR="0068222B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Codice: identifica univocamente un prodotto nel catalogo ed è formato da una sequenza di numeri e di lettere;</w:t>
      </w:r>
    </w:p>
    <w:p w:rsidR="00123054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Nome;</w:t>
      </w:r>
    </w:p>
    <w:p w:rsidR="00123054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Modello;</w:t>
      </w:r>
    </w:p>
    <w:p w:rsidR="00123054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Marca;</w:t>
      </w:r>
    </w:p>
    <w:p w:rsidR="00123054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Prezzo;</w:t>
      </w:r>
    </w:p>
    <w:p w:rsidR="00123054" w:rsidRPr="00123054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Descrizione di presentazione: è </w:t>
      </w:r>
      <w:r w:rsidRPr="00123054">
        <w:rPr>
          <w:rFonts w:asciiTheme="minorHAnsi" w:hAnsiTheme="minorHAnsi"/>
          <w:sz w:val="26"/>
          <w:szCs w:val="26"/>
        </w:rPr>
        <w:t xml:space="preserve">breve </w:t>
      </w:r>
      <w:proofErr w:type="spellStart"/>
      <w:r w:rsidRPr="00123054">
        <w:rPr>
          <w:rFonts w:asciiTheme="minorHAnsi" w:hAnsiTheme="minorHAnsi"/>
          <w:sz w:val="26"/>
          <w:szCs w:val="26"/>
        </w:rPr>
        <w:t>testo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che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ha lo </w:t>
      </w:r>
      <w:proofErr w:type="spellStart"/>
      <w:r w:rsidRPr="00123054">
        <w:rPr>
          <w:rFonts w:asciiTheme="minorHAnsi" w:hAnsiTheme="minorHAnsi"/>
          <w:sz w:val="26"/>
          <w:szCs w:val="26"/>
        </w:rPr>
        <w:t>scopo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123054">
        <w:rPr>
          <w:rFonts w:asciiTheme="minorHAnsi" w:hAnsiTheme="minorHAnsi"/>
          <w:sz w:val="26"/>
          <w:szCs w:val="26"/>
        </w:rPr>
        <w:t>suscitare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l'interesse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cliente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e di </w:t>
      </w:r>
      <w:proofErr w:type="spellStart"/>
      <w:r w:rsidRPr="00123054">
        <w:rPr>
          <w:rFonts w:asciiTheme="minorHAnsi" w:hAnsiTheme="minorHAnsi"/>
          <w:sz w:val="26"/>
          <w:szCs w:val="26"/>
        </w:rPr>
        <w:t>invitarlo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a </w:t>
      </w:r>
      <w:proofErr w:type="spellStart"/>
      <w:r w:rsidRPr="00123054">
        <w:rPr>
          <w:rFonts w:asciiTheme="minorHAnsi" w:hAnsiTheme="minorHAnsi"/>
          <w:sz w:val="26"/>
          <w:szCs w:val="26"/>
        </w:rPr>
        <w:t>esplorare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Pr="00123054">
        <w:rPr>
          <w:rFonts w:asciiTheme="minorHAnsi" w:hAnsiTheme="minorHAnsi"/>
          <w:sz w:val="26"/>
          <w:szCs w:val="26"/>
        </w:rPr>
        <w:t>pagina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dei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dettagli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prodotto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per </w:t>
      </w:r>
      <w:proofErr w:type="spellStart"/>
      <w:r w:rsidRPr="00123054">
        <w:rPr>
          <w:rFonts w:asciiTheme="minorHAnsi" w:hAnsiTheme="minorHAnsi"/>
          <w:sz w:val="26"/>
          <w:szCs w:val="26"/>
        </w:rPr>
        <w:t>ottenere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informazioni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più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approfondite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23054" w:rsidRPr="00123054" w:rsidRDefault="00123054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Descrizione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dettaglio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</w:rPr>
        <w:t>fornisce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ai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clienti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tutte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le </w:t>
      </w:r>
      <w:proofErr w:type="spellStart"/>
      <w:r w:rsidRPr="00123054">
        <w:rPr>
          <w:rFonts w:asciiTheme="minorHAnsi" w:hAnsiTheme="minorHAnsi"/>
          <w:sz w:val="26"/>
          <w:szCs w:val="26"/>
        </w:rPr>
        <w:t>informazioni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importanti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sulle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e </w:t>
      </w:r>
      <w:proofErr w:type="spellStart"/>
      <w:r w:rsidRPr="00123054">
        <w:rPr>
          <w:rFonts w:asciiTheme="minorHAnsi" w:hAnsiTheme="minorHAnsi"/>
          <w:sz w:val="26"/>
          <w:szCs w:val="26"/>
        </w:rPr>
        <w:t>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benefici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23054" w:rsidRDefault="0073318D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Quantità disponibile: riporta il numero di scorte in magazzino di quel prodotto;</w:t>
      </w:r>
    </w:p>
    <w:p w:rsidR="0073318D" w:rsidRDefault="00B302C6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Immagine in evidenza: un’immagine in primo piano del prodotto;</w:t>
      </w:r>
    </w:p>
    <w:p w:rsidR="00B302C6" w:rsidRDefault="00B302C6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Galleria di immagini: insieme di immagini più dettagliate relative al prodotto;</w:t>
      </w:r>
    </w:p>
    <w:p w:rsidR="000B063D" w:rsidRDefault="001A7B38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Categoria;</w:t>
      </w:r>
    </w:p>
    <w:p w:rsidR="001A7B38" w:rsidRPr="0068222B" w:rsidRDefault="001A7B38" w:rsidP="0068222B">
      <w:pPr>
        <w:pStyle w:val="Paragrafoelenco"/>
        <w:numPr>
          <w:ilvl w:val="0"/>
          <w:numId w:val="16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Sottocategoria (es. la categoria “Telefonia” può avere come sottocategorie “Tablet”, “Smartphone”, “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Smartwatch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”, …)</w:t>
      </w:r>
    </w:p>
    <w:p w:rsidR="0069555E" w:rsidRDefault="0069555E" w:rsidP="00FE2508">
      <w:pPr>
        <w:rPr>
          <w:rFonts w:asciiTheme="minorHAnsi" w:hAnsiTheme="minorHAnsi"/>
          <w:sz w:val="26"/>
          <w:szCs w:val="26"/>
          <w:lang w:val="it-IT"/>
        </w:rPr>
      </w:pPr>
    </w:p>
    <w:p w:rsidR="009F237C" w:rsidRPr="009F237C" w:rsidRDefault="0068222B" w:rsidP="00FE2508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Il negozio online vende una serie di prodotti appartenenti alle seguenti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categorie: 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 Telefonia</w:t>
      </w:r>
      <w:proofErr w:type="gramEnd"/>
      <w:r w:rsidR="001A7B38">
        <w:rPr>
          <w:rFonts w:asciiTheme="minorHAnsi" w:hAnsiTheme="minorHAnsi"/>
          <w:sz w:val="26"/>
          <w:szCs w:val="26"/>
          <w:lang w:val="it-IT"/>
        </w:rPr>
        <w:t>, Prodotti elettronici, Piccoli elettrodomestici, Grandi elettrodomestici.</w:t>
      </w:r>
    </w:p>
    <w:p w:rsidR="009F237C" w:rsidRPr="009F237C" w:rsidRDefault="009F237C" w:rsidP="00FE2508">
      <w:pPr>
        <w:rPr>
          <w:rFonts w:asciiTheme="minorHAnsi" w:hAnsiTheme="minorHAnsi"/>
          <w:sz w:val="26"/>
          <w:szCs w:val="26"/>
          <w:lang w:val="it-IT"/>
        </w:rPr>
      </w:pPr>
      <w:bookmarkStart w:id="11" w:name="_GoBack"/>
      <w:bookmarkEnd w:id="11"/>
    </w:p>
    <w:p w:rsidR="009F237C" w:rsidRPr="009F237C" w:rsidRDefault="009F237C" w:rsidP="00FE2508">
      <w:pPr>
        <w:rPr>
          <w:rFonts w:asciiTheme="minorHAnsi" w:hAnsiTheme="minorHAnsi"/>
          <w:sz w:val="26"/>
          <w:szCs w:val="26"/>
          <w:lang w:val="it-IT"/>
        </w:rPr>
      </w:pPr>
    </w:p>
    <w:p w:rsidR="009F237C" w:rsidRPr="009F237C" w:rsidRDefault="009F237C" w:rsidP="00FE2508">
      <w:pPr>
        <w:rPr>
          <w:rFonts w:asciiTheme="minorHAnsi" w:hAnsiTheme="minorHAnsi"/>
          <w:sz w:val="26"/>
          <w:szCs w:val="26"/>
          <w:lang w:val="it-IT"/>
        </w:rPr>
      </w:pPr>
    </w:p>
    <w:p w:rsidR="00FE2508" w:rsidRPr="00FE2508" w:rsidRDefault="00FE2508" w:rsidP="00FE2508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12" w:name="_Toc157619701"/>
      <w:r w:rsidRPr="00FE2508">
        <w:rPr>
          <w:rFonts w:asciiTheme="minorHAnsi" w:hAnsiTheme="minorHAnsi"/>
          <w:b/>
          <w:color w:val="FF0000"/>
        </w:rPr>
        <w:t>Riferimenti</w:t>
      </w:r>
      <w:bookmarkEnd w:id="12"/>
    </w:p>
    <w:p w:rsidR="00DD4975" w:rsidRDefault="00220CBB" w:rsidP="00DD497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la stesura di questo documento si è fatto riferimento ai seguenti documenti (visibili nel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repository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GitHub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hyperlink r:id="rId13" w:history="1">
        <w:r w:rsidRPr="00220CBB">
          <w:rPr>
            <w:rStyle w:val="Collegamentoipertestuale"/>
            <w:rFonts w:asciiTheme="minorHAnsi" w:hAnsiTheme="minorHAnsi"/>
            <w:sz w:val="26"/>
            <w:szCs w:val="26"/>
            <w:lang w:val="it-IT"/>
          </w:rPr>
          <w:t>https://github.com/DoroteaSerrelli/TechHeaven</w:t>
        </w:r>
      </w:hyperlink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):</w:t>
      </w:r>
    </w:p>
    <w:p w:rsidR="00220CBB" w:rsidRDefault="00220CBB" w:rsidP="00220CBB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RAD</w:t>
      </w:r>
    </w:p>
    <w:p w:rsidR="00220CBB" w:rsidRPr="00220CBB" w:rsidRDefault="00220CBB" w:rsidP="00220CBB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SDD</w:t>
      </w:r>
    </w:p>
    <w:sectPr w:rsidR="00220CBB" w:rsidRPr="00220CB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A7" w:rsidRDefault="005D77A7">
      <w:pPr>
        <w:spacing w:line="240" w:lineRule="auto"/>
      </w:pPr>
      <w:r>
        <w:separator/>
      </w:r>
    </w:p>
  </w:endnote>
  <w:endnote w:type="continuationSeparator" w:id="0">
    <w:p w:rsidR="005D77A7" w:rsidRDefault="005D7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jc w:val="right"/>
    </w:pPr>
    <w:r>
      <w:fldChar w:fldCharType="begin"/>
    </w:r>
    <w:r>
      <w:instrText>PAGE</w:instrText>
    </w:r>
    <w:r>
      <w:fldChar w:fldCharType="separate"/>
    </w:r>
    <w:r w:rsidR="0069555E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jc w:val="right"/>
    </w:pPr>
    <w:r>
      <w:fldChar w:fldCharType="begin"/>
    </w:r>
    <w:r>
      <w:instrText>PAGE</w:instrText>
    </w:r>
    <w:r>
      <w:fldChar w:fldCharType="separate"/>
    </w:r>
    <w:r w:rsidR="001230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A7" w:rsidRDefault="005D77A7">
      <w:pPr>
        <w:spacing w:line="240" w:lineRule="auto"/>
      </w:pPr>
      <w:r>
        <w:separator/>
      </w:r>
    </w:p>
  </w:footnote>
  <w:footnote w:type="continuationSeparator" w:id="0">
    <w:p w:rsidR="005D77A7" w:rsidRDefault="005D7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</w:t>
    </w:r>
    <w:r w:rsidR="00BD7425">
      <w:rPr>
        <w:rFonts w:ascii="Inter" w:eastAsia="Inter" w:hAnsi="Inter" w:cs="Inter"/>
        <w:color w:val="666666"/>
      </w:rPr>
      <w:t>a</w:t>
    </w:r>
    <w:r>
      <w:rPr>
        <w:rFonts w:ascii="Inter" w:eastAsia="Inter" w:hAnsi="Inter" w:cs="Inter"/>
        <w:color w:val="666666"/>
      </w:rPr>
      <w:t>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9F7"/>
    <w:multiLevelType w:val="hybridMultilevel"/>
    <w:tmpl w:val="78B4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B1166"/>
    <w:multiLevelType w:val="hybridMultilevel"/>
    <w:tmpl w:val="55AE5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C9D"/>
    <w:multiLevelType w:val="hybridMultilevel"/>
    <w:tmpl w:val="09EC2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1005"/>
    <w:multiLevelType w:val="hybridMultilevel"/>
    <w:tmpl w:val="725C9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A8E"/>
    <w:multiLevelType w:val="hybridMultilevel"/>
    <w:tmpl w:val="A182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7CCA7"/>
    <w:multiLevelType w:val="hybridMultilevel"/>
    <w:tmpl w:val="0B78FF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F342577"/>
    <w:multiLevelType w:val="hybridMultilevel"/>
    <w:tmpl w:val="F1981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F5409"/>
    <w:multiLevelType w:val="hybridMultilevel"/>
    <w:tmpl w:val="64FA4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E735D"/>
    <w:multiLevelType w:val="hybridMultilevel"/>
    <w:tmpl w:val="30A6D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5177F"/>
    <w:multiLevelType w:val="hybridMultilevel"/>
    <w:tmpl w:val="CE5AE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477BC"/>
    <w:multiLevelType w:val="hybridMultilevel"/>
    <w:tmpl w:val="55EA8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1728A"/>
    <w:multiLevelType w:val="hybridMultilevel"/>
    <w:tmpl w:val="EBBE8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919F1"/>
    <w:multiLevelType w:val="hybridMultilevel"/>
    <w:tmpl w:val="E50EE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D0341"/>
    <w:multiLevelType w:val="hybridMultilevel"/>
    <w:tmpl w:val="EB9A1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13"/>
  </w:num>
  <w:num w:numId="6">
    <w:abstractNumId w:val="10"/>
  </w:num>
  <w:num w:numId="7">
    <w:abstractNumId w:val="14"/>
  </w:num>
  <w:num w:numId="8">
    <w:abstractNumId w:val="4"/>
  </w:num>
  <w:num w:numId="9">
    <w:abstractNumId w:val="11"/>
  </w:num>
  <w:num w:numId="10">
    <w:abstractNumId w:val="9"/>
  </w:num>
  <w:num w:numId="11">
    <w:abstractNumId w:val="6"/>
  </w:num>
  <w:num w:numId="12">
    <w:abstractNumId w:val="0"/>
  </w:num>
  <w:num w:numId="13">
    <w:abstractNumId w:val="15"/>
  </w:num>
  <w:num w:numId="14">
    <w:abstractNumId w:val="5"/>
  </w:num>
  <w:num w:numId="15">
    <w:abstractNumId w:val="8"/>
  </w:num>
  <w:num w:numId="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47F5"/>
    <w:rsid w:val="00024806"/>
    <w:rsid w:val="00030463"/>
    <w:rsid w:val="00046532"/>
    <w:rsid w:val="00050480"/>
    <w:rsid w:val="0005139D"/>
    <w:rsid w:val="00053EB4"/>
    <w:rsid w:val="00053F69"/>
    <w:rsid w:val="00066A05"/>
    <w:rsid w:val="00067522"/>
    <w:rsid w:val="000842D0"/>
    <w:rsid w:val="000935B7"/>
    <w:rsid w:val="00093B11"/>
    <w:rsid w:val="000949DE"/>
    <w:rsid w:val="000A6DD7"/>
    <w:rsid w:val="000B063D"/>
    <w:rsid w:val="000B4A15"/>
    <w:rsid w:val="000C670F"/>
    <w:rsid w:val="000C69EF"/>
    <w:rsid w:val="000C6AD9"/>
    <w:rsid w:val="000C7BAA"/>
    <w:rsid w:val="000D78FE"/>
    <w:rsid w:val="000E0424"/>
    <w:rsid w:val="000E4B72"/>
    <w:rsid w:val="000E6308"/>
    <w:rsid w:val="000F041E"/>
    <w:rsid w:val="001022CE"/>
    <w:rsid w:val="00103696"/>
    <w:rsid w:val="00103BC2"/>
    <w:rsid w:val="00114F43"/>
    <w:rsid w:val="00117E05"/>
    <w:rsid w:val="0012273D"/>
    <w:rsid w:val="00123054"/>
    <w:rsid w:val="001260B7"/>
    <w:rsid w:val="001261EE"/>
    <w:rsid w:val="00126A08"/>
    <w:rsid w:val="00126D37"/>
    <w:rsid w:val="00127175"/>
    <w:rsid w:val="00127E88"/>
    <w:rsid w:val="00130980"/>
    <w:rsid w:val="00140895"/>
    <w:rsid w:val="00140E11"/>
    <w:rsid w:val="00146B38"/>
    <w:rsid w:val="00150C23"/>
    <w:rsid w:val="00150E1F"/>
    <w:rsid w:val="00151BFE"/>
    <w:rsid w:val="00152C0D"/>
    <w:rsid w:val="00155ACB"/>
    <w:rsid w:val="001615C9"/>
    <w:rsid w:val="00161A43"/>
    <w:rsid w:val="00170A07"/>
    <w:rsid w:val="00174AD9"/>
    <w:rsid w:val="00182F2A"/>
    <w:rsid w:val="001861EA"/>
    <w:rsid w:val="00190196"/>
    <w:rsid w:val="001904EA"/>
    <w:rsid w:val="001927E9"/>
    <w:rsid w:val="00196251"/>
    <w:rsid w:val="001A3FFB"/>
    <w:rsid w:val="001A7B38"/>
    <w:rsid w:val="001A7EFE"/>
    <w:rsid w:val="001B055F"/>
    <w:rsid w:val="001C0959"/>
    <w:rsid w:val="001C3817"/>
    <w:rsid w:val="001C4F97"/>
    <w:rsid w:val="001C5D06"/>
    <w:rsid w:val="001C6D03"/>
    <w:rsid w:val="001D44A3"/>
    <w:rsid w:val="001D6C97"/>
    <w:rsid w:val="001E101B"/>
    <w:rsid w:val="001E2F62"/>
    <w:rsid w:val="001E4D62"/>
    <w:rsid w:val="001E4EC7"/>
    <w:rsid w:val="00207878"/>
    <w:rsid w:val="00213474"/>
    <w:rsid w:val="00220CBB"/>
    <w:rsid w:val="00220FFF"/>
    <w:rsid w:val="00240C15"/>
    <w:rsid w:val="00245713"/>
    <w:rsid w:val="0024638D"/>
    <w:rsid w:val="00250ED0"/>
    <w:rsid w:val="00254164"/>
    <w:rsid w:val="00260D84"/>
    <w:rsid w:val="00271F5A"/>
    <w:rsid w:val="002817A1"/>
    <w:rsid w:val="00281E03"/>
    <w:rsid w:val="00286C3C"/>
    <w:rsid w:val="00296EDC"/>
    <w:rsid w:val="00297CF8"/>
    <w:rsid w:val="002A7433"/>
    <w:rsid w:val="002B372E"/>
    <w:rsid w:val="002B3B7E"/>
    <w:rsid w:val="002C3F9F"/>
    <w:rsid w:val="002C4A10"/>
    <w:rsid w:val="002D0F56"/>
    <w:rsid w:val="002D2D80"/>
    <w:rsid w:val="002D7F10"/>
    <w:rsid w:val="002E3F28"/>
    <w:rsid w:val="002E6CAD"/>
    <w:rsid w:val="002F29ED"/>
    <w:rsid w:val="00302C3F"/>
    <w:rsid w:val="00304F20"/>
    <w:rsid w:val="00311786"/>
    <w:rsid w:val="0031307C"/>
    <w:rsid w:val="003162A3"/>
    <w:rsid w:val="003171AD"/>
    <w:rsid w:val="00321FA4"/>
    <w:rsid w:val="00325224"/>
    <w:rsid w:val="003337B6"/>
    <w:rsid w:val="003342F3"/>
    <w:rsid w:val="00335018"/>
    <w:rsid w:val="00342F04"/>
    <w:rsid w:val="00343022"/>
    <w:rsid w:val="00351445"/>
    <w:rsid w:val="00352E1C"/>
    <w:rsid w:val="00353440"/>
    <w:rsid w:val="00354C0C"/>
    <w:rsid w:val="00355EF1"/>
    <w:rsid w:val="00356D33"/>
    <w:rsid w:val="003570B7"/>
    <w:rsid w:val="0035756D"/>
    <w:rsid w:val="003575B5"/>
    <w:rsid w:val="00376DAB"/>
    <w:rsid w:val="00385643"/>
    <w:rsid w:val="00385F90"/>
    <w:rsid w:val="00396914"/>
    <w:rsid w:val="003970B1"/>
    <w:rsid w:val="003A1B46"/>
    <w:rsid w:val="003A40BE"/>
    <w:rsid w:val="003A7981"/>
    <w:rsid w:val="003B22FB"/>
    <w:rsid w:val="003B3775"/>
    <w:rsid w:val="003B4737"/>
    <w:rsid w:val="003B70FB"/>
    <w:rsid w:val="003B72C6"/>
    <w:rsid w:val="003B7798"/>
    <w:rsid w:val="003C30F6"/>
    <w:rsid w:val="003D2039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7E5"/>
    <w:rsid w:val="004444D7"/>
    <w:rsid w:val="0044703F"/>
    <w:rsid w:val="00447776"/>
    <w:rsid w:val="0045082D"/>
    <w:rsid w:val="00450B3E"/>
    <w:rsid w:val="00455322"/>
    <w:rsid w:val="004567C6"/>
    <w:rsid w:val="0046525A"/>
    <w:rsid w:val="00471FC0"/>
    <w:rsid w:val="004733B6"/>
    <w:rsid w:val="00480A51"/>
    <w:rsid w:val="00481BD8"/>
    <w:rsid w:val="00484EBD"/>
    <w:rsid w:val="00485608"/>
    <w:rsid w:val="0048582E"/>
    <w:rsid w:val="00494E20"/>
    <w:rsid w:val="004968BD"/>
    <w:rsid w:val="004A42A2"/>
    <w:rsid w:val="004A48A4"/>
    <w:rsid w:val="004B1F0F"/>
    <w:rsid w:val="004B4203"/>
    <w:rsid w:val="004C20C7"/>
    <w:rsid w:val="004C6914"/>
    <w:rsid w:val="004C71AC"/>
    <w:rsid w:val="004E0BE2"/>
    <w:rsid w:val="004E203E"/>
    <w:rsid w:val="00501CD6"/>
    <w:rsid w:val="00514663"/>
    <w:rsid w:val="005163F8"/>
    <w:rsid w:val="00517125"/>
    <w:rsid w:val="00517F34"/>
    <w:rsid w:val="00526447"/>
    <w:rsid w:val="005307F1"/>
    <w:rsid w:val="00533072"/>
    <w:rsid w:val="00536C34"/>
    <w:rsid w:val="0054170D"/>
    <w:rsid w:val="00543C5C"/>
    <w:rsid w:val="00543DF0"/>
    <w:rsid w:val="00545018"/>
    <w:rsid w:val="00545832"/>
    <w:rsid w:val="005461F4"/>
    <w:rsid w:val="00546472"/>
    <w:rsid w:val="005467E4"/>
    <w:rsid w:val="005468BA"/>
    <w:rsid w:val="00546A25"/>
    <w:rsid w:val="00551CE3"/>
    <w:rsid w:val="00552E72"/>
    <w:rsid w:val="00555DB2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C16AB"/>
    <w:rsid w:val="005D0F46"/>
    <w:rsid w:val="005D77A7"/>
    <w:rsid w:val="005E65FC"/>
    <w:rsid w:val="005E7E03"/>
    <w:rsid w:val="005F018D"/>
    <w:rsid w:val="005F18E5"/>
    <w:rsid w:val="005F6A3D"/>
    <w:rsid w:val="00601C70"/>
    <w:rsid w:val="00605BA2"/>
    <w:rsid w:val="006129A6"/>
    <w:rsid w:val="006223B7"/>
    <w:rsid w:val="00622D8D"/>
    <w:rsid w:val="006313F7"/>
    <w:rsid w:val="00634A54"/>
    <w:rsid w:val="006429A5"/>
    <w:rsid w:val="00642B1A"/>
    <w:rsid w:val="00644CF6"/>
    <w:rsid w:val="006460B1"/>
    <w:rsid w:val="00646D62"/>
    <w:rsid w:val="006514DC"/>
    <w:rsid w:val="006628B5"/>
    <w:rsid w:val="006635E2"/>
    <w:rsid w:val="00664DAD"/>
    <w:rsid w:val="00666D15"/>
    <w:rsid w:val="00666E14"/>
    <w:rsid w:val="00674D9D"/>
    <w:rsid w:val="00677134"/>
    <w:rsid w:val="0068222B"/>
    <w:rsid w:val="00683089"/>
    <w:rsid w:val="006836B6"/>
    <w:rsid w:val="00683ECA"/>
    <w:rsid w:val="00684FE5"/>
    <w:rsid w:val="0069555E"/>
    <w:rsid w:val="00697296"/>
    <w:rsid w:val="006A40E5"/>
    <w:rsid w:val="006A4E0D"/>
    <w:rsid w:val="006B029A"/>
    <w:rsid w:val="006B5007"/>
    <w:rsid w:val="006B500B"/>
    <w:rsid w:val="006B5D82"/>
    <w:rsid w:val="006C1CBC"/>
    <w:rsid w:val="006C2C13"/>
    <w:rsid w:val="006C55C7"/>
    <w:rsid w:val="006D0C0D"/>
    <w:rsid w:val="006D4857"/>
    <w:rsid w:val="006D77F8"/>
    <w:rsid w:val="006E3D3C"/>
    <w:rsid w:val="006E48E6"/>
    <w:rsid w:val="006F2FBA"/>
    <w:rsid w:val="006F7FE9"/>
    <w:rsid w:val="00700696"/>
    <w:rsid w:val="007015C2"/>
    <w:rsid w:val="0070644D"/>
    <w:rsid w:val="00713E2C"/>
    <w:rsid w:val="00721483"/>
    <w:rsid w:val="0073318D"/>
    <w:rsid w:val="007418B6"/>
    <w:rsid w:val="0075022E"/>
    <w:rsid w:val="00752680"/>
    <w:rsid w:val="0075323C"/>
    <w:rsid w:val="00753B56"/>
    <w:rsid w:val="007562C6"/>
    <w:rsid w:val="00767ABE"/>
    <w:rsid w:val="00772F30"/>
    <w:rsid w:val="00773201"/>
    <w:rsid w:val="00774300"/>
    <w:rsid w:val="0078486C"/>
    <w:rsid w:val="00792303"/>
    <w:rsid w:val="00792FAA"/>
    <w:rsid w:val="00795E3F"/>
    <w:rsid w:val="00796374"/>
    <w:rsid w:val="007A1DCD"/>
    <w:rsid w:val="007B502C"/>
    <w:rsid w:val="007B5721"/>
    <w:rsid w:val="007B6DC1"/>
    <w:rsid w:val="007C4645"/>
    <w:rsid w:val="007D72C6"/>
    <w:rsid w:val="007E6781"/>
    <w:rsid w:val="007F0ABE"/>
    <w:rsid w:val="007F0B90"/>
    <w:rsid w:val="007F25EC"/>
    <w:rsid w:val="00801B4F"/>
    <w:rsid w:val="008062B9"/>
    <w:rsid w:val="00806381"/>
    <w:rsid w:val="008063E0"/>
    <w:rsid w:val="00806B7B"/>
    <w:rsid w:val="008150C6"/>
    <w:rsid w:val="008167A2"/>
    <w:rsid w:val="00824A1C"/>
    <w:rsid w:val="008266BC"/>
    <w:rsid w:val="0082698F"/>
    <w:rsid w:val="008360D3"/>
    <w:rsid w:val="00846ABD"/>
    <w:rsid w:val="00851FAF"/>
    <w:rsid w:val="0085777E"/>
    <w:rsid w:val="008610CA"/>
    <w:rsid w:val="008679BC"/>
    <w:rsid w:val="008733B7"/>
    <w:rsid w:val="00877053"/>
    <w:rsid w:val="00880D3E"/>
    <w:rsid w:val="008812F8"/>
    <w:rsid w:val="0088444D"/>
    <w:rsid w:val="00887629"/>
    <w:rsid w:val="008925AC"/>
    <w:rsid w:val="008938C8"/>
    <w:rsid w:val="00893C9E"/>
    <w:rsid w:val="008B36B5"/>
    <w:rsid w:val="008B75F4"/>
    <w:rsid w:val="008B784A"/>
    <w:rsid w:val="008C4EC5"/>
    <w:rsid w:val="008C717A"/>
    <w:rsid w:val="008C7883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7A"/>
    <w:rsid w:val="009221E5"/>
    <w:rsid w:val="00924E7E"/>
    <w:rsid w:val="00930CE1"/>
    <w:rsid w:val="00931751"/>
    <w:rsid w:val="0093668F"/>
    <w:rsid w:val="00937FE1"/>
    <w:rsid w:val="00940F9A"/>
    <w:rsid w:val="00941AA5"/>
    <w:rsid w:val="00947C35"/>
    <w:rsid w:val="009501C3"/>
    <w:rsid w:val="00950D72"/>
    <w:rsid w:val="00954A83"/>
    <w:rsid w:val="00962BB4"/>
    <w:rsid w:val="009662A6"/>
    <w:rsid w:val="00975EA6"/>
    <w:rsid w:val="00976B7A"/>
    <w:rsid w:val="00981A0C"/>
    <w:rsid w:val="009855EC"/>
    <w:rsid w:val="0099079B"/>
    <w:rsid w:val="00990C54"/>
    <w:rsid w:val="00992F61"/>
    <w:rsid w:val="00995048"/>
    <w:rsid w:val="00997CC3"/>
    <w:rsid w:val="00997E84"/>
    <w:rsid w:val="009C0942"/>
    <w:rsid w:val="009D188F"/>
    <w:rsid w:val="009D20A5"/>
    <w:rsid w:val="009D2D4A"/>
    <w:rsid w:val="009D2F46"/>
    <w:rsid w:val="009D4724"/>
    <w:rsid w:val="009D627E"/>
    <w:rsid w:val="009E062C"/>
    <w:rsid w:val="009E0CF8"/>
    <w:rsid w:val="009E402D"/>
    <w:rsid w:val="009F237C"/>
    <w:rsid w:val="009F54B0"/>
    <w:rsid w:val="009F6DE3"/>
    <w:rsid w:val="00A03FFD"/>
    <w:rsid w:val="00A04556"/>
    <w:rsid w:val="00A04A3D"/>
    <w:rsid w:val="00A1277B"/>
    <w:rsid w:val="00A1790D"/>
    <w:rsid w:val="00A270F2"/>
    <w:rsid w:val="00A3145E"/>
    <w:rsid w:val="00A32EB1"/>
    <w:rsid w:val="00A34120"/>
    <w:rsid w:val="00A34BA3"/>
    <w:rsid w:val="00A360AC"/>
    <w:rsid w:val="00A500CC"/>
    <w:rsid w:val="00A51459"/>
    <w:rsid w:val="00A536D4"/>
    <w:rsid w:val="00A53F26"/>
    <w:rsid w:val="00A56FE0"/>
    <w:rsid w:val="00A660E7"/>
    <w:rsid w:val="00A75399"/>
    <w:rsid w:val="00A75861"/>
    <w:rsid w:val="00A7611B"/>
    <w:rsid w:val="00A819E9"/>
    <w:rsid w:val="00A924F0"/>
    <w:rsid w:val="00A9263A"/>
    <w:rsid w:val="00AA09D2"/>
    <w:rsid w:val="00AB3DEB"/>
    <w:rsid w:val="00AD2486"/>
    <w:rsid w:val="00AD2D9C"/>
    <w:rsid w:val="00AD7662"/>
    <w:rsid w:val="00AE5E36"/>
    <w:rsid w:val="00AE63A2"/>
    <w:rsid w:val="00AE66CA"/>
    <w:rsid w:val="00AE6F6A"/>
    <w:rsid w:val="00AF1AA6"/>
    <w:rsid w:val="00AF21D3"/>
    <w:rsid w:val="00AF22EE"/>
    <w:rsid w:val="00AF4E74"/>
    <w:rsid w:val="00AF5F5B"/>
    <w:rsid w:val="00B20E12"/>
    <w:rsid w:val="00B302C6"/>
    <w:rsid w:val="00B31034"/>
    <w:rsid w:val="00B369B1"/>
    <w:rsid w:val="00B3732B"/>
    <w:rsid w:val="00B40879"/>
    <w:rsid w:val="00B4089D"/>
    <w:rsid w:val="00B443F9"/>
    <w:rsid w:val="00B463C1"/>
    <w:rsid w:val="00B51D02"/>
    <w:rsid w:val="00B53211"/>
    <w:rsid w:val="00B5332C"/>
    <w:rsid w:val="00B54D6A"/>
    <w:rsid w:val="00B56516"/>
    <w:rsid w:val="00B56C03"/>
    <w:rsid w:val="00B57AD7"/>
    <w:rsid w:val="00B62E7E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385"/>
    <w:rsid w:val="00BA67F0"/>
    <w:rsid w:val="00BC4D9E"/>
    <w:rsid w:val="00BC7D64"/>
    <w:rsid w:val="00BD03C5"/>
    <w:rsid w:val="00BD55A8"/>
    <w:rsid w:val="00BD5956"/>
    <w:rsid w:val="00BD7425"/>
    <w:rsid w:val="00BE5E6B"/>
    <w:rsid w:val="00BF4F85"/>
    <w:rsid w:val="00BF5199"/>
    <w:rsid w:val="00C03A8B"/>
    <w:rsid w:val="00C04C2F"/>
    <w:rsid w:val="00C079BF"/>
    <w:rsid w:val="00C174BC"/>
    <w:rsid w:val="00C20FAB"/>
    <w:rsid w:val="00C2105D"/>
    <w:rsid w:val="00C22550"/>
    <w:rsid w:val="00C23C2E"/>
    <w:rsid w:val="00C24B50"/>
    <w:rsid w:val="00C25210"/>
    <w:rsid w:val="00C33C76"/>
    <w:rsid w:val="00C360D9"/>
    <w:rsid w:val="00C53BD6"/>
    <w:rsid w:val="00C62943"/>
    <w:rsid w:val="00C65A6A"/>
    <w:rsid w:val="00C72FB6"/>
    <w:rsid w:val="00C74350"/>
    <w:rsid w:val="00C82FC3"/>
    <w:rsid w:val="00C90426"/>
    <w:rsid w:val="00C915D9"/>
    <w:rsid w:val="00C94E88"/>
    <w:rsid w:val="00C962EB"/>
    <w:rsid w:val="00CB01DD"/>
    <w:rsid w:val="00CC6FA4"/>
    <w:rsid w:val="00CC7F16"/>
    <w:rsid w:val="00CD08DA"/>
    <w:rsid w:val="00CD6F50"/>
    <w:rsid w:val="00D019BF"/>
    <w:rsid w:val="00D025C5"/>
    <w:rsid w:val="00D10328"/>
    <w:rsid w:val="00D13E2C"/>
    <w:rsid w:val="00D13F24"/>
    <w:rsid w:val="00D146B5"/>
    <w:rsid w:val="00D14ECA"/>
    <w:rsid w:val="00D21B0A"/>
    <w:rsid w:val="00D25F41"/>
    <w:rsid w:val="00D26F4A"/>
    <w:rsid w:val="00D2721C"/>
    <w:rsid w:val="00D35C21"/>
    <w:rsid w:val="00D36F4B"/>
    <w:rsid w:val="00D74F1C"/>
    <w:rsid w:val="00D759D5"/>
    <w:rsid w:val="00D76974"/>
    <w:rsid w:val="00D82E89"/>
    <w:rsid w:val="00D84EA0"/>
    <w:rsid w:val="00D856B8"/>
    <w:rsid w:val="00D861EA"/>
    <w:rsid w:val="00D86929"/>
    <w:rsid w:val="00D9277C"/>
    <w:rsid w:val="00D93985"/>
    <w:rsid w:val="00D939B6"/>
    <w:rsid w:val="00DA0708"/>
    <w:rsid w:val="00DA1022"/>
    <w:rsid w:val="00DA5E70"/>
    <w:rsid w:val="00DA70E5"/>
    <w:rsid w:val="00DA7CB0"/>
    <w:rsid w:val="00DB1398"/>
    <w:rsid w:val="00DB33F0"/>
    <w:rsid w:val="00DC2F75"/>
    <w:rsid w:val="00DC4BF9"/>
    <w:rsid w:val="00DD2268"/>
    <w:rsid w:val="00DD4975"/>
    <w:rsid w:val="00E00341"/>
    <w:rsid w:val="00E03432"/>
    <w:rsid w:val="00E0508E"/>
    <w:rsid w:val="00E177C7"/>
    <w:rsid w:val="00E17FED"/>
    <w:rsid w:val="00E21E58"/>
    <w:rsid w:val="00E21FA7"/>
    <w:rsid w:val="00E25D46"/>
    <w:rsid w:val="00E313C8"/>
    <w:rsid w:val="00E3416A"/>
    <w:rsid w:val="00E36477"/>
    <w:rsid w:val="00E37F53"/>
    <w:rsid w:val="00E455B1"/>
    <w:rsid w:val="00E46469"/>
    <w:rsid w:val="00E53957"/>
    <w:rsid w:val="00E55A56"/>
    <w:rsid w:val="00E61B02"/>
    <w:rsid w:val="00E62195"/>
    <w:rsid w:val="00E7020E"/>
    <w:rsid w:val="00E73C45"/>
    <w:rsid w:val="00E83F59"/>
    <w:rsid w:val="00E87462"/>
    <w:rsid w:val="00E9038D"/>
    <w:rsid w:val="00E9222D"/>
    <w:rsid w:val="00E9285D"/>
    <w:rsid w:val="00EA5352"/>
    <w:rsid w:val="00EA5B0E"/>
    <w:rsid w:val="00EA6B8A"/>
    <w:rsid w:val="00EB3636"/>
    <w:rsid w:val="00EB4FE3"/>
    <w:rsid w:val="00ED2C8C"/>
    <w:rsid w:val="00ED722C"/>
    <w:rsid w:val="00ED7A48"/>
    <w:rsid w:val="00EE61FB"/>
    <w:rsid w:val="00EE778D"/>
    <w:rsid w:val="00EF0913"/>
    <w:rsid w:val="00EF76F5"/>
    <w:rsid w:val="00F01ED4"/>
    <w:rsid w:val="00F03126"/>
    <w:rsid w:val="00F057D7"/>
    <w:rsid w:val="00F248D6"/>
    <w:rsid w:val="00F25BD4"/>
    <w:rsid w:val="00F272C2"/>
    <w:rsid w:val="00F3302D"/>
    <w:rsid w:val="00F45CCB"/>
    <w:rsid w:val="00F62B3B"/>
    <w:rsid w:val="00F71F4A"/>
    <w:rsid w:val="00F73A35"/>
    <w:rsid w:val="00F80F77"/>
    <w:rsid w:val="00F8152D"/>
    <w:rsid w:val="00F8375C"/>
    <w:rsid w:val="00F850F1"/>
    <w:rsid w:val="00F87D5A"/>
    <w:rsid w:val="00F91CAA"/>
    <w:rsid w:val="00F965E2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05A9"/>
    <w:rsid w:val="00FC4D97"/>
    <w:rsid w:val="00FD4B0D"/>
    <w:rsid w:val="00FD6577"/>
    <w:rsid w:val="00FE2508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107A7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2D2D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2-colore1">
    <w:name w:val="List Table 2 Accent 1"/>
    <w:basedOn w:val="Tabellanormale"/>
    <w:uiPriority w:val="47"/>
    <w:rsid w:val="00EA5B0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39B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39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roteaSerrelli/TechHeav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1E"/>
    <w:rsid w:val="00080C43"/>
    <w:rsid w:val="005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10A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EE1D-5195-4F5E-8769-073ABF20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6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275</cp:revision>
  <dcterms:created xsi:type="dcterms:W3CDTF">2024-01-17T14:52:00Z</dcterms:created>
  <dcterms:modified xsi:type="dcterms:W3CDTF">2024-01-31T19:07:00Z</dcterms:modified>
</cp:coreProperties>
</file>