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8C6" w:rsidRDefault="000078C6" w:rsidP="000078C6">
      <w:pPr>
        <w:pStyle w:val="BodyText"/>
        <w:spacing w:before="94"/>
        <w:ind w:left="1835" w:right="1836"/>
        <w:jc w:val="center"/>
      </w:pPr>
      <w:r>
        <w:rPr>
          <w:color w:val="112277"/>
        </w:rPr>
        <w:t>Results of the GLM Procedure One Way ANOVA on time until purge of mice heads</w:t>
      </w:r>
    </w:p>
    <w:p w:rsidR="000078C6" w:rsidRDefault="000078C6" w:rsidP="000078C6">
      <w:pPr>
        <w:spacing w:before="9" w:after="1"/>
        <w:rPr>
          <w:b/>
          <w:sz w:val="23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6" w:space="0" w:color="C1C1C1"/>
          <w:right w:val="single" w:sz="6" w:space="0" w:color="C1C1C1"/>
          <w:insideH w:val="single" w:sz="6" w:space="0" w:color="C1C1C1"/>
          <w:insideV w:val="single" w:sz="6" w:space="0" w:color="C1C1C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780"/>
        <w:gridCol w:w="1604"/>
      </w:tblGrid>
      <w:tr w:rsidR="000078C6" w:rsidTr="000078C6">
        <w:trPr>
          <w:trHeight w:hRule="exact" w:val="390"/>
        </w:trPr>
        <w:tc>
          <w:tcPr>
            <w:tcW w:w="3284" w:type="dxa"/>
            <w:gridSpan w:val="3"/>
            <w:tcBorders>
              <w:bottom w:val="single" w:sz="6" w:space="0" w:color="B0B7BB"/>
              <w:right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72"/>
              <w:ind w:left="506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Class Level Information</w:t>
            </w:r>
          </w:p>
        </w:tc>
      </w:tr>
      <w:tr w:rsidR="000078C6" w:rsidTr="000078C6">
        <w:trPr>
          <w:trHeight w:hRule="exact" w:val="390"/>
        </w:trPr>
        <w:tc>
          <w:tcPr>
            <w:tcW w:w="900" w:type="dxa"/>
            <w:tcBorders>
              <w:top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71"/>
              <w:ind w:left="69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Class</w:t>
            </w:r>
          </w:p>
        </w:tc>
        <w:tc>
          <w:tcPr>
            <w:tcW w:w="780" w:type="dxa"/>
            <w:tcBorders>
              <w:top w:val="single" w:sz="6" w:space="0" w:color="B0B7BB"/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71"/>
              <w:ind w:right="71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Levels</w:t>
            </w:r>
          </w:p>
        </w:tc>
        <w:tc>
          <w:tcPr>
            <w:tcW w:w="1604" w:type="dxa"/>
            <w:tcBorders>
              <w:top w:val="single" w:sz="6" w:space="0" w:color="B0B7BB"/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71"/>
              <w:ind w:left="74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Values</w:t>
            </w:r>
          </w:p>
        </w:tc>
      </w:tr>
      <w:tr w:rsidR="000078C6" w:rsidTr="000078C6">
        <w:trPr>
          <w:trHeight w:hRule="exact" w:val="390"/>
        </w:trPr>
        <w:tc>
          <w:tcPr>
            <w:tcW w:w="900" w:type="dxa"/>
            <w:tcBorders>
              <w:top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69"/>
              <w:ind w:left="69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Dummy</w:t>
            </w:r>
          </w:p>
        </w:tc>
        <w:tc>
          <w:tcPr>
            <w:tcW w:w="780" w:type="dxa"/>
            <w:tcBorders>
              <w:top w:val="single" w:sz="6" w:space="0" w:color="B0B7BB"/>
              <w:left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69"/>
              <w:ind w:right="71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604" w:type="dxa"/>
            <w:tcBorders>
              <w:top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69"/>
              <w:ind w:left="74"/>
              <w:jc w:val="left"/>
              <w:rPr>
                <w:sz w:val="20"/>
              </w:rPr>
            </w:pPr>
            <w:r>
              <w:rPr>
                <w:sz w:val="20"/>
              </w:rPr>
              <w:t>1 2 3 4 5 6 7 8 9</w:t>
            </w:r>
          </w:p>
        </w:tc>
      </w:tr>
    </w:tbl>
    <w:p w:rsidR="000078C6" w:rsidRDefault="000078C6" w:rsidP="000078C6">
      <w:pPr>
        <w:spacing w:before="5" w:after="1"/>
        <w:rPr>
          <w:b/>
          <w:sz w:val="19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C1C1C1"/>
          <w:left w:val="single" w:sz="6" w:space="0" w:color="C1C1C1"/>
          <w:bottom w:val="single" w:sz="6" w:space="0" w:color="C1C1C1"/>
          <w:right w:val="single" w:sz="6" w:space="0" w:color="C1C1C1"/>
          <w:insideH w:val="single" w:sz="6" w:space="0" w:color="C1C1C1"/>
          <w:insideV w:val="single" w:sz="6" w:space="0" w:color="C1C1C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6"/>
        <w:gridCol w:w="510"/>
      </w:tblGrid>
      <w:tr w:rsidR="000078C6" w:rsidTr="000078C6">
        <w:trPr>
          <w:trHeight w:hRule="exact" w:val="390"/>
        </w:trPr>
        <w:tc>
          <w:tcPr>
            <w:tcW w:w="3046" w:type="dxa"/>
            <w:tcBorders>
              <w:bottom w:val="single" w:sz="6" w:space="0" w:color="B0B7BB"/>
              <w:right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66"/>
              <w:ind w:left="61" w:right="49"/>
              <w:jc w:val="center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Number of Observations Read</w:t>
            </w:r>
          </w:p>
        </w:tc>
        <w:tc>
          <w:tcPr>
            <w:tcW w:w="510" w:type="dxa"/>
            <w:tcBorders>
              <w:left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66"/>
              <w:ind w:left="60" w:right="60"/>
              <w:jc w:val="center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</w:tr>
      <w:tr w:rsidR="000078C6" w:rsidTr="000078C6">
        <w:trPr>
          <w:trHeight w:hRule="exact" w:val="390"/>
        </w:trPr>
        <w:tc>
          <w:tcPr>
            <w:tcW w:w="3046" w:type="dxa"/>
            <w:tcBorders>
              <w:top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63"/>
              <w:ind w:left="61" w:right="49"/>
              <w:jc w:val="center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Number of Observations Used</w:t>
            </w:r>
          </w:p>
        </w:tc>
        <w:tc>
          <w:tcPr>
            <w:tcW w:w="510" w:type="dxa"/>
            <w:tcBorders>
              <w:left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63"/>
              <w:ind w:left="60" w:right="60"/>
              <w:jc w:val="center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</w:tr>
    </w:tbl>
    <w:p w:rsidR="000078C6" w:rsidRDefault="000078C6" w:rsidP="000078C6">
      <w:pPr>
        <w:rPr>
          <w:b/>
          <w:sz w:val="20"/>
        </w:rPr>
      </w:pPr>
    </w:p>
    <w:p w:rsidR="000078C6" w:rsidRDefault="000078C6" w:rsidP="000078C6">
      <w:pPr>
        <w:rPr>
          <w:b/>
          <w:sz w:val="20"/>
        </w:rPr>
      </w:pPr>
    </w:p>
    <w:p w:rsidR="000078C6" w:rsidRDefault="000078C6" w:rsidP="000078C6">
      <w:pPr>
        <w:spacing w:before="2"/>
        <w:rPr>
          <w:b/>
          <w:sz w:val="19"/>
        </w:rPr>
      </w:pPr>
    </w:p>
    <w:p w:rsidR="000078C6" w:rsidRDefault="000078C6" w:rsidP="000078C6">
      <w:pPr>
        <w:spacing w:line="61" w:lineRule="exact"/>
        <w:ind w:left="212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>
                <wp:extent cx="6258560" cy="39370"/>
                <wp:effectExtent l="4445" t="2540" r="4445" b="5715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8560" cy="39370"/>
                          <a:chOff x="0" y="0"/>
                          <a:chExt cx="9856" cy="62"/>
                        </a:xfrm>
                      </wpg:grpSpPr>
                      <wps:wsp>
                        <wps:cNvPr id="1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9848" y="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A0A0A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5" y="8"/>
                            <a:ext cx="0" cy="46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A0A0A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9840" y="8"/>
                            <a:ext cx="0" cy="46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EFEF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9848" y="4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EFEF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ABF082" id="Group 18" o:spid="_x0000_s1026" style="width:492.8pt;height:3.1pt;mso-position-horizontal-relative:char;mso-position-vertical-relative:line" coordsize="9856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">
                <v:line id="Line 18" o:spid="_x0000_s1027" style="position:absolute;visibility:visible;mso-wrap-style:square" from="9848,15" to="9848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" strokecolor="#a0a0a0" strokeweight=".78pt"/>
                <v:line id="Line 19" o:spid="_x0000_s1028" style="position:absolute;visibility:visible;mso-wrap-style:square" from="15,8" to="15,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" strokecolor="#a0a0a0" strokeweight=".78pt"/>
                <v:line id="Line 20" o:spid="_x0000_s1029" style="position:absolute;visibility:visible;mso-wrap-style:square" from="9840,8" to="9840,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" strokecolor="#efefef" strokeweight=".78pt"/>
                <v:line id="Line 21" o:spid="_x0000_s1030" style="position:absolute;visibility:visible;mso-wrap-style:square" from="9848,45" to="9848,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" strokecolor="#efefef" strokeweight=".78pt"/>
                <w10:anchorlock/>
              </v:group>
            </w:pict>
          </mc:Fallback>
        </mc:AlternateContent>
      </w:r>
    </w:p>
    <w:p w:rsidR="000078C6" w:rsidRDefault="000078C6" w:rsidP="000078C6">
      <w:pPr>
        <w:pStyle w:val="BodyText"/>
        <w:rPr>
          <w:color w:val="112277"/>
        </w:rPr>
      </w:pPr>
    </w:p>
    <w:p w:rsidR="000078C6" w:rsidRDefault="000078C6" w:rsidP="000078C6">
      <w:pPr>
        <w:pStyle w:val="BodyText"/>
      </w:pPr>
      <w:r>
        <w:rPr>
          <w:color w:val="112277"/>
        </w:rPr>
        <w:t>Dependent Variable: Time until purge of heads</w:t>
      </w:r>
    </w:p>
    <w:p w:rsidR="000078C6" w:rsidRDefault="000078C6" w:rsidP="000078C6">
      <w:pPr>
        <w:spacing w:before="2"/>
        <w:rPr>
          <w:b/>
          <w:sz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6" w:space="0" w:color="C1C1C1"/>
          <w:right w:val="single" w:sz="6" w:space="0" w:color="C1C1C1"/>
          <w:insideH w:val="single" w:sz="6" w:space="0" w:color="C1C1C1"/>
          <w:insideV w:val="single" w:sz="6" w:space="0" w:color="C1C1C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4"/>
        <w:gridCol w:w="510"/>
        <w:gridCol w:w="1680"/>
        <w:gridCol w:w="1410"/>
        <w:gridCol w:w="870"/>
        <w:gridCol w:w="780"/>
      </w:tblGrid>
      <w:tr w:rsidR="000078C6" w:rsidTr="000078C6">
        <w:trPr>
          <w:trHeight w:hRule="exact" w:val="390"/>
        </w:trPr>
        <w:tc>
          <w:tcPr>
            <w:tcW w:w="1634" w:type="dxa"/>
            <w:tcBorders>
              <w:bottom w:val="single" w:sz="6" w:space="0" w:color="B0B7BB"/>
              <w:right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70"/>
              <w:ind w:left="71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Source</w:t>
            </w:r>
          </w:p>
        </w:tc>
        <w:tc>
          <w:tcPr>
            <w:tcW w:w="510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70"/>
              <w:ind w:right="79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DF</w:t>
            </w:r>
          </w:p>
        </w:tc>
        <w:tc>
          <w:tcPr>
            <w:tcW w:w="1680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70"/>
              <w:ind w:right="71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Sum of Squares</w:t>
            </w:r>
          </w:p>
        </w:tc>
        <w:tc>
          <w:tcPr>
            <w:tcW w:w="1410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70"/>
              <w:ind w:right="72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Mean Square</w:t>
            </w:r>
          </w:p>
        </w:tc>
        <w:tc>
          <w:tcPr>
            <w:tcW w:w="870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70"/>
              <w:ind w:right="65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F Value</w:t>
            </w:r>
          </w:p>
        </w:tc>
        <w:tc>
          <w:tcPr>
            <w:tcW w:w="780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8F4FE5" w:rsidP="006707EC">
            <w:pPr>
              <w:pStyle w:val="TableParagraph"/>
              <w:spacing w:before="70"/>
              <w:ind w:left="112" w:right="51"/>
              <w:jc w:val="center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p</w:t>
            </w:r>
          </w:p>
        </w:tc>
      </w:tr>
      <w:tr w:rsidR="000078C6" w:rsidTr="000078C6">
        <w:trPr>
          <w:trHeight w:hRule="exact" w:val="390"/>
        </w:trPr>
        <w:tc>
          <w:tcPr>
            <w:tcW w:w="1634" w:type="dxa"/>
            <w:tcBorders>
              <w:top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67"/>
              <w:ind w:left="71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Model</w:t>
            </w:r>
          </w:p>
        </w:tc>
        <w:tc>
          <w:tcPr>
            <w:tcW w:w="510" w:type="dxa"/>
            <w:tcBorders>
              <w:top w:val="single" w:sz="6" w:space="0" w:color="B0B7BB"/>
              <w:left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67"/>
              <w:ind w:right="77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680" w:type="dxa"/>
            <w:tcBorders>
              <w:top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67"/>
              <w:ind w:right="72"/>
              <w:rPr>
                <w:sz w:val="20"/>
              </w:rPr>
            </w:pPr>
            <w:r>
              <w:rPr>
                <w:sz w:val="20"/>
              </w:rPr>
              <w:t>3235.7630</w:t>
            </w:r>
          </w:p>
        </w:tc>
        <w:tc>
          <w:tcPr>
            <w:tcW w:w="1410" w:type="dxa"/>
            <w:tcBorders>
              <w:top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67"/>
              <w:ind w:right="72"/>
              <w:rPr>
                <w:sz w:val="20"/>
              </w:rPr>
            </w:pPr>
            <w:r>
              <w:rPr>
                <w:sz w:val="20"/>
              </w:rPr>
              <w:t>404.4704</w:t>
            </w:r>
          </w:p>
        </w:tc>
        <w:tc>
          <w:tcPr>
            <w:tcW w:w="870" w:type="dxa"/>
            <w:tcBorders>
              <w:top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67"/>
              <w:ind w:right="66"/>
              <w:rPr>
                <w:sz w:val="20"/>
              </w:rPr>
            </w:pPr>
            <w:r>
              <w:rPr>
                <w:sz w:val="20"/>
              </w:rPr>
              <w:t>1.02</w:t>
            </w:r>
          </w:p>
        </w:tc>
        <w:tc>
          <w:tcPr>
            <w:tcW w:w="780" w:type="dxa"/>
            <w:tcBorders>
              <w:top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67"/>
              <w:ind w:left="60" w:right="51"/>
              <w:jc w:val="center"/>
              <w:rPr>
                <w:sz w:val="20"/>
              </w:rPr>
            </w:pPr>
            <w:r>
              <w:rPr>
                <w:sz w:val="20"/>
              </w:rPr>
              <w:t>0.4245</w:t>
            </w:r>
          </w:p>
        </w:tc>
      </w:tr>
      <w:tr w:rsidR="000078C6" w:rsidTr="000078C6">
        <w:trPr>
          <w:trHeight w:hRule="exact" w:val="390"/>
        </w:trPr>
        <w:tc>
          <w:tcPr>
            <w:tcW w:w="1634" w:type="dxa"/>
            <w:tcBorders>
              <w:top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66"/>
              <w:ind w:left="71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Error</w:t>
            </w:r>
          </w:p>
        </w:tc>
        <w:tc>
          <w:tcPr>
            <w:tcW w:w="510" w:type="dxa"/>
            <w:tcBorders>
              <w:left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66"/>
              <w:ind w:right="77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1680" w:type="dxa"/>
          </w:tcPr>
          <w:p w:rsidR="000078C6" w:rsidRDefault="000078C6" w:rsidP="006707EC">
            <w:pPr>
              <w:pStyle w:val="TableParagraph"/>
              <w:spacing w:before="66"/>
              <w:ind w:right="72"/>
              <w:rPr>
                <w:sz w:val="20"/>
              </w:rPr>
            </w:pPr>
            <w:r>
              <w:rPr>
                <w:sz w:val="20"/>
              </w:rPr>
              <w:t>103949.0667</w:t>
            </w:r>
          </w:p>
        </w:tc>
        <w:tc>
          <w:tcPr>
            <w:tcW w:w="1410" w:type="dxa"/>
          </w:tcPr>
          <w:p w:rsidR="000078C6" w:rsidRDefault="000078C6" w:rsidP="006707EC">
            <w:pPr>
              <w:pStyle w:val="TableParagraph"/>
              <w:spacing w:before="66"/>
              <w:ind w:right="72"/>
              <w:rPr>
                <w:sz w:val="20"/>
              </w:rPr>
            </w:pPr>
            <w:r>
              <w:rPr>
                <w:sz w:val="20"/>
              </w:rPr>
              <w:t>398.2723</w:t>
            </w:r>
          </w:p>
        </w:tc>
        <w:tc>
          <w:tcPr>
            <w:tcW w:w="870" w:type="dxa"/>
          </w:tcPr>
          <w:p w:rsidR="000078C6" w:rsidRDefault="000078C6" w:rsidP="006707EC"/>
        </w:tc>
        <w:tc>
          <w:tcPr>
            <w:tcW w:w="780" w:type="dxa"/>
          </w:tcPr>
          <w:p w:rsidR="000078C6" w:rsidRDefault="000078C6" w:rsidP="006707EC"/>
        </w:tc>
      </w:tr>
      <w:tr w:rsidR="000078C6" w:rsidTr="000078C6">
        <w:trPr>
          <w:trHeight w:hRule="exact" w:val="390"/>
        </w:trPr>
        <w:tc>
          <w:tcPr>
            <w:tcW w:w="1634" w:type="dxa"/>
            <w:tcBorders>
              <w:top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65"/>
              <w:ind w:left="71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Corrected Total</w:t>
            </w:r>
          </w:p>
        </w:tc>
        <w:tc>
          <w:tcPr>
            <w:tcW w:w="510" w:type="dxa"/>
            <w:tcBorders>
              <w:left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65"/>
              <w:ind w:right="77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1680" w:type="dxa"/>
          </w:tcPr>
          <w:p w:rsidR="000078C6" w:rsidRDefault="000078C6" w:rsidP="006707EC">
            <w:pPr>
              <w:pStyle w:val="TableParagraph"/>
              <w:spacing w:before="65"/>
              <w:ind w:right="72"/>
              <w:rPr>
                <w:sz w:val="20"/>
              </w:rPr>
            </w:pPr>
            <w:r>
              <w:rPr>
                <w:sz w:val="20"/>
              </w:rPr>
              <w:t>107184.8296</w:t>
            </w:r>
          </w:p>
        </w:tc>
        <w:tc>
          <w:tcPr>
            <w:tcW w:w="1410" w:type="dxa"/>
          </w:tcPr>
          <w:p w:rsidR="000078C6" w:rsidRDefault="000078C6" w:rsidP="006707EC"/>
        </w:tc>
        <w:tc>
          <w:tcPr>
            <w:tcW w:w="870" w:type="dxa"/>
          </w:tcPr>
          <w:p w:rsidR="000078C6" w:rsidRDefault="000078C6" w:rsidP="006707EC"/>
        </w:tc>
        <w:tc>
          <w:tcPr>
            <w:tcW w:w="780" w:type="dxa"/>
          </w:tcPr>
          <w:p w:rsidR="000078C6" w:rsidRDefault="000078C6" w:rsidP="006707EC"/>
        </w:tc>
      </w:tr>
    </w:tbl>
    <w:p w:rsidR="000078C6" w:rsidRDefault="000078C6" w:rsidP="000078C6">
      <w:pPr>
        <w:spacing w:before="5" w:after="1"/>
        <w:rPr>
          <w:b/>
          <w:sz w:val="19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6" w:space="0" w:color="C1C1C1"/>
          <w:right w:val="single" w:sz="6" w:space="0" w:color="C1C1C1"/>
          <w:insideH w:val="single" w:sz="6" w:space="0" w:color="C1C1C1"/>
          <w:insideV w:val="single" w:sz="6" w:space="0" w:color="C1C1C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4"/>
        <w:gridCol w:w="1050"/>
        <w:gridCol w:w="1110"/>
        <w:gridCol w:w="2400"/>
      </w:tblGrid>
      <w:tr w:rsidR="000078C6" w:rsidTr="000078C6">
        <w:trPr>
          <w:trHeight w:hRule="exact" w:val="376"/>
        </w:trPr>
        <w:tc>
          <w:tcPr>
            <w:tcW w:w="1064" w:type="dxa"/>
            <w:tcBorders>
              <w:bottom w:val="single" w:sz="6" w:space="0" w:color="B0B7BB"/>
              <w:right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61"/>
              <w:ind w:left="59" w:right="59"/>
              <w:jc w:val="center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R-Square</w:t>
            </w:r>
          </w:p>
        </w:tc>
        <w:tc>
          <w:tcPr>
            <w:tcW w:w="1050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61"/>
              <w:ind w:left="49" w:right="55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color w:val="112277"/>
                <w:sz w:val="20"/>
              </w:rPr>
              <w:t>Coeff</w:t>
            </w:r>
            <w:proofErr w:type="spellEnd"/>
            <w:r>
              <w:rPr>
                <w:b/>
                <w:color w:val="112277"/>
                <w:sz w:val="20"/>
              </w:rPr>
              <w:t xml:space="preserve"> </w:t>
            </w:r>
            <w:proofErr w:type="spellStart"/>
            <w:r>
              <w:rPr>
                <w:b/>
                <w:color w:val="112277"/>
                <w:sz w:val="20"/>
              </w:rPr>
              <w:t>Var</w:t>
            </w:r>
            <w:proofErr w:type="spellEnd"/>
          </w:p>
        </w:tc>
        <w:tc>
          <w:tcPr>
            <w:tcW w:w="1110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61"/>
              <w:ind w:left="54" w:right="55"/>
              <w:jc w:val="center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Root MSE</w:t>
            </w:r>
          </w:p>
        </w:tc>
        <w:tc>
          <w:tcPr>
            <w:tcW w:w="2400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61"/>
              <w:ind w:right="77"/>
              <w:rPr>
                <w:b/>
                <w:sz w:val="20"/>
              </w:rPr>
            </w:pPr>
            <w:proofErr w:type="spellStart"/>
            <w:r>
              <w:rPr>
                <w:b/>
                <w:color w:val="112277"/>
                <w:sz w:val="20"/>
              </w:rPr>
              <w:t>Time_until_purge</w:t>
            </w:r>
            <w:proofErr w:type="spellEnd"/>
            <w:r>
              <w:rPr>
                <w:b/>
                <w:color w:val="112277"/>
                <w:sz w:val="20"/>
              </w:rPr>
              <w:t xml:space="preserve"> Mean</w:t>
            </w:r>
          </w:p>
        </w:tc>
      </w:tr>
      <w:tr w:rsidR="000078C6" w:rsidTr="000078C6">
        <w:trPr>
          <w:trHeight w:hRule="exact" w:val="390"/>
        </w:trPr>
        <w:tc>
          <w:tcPr>
            <w:tcW w:w="1064" w:type="dxa"/>
            <w:tcBorders>
              <w:top w:val="single" w:sz="6" w:space="0" w:color="B0B7BB"/>
            </w:tcBorders>
          </w:tcPr>
          <w:p w:rsidR="000078C6" w:rsidRDefault="000078C6" w:rsidP="006707EC">
            <w:pPr>
              <w:pStyle w:val="TableParagraph"/>
              <w:ind w:left="59" w:right="5"/>
              <w:jc w:val="center"/>
              <w:rPr>
                <w:sz w:val="20"/>
              </w:rPr>
            </w:pPr>
            <w:r>
              <w:rPr>
                <w:sz w:val="20"/>
              </w:rPr>
              <w:t>0.030189</w:t>
            </w:r>
          </w:p>
        </w:tc>
        <w:tc>
          <w:tcPr>
            <w:tcW w:w="1050" w:type="dxa"/>
            <w:tcBorders>
              <w:top w:val="single" w:sz="6" w:space="0" w:color="B0B7BB"/>
            </w:tcBorders>
          </w:tcPr>
          <w:p w:rsidR="000078C6" w:rsidRDefault="000078C6" w:rsidP="006707EC">
            <w:pPr>
              <w:pStyle w:val="TableParagraph"/>
              <w:ind w:left="49" w:right="2"/>
              <w:jc w:val="center"/>
              <w:rPr>
                <w:sz w:val="20"/>
              </w:rPr>
            </w:pPr>
            <w:r>
              <w:rPr>
                <w:sz w:val="20"/>
              </w:rPr>
              <w:t>32.06573</w:t>
            </w:r>
          </w:p>
        </w:tc>
        <w:tc>
          <w:tcPr>
            <w:tcW w:w="1110" w:type="dxa"/>
            <w:tcBorders>
              <w:top w:val="single" w:sz="6" w:space="0" w:color="B0B7BB"/>
            </w:tcBorders>
          </w:tcPr>
          <w:p w:rsidR="000078C6" w:rsidRDefault="000078C6" w:rsidP="006707EC">
            <w:pPr>
              <w:pStyle w:val="TableParagraph"/>
              <w:ind w:left="160" w:right="55"/>
              <w:jc w:val="center"/>
              <w:rPr>
                <w:sz w:val="20"/>
              </w:rPr>
            </w:pPr>
            <w:r>
              <w:rPr>
                <w:sz w:val="20"/>
              </w:rPr>
              <w:t>19.95676</w:t>
            </w:r>
          </w:p>
        </w:tc>
        <w:tc>
          <w:tcPr>
            <w:tcW w:w="2400" w:type="dxa"/>
            <w:tcBorders>
              <w:top w:val="single" w:sz="6" w:space="0" w:color="B0B7BB"/>
            </w:tcBorders>
          </w:tcPr>
          <w:p w:rsidR="000078C6" w:rsidRDefault="000078C6" w:rsidP="006707EC">
            <w:pPr>
              <w:pStyle w:val="TableParagraph"/>
              <w:ind w:right="76"/>
              <w:rPr>
                <w:sz w:val="20"/>
              </w:rPr>
            </w:pPr>
            <w:r>
              <w:rPr>
                <w:sz w:val="20"/>
              </w:rPr>
              <w:t>62.23704</w:t>
            </w:r>
          </w:p>
        </w:tc>
      </w:tr>
    </w:tbl>
    <w:p w:rsidR="000078C6" w:rsidRDefault="000078C6" w:rsidP="000078C6">
      <w:pPr>
        <w:spacing w:before="5" w:after="1"/>
        <w:rPr>
          <w:b/>
          <w:sz w:val="19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6" w:space="0" w:color="C1C1C1"/>
          <w:right w:val="single" w:sz="6" w:space="0" w:color="C1C1C1"/>
          <w:insideH w:val="single" w:sz="6" w:space="0" w:color="C1C1C1"/>
          <w:insideV w:val="single" w:sz="6" w:space="0" w:color="C1C1C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420"/>
        <w:gridCol w:w="1336"/>
        <w:gridCol w:w="1410"/>
        <w:gridCol w:w="884"/>
        <w:gridCol w:w="766"/>
      </w:tblGrid>
      <w:tr w:rsidR="000078C6" w:rsidTr="000078C6">
        <w:trPr>
          <w:trHeight w:hRule="exact" w:val="390"/>
        </w:trPr>
        <w:tc>
          <w:tcPr>
            <w:tcW w:w="900" w:type="dxa"/>
            <w:tcBorders>
              <w:bottom w:val="single" w:sz="6" w:space="0" w:color="B0B7BB"/>
              <w:right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71"/>
              <w:ind w:left="70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Source</w:t>
            </w:r>
          </w:p>
        </w:tc>
        <w:tc>
          <w:tcPr>
            <w:tcW w:w="420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71"/>
              <w:ind w:right="66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DF</w:t>
            </w:r>
          </w:p>
        </w:tc>
        <w:tc>
          <w:tcPr>
            <w:tcW w:w="1336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71"/>
              <w:ind w:right="70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Type I SS</w:t>
            </w:r>
          </w:p>
        </w:tc>
        <w:tc>
          <w:tcPr>
            <w:tcW w:w="1410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71"/>
              <w:ind w:right="71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Mean Square</w:t>
            </w:r>
          </w:p>
        </w:tc>
        <w:tc>
          <w:tcPr>
            <w:tcW w:w="884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71"/>
              <w:ind w:right="78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F Value</w:t>
            </w:r>
          </w:p>
        </w:tc>
        <w:tc>
          <w:tcPr>
            <w:tcW w:w="766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8F4FE5" w:rsidP="006707EC">
            <w:pPr>
              <w:pStyle w:val="TableParagraph"/>
              <w:spacing w:before="71"/>
              <w:ind w:left="48"/>
              <w:jc w:val="center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p</w:t>
            </w:r>
          </w:p>
        </w:tc>
      </w:tr>
      <w:tr w:rsidR="000078C6" w:rsidTr="000078C6">
        <w:trPr>
          <w:trHeight w:hRule="exact" w:val="390"/>
        </w:trPr>
        <w:tc>
          <w:tcPr>
            <w:tcW w:w="900" w:type="dxa"/>
            <w:tcBorders>
              <w:top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68"/>
              <w:ind w:left="70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Dummy</w:t>
            </w:r>
          </w:p>
        </w:tc>
        <w:tc>
          <w:tcPr>
            <w:tcW w:w="420" w:type="dxa"/>
            <w:tcBorders>
              <w:top w:val="single" w:sz="6" w:space="0" w:color="B0B7BB"/>
              <w:left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68"/>
              <w:ind w:right="67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336" w:type="dxa"/>
            <w:tcBorders>
              <w:top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68"/>
              <w:ind w:right="69"/>
              <w:rPr>
                <w:sz w:val="20"/>
              </w:rPr>
            </w:pPr>
            <w:r>
              <w:rPr>
                <w:sz w:val="20"/>
              </w:rPr>
              <w:t>3235.762963</w:t>
            </w:r>
          </w:p>
        </w:tc>
        <w:tc>
          <w:tcPr>
            <w:tcW w:w="1410" w:type="dxa"/>
            <w:tcBorders>
              <w:top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68"/>
              <w:ind w:right="71"/>
              <w:rPr>
                <w:sz w:val="20"/>
              </w:rPr>
            </w:pPr>
            <w:r>
              <w:rPr>
                <w:sz w:val="20"/>
              </w:rPr>
              <w:t>404.470370</w:t>
            </w:r>
          </w:p>
        </w:tc>
        <w:tc>
          <w:tcPr>
            <w:tcW w:w="884" w:type="dxa"/>
            <w:tcBorders>
              <w:top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68"/>
              <w:ind w:right="79"/>
              <w:rPr>
                <w:sz w:val="20"/>
              </w:rPr>
            </w:pPr>
            <w:r>
              <w:rPr>
                <w:sz w:val="20"/>
              </w:rPr>
              <w:t>1.02</w:t>
            </w:r>
          </w:p>
        </w:tc>
        <w:tc>
          <w:tcPr>
            <w:tcW w:w="766" w:type="dxa"/>
            <w:tcBorders>
              <w:top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68"/>
              <w:ind w:left="48" w:right="49"/>
              <w:jc w:val="center"/>
              <w:rPr>
                <w:sz w:val="20"/>
              </w:rPr>
            </w:pPr>
            <w:r>
              <w:rPr>
                <w:sz w:val="20"/>
              </w:rPr>
              <w:t>0.4245</w:t>
            </w:r>
          </w:p>
        </w:tc>
      </w:tr>
    </w:tbl>
    <w:p w:rsidR="000078C6" w:rsidRDefault="000078C6" w:rsidP="000078C6">
      <w:pPr>
        <w:spacing w:before="5" w:after="1"/>
        <w:rPr>
          <w:b/>
          <w:sz w:val="19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6" w:space="0" w:color="C1C1C1"/>
          <w:right w:val="single" w:sz="6" w:space="0" w:color="C1C1C1"/>
          <w:insideH w:val="single" w:sz="6" w:space="0" w:color="C1C1C1"/>
          <w:insideV w:val="single" w:sz="6" w:space="0" w:color="C1C1C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420"/>
        <w:gridCol w:w="1336"/>
        <w:gridCol w:w="1410"/>
        <w:gridCol w:w="884"/>
        <w:gridCol w:w="766"/>
      </w:tblGrid>
      <w:tr w:rsidR="000078C6" w:rsidTr="000078C6">
        <w:trPr>
          <w:trHeight w:hRule="exact" w:val="390"/>
        </w:trPr>
        <w:tc>
          <w:tcPr>
            <w:tcW w:w="900" w:type="dxa"/>
            <w:tcBorders>
              <w:bottom w:val="single" w:sz="6" w:space="0" w:color="B0B7BB"/>
              <w:right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65"/>
              <w:ind w:left="70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Source</w:t>
            </w:r>
          </w:p>
        </w:tc>
        <w:tc>
          <w:tcPr>
            <w:tcW w:w="420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65"/>
              <w:ind w:right="67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DF</w:t>
            </w:r>
          </w:p>
        </w:tc>
        <w:tc>
          <w:tcPr>
            <w:tcW w:w="1336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65"/>
              <w:ind w:right="69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Type III SS</w:t>
            </w:r>
          </w:p>
        </w:tc>
        <w:tc>
          <w:tcPr>
            <w:tcW w:w="1410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65"/>
              <w:ind w:right="70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Mean Square</w:t>
            </w:r>
          </w:p>
        </w:tc>
        <w:tc>
          <w:tcPr>
            <w:tcW w:w="884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65"/>
              <w:ind w:right="79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F Value</w:t>
            </w:r>
          </w:p>
        </w:tc>
        <w:tc>
          <w:tcPr>
            <w:tcW w:w="766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8F4FE5" w:rsidP="006707EC">
            <w:pPr>
              <w:pStyle w:val="TableParagraph"/>
              <w:spacing w:before="65"/>
              <w:ind w:left="48"/>
              <w:jc w:val="center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p</w:t>
            </w:r>
            <w:bookmarkStart w:id="0" w:name="_GoBack"/>
            <w:bookmarkEnd w:id="0"/>
          </w:p>
        </w:tc>
      </w:tr>
      <w:tr w:rsidR="000078C6" w:rsidTr="000078C6">
        <w:trPr>
          <w:trHeight w:hRule="exact" w:val="390"/>
        </w:trPr>
        <w:tc>
          <w:tcPr>
            <w:tcW w:w="900" w:type="dxa"/>
            <w:tcBorders>
              <w:top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63"/>
              <w:ind w:left="70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Dummy</w:t>
            </w:r>
          </w:p>
        </w:tc>
        <w:tc>
          <w:tcPr>
            <w:tcW w:w="420" w:type="dxa"/>
            <w:tcBorders>
              <w:top w:val="single" w:sz="6" w:space="0" w:color="B0B7BB"/>
              <w:left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63"/>
              <w:ind w:right="67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336" w:type="dxa"/>
            <w:tcBorders>
              <w:top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63"/>
              <w:ind w:right="69"/>
              <w:rPr>
                <w:sz w:val="20"/>
              </w:rPr>
            </w:pPr>
            <w:r>
              <w:rPr>
                <w:sz w:val="20"/>
              </w:rPr>
              <w:t>3235.762963</w:t>
            </w:r>
          </w:p>
        </w:tc>
        <w:tc>
          <w:tcPr>
            <w:tcW w:w="1410" w:type="dxa"/>
            <w:tcBorders>
              <w:top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63"/>
              <w:ind w:right="71"/>
              <w:rPr>
                <w:sz w:val="20"/>
              </w:rPr>
            </w:pPr>
            <w:r>
              <w:rPr>
                <w:sz w:val="20"/>
              </w:rPr>
              <w:t>404.470370</w:t>
            </w:r>
          </w:p>
        </w:tc>
        <w:tc>
          <w:tcPr>
            <w:tcW w:w="884" w:type="dxa"/>
            <w:tcBorders>
              <w:top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63"/>
              <w:ind w:right="79"/>
              <w:rPr>
                <w:sz w:val="20"/>
              </w:rPr>
            </w:pPr>
            <w:r>
              <w:rPr>
                <w:sz w:val="20"/>
              </w:rPr>
              <w:t>1.02</w:t>
            </w:r>
          </w:p>
        </w:tc>
        <w:tc>
          <w:tcPr>
            <w:tcW w:w="766" w:type="dxa"/>
            <w:tcBorders>
              <w:top w:val="single" w:sz="6" w:space="0" w:color="B0B7BB"/>
            </w:tcBorders>
          </w:tcPr>
          <w:p w:rsidR="000078C6" w:rsidRDefault="000078C6" w:rsidP="006707EC">
            <w:pPr>
              <w:pStyle w:val="TableParagraph"/>
              <w:spacing w:before="63"/>
              <w:ind w:left="48" w:right="49"/>
              <w:jc w:val="center"/>
              <w:rPr>
                <w:sz w:val="20"/>
              </w:rPr>
            </w:pPr>
            <w:r>
              <w:rPr>
                <w:sz w:val="20"/>
              </w:rPr>
              <w:t>0.4245</w:t>
            </w:r>
          </w:p>
        </w:tc>
      </w:tr>
    </w:tbl>
    <w:p w:rsidR="000078C6" w:rsidRDefault="000078C6" w:rsidP="000078C6">
      <w:pPr>
        <w:pStyle w:val="BodyText"/>
        <w:rPr>
          <w:rFonts w:ascii="Times New Roman"/>
          <w:b w:val="0"/>
        </w:rPr>
      </w:pPr>
    </w:p>
    <w:p w:rsidR="000078C6" w:rsidRDefault="000078C6" w:rsidP="000078C6">
      <w:pPr>
        <w:pStyle w:val="BodyText"/>
        <w:rPr>
          <w:rFonts w:ascii="Times New Roman"/>
          <w:b w:val="0"/>
        </w:rPr>
      </w:pPr>
    </w:p>
    <w:p w:rsidR="000078C6" w:rsidRDefault="000078C6" w:rsidP="000078C6">
      <w:pPr>
        <w:pStyle w:val="BodyText"/>
        <w:rPr>
          <w:rFonts w:ascii="Times New Roman"/>
          <w:b w:val="0"/>
        </w:rPr>
      </w:pPr>
    </w:p>
    <w:p w:rsidR="000078C6" w:rsidRDefault="000078C6" w:rsidP="000078C6">
      <w:pPr>
        <w:pStyle w:val="BodyText"/>
        <w:spacing w:before="9"/>
        <w:rPr>
          <w:rFonts w:ascii="Times New Roman"/>
          <w:b w:val="0"/>
          <w:sz w:val="10"/>
        </w:rPr>
      </w:pPr>
    </w:p>
    <w:p w:rsidR="000078C6" w:rsidRDefault="000078C6" w:rsidP="000078C6">
      <w:pPr>
        <w:pStyle w:val="BodyText"/>
        <w:ind w:left="340"/>
        <w:rPr>
          <w:rFonts w:ascii="Times New Roman"/>
          <w:b w:val="0"/>
        </w:rPr>
      </w:pPr>
      <w:r>
        <w:rPr>
          <w:rFonts w:ascii="Times New Roman"/>
          <w:b w:val="0"/>
          <w:noProof/>
        </w:rPr>
        <w:drawing>
          <wp:inline distT="0" distB="0" distL="0" distR="0" wp14:anchorId="36DC60C5" wp14:editId="3F79476C">
            <wp:extent cx="4990641" cy="3743293"/>
            <wp:effectExtent l="0" t="0" r="635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9990" cy="383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8C6" w:rsidRDefault="000078C6" w:rsidP="000078C6">
      <w:pPr>
        <w:rPr>
          <w:rFonts w:ascii="Times New Roman"/>
        </w:rPr>
        <w:sectPr w:rsidR="000078C6">
          <w:pgSz w:w="12240" w:h="15840"/>
          <w:pgMar w:top="260" w:right="980" w:bottom="260" w:left="980" w:header="0" w:footer="67" w:gutter="0"/>
          <w:cols w:space="720"/>
        </w:sectPr>
      </w:pPr>
    </w:p>
    <w:p w:rsidR="000078C6" w:rsidRDefault="000078C6" w:rsidP="000078C6">
      <w:pPr>
        <w:pStyle w:val="BodyText"/>
        <w:rPr>
          <w:rFonts w:ascii="Times New Roman"/>
          <w:b w:val="0"/>
        </w:rPr>
      </w:pPr>
    </w:p>
    <w:p w:rsidR="000078C6" w:rsidRDefault="000078C6" w:rsidP="000078C6">
      <w:pPr>
        <w:pStyle w:val="BodyText"/>
        <w:rPr>
          <w:rFonts w:ascii="Times New Roman"/>
          <w:b w:val="0"/>
        </w:rPr>
      </w:pPr>
    </w:p>
    <w:p w:rsidR="000078C6" w:rsidRDefault="000078C6" w:rsidP="000078C6">
      <w:pPr>
        <w:pStyle w:val="BodyText"/>
        <w:rPr>
          <w:rFonts w:ascii="Times New Roman"/>
          <w:b w:val="0"/>
        </w:rPr>
      </w:pPr>
    </w:p>
    <w:p w:rsidR="000078C6" w:rsidRDefault="000078C6" w:rsidP="000078C6">
      <w:pPr>
        <w:pStyle w:val="BodyText"/>
        <w:spacing w:before="2"/>
        <w:rPr>
          <w:rFonts w:ascii="Times New Roman"/>
          <w:b w:val="0"/>
          <w:sz w:val="19"/>
        </w:rPr>
      </w:pPr>
    </w:p>
    <w:p w:rsidR="000078C6" w:rsidRDefault="000078C6" w:rsidP="000078C6">
      <w:pPr>
        <w:pStyle w:val="BodyText"/>
        <w:spacing w:line="61" w:lineRule="exact"/>
        <w:ind w:left="212"/>
        <w:rPr>
          <w:sz w:val="6"/>
        </w:rPr>
      </w:pPr>
      <w:r>
        <w:rPr>
          <w:rFonts w:ascii="Times New Roman"/>
          <w:b w:val="0"/>
          <w:noProof/>
          <w:sz w:val="6"/>
        </w:rPr>
        <mc:AlternateContent>
          <mc:Choice Requires="wpg">
            <w:drawing>
              <wp:inline distT="0" distB="0" distL="0" distR="0">
                <wp:extent cx="6258560" cy="39370"/>
                <wp:effectExtent l="4445" t="2540" r="4445" b="571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8560" cy="39370"/>
                          <a:chOff x="0" y="0"/>
                          <a:chExt cx="9856" cy="62"/>
                        </a:xfrm>
                      </wpg:grpSpPr>
                      <wps:wsp>
                        <wps:cNvPr id="1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9848" y="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A0A0A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5" y="8"/>
                            <a:ext cx="0" cy="46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A0A0A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9840" y="8"/>
                            <a:ext cx="0" cy="46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EFEF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9848" y="4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EFEF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7B0EDE" id="Group 13" o:spid="_x0000_s1026" style="width:492.8pt;height:3.1pt;mso-position-horizontal-relative:char;mso-position-vertical-relative:line" coordsize="9856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">
                <v:line id="Line 13" o:spid="_x0000_s1027" style="position:absolute;visibility:visible;mso-wrap-style:square" from="9848,15" to="9848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" strokecolor="#a0a0a0" strokeweight=".78pt"/>
                <v:line id="Line 14" o:spid="_x0000_s1028" style="position:absolute;visibility:visible;mso-wrap-style:square" from="15,8" to="15,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" strokecolor="#a0a0a0" strokeweight=".78pt"/>
                <v:line id="Line 15" o:spid="_x0000_s1029" style="position:absolute;visibility:visible;mso-wrap-style:square" from="9840,8" to="9840,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" strokecolor="#efefef" strokeweight=".78pt"/>
                <v:line id="Line 16" o:spid="_x0000_s1030" style="position:absolute;visibility:visible;mso-wrap-style:square" from="9848,45" to="9848,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" strokecolor="#efefef" strokeweight=".78pt"/>
                <w10:anchorlock/>
              </v:group>
            </w:pict>
          </mc:Fallback>
        </mc:AlternateContent>
      </w:r>
    </w:p>
    <w:p w:rsidR="000078C6" w:rsidRDefault="000078C6" w:rsidP="000078C6">
      <w:pPr>
        <w:pStyle w:val="Heading1"/>
        <w:ind w:left="0"/>
        <w:jc w:val="left"/>
      </w:pPr>
      <w:r>
        <w:rPr>
          <w:color w:val="112277"/>
        </w:rPr>
        <w:t>The SAS System</w:t>
      </w:r>
    </w:p>
    <w:p w:rsidR="000078C6" w:rsidRDefault="000078C6" w:rsidP="000078C6">
      <w:pPr>
        <w:spacing w:before="2"/>
        <w:rPr>
          <w:b/>
          <w:sz w:val="13"/>
        </w:rPr>
      </w:pPr>
    </w:p>
    <w:p w:rsidR="000078C6" w:rsidRDefault="000078C6" w:rsidP="000078C6">
      <w:pPr>
        <w:pStyle w:val="BodyText"/>
        <w:spacing w:before="94"/>
        <w:ind w:right="1836"/>
      </w:pPr>
      <w:r>
        <w:rPr>
          <w:color w:val="112277"/>
        </w:rPr>
        <w:t>The GLM Procedure</w:t>
      </w:r>
    </w:p>
    <w:p w:rsidR="000078C6" w:rsidRDefault="000078C6" w:rsidP="000078C6">
      <w:pPr>
        <w:spacing w:before="8"/>
        <w:rPr>
          <w:b/>
          <w:sz w:val="18"/>
        </w:rPr>
      </w:pPr>
    </w:p>
    <w:p w:rsidR="000078C6" w:rsidRDefault="000078C6" w:rsidP="000078C6">
      <w:pPr>
        <w:pStyle w:val="BodyText"/>
        <w:ind w:right="1836"/>
      </w:pPr>
      <w:r>
        <w:rPr>
          <w:color w:val="112277"/>
        </w:rPr>
        <w:t>Ryan-</w:t>
      </w:r>
      <w:proofErr w:type="spellStart"/>
      <w:r>
        <w:rPr>
          <w:color w:val="112277"/>
        </w:rPr>
        <w:t>Einot</w:t>
      </w:r>
      <w:proofErr w:type="spellEnd"/>
      <w:r>
        <w:rPr>
          <w:color w:val="112277"/>
        </w:rPr>
        <w:t>-Gabriel-</w:t>
      </w:r>
      <w:proofErr w:type="spellStart"/>
      <w:r>
        <w:rPr>
          <w:color w:val="112277"/>
        </w:rPr>
        <w:t>Welsch</w:t>
      </w:r>
      <w:proofErr w:type="spellEnd"/>
      <w:r>
        <w:rPr>
          <w:color w:val="112277"/>
        </w:rPr>
        <w:t xml:space="preserve"> Multiple Range Test for Time until purge of heads</w:t>
      </w:r>
    </w:p>
    <w:p w:rsidR="000078C6" w:rsidRDefault="000078C6" w:rsidP="000078C6">
      <w:pPr>
        <w:rPr>
          <w:b/>
          <w:sz w:val="20"/>
        </w:rPr>
      </w:pPr>
    </w:p>
    <w:p w:rsidR="000078C6" w:rsidRDefault="000078C6" w:rsidP="000078C6">
      <w:pPr>
        <w:spacing w:before="94"/>
        <w:rPr>
          <w:sz w:val="20"/>
        </w:rPr>
      </w:pPr>
      <w:r>
        <w:rPr>
          <w:b/>
          <w:color w:val="112277"/>
          <w:sz w:val="20"/>
        </w:rPr>
        <w:t xml:space="preserve">Note: </w:t>
      </w:r>
      <w:r>
        <w:rPr>
          <w:color w:val="112277"/>
          <w:sz w:val="20"/>
        </w:rPr>
        <w:t xml:space="preserve">This test controls the Type I </w:t>
      </w:r>
      <w:proofErr w:type="spellStart"/>
      <w:r>
        <w:rPr>
          <w:color w:val="112277"/>
          <w:sz w:val="20"/>
        </w:rPr>
        <w:t>experimentwise</w:t>
      </w:r>
      <w:proofErr w:type="spellEnd"/>
      <w:r>
        <w:rPr>
          <w:color w:val="112277"/>
          <w:sz w:val="20"/>
        </w:rPr>
        <w:t xml:space="preserve"> error rate.</w:t>
      </w:r>
    </w:p>
    <w:p w:rsidR="000078C6" w:rsidRDefault="000078C6" w:rsidP="000078C6">
      <w:pPr>
        <w:spacing w:before="9"/>
        <w:rPr>
          <w:sz w:val="2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6" w:space="0" w:color="C1C1C1"/>
          <w:right w:val="single" w:sz="6" w:space="0" w:color="C1C1C1"/>
          <w:insideH w:val="single" w:sz="6" w:space="0" w:color="C1C1C1"/>
          <w:insideV w:val="single" w:sz="6" w:space="0" w:color="C1C1C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1004"/>
      </w:tblGrid>
      <w:tr w:rsidR="000078C6" w:rsidTr="000078C6">
        <w:trPr>
          <w:trHeight w:hRule="exact" w:val="374"/>
        </w:trPr>
        <w:tc>
          <w:tcPr>
            <w:tcW w:w="2640" w:type="dxa"/>
            <w:tcBorders>
              <w:bottom w:val="single" w:sz="6" w:space="0" w:color="B0B7BB"/>
              <w:right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60"/>
              <w:ind w:left="76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Alpha</w:t>
            </w:r>
          </w:p>
        </w:tc>
        <w:tc>
          <w:tcPr>
            <w:tcW w:w="1004" w:type="dxa"/>
            <w:tcBorders>
              <w:left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60"/>
              <w:ind w:right="75"/>
              <w:jc w:val="left"/>
              <w:rPr>
                <w:sz w:val="20"/>
              </w:rPr>
            </w:pPr>
            <w:r>
              <w:rPr>
                <w:sz w:val="20"/>
              </w:rPr>
              <w:t>0.05</w:t>
            </w:r>
          </w:p>
        </w:tc>
      </w:tr>
      <w:tr w:rsidR="000078C6" w:rsidTr="000078C6">
        <w:trPr>
          <w:trHeight w:hRule="exact" w:val="390"/>
        </w:trPr>
        <w:tc>
          <w:tcPr>
            <w:tcW w:w="2640" w:type="dxa"/>
            <w:tcBorders>
              <w:top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74"/>
              <w:ind w:left="76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Error Degrees of Freedom</w:t>
            </w:r>
          </w:p>
        </w:tc>
        <w:tc>
          <w:tcPr>
            <w:tcW w:w="1004" w:type="dxa"/>
            <w:tcBorders>
              <w:left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74"/>
              <w:ind w:right="74"/>
              <w:jc w:val="left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</w:tr>
      <w:tr w:rsidR="000078C6" w:rsidTr="000078C6">
        <w:trPr>
          <w:trHeight w:hRule="exact" w:val="390"/>
        </w:trPr>
        <w:tc>
          <w:tcPr>
            <w:tcW w:w="2640" w:type="dxa"/>
            <w:tcBorders>
              <w:top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72"/>
              <w:ind w:left="76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Error Mean Square</w:t>
            </w:r>
          </w:p>
        </w:tc>
        <w:tc>
          <w:tcPr>
            <w:tcW w:w="1004" w:type="dxa"/>
            <w:tcBorders>
              <w:left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72"/>
              <w:ind w:right="74"/>
              <w:jc w:val="left"/>
              <w:rPr>
                <w:sz w:val="20"/>
              </w:rPr>
            </w:pPr>
            <w:r>
              <w:rPr>
                <w:sz w:val="20"/>
              </w:rPr>
              <w:t>398.2723</w:t>
            </w:r>
          </w:p>
        </w:tc>
      </w:tr>
    </w:tbl>
    <w:p w:rsidR="000078C6" w:rsidRDefault="000078C6" w:rsidP="000078C6">
      <w:pPr>
        <w:spacing w:before="5" w:after="1"/>
        <w:rPr>
          <w:sz w:val="19"/>
        </w:rPr>
      </w:pPr>
    </w:p>
    <w:tbl>
      <w:tblPr>
        <w:tblW w:w="0" w:type="auto"/>
        <w:tblInd w:w="-188" w:type="dxa"/>
        <w:tblBorders>
          <w:top w:val="single" w:sz="6" w:space="0" w:color="C1C1C1"/>
          <w:left w:val="single" w:sz="6" w:space="0" w:color="C1C1C1"/>
          <w:bottom w:val="single" w:sz="6" w:space="0" w:color="C1C1C1"/>
          <w:right w:val="single" w:sz="6" w:space="0" w:color="C1C1C1"/>
          <w:insideH w:val="single" w:sz="6" w:space="0" w:color="C1C1C1"/>
          <w:insideV w:val="single" w:sz="6" w:space="0" w:color="C1C1C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7"/>
        <w:gridCol w:w="1110"/>
        <w:gridCol w:w="1004"/>
        <w:gridCol w:w="1110"/>
        <w:gridCol w:w="1110"/>
        <w:gridCol w:w="1110"/>
        <w:gridCol w:w="1110"/>
        <w:gridCol w:w="1110"/>
        <w:gridCol w:w="1110"/>
      </w:tblGrid>
      <w:tr w:rsidR="000078C6" w:rsidTr="00656661">
        <w:trPr>
          <w:trHeight w:hRule="exact" w:val="616"/>
        </w:trPr>
        <w:tc>
          <w:tcPr>
            <w:tcW w:w="1457" w:type="dxa"/>
            <w:tcBorders>
              <w:bottom w:val="single" w:sz="6" w:space="0" w:color="B0B7BB"/>
              <w:right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78" w:line="224" w:lineRule="exact"/>
              <w:ind w:left="73" w:right="74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Number of Means</w:t>
            </w:r>
          </w:p>
        </w:tc>
        <w:tc>
          <w:tcPr>
            <w:tcW w:w="1110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5"/>
              <w:jc w:val="left"/>
              <w:rPr>
                <w:sz w:val="25"/>
              </w:rPr>
            </w:pPr>
          </w:p>
          <w:p w:rsidR="000078C6" w:rsidRDefault="000078C6" w:rsidP="000078C6">
            <w:pPr>
              <w:pStyle w:val="TableParagraph"/>
              <w:spacing w:before="0"/>
              <w:ind w:right="66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2</w:t>
            </w:r>
          </w:p>
        </w:tc>
        <w:tc>
          <w:tcPr>
            <w:tcW w:w="1004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5"/>
              <w:jc w:val="left"/>
              <w:rPr>
                <w:sz w:val="25"/>
              </w:rPr>
            </w:pPr>
          </w:p>
          <w:p w:rsidR="000078C6" w:rsidRDefault="000078C6" w:rsidP="000078C6">
            <w:pPr>
              <w:pStyle w:val="TableParagraph"/>
              <w:spacing w:before="0"/>
              <w:ind w:right="70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3</w:t>
            </w:r>
          </w:p>
        </w:tc>
        <w:tc>
          <w:tcPr>
            <w:tcW w:w="1110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5"/>
              <w:jc w:val="left"/>
              <w:rPr>
                <w:sz w:val="25"/>
              </w:rPr>
            </w:pPr>
          </w:p>
          <w:p w:rsidR="000078C6" w:rsidRDefault="000078C6" w:rsidP="000078C6">
            <w:pPr>
              <w:pStyle w:val="TableParagraph"/>
              <w:spacing w:before="0"/>
              <w:ind w:right="72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4</w:t>
            </w:r>
          </w:p>
        </w:tc>
        <w:tc>
          <w:tcPr>
            <w:tcW w:w="1110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5"/>
              <w:jc w:val="left"/>
              <w:rPr>
                <w:sz w:val="25"/>
              </w:rPr>
            </w:pPr>
          </w:p>
          <w:p w:rsidR="000078C6" w:rsidRDefault="000078C6" w:rsidP="000078C6">
            <w:pPr>
              <w:pStyle w:val="TableParagraph"/>
              <w:spacing w:before="0"/>
              <w:ind w:right="72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5</w:t>
            </w:r>
          </w:p>
        </w:tc>
        <w:tc>
          <w:tcPr>
            <w:tcW w:w="1110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5"/>
              <w:jc w:val="left"/>
              <w:rPr>
                <w:sz w:val="25"/>
              </w:rPr>
            </w:pPr>
          </w:p>
          <w:p w:rsidR="000078C6" w:rsidRDefault="000078C6" w:rsidP="000078C6">
            <w:pPr>
              <w:pStyle w:val="TableParagraph"/>
              <w:spacing w:before="0"/>
              <w:ind w:right="72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6</w:t>
            </w:r>
          </w:p>
        </w:tc>
        <w:tc>
          <w:tcPr>
            <w:tcW w:w="1110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5"/>
              <w:jc w:val="left"/>
              <w:rPr>
                <w:sz w:val="25"/>
              </w:rPr>
            </w:pPr>
          </w:p>
          <w:p w:rsidR="000078C6" w:rsidRDefault="000078C6" w:rsidP="000078C6">
            <w:pPr>
              <w:pStyle w:val="TableParagraph"/>
              <w:spacing w:before="0"/>
              <w:ind w:right="72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7</w:t>
            </w:r>
          </w:p>
        </w:tc>
        <w:tc>
          <w:tcPr>
            <w:tcW w:w="1110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5"/>
              <w:jc w:val="left"/>
              <w:rPr>
                <w:sz w:val="25"/>
              </w:rPr>
            </w:pPr>
          </w:p>
          <w:p w:rsidR="000078C6" w:rsidRDefault="000078C6" w:rsidP="000078C6">
            <w:pPr>
              <w:pStyle w:val="TableParagraph"/>
              <w:spacing w:before="0"/>
              <w:ind w:right="72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8</w:t>
            </w:r>
          </w:p>
        </w:tc>
        <w:tc>
          <w:tcPr>
            <w:tcW w:w="1110" w:type="dxa"/>
            <w:tcBorders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5"/>
              <w:jc w:val="left"/>
              <w:rPr>
                <w:sz w:val="25"/>
              </w:rPr>
            </w:pPr>
          </w:p>
          <w:p w:rsidR="000078C6" w:rsidRDefault="000078C6" w:rsidP="000078C6">
            <w:pPr>
              <w:pStyle w:val="TableParagraph"/>
              <w:spacing w:before="0"/>
              <w:ind w:right="72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9</w:t>
            </w:r>
          </w:p>
        </w:tc>
      </w:tr>
      <w:tr w:rsidR="000078C6" w:rsidTr="00656661">
        <w:trPr>
          <w:trHeight w:hRule="exact" w:val="614"/>
        </w:trPr>
        <w:tc>
          <w:tcPr>
            <w:tcW w:w="1457" w:type="dxa"/>
            <w:tcBorders>
              <w:top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0078C6">
            <w:pPr>
              <w:pStyle w:val="TableParagraph"/>
              <w:spacing w:line="224" w:lineRule="exact"/>
              <w:ind w:left="73" w:right="263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Critical Range</w:t>
            </w:r>
          </w:p>
        </w:tc>
        <w:tc>
          <w:tcPr>
            <w:tcW w:w="1110" w:type="dxa"/>
            <w:tcBorders>
              <w:top w:val="single" w:sz="6" w:space="0" w:color="B0B7BB"/>
              <w:left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65"/>
              <w:ind w:right="65"/>
              <w:jc w:val="left"/>
              <w:rPr>
                <w:sz w:val="20"/>
              </w:rPr>
            </w:pPr>
            <w:r>
              <w:rPr>
                <w:sz w:val="20"/>
              </w:rPr>
              <w:t>13.141364</w:t>
            </w:r>
          </w:p>
        </w:tc>
        <w:tc>
          <w:tcPr>
            <w:tcW w:w="1004" w:type="dxa"/>
            <w:tcBorders>
              <w:top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65"/>
              <w:ind w:right="70"/>
              <w:jc w:val="left"/>
              <w:rPr>
                <w:sz w:val="20"/>
              </w:rPr>
            </w:pPr>
            <w:r>
              <w:rPr>
                <w:sz w:val="20"/>
              </w:rPr>
              <w:t>14.22366</w:t>
            </w:r>
          </w:p>
        </w:tc>
        <w:tc>
          <w:tcPr>
            <w:tcW w:w="1110" w:type="dxa"/>
            <w:tcBorders>
              <w:top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65"/>
              <w:ind w:right="71"/>
              <w:jc w:val="left"/>
              <w:rPr>
                <w:sz w:val="20"/>
              </w:rPr>
            </w:pPr>
            <w:r>
              <w:rPr>
                <w:sz w:val="20"/>
              </w:rPr>
              <w:t>14.816233</w:t>
            </w:r>
          </w:p>
        </w:tc>
        <w:tc>
          <w:tcPr>
            <w:tcW w:w="1110" w:type="dxa"/>
            <w:tcBorders>
              <w:top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65"/>
              <w:ind w:right="71"/>
              <w:jc w:val="left"/>
              <w:rPr>
                <w:sz w:val="20"/>
              </w:rPr>
            </w:pPr>
            <w:r>
              <w:rPr>
                <w:sz w:val="20"/>
              </w:rPr>
              <w:t>15.217243</w:t>
            </w:r>
          </w:p>
        </w:tc>
        <w:tc>
          <w:tcPr>
            <w:tcW w:w="1110" w:type="dxa"/>
            <w:tcBorders>
              <w:top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65"/>
              <w:ind w:right="71"/>
              <w:jc w:val="left"/>
              <w:rPr>
                <w:sz w:val="20"/>
              </w:rPr>
            </w:pPr>
            <w:r>
              <w:rPr>
                <w:sz w:val="20"/>
              </w:rPr>
              <w:t>15.517422</w:t>
            </w:r>
          </w:p>
        </w:tc>
        <w:tc>
          <w:tcPr>
            <w:tcW w:w="1110" w:type="dxa"/>
            <w:tcBorders>
              <w:top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65"/>
              <w:ind w:right="71"/>
              <w:jc w:val="left"/>
              <w:rPr>
                <w:sz w:val="20"/>
              </w:rPr>
            </w:pPr>
            <w:r>
              <w:rPr>
                <w:sz w:val="20"/>
              </w:rPr>
              <w:t>15.755568</w:t>
            </w:r>
          </w:p>
        </w:tc>
        <w:tc>
          <w:tcPr>
            <w:tcW w:w="1110" w:type="dxa"/>
            <w:tcBorders>
              <w:top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65"/>
              <w:ind w:right="72"/>
              <w:jc w:val="left"/>
              <w:rPr>
                <w:sz w:val="20"/>
              </w:rPr>
            </w:pPr>
            <w:r>
              <w:rPr>
                <w:sz w:val="20"/>
              </w:rPr>
              <w:t>15.755568</w:t>
            </w:r>
          </w:p>
        </w:tc>
        <w:tc>
          <w:tcPr>
            <w:tcW w:w="1110" w:type="dxa"/>
            <w:tcBorders>
              <w:top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65"/>
              <w:ind w:right="72"/>
              <w:jc w:val="left"/>
              <w:rPr>
                <w:sz w:val="20"/>
              </w:rPr>
            </w:pPr>
            <w:r>
              <w:rPr>
                <w:sz w:val="20"/>
              </w:rPr>
              <w:t>16.117956</w:t>
            </w:r>
          </w:p>
        </w:tc>
      </w:tr>
    </w:tbl>
    <w:p w:rsidR="000078C6" w:rsidRDefault="000078C6" w:rsidP="000078C6">
      <w:pPr>
        <w:spacing w:before="5" w:after="1"/>
        <w:rPr>
          <w:sz w:val="19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6" w:space="0" w:color="C1C1C1"/>
          <w:right w:val="single" w:sz="6" w:space="0" w:color="C1C1C1"/>
          <w:insideH w:val="single" w:sz="6" w:space="0" w:color="C1C1C1"/>
          <w:insideV w:val="single" w:sz="6" w:space="0" w:color="C1C1C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780"/>
        <w:gridCol w:w="390"/>
        <w:gridCol w:w="4203"/>
      </w:tblGrid>
      <w:tr w:rsidR="000078C6" w:rsidTr="00656661">
        <w:trPr>
          <w:trHeight w:hRule="exact" w:val="600"/>
        </w:trPr>
        <w:tc>
          <w:tcPr>
            <w:tcW w:w="7263" w:type="dxa"/>
            <w:gridSpan w:val="4"/>
            <w:tcBorders>
              <w:bottom w:val="single" w:sz="6" w:space="0" w:color="B0B7BB"/>
              <w:right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70" w:line="224" w:lineRule="exact"/>
              <w:ind w:left="564" w:right="544" w:firstLine="127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Means with the same letter are not significantly different.</w:t>
            </w:r>
          </w:p>
        </w:tc>
      </w:tr>
      <w:tr w:rsidR="000078C6" w:rsidTr="00656661">
        <w:trPr>
          <w:trHeight w:hRule="exact" w:val="390"/>
        </w:trPr>
        <w:tc>
          <w:tcPr>
            <w:tcW w:w="1890" w:type="dxa"/>
            <w:tcBorders>
              <w:top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0078C6">
            <w:pPr>
              <w:pStyle w:val="TableParagraph"/>
              <w:ind w:left="66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REGWQ Grouping</w:t>
            </w:r>
          </w:p>
        </w:tc>
        <w:tc>
          <w:tcPr>
            <w:tcW w:w="780" w:type="dxa"/>
            <w:tcBorders>
              <w:top w:val="single" w:sz="6" w:space="0" w:color="B0B7BB"/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0078C6">
            <w:pPr>
              <w:pStyle w:val="TableParagraph"/>
              <w:ind w:right="74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Mean</w:t>
            </w:r>
          </w:p>
        </w:tc>
        <w:tc>
          <w:tcPr>
            <w:tcW w:w="390" w:type="dxa"/>
            <w:tcBorders>
              <w:top w:val="single" w:sz="6" w:space="0" w:color="B0B7BB"/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0078C6">
            <w:pPr>
              <w:pStyle w:val="TableParagraph"/>
              <w:ind w:left="70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N</w:t>
            </w:r>
          </w:p>
        </w:tc>
        <w:tc>
          <w:tcPr>
            <w:tcW w:w="4203" w:type="dxa"/>
            <w:tcBorders>
              <w:top w:val="single" w:sz="6" w:space="0" w:color="B0B7BB"/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656661" w:rsidP="000078C6">
            <w:pPr>
              <w:pStyle w:val="TableParagraph"/>
              <w:ind w:left="68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Treatment</w:t>
            </w:r>
          </w:p>
        </w:tc>
      </w:tr>
      <w:tr w:rsidR="000078C6" w:rsidTr="00656661">
        <w:trPr>
          <w:trHeight w:hRule="exact" w:val="390"/>
        </w:trPr>
        <w:tc>
          <w:tcPr>
            <w:tcW w:w="1890" w:type="dxa"/>
            <w:tcBorders>
              <w:top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71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80" w:type="dxa"/>
            <w:tcBorders>
              <w:top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71"/>
              <w:ind w:right="75"/>
              <w:jc w:val="left"/>
              <w:rPr>
                <w:sz w:val="20"/>
              </w:rPr>
            </w:pPr>
            <w:r>
              <w:rPr>
                <w:sz w:val="20"/>
              </w:rPr>
              <w:t>66.800</w:t>
            </w:r>
          </w:p>
        </w:tc>
        <w:tc>
          <w:tcPr>
            <w:tcW w:w="390" w:type="dxa"/>
            <w:tcBorders>
              <w:top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71"/>
              <w:ind w:left="47" w:right="54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203" w:type="dxa"/>
            <w:tcBorders>
              <w:top w:val="single" w:sz="6" w:space="0" w:color="B0B7BB"/>
            </w:tcBorders>
          </w:tcPr>
          <w:p w:rsidR="000078C6" w:rsidRDefault="00656661" w:rsidP="000078C6">
            <w:pPr>
              <w:pStyle w:val="TableParagraph"/>
              <w:spacing w:before="71"/>
              <w:ind w:left="67"/>
              <w:jc w:val="left"/>
              <w:rPr>
                <w:sz w:val="20"/>
              </w:rPr>
            </w:pPr>
            <w:r w:rsidRPr="00656661">
              <w:rPr>
                <w:i/>
                <w:sz w:val="20"/>
              </w:rPr>
              <w:t>Escherichia coli &amp;</w:t>
            </w:r>
            <w:r>
              <w:rPr>
                <w:sz w:val="20"/>
              </w:rPr>
              <w:t xml:space="preserve"> </w:t>
            </w:r>
            <w:proofErr w:type="spellStart"/>
            <w:r w:rsidRPr="00656661">
              <w:rPr>
                <w:i/>
                <w:sz w:val="20"/>
              </w:rPr>
              <w:t>Ignatzschineria</w:t>
            </w:r>
            <w:proofErr w:type="spellEnd"/>
            <w:r w:rsidRPr="00656661">
              <w:rPr>
                <w:i/>
                <w:sz w:val="20"/>
              </w:rPr>
              <w:t xml:space="preserve"> </w:t>
            </w:r>
            <w:proofErr w:type="spellStart"/>
            <w:r w:rsidRPr="00656661">
              <w:rPr>
                <w:i/>
                <w:sz w:val="20"/>
              </w:rPr>
              <w:t>indica</w:t>
            </w:r>
            <w:proofErr w:type="spellEnd"/>
          </w:p>
        </w:tc>
      </w:tr>
      <w:tr w:rsidR="000078C6" w:rsidTr="00656661">
        <w:trPr>
          <w:trHeight w:hRule="exact" w:val="390"/>
        </w:trPr>
        <w:tc>
          <w:tcPr>
            <w:tcW w:w="1890" w:type="dxa"/>
          </w:tcPr>
          <w:p w:rsidR="000078C6" w:rsidRDefault="000078C6" w:rsidP="000078C6">
            <w:pPr>
              <w:pStyle w:val="TableParagraph"/>
              <w:spacing w:before="69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80" w:type="dxa"/>
          </w:tcPr>
          <w:p w:rsidR="000078C6" w:rsidRDefault="000078C6" w:rsidP="000078C6"/>
        </w:tc>
        <w:tc>
          <w:tcPr>
            <w:tcW w:w="390" w:type="dxa"/>
          </w:tcPr>
          <w:p w:rsidR="000078C6" w:rsidRDefault="000078C6" w:rsidP="000078C6"/>
        </w:tc>
        <w:tc>
          <w:tcPr>
            <w:tcW w:w="4203" w:type="dxa"/>
          </w:tcPr>
          <w:p w:rsidR="000078C6" w:rsidRDefault="000078C6" w:rsidP="000078C6"/>
        </w:tc>
      </w:tr>
      <w:tr w:rsidR="000078C6" w:rsidTr="00656661">
        <w:trPr>
          <w:trHeight w:hRule="exact" w:val="390"/>
        </w:trPr>
        <w:tc>
          <w:tcPr>
            <w:tcW w:w="1890" w:type="dxa"/>
          </w:tcPr>
          <w:p w:rsidR="000078C6" w:rsidRDefault="000078C6" w:rsidP="000078C6">
            <w:pPr>
              <w:pStyle w:val="TableParagraph"/>
              <w:spacing w:before="67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80" w:type="dxa"/>
          </w:tcPr>
          <w:p w:rsidR="000078C6" w:rsidRDefault="000078C6" w:rsidP="000078C6">
            <w:pPr>
              <w:pStyle w:val="TableParagraph"/>
              <w:spacing w:before="67"/>
              <w:ind w:right="75"/>
              <w:jc w:val="left"/>
              <w:rPr>
                <w:sz w:val="20"/>
              </w:rPr>
            </w:pPr>
            <w:r>
              <w:rPr>
                <w:sz w:val="20"/>
              </w:rPr>
              <w:t>66.667</w:t>
            </w:r>
          </w:p>
        </w:tc>
        <w:tc>
          <w:tcPr>
            <w:tcW w:w="390" w:type="dxa"/>
          </w:tcPr>
          <w:p w:rsidR="000078C6" w:rsidRDefault="000078C6" w:rsidP="000078C6">
            <w:pPr>
              <w:pStyle w:val="TableParagraph"/>
              <w:spacing w:before="67"/>
              <w:ind w:left="47" w:right="54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203" w:type="dxa"/>
          </w:tcPr>
          <w:p w:rsidR="000078C6" w:rsidRPr="00656661" w:rsidRDefault="00656661" w:rsidP="000078C6">
            <w:pPr>
              <w:pStyle w:val="TableParagraph"/>
              <w:spacing w:before="67"/>
              <w:ind w:left="67"/>
              <w:jc w:val="left"/>
              <w:rPr>
                <w:i/>
                <w:sz w:val="20"/>
              </w:rPr>
            </w:pPr>
            <w:r w:rsidRPr="00656661">
              <w:rPr>
                <w:i/>
                <w:sz w:val="20"/>
              </w:rPr>
              <w:t>Escherichia coli</w:t>
            </w:r>
          </w:p>
        </w:tc>
      </w:tr>
      <w:tr w:rsidR="000078C6" w:rsidTr="00656661">
        <w:trPr>
          <w:trHeight w:hRule="exact" w:val="390"/>
        </w:trPr>
        <w:tc>
          <w:tcPr>
            <w:tcW w:w="1890" w:type="dxa"/>
          </w:tcPr>
          <w:p w:rsidR="000078C6" w:rsidRDefault="000078C6" w:rsidP="000078C6">
            <w:pPr>
              <w:pStyle w:val="TableParagraph"/>
              <w:spacing w:before="66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80" w:type="dxa"/>
          </w:tcPr>
          <w:p w:rsidR="000078C6" w:rsidRDefault="000078C6" w:rsidP="000078C6"/>
        </w:tc>
        <w:tc>
          <w:tcPr>
            <w:tcW w:w="390" w:type="dxa"/>
          </w:tcPr>
          <w:p w:rsidR="000078C6" w:rsidRDefault="000078C6" w:rsidP="000078C6"/>
        </w:tc>
        <w:tc>
          <w:tcPr>
            <w:tcW w:w="4203" w:type="dxa"/>
          </w:tcPr>
          <w:p w:rsidR="000078C6" w:rsidRDefault="000078C6" w:rsidP="000078C6"/>
        </w:tc>
      </w:tr>
      <w:tr w:rsidR="000078C6" w:rsidTr="00656661">
        <w:trPr>
          <w:trHeight w:hRule="exact" w:val="390"/>
        </w:trPr>
        <w:tc>
          <w:tcPr>
            <w:tcW w:w="1890" w:type="dxa"/>
          </w:tcPr>
          <w:p w:rsidR="000078C6" w:rsidRDefault="000078C6" w:rsidP="000078C6">
            <w:pPr>
              <w:pStyle w:val="TableParagraph"/>
              <w:spacing w:before="65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80" w:type="dxa"/>
          </w:tcPr>
          <w:p w:rsidR="000078C6" w:rsidRDefault="000078C6" w:rsidP="000078C6">
            <w:pPr>
              <w:pStyle w:val="TableParagraph"/>
              <w:spacing w:before="65"/>
              <w:ind w:right="75"/>
              <w:jc w:val="left"/>
              <w:rPr>
                <w:sz w:val="20"/>
              </w:rPr>
            </w:pPr>
            <w:r>
              <w:rPr>
                <w:sz w:val="20"/>
              </w:rPr>
              <w:t>66.467</w:t>
            </w:r>
          </w:p>
        </w:tc>
        <w:tc>
          <w:tcPr>
            <w:tcW w:w="390" w:type="dxa"/>
          </w:tcPr>
          <w:p w:rsidR="000078C6" w:rsidRDefault="000078C6" w:rsidP="000078C6">
            <w:pPr>
              <w:pStyle w:val="TableParagraph"/>
              <w:spacing w:before="65"/>
              <w:ind w:left="47" w:right="54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203" w:type="dxa"/>
          </w:tcPr>
          <w:p w:rsidR="000078C6" w:rsidRDefault="00656661" w:rsidP="000078C6">
            <w:pPr>
              <w:pStyle w:val="TableParagraph"/>
              <w:spacing w:before="65"/>
              <w:ind w:left="67"/>
              <w:jc w:val="left"/>
              <w:rPr>
                <w:sz w:val="20"/>
              </w:rPr>
            </w:pPr>
            <w:r w:rsidRPr="00656661">
              <w:rPr>
                <w:i/>
                <w:sz w:val="20"/>
              </w:rPr>
              <w:t xml:space="preserve">Salmonella </w:t>
            </w:r>
            <w:proofErr w:type="spellStart"/>
            <w:r w:rsidRPr="00656661">
              <w:rPr>
                <w:i/>
                <w:sz w:val="20"/>
              </w:rPr>
              <w:t>enterica</w:t>
            </w:r>
            <w:proofErr w:type="spellEnd"/>
            <w:r>
              <w:rPr>
                <w:sz w:val="20"/>
              </w:rPr>
              <w:t xml:space="preserve"> </w:t>
            </w:r>
            <w:r w:rsidRPr="00656661">
              <w:rPr>
                <w:i/>
                <w:sz w:val="20"/>
              </w:rPr>
              <w:t>&amp;</w:t>
            </w:r>
            <w:r>
              <w:rPr>
                <w:sz w:val="20"/>
              </w:rPr>
              <w:t xml:space="preserve"> </w:t>
            </w:r>
            <w:proofErr w:type="spellStart"/>
            <w:r w:rsidRPr="00656661">
              <w:rPr>
                <w:i/>
                <w:sz w:val="20"/>
              </w:rPr>
              <w:t>Ignatzschineria</w:t>
            </w:r>
            <w:proofErr w:type="spellEnd"/>
            <w:r w:rsidRPr="00656661">
              <w:rPr>
                <w:i/>
                <w:sz w:val="20"/>
              </w:rPr>
              <w:t xml:space="preserve"> </w:t>
            </w:r>
            <w:proofErr w:type="spellStart"/>
            <w:r w:rsidRPr="00656661">
              <w:rPr>
                <w:i/>
                <w:sz w:val="20"/>
              </w:rPr>
              <w:t>indica</w:t>
            </w:r>
            <w:proofErr w:type="spellEnd"/>
          </w:p>
        </w:tc>
      </w:tr>
      <w:tr w:rsidR="000078C6" w:rsidTr="00656661">
        <w:trPr>
          <w:trHeight w:hRule="exact" w:val="390"/>
        </w:trPr>
        <w:tc>
          <w:tcPr>
            <w:tcW w:w="1890" w:type="dxa"/>
          </w:tcPr>
          <w:p w:rsidR="000078C6" w:rsidRDefault="000078C6" w:rsidP="000078C6">
            <w:pPr>
              <w:pStyle w:val="TableParagraph"/>
              <w:spacing w:before="62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80" w:type="dxa"/>
          </w:tcPr>
          <w:p w:rsidR="000078C6" w:rsidRDefault="000078C6" w:rsidP="000078C6"/>
        </w:tc>
        <w:tc>
          <w:tcPr>
            <w:tcW w:w="390" w:type="dxa"/>
          </w:tcPr>
          <w:p w:rsidR="000078C6" w:rsidRDefault="000078C6" w:rsidP="000078C6"/>
        </w:tc>
        <w:tc>
          <w:tcPr>
            <w:tcW w:w="4203" w:type="dxa"/>
          </w:tcPr>
          <w:p w:rsidR="000078C6" w:rsidRDefault="000078C6" w:rsidP="000078C6"/>
        </w:tc>
      </w:tr>
      <w:tr w:rsidR="000078C6" w:rsidTr="00656661">
        <w:trPr>
          <w:trHeight w:hRule="exact" w:val="376"/>
        </w:trPr>
        <w:tc>
          <w:tcPr>
            <w:tcW w:w="1890" w:type="dxa"/>
          </w:tcPr>
          <w:p w:rsidR="000078C6" w:rsidRDefault="000078C6" w:rsidP="000078C6">
            <w:pPr>
              <w:pStyle w:val="TableParagraph"/>
              <w:spacing w:before="61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80" w:type="dxa"/>
          </w:tcPr>
          <w:p w:rsidR="000078C6" w:rsidRDefault="000078C6" w:rsidP="000078C6">
            <w:pPr>
              <w:pStyle w:val="TableParagraph"/>
              <w:spacing w:before="61"/>
              <w:ind w:right="75"/>
              <w:jc w:val="left"/>
              <w:rPr>
                <w:sz w:val="20"/>
              </w:rPr>
            </w:pPr>
            <w:r>
              <w:rPr>
                <w:sz w:val="20"/>
              </w:rPr>
              <w:t>62.933</w:t>
            </w:r>
          </w:p>
        </w:tc>
        <w:tc>
          <w:tcPr>
            <w:tcW w:w="390" w:type="dxa"/>
          </w:tcPr>
          <w:p w:rsidR="000078C6" w:rsidRDefault="000078C6" w:rsidP="000078C6">
            <w:pPr>
              <w:pStyle w:val="TableParagraph"/>
              <w:spacing w:before="61"/>
              <w:ind w:left="47" w:right="54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203" w:type="dxa"/>
          </w:tcPr>
          <w:p w:rsidR="000078C6" w:rsidRDefault="00656661" w:rsidP="000078C6">
            <w:pPr>
              <w:pStyle w:val="TableParagraph"/>
              <w:spacing w:before="61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Negative control</w:t>
            </w:r>
          </w:p>
        </w:tc>
      </w:tr>
      <w:tr w:rsidR="000078C6" w:rsidTr="00656661">
        <w:trPr>
          <w:trHeight w:hRule="exact" w:val="390"/>
        </w:trPr>
        <w:tc>
          <w:tcPr>
            <w:tcW w:w="1890" w:type="dxa"/>
          </w:tcPr>
          <w:p w:rsidR="000078C6" w:rsidRDefault="000078C6" w:rsidP="000078C6"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80" w:type="dxa"/>
          </w:tcPr>
          <w:p w:rsidR="000078C6" w:rsidRDefault="000078C6" w:rsidP="000078C6"/>
        </w:tc>
        <w:tc>
          <w:tcPr>
            <w:tcW w:w="390" w:type="dxa"/>
          </w:tcPr>
          <w:p w:rsidR="000078C6" w:rsidRDefault="000078C6" w:rsidP="000078C6"/>
        </w:tc>
        <w:tc>
          <w:tcPr>
            <w:tcW w:w="4203" w:type="dxa"/>
          </w:tcPr>
          <w:p w:rsidR="000078C6" w:rsidRDefault="000078C6" w:rsidP="000078C6"/>
        </w:tc>
      </w:tr>
      <w:tr w:rsidR="000078C6" w:rsidTr="00656661">
        <w:trPr>
          <w:trHeight w:hRule="exact" w:val="390"/>
        </w:trPr>
        <w:tc>
          <w:tcPr>
            <w:tcW w:w="1890" w:type="dxa"/>
          </w:tcPr>
          <w:p w:rsidR="000078C6" w:rsidRDefault="000078C6" w:rsidP="000078C6">
            <w:pPr>
              <w:pStyle w:val="TableParagraph"/>
              <w:spacing w:before="72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80" w:type="dxa"/>
          </w:tcPr>
          <w:p w:rsidR="000078C6" w:rsidRDefault="000078C6" w:rsidP="000078C6">
            <w:pPr>
              <w:pStyle w:val="TableParagraph"/>
              <w:spacing w:before="72"/>
              <w:ind w:right="75"/>
              <w:jc w:val="left"/>
              <w:rPr>
                <w:sz w:val="20"/>
              </w:rPr>
            </w:pPr>
            <w:r>
              <w:rPr>
                <w:sz w:val="20"/>
              </w:rPr>
              <w:t>61.200</w:t>
            </w:r>
          </w:p>
        </w:tc>
        <w:tc>
          <w:tcPr>
            <w:tcW w:w="390" w:type="dxa"/>
          </w:tcPr>
          <w:p w:rsidR="000078C6" w:rsidRDefault="000078C6" w:rsidP="000078C6">
            <w:pPr>
              <w:pStyle w:val="TableParagraph"/>
              <w:spacing w:before="72"/>
              <w:ind w:left="47" w:right="54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203" w:type="dxa"/>
          </w:tcPr>
          <w:p w:rsidR="000078C6" w:rsidRPr="00656661" w:rsidRDefault="00656661" w:rsidP="000078C6">
            <w:pPr>
              <w:pStyle w:val="TableParagraph"/>
              <w:spacing w:before="72"/>
              <w:ind w:left="67"/>
              <w:jc w:val="left"/>
              <w:rPr>
                <w:i/>
                <w:sz w:val="20"/>
              </w:rPr>
            </w:pPr>
            <w:proofErr w:type="spellStart"/>
            <w:r w:rsidRPr="00656661">
              <w:rPr>
                <w:i/>
                <w:sz w:val="20"/>
              </w:rPr>
              <w:t>Ignatzschineria</w:t>
            </w:r>
            <w:proofErr w:type="spellEnd"/>
            <w:r w:rsidRPr="00656661">
              <w:rPr>
                <w:i/>
                <w:sz w:val="20"/>
              </w:rPr>
              <w:t xml:space="preserve"> </w:t>
            </w:r>
            <w:proofErr w:type="spellStart"/>
            <w:r w:rsidRPr="00656661">
              <w:rPr>
                <w:i/>
                <w:sz w:val="20"/>
              </w:rPr>
              <w:t>indica</w:t>
            </w:r>
            <w:proofErr w:type="spellEnd"/>
          </w:p>
        </w:tc>
      </w:tr>
      <w:tr w:rsidR="000078C6" w:rsidTr="00656661">
        <w:trPr>
          <w:trHeight w:hRule="exact" w:val="390"/>
        </w:trPr>
        <w:tc>
          <w:tcPr>
            <w:tcW w:w="1890" w:type="dxa"/>
          </w:tcPr>
          <w:p w:rsidR="000078C6" w:rsidRDefault="000078C6" w:rsidP="000078C6">
            <w:pPr>
              <w:pStyle w:val="TableParagraph"/>
              <w:spacing w:before="69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80" w:type="dxa"/>
          </w:tcPr>
          <w:p w:rsidR="000078C6" w:rsidRDefault="000078C6" w:rsidP="000078C6"/>
        </w:tc>
        <w:tc>
          <w:tcPr>
            <w:tcW w:w="390" w:type="dxa"/>
          </w:tcPr>
          <w:p w:rsidR="000078C6" w:rsidRDefault="000078C6" w:rsidP="000078C6"/>
        </w:tc>
        <w:tc>
          <w:tcPr>
            <w:tcW w:w="4203" w:type="dxa"/>
          </w:tcPr>
          <w:p w:rsidR="000078C6" w:rsidRDefault="000078C6" w:rsidP="000078C6"/>
        </w:tc>
      </w:tr>
      <w:tr w:rsidR="000078C6" w:rsidTr="00656661">
        <w:trPr>
          <w:trHeight w:hRule="exact" w:val="390"/>
        </w:trPr>
        <w:tc>
          <w:tcPr>
            <w:tcW w:w="1890" w:type="dxa"/>
          </w:tcPr>
          <w:p w:rsidR="000078C6" w:rsidRDefault="000078C6" w:rsidP="000078C6">
            <w:pPr>
              <w:pStyle w:val="TableParagraph"/>
              <w:spacing w:before="68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80" w:type="dxa"/>
          </w:tcPr>
          <w:p w:rsidR="000078C6" w:rsidRDefault="000078C6" w:rsidP="000078C6">
            <w:pPr>
              <w:pStyle w:val="TableParagraph"/>
              <w:spacing w:before="68"/>
              <w:ind w:right="75"/>
              <w:jc w:val="left"/>
              <w:rPr>
                <w:sz w:val="20"/>
              </w:rPr>
            </w:pPr>
            <w:r>
              <w:rPr>
                <w:sz w:val="20"/>
              </w:rPr>
              <w:t>60.133</w:t>
            </w:r>
          </w:p>
        </w:tc>
        <w:tc>
          <w:tcPr>
            <w:tcW w:w="390" w:type="dxa"/>
          </w:tcPr>
          <w:p w:rsidR="000078C6" w:rsidRDefault="000078C6" w:rsidP="000078C6">
            <w:pPr>
              <w:pStyle w:val="TableParagraph"/>
              <w:spacing w:before="68"/>
              <w:ind w:left="47" w:right="54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203" w:type="dxa"/>
          </w:tcPr>
          <w:p w:rsidR="000078C6" w:rsidRPr="00656661" w:rsidRDefault="00656661" w:rsidP="000078C6">
            <w:pPr>
              <w:pStyle w:val="TableParagraph"/>
              <w:spacing w:before="68"/>
              <w:ind w:left="67"/>
              <w:jc w:val="left"/>
              <w:rPr>
                <w:i/>
                <w:sz w:val="20"/>
              </w:rPr>
            </w:pPr>
            <w:r w:rsidRPr="00656661">
              <w:rPr>
                <w:i/>
                <w:sz w:val="20"/>
              </w:rPr>
              <w:t xml:space="preserve">Bacillus </w:t>
            </w:r>
            <w:proofErr w:type="spellStart"/>
            <w:r w:rsidRPr="00656661">
              <w:rPr>
                <w:i/>
                <w:sz w:val="20"/>
              </w:rPr>
              <w:t>licheniformis</w:t>
            </w:r>
            <w:proofErr w:type="spellEnd"/>
          </w:p>
        </w:tc>
      </w:tr>
      <w:tr w:rsidR="000078C6" w:rsidTr="00656661">
        <w:trPr>
          <w:trHeight w:hRule="exact" w:val="390"/>
        </w:trPr>
        <w:tc>
          <w:tcPr>
            <w:tcW w:w="1890" w:type="dxa"/>
          </w:tcPr>
          <w:p w:rsidR="000078C6" w:rsidRDefault="000078C6" w:rsidP="000078C6">
            <w:pPr>
              <w:pStyle w:val="TableParagraph"/>
              <w:spacing w:before="67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80" w:type="dxa"/>
          </w:tcPr>
          <w:p w:rsidR="000078C6" w:rsidRDefault="000078C6" w:rsidP="000078C6"/>
        </w:tc>
        <w:tc>
          <w:tcPr>
            <w:tcW w:w="390" w:type="dxa"/>
          </w:tcPr>
          <w:p w:rsidR="000078C6" w:rsidRDefault="000078C6" w:rsidP="000078C6"/>
        </w:tc>
        <w:tc>
          <w:tcPr>
            <w:tcW w:w="4203" w:type="dxa"/>
          </w:tcPr>
          <w:p w:rsidR="000078C6" w:rsidRDefault="000078C6" w:rsidP="000078C6"/>
        </w:tc>
      </w:tr>
      <w:tr w:rsidR="000078C6" w:rsidTr="00656661">
        <w:trPr>
          <w:trHeight w:hRule="exact" w:val="390"/>
        </w:trPr>
        <w:tc>
          <w:tcPr>
            <w:tcW w:w="1890" w:type="dxa"/>
          </w:tcPr>
          <w:p w:rsidR="000078C6" w:rsidRDefault="000078C6" w:rsidP="000078C6">
            <w:pPr>
              <w:pStyle w:val="TableParagraph"/>
              <w:spacing w:before="65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80" w:type="dxa"/>
          </w:tcPr>
          <w:p w:rsidR="000078C6" w:rsidRDefault="000078C6" w:rsidP="000078C6">
            <w:pPr>
              <w:pStyle w:val="TableParagraph"/>
              <w:spacing w:before="65"/>
              <w:ind w:right="75"/>
              <w:jc w:val="left"/>
              <w:rPr>
                <w:sz w:val="20"/>
              </w:rPr>
            </w:pPr>
            <w:r>
              <w:rPr>
                <w:sz w:val="20"/>
              </w:rPr>
              <w:t>59.733</w:t>
            </w:r>
          </w:p>
        </w:tc>
        <w:tc>
          <w:tcPr>
            <w:tcW w:w="390" w:type="dxa"/>
          </w:tcPr>
          <w:p w:rsidR="000078C6" w:rsidRDefault="000078C6" w:rsidP="000078C6">
            <w:pPr>
              <w:pStyle w:val="TableParagraph"/>
              <w:spacing w:before="65"/>
              <w:ind w:left="47" w:right="54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203" w:type="dxa"/>
          </w:tcPr>
          <w:p w:rsidR="000078C6" w:rsidRPr="00656661" w:rsidRDefault="00656661" w:rsidP="000078C6">
            <w:pPr>
              <w:pStyle w:val="TableParagraph"/>
              <w:spacing w:before="65"/>
              <w:ind w:left="67"/>
              <w:jc w:val="left"/>
              <w:rPr>
                <w:i/>
                <w:sz w:val="20"/>
              </w:rPr>
            </w:pPr>
            <w:r w:rsidRPr="00656661">
              <w:rPr>
                <w:i/>
                <w:sz w:val="20"/>
              </w:rPr>
              <w:t xml:space="preserve">Salmonella </w:t>
            </w:r>
            <w:proofErr w:type="spellStart"/>
            <w:r w:rsidRPr="00656661">
              <w:rPr>
                <w:i/>
                <w:sz w:val="20"/>
              </w:rPr>
              <w:t>enterica</w:t>
            </w:r>
            <w:proofErr w:type="spellEnd"/>
          </w:p>
        </w:tc>
      </w:tr>
      <w:tr w:rsidR="000078C6" w:rsidTr="00656661">
        <w:trPr>
          <w:trHeight w:hRule="exact" w:val="390"/>
        </w:trPr>
        <w:tc>
          <w:tcPr>
            <w:tcW w:w="1890" w:type="dxa"/>
          </w:tcPr>
          <w:p w:rsidR="000078C6" w:rsidRDefault="000078C6" w:rsidP="000078C6">
            <w:pPr>
              <w:pStyle w:val="TableParagraph"/>
              <w:spacing w:before="63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80" w:type="dxa"/>
          </w:tcPr>
          <w:p w:rsidR="000078C6" w:rsidRDefault="000078C6" w:rsidP="000078C6"/>
        </w:tc>
        <w:tc>
          <w:tcPr>
            <w:tcW w:w="390" w:type="dxa"/>
          </w:tcPr>
          <w:p w:rsidR="000078C6" w:rsidRDefault="000078C6" w:rsidP="000078C6"/>
        </w:tc>
        <w:tc>
          <w:tcPr>
            <w:tcW w:w="4203" w:type="dxa"/>
          </w:tcPr>
          <w:p w:rsidR="000078C6" w:rsidRDefault="000078C6" w:rsidP="000078C6"/>
        </w:tc>
      </w:tr>
      <w:tr w:rsidR="000078C6" w:rsidTr="00656661">
        <w:trPr>
          <w:trHeight w:hRule="exact" w:val="374"/>
        </w:trPr>
        <w:tc>
          <w:tcPr>
            <w:tcW w:w="1890" w:type="dxa"/>
          </w:tcPr>
          <w:p w:rsidR="000078C6" w:rsidRDefault="000078C6" w:rsidP="000078C6">
            <w:pPr>
              <w:pStyle w:val="TableParagraph"/>
              <w:spacing w:before="61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80" w:type="dxa"/>
          </w:tcPr>
          <w:p w:rsidR="000078C6" w:rsidRDefault="000078C6" w:rsidP="000078C6">
            <w:pPr>
              <w:pStyle w:val="TableParagraph"/>
              <w:spacing w:before="61"/>
              <w:ind w:right="75"/>
              <w:jc w:val="left"/>
              <w:rPr>
                <w:sz w:val="20"/>
              </w:rPr>
            </w:pPr>
            <w:r>
              <w:rPr>
                <w:sz w:val="20"/>
              </w:rPr>
              <w:t>59.333</w:t>
            </w:r>
          </w:p>
        </w:tc>
        <w:tc>
          <w:tcPr>
            <w:tcW w:w="390" w:type="dxa"/>
          </w:tcPr>
          <w:p w:rsidR="000078C6" w:rsidRDefault="000078C6" w:rsidP="000078C6">
            <w:pPr>
              <w:pStyle w:val="TableParagraph"/>
              <w:spacing w:before="61"/>
              <w:ind w:left="47" w:right="54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203" w:type="dxa"/>
          </w:tcPr>
          <w:p w:rsidR="000078C6" w:rsidRDefault="00656661" w:rsidP="000078C6">
            <w:pPr>
              <w:pStyle w:val="TableParagraph"/>
              <w:spacing w:before="61"/>
              <w:ind w:left="67"/>
              <w:jc w:val="left"/>
              <w:rPr>
                <w:sz w:val="20"/>
              </w:rPr>
            </w:pPr>
            <w:r w:rsidRPr="00656661">
              <w:rPr>
                <w:i/>
                <w:sz w:val="20"/>
              </w:rPr>
              <w:t xml:space="preserve">Bacillus </w:t>
            </w:r>
            <w:proofErr w:type="spellStart"/>
            <w:r w:rsidRPr="00656661">
              <w:rPr>
                <w:i/>
                <w:sz w:val="20"/>
              </w:rPr>
              <w:t>licheniformis</w:t>
            </w:r>
            <w:proofErr w:type="spellEnd"/>
            <w:r>
              <w:rPr>
                <w:sz w:val="20"/>
              </w:rPr>
              <w:t xml:space="preserve"> </w:t>
            </w:r>
            <w:r w:rsidRPr="00656661">
              <w:rPr>
                <w:i/>
                <w:sz w:val="20"/>
              </w:rPr>
              <w:t>&amp;</w:t>
            </w:r>
            <w:r>
              <w:rPr>
                <w:sz w:val="20"/>
              </w:rPr>
              <w:t xml:space="preserve"> </w:t>
            </w:r>
            <w:proofErr w:type="spellStart"/>
            <w:r w:rsidRPr="00656661">
              <w:rPr>
                <w:i/>
                <w:sz w:val="20"/>
              </w:rPr>
              <w:t>Ignatzschineria</w:t>
            </w:r>
            <w:proofErr w:type="spellEnd"/>
            <w:r w:rsidRPr="00656661">
              <w:rPr>
                <w:i/>
                <w:sz w:val="20"/>
              </w:rPr>
              <w:t xml:space="preserve"> </w:t>
            </w:r>
            <w:proofErr w:type="spellStart"/>
            <w:r w:rsidRPr="00656661">
              <w:rPr>
                <w:i/>
                <w:sz w:val="20"/>
              </w:rPr>
              <w:t>indica</w:t>
            </w:r>
            <w:proofErr w:type="spellEnd"/>
          </w:p>
        </w:tc>
      </w:tr>
      <w:tr w:rsidR="000078C6" w:rsidTr="00656661">
        <w:trPr>
          <w:trHeight w:hRule="exact" w:val="390"/>
        </w:trPr>
        <w:tc>
          <w:tcPr>
            <w:tcW w:w="1890" w:type="dxa"/>
          </w:tcPr>
          <w:p w:rsidR="000078C6" w:rsidRDefault="000078C6" w:rsidP="000078C6">
            <w:pPr>
              <w:pStyle w:val="TableParagraph"/>
              <w:spacing w:before="75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80" w:type="dxa"/>
          </w:tcPr>
          <w:p w:rsidR="000078C6" w:rsidRDefault="000078C6" w:rsidP="000078C6"/>
        </w:tc>
        <w:tc>
          <w:tcPr>
            <w:tcW w:w="390" w:type="dxa"/>
          </w:tcPr>
          <w:p w:rsidR="000078C6" w:rsidRDefault="000078C6" w:rsidP="000078C6"/>
        </w:tc>
        <w:tc>
          <w:tcPr>
            <w:tcW w:w="4203" w:type="dxa"/>
          </w:tcPr>
          <w:p w:rsidR="000078C6" w:rsidRDefault="000078C6" w:rsidP="000078C6"/>
        </w:tc>
      </w:tr>
      <w:tr w:rsidR="000078C6" w:rsidTr="00656661">
        <w:trPr>
          <w:trHeight w:hRule="exact" w:val="390"/>
        </w:trPr>
        <w:tc>
          <w:tcPr>
            <w:tcW w:w="1890" w:type="dxa"/>
          </w:tcPr>
          <w:p w:rsidR="000078C6" w:rsidRDefault="000078C6" w:rsidP="000078C6">
            <w:pPr>
              <w:pStyle w:val="TableParagraph"/>
              <w:spacing w:before="74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80" w:type="dxa"/>
          </w:tcPr>
          <w:p w:rsidR="000078C6" w:rsidRDefault="000078C6" w:rsidP="000078C6">
            <w:pPr>
              <w:pStyle w:val="TableParagraph"/>
              <w:spacing w:before="74"/>
              <w:ind w:right="75"/>
              <w:jc w:val="left"/>
              <w:rPr>
                <w:sz w:val="20"/>
              </w:rPr>
            </w:pPr>
            <w:r>
              <w:rPr>
                <w:sz w:val="20"/>
              </w:rPr>
              <w:t>56.867</w:t>
            </w:r>
          </w:p>
        </w:tc>
        <w:tc>
          <w:tcPr>
            <w:tcW w:w="390" w:type="dxa"/>
          </w:tcPr>
          <w:p w:rsidR="000078C6" w:rsidRDefault="000078C6" w:rsidP="000078C6">
            <w:pPr>
              <w:pStyle w:val="TableParagraph"/>
              <w:spacing w:before="74"/>
              <w:ind w:left="47" w:right="54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203" w:type="dxa"/>
          </w:tcPr>
          <w:p w:rsidR="000078C6" w:rsidRDefault="00656661" w:rsidP="000078C6">
            <w:pPr>
              <w:pStyle w:val="TableParagraph"/>
              <w:spacing w:before="74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Positive control</w:t>
            </w:r>
          </w:p>
        </w:tc>
      </w:tr>
    </w:tbl>
    <w:p w:rsidR="000078C6" w:rsidRDefault="000078C6" w:rsidP="000078C6">
      <w:pPr>
        <w:rPr>
          <w:sz w:val="20"/>
        </w:rPr>
        <w:sectPr w:rsidR="000078C6">
          <w:pgSz w:w="12240" w:h="15840"/>
          <w:pgMar w:top="260" w:right="980" w:bottom="260" w:left="980" w:header="0" w:footer="67" w:gutter="0"/>
          <w:cols w:space="720"/>
        </w:sectPr>
      </w:pPr>
    </w:p>
    <w:p w:rsidR="000078C6" w:rsidRDefault="000078C6" w:rsidP="000078C6">
      <w:pPr>
        <w:rPr>
          <w:sz w:val="20"/>
        </w:rPr>
      </w:pPr>
    </w:p>
    <w:p w:rsidR="000078C6" w:rsidRDefault="000078C6" w:rsidP="000078C6">
      <w:pPr>
        <w:rPr>
          <w:sz w:val="20"/>
        </w:rPr>
      </w:pPr>
    </w:p>
    <w:p w:rsidR="000078C6" w:rsidRDefault="000078C6" w:rsidP="000078C6">
      <w:pPr>
        <w:rPr>
          <w:sz w:val="20"/>
        </w:rPr>
      </w:pPr>
    </w:p>
    <w:p w:rsidR="000078C6" w:rsidRDefault="000078C6" w:rsidP="000078C6">
      <w:pPr>
        <w:spacing w:before="2"/>
        <w:rPr>
          <w:sz w:val="19"/>
        </w:rPr>
      </w:pPr>
    </w:p>
    <w:p w:rsidR="000078C6" w:rsidRDefault="000078C6" w:rsidP="000078C6">
      <w:pPr>
        <w:spacing w:line="61" w:lineRule="exact"/>
        <w:ind w:left="212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>
                <wp:extent cx="6258560" cy="39370"/>
                <wp:effectExtent l="4445" t="2540" r="4445" b="571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8560" cy="39370"/>
                          <a:chOff x="0" y="0"/>
                          <a:chExt cx="9856" cy="62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9848" y="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A0A0A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5" y="8"/>
                            <a:ext cx="0" cy="46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A0A0A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840" y="8"/>
                            <a:ext cx="0" cy="46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EFEF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848" y="4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EFEF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6C8775" id="Group 2" o:spid="_x0000_s1026" style="width:492.8pt;height:3.1pt;mso-position-horizontal-relative:char;mso-position-vertical-relative:line" coordsize="9856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">
                <v:line id="Line 3" o:spid="_x0000_s1027" style="position:absolute;visibility:visible;mso-wrap-style:square" from="9848,15" to="9848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" strokecolor="#a0a0a0" strokeweight=".78pt"/>
                <v:line id="Line 4" o:spid="_x0000_s1028" style="position:absolute;visibility:visible;mso-wrap-style:square" from="15,8" to="15,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" strokecolor="#a0a0a0" strokeweight=".78pt"/>
                <v:line id="Line 5" o:spid="_x0000_s1029" style="position:absolute;visibility:visible;mso-wrap-style:square" from="9840,8" to="9840,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" strokecolor="#efefef" strokeweight=".78pt"/>
                <v:line id="Line 6" o:spid="_x0000_s1030" style="position:absolute;visibility:visible;mso-wrap-style:square" from="9848,45" to="9848,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" strokecolor="#efefef" strokeweight=".78pt"/>
                <w10:anchorlock/>
              </v:group>
            </w:pict>
          </mc:Fallback>
        </mc:AlternateContent>
      </w:r>
    </w:p>
    <w:p w:rsidR="000078C6" w:rsidRDefault="000078C6" w:rsidP="000078C6">
      <w:pPr>
        <w:spacing w:before="8"/>
        <w:rPr>
          <w:b/>
          <w:sz w:val="18"/>
        </w:rPr>
      </w:pPr>
    </w:p>
    <w:p w:rsidR="000078C6" w:rsidRDefault="000078C6" w:rsidP="000078C6">
      <w:pPr>
        <w:pStyle w:val="BodyText"/>
        <w:ind w:right="1836"/>
      </w:pPr>
      <w:r>
        <w:rPr>
          <w:color w:val="112277"/>
        </w:rPr>
        <w:t xml:space="preserve">Tukey's </w:t>
      </w:r>
      <w:proofErr w:type="spellStart"/>
      <w:r>
        <w:rPr>
          <w:color w:val="112277"/>
        </w:rPr>
        <w:t>Studentized</w:t>
      </w:r>
      <w:proofErr w:type="spellEnd"/>
      <w:r>
        <w:rPr>
          <w:color w:val="112277"/>
        </w:rPr>
        <w:t xml:space="preserve"> Range (HSD) Test for Time until purge of heads</w:t>
      </w:r>
    </w:p>
    <w:p w:rsidR="000078C6" w:rsidRDefault="000078C6" w:rsidP="000078C6">
      <w:pPr>
        <w:rPr>
          <w:b/>
          <w:sz w:val="20"/>
        </w:rPr>
      </w:pPr>
    </w:p>
    <w:p w:rsidR="000078C6" w:rsidRDefault="000078C6" w:rsidP="000078C6">
      <w:pPr>
        <w:spacing w:before="102" w:line="224" w:lineRule="exact"/>
        <w:ind w:right="537"/>
        <w:rPr>
          <w:sz w:val="20"/>
        </w:rPr>
      </w:pPr>
      <w:r>
        <w:rPr>
          <w:b/>
          <w:color w:val="112277"/>
          <w:sz w:val="20"/>
        </w:rPr>
        <w:t xml:space="preserve">Note: </w:t>
      </w:r>
      <w:r>
        <w:rPr>
          <w:color w:val="112277"/>
          <w:sz w:val="20"/>
        </w:rPr>
        <w:t xml:space="preserve">This test controls the Type I </w:t>
      </w:r>
      <w:proofErr w:type="spellStart"/>
      <w:r>
        <w:rPr>
          <w:color w:val="112277"/>
          <w:sz w:val="20"/>
        </w:rPr>
        <w:t>experimentwise</w:t>
      </w:r>
      <w:proofErr w:type="spellEnd"/>
      <w:r>
        <w:rPr>
          <w:color w:val="112277"/>
          <w:sz w:val="20"/>
        </w:rPr>
        <w:t xml:space="preserve"> error rate, but it generally has a higher Type II error rate than REGWQ.</w:t>
      </w:r>
    </w:p>
    <w:p w:rsidR="000078C6" w:rsidRDefault="000078C6" w:rsidP="000078C6">
      <w:pPr>
        <w:spacing w:before="4" w:after="1"/>
        <w:rPr>
          <w:sz w:val="27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6" w:space="0" w:color="C1C1C1"/>
          <w:right w:val="single" w:sz="6" w:space="0" w:color="C1C1C1"/>
          <w:insideH w:val="single" w:sz="6" w:space="0" w:color="C1C1C1"/>
          <w:insideV w:val="single" w:sz="6" w:space="0" w:color="C1C1C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6"/>
        <w:gridCol w:w="1004"/>
      </w:tblGrid>
      <w:tr w:rsidR="000078C6" w:rsidTr="00656661">
        <w:trPr>
          <w:trHeight w:hRule="exact" w:val="390"/>
        </w:trPr>
        <w:tc>
          <w:tcPr>
            <w:tcW w:w="3526" w:type="dxa"/>
            <w:tcBorders>
              <w:bottom w:val="single" w:sz="6" w:space="0" w:color="B0B7BB"/>
              <w:right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74"/>
              <w:ind w:left="67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Alpha</w:t>
            </w:r>
          </w:p>
        </w:tc>
        <w:tc>
          <w:tcPr>
            <w:tcW w:w="1004" w:type="dxa"/>
            <w:tcBorders>
              <w:left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74"/>
              <w:ind w:right="79"/>
              <w:jc w:val="left"/>
              <w:rPr>
                <w:sz w:val="20"/>
              </w:rPr>
            </w:pPr>
            <w:r>
              <w:rPr>
                <w:sz w:val="20"/>
              </w:rPr>
              <w:t>0.05</w:t>
            </w:r>
          </w:p>
        </w:tc>
      </w:tr>
      <w:tr w:rsidR="000078C6" w:rsidTr="00656661">
        <w:trPr>
          <w:trHeight w:hRule="exact" w:val="390"/>
        </w:trPr>
        <w:tc>
          <w:tcPr>
            <w:tcW w:w="3526" w:type="dxa"/>
            <w:tcBorders>
              <w:top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72"/>
              <w:ind w:left="67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Error Degrees of Freedom</w:t>
            </w:r>
          </w:p>
        </w:tc>
        <w:tc>
          <w:tcPr>
            <w:tcW w:w="1004" w:type="dxa"/>
            <w:tcBorders>
              <w:left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72"/>
              <w:ind w:right="79"/>
              <w:jc w:val="left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</w:tr>
      <w:tr w:rsidR="000078C6" w:rsidTr="00656661">
        <w:trPr>
          <w:trHeight w:hRule="exact" w:val="390"/>
        </w:trPr>
        <w:tc>
          <w:tcPr>
            <w:tcW w:w="3526" w:type="dxa"/>
            <w:tcBorders>
              <w:top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71"/>
              <w:ind w:left="67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Error Mean Square</w:t>
            </w:r>
          </w:p>
        </w:tc>
        <w:tc>
          <w:tcPr>
            <w:tcW w:w="1004" w:type="dxa"/>
            <w:tcBorders>
              <w:left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71"/>
              <w:ind w:right="78"/>
              <w:jc w:val="left"/>
              <w:rPr>
                <w:sz w:val="20"/>
              </w:rPr>
            </w:pPr>
            <w:r>
              <w:rPr>
                <w:sz w:val="20"/>
              </w:rPr>
              <w:t>398.2723</w:t>
            </w:r>
          </w:p>
        </w:tc>
      </w:tr>
      <w:tr w:rsidR="000078C6" w:rsidTr="00656661">
        <w:trPr>
          <w:trHeight w:hRule="exact" w:val="390"/>
        </w:trPr>
        <w:tc>
          <w:tcPr>
            <w:tcW w:w="3526" w:type="dxa"/>
            <w:tcBorders>
              <w:top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68"/>
              <w:ind w:left="67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 xml:space="preserve">Critical Value of </w:t>
            </w:r>
            <w:proofErr w:type="spellStart"/>
            <w:r>
              <w:rPr>
                <w:b/>
                <w:color w:val="112277"/>
                <w:sz w:val="20"/>
              </w:rPr>
              <w:t>Studentized</w:t>
            </w:r>
            <w:proofErr w:type="spellEnd"/>
            <w:r>
              <w:rPr>
                <w:b/>
                <w:color w:val="112277"/>
                <w:sz w:val="20"/>
              </w:rPr>
              <w:t xml:space="preserve"> Range</w:t>
            </w:r>
          </w:p>
        </w:tc>
        <w:tc>
          <w:tcPr>
            <w:tcW w:w="1004" w:type="dxa"/>
            <w:tcBorders>
              <w:left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68"/>
              <w:ind w:right="79"/>
              <w:jc w:val="left"/>
              <w:rPr>
                <w:sz w:val="20"/>
              </w:rPr>
            </w:pPr>
            <w:r>
              <w:rPr>
                <w:sz w:val="20"/>
              </w:rPr>
              <w:t>4.42365</w:t>
            </w:r>
          </w:p>
        </w:tc>
      </w:tr>
      <w:tr w:rsidR="000078C6" w:rsidTr="00656661">
        <w:trPr>
          <w:trHeight w:hRule="exact" w:val="390"/>
        </w:trPr>
        <w:tc>
          <w:tcPr>
            <w:tcW w:w="3526" w:type="dxa"/>
            <w:tcBorders>
              <w:top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67"/>
              <w:ind w:left="67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Minimum Significant Difference</w:t>
            </w:r>
          </w:p>
        </w:tc>
        <w:tc>
          <w:tcPr>
            <w:tcW w:w="1004" w:type="dxa"/>
            <w:tcBorders>
              <w:left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67"/>
              <w:ind w:right="79"/>
              <w:jc w:val="left"/>
              <w:rPr>
                <w:sz w:val="20"/>
              </w:rPr>
            </w:pPr>
            <w:r>
              <w:rPr>
                <w:sz w:val="20"/>
              </w:rPr>
              <w:t>16.118</w:t>
            </w:r>
          </w:p>
        </w:tc>
      </w:tr>
    </w:tbl>
    <w:p w:rsidR="000078C6" w:rsidRDefault="000078C6" w:rsidP="000078C6">
      <w:pPr>
        <w:spacing w:before="5" w:after="1"/>
        <w:rPr>
          <w:sz w:val="19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6" w:space="0" w:color="C1C1C1"/>
          <w:right w:val="single" w:sz="6" w:space="0" w:color="C1C1C1"/>
          <w:insideH w:val="single" w:sz="6" w:space="0" w:color="C1C1C1"/>
          <w:insideV w:val="single" w:sz="6" w:space="0" w:color="C1C1C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4"/>
        <w:gridCol w:w="780"/>
        <w:gridCol w:w="390"/>
        <w:gridCol w:w="4203"/>
      </w:tblGrid>
      <w:tr w:rsidR="000078C6" w:rsidTr="00656661">
        <w:trPr>
          <w:trHeight w:hRule="exact" w:val="614"/>
        </w:trPr>
        <w:tc>
          <w:tcPr>
            <w:tcW w:w="7067" w:type="dxa"/>
            <w:gridSpan w:val="4"/>
            <w:tcBorders>
              <w:bottom w:val="single" w:sz="6" w:space="0" w:color="B0B7BB"/>
              <w:right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72" w:line="224" w:lineRule="exact"/>
              <w:ind w:left="474" w:right="454" w:firstLine="127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Means with the same letter are not significantly different.</w:t>
            </w:r>
          </w:p>
        </w:tc>
      </w:tr>
      <w:tr w:rsidR="000078C6" w:rsidTr="00656661">
        <w:trPr>
          <w:trHeight w:hRule="exact" w:val="376"/>
        </w:trPr>
        <w:tc>
          <w:tcPr>
            <w:tcW w:w="1694" w:type="dxa"/>
            <w:tcBorders>
              <w:top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61"/>
              <w:ind w:left="77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Tukey Grouping</w:t>
            </w:r>
          </w:p>
        </w:tc>
        <w:tc>
          <w:tcPr>
            <w:tcW w:w="780" w:type="dxa"/>
            <w:tcBorders>
              <w:top w:val="single" w:sz="6" w:space="0" w:color="B0B7BB"/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61"/>
              <w:ind w:left="112" w:right="6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Mean</w:t>
            </w:r>
          </w:p>
        </w:tc>
        <w:tc>
          <w:tcPr>
            <w:tcW w:w="390" w:type="dxa"/>
            <w:tcBorders>
              <w:top w:val="single" w:sz="6" w:space="0" w:color="B0B7BB"/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61"/>
              <w:ind w:left="79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N</w:t>
            </w:r>
          </w:p>
        </w:tc>
        <w:tc>
          <w:tcPr>
            <w:tcW w:w="4203" w:type="dxa"/>
            <w:tcBorders>
              <w:top w:val="single" w:sz="6" w:space="0" w:color="B0B7BB"/>
              <w:left w:val="single" w:sz="6" w:space="0" w:color="B0B7BB"/>
              <w:bottom w:val="single" w:sz="6" w:space="0" w:color="B0B7BB"/>
              <w:right w:val="single" w:sz="6" w:space="0" w:color="B0B7BB"/>
            </w:tcBorders>
          </w:tcPr>
          <w:p w:rsidR="000078C6" w:rsidRDefault="000078C6" w:rsidP="000078C6">
            <w:pPr>
              <w:pStyle w:val="TableParagraph"/>
              <w:spacing w:before="61"/>
              <w:ind w:left="72"/>
              <w:jc w:val="left"/>
              <w:rPr>
                <w:b/>
                <w:sz w:val="20"/>
              </w:rPr>
            </w:pPr>
            <w:r>
              <w:rPr>
                <w:b/>
                <w:color w:val="112277"/>
                <w:sz w:val="20"/>
              </w:rPr>
              <w:t>Dummy</w:t>
            </w:r>
          </w:p>
        </w:tc>
      </w:tr>
      <w:tr w:rsidR="00656661" w:rsidTr="00656661">
        <w:trPr>
          <w:trHeight w:hRule="exact" w:val="390"/>
        </w:trPr>
        <w:tc>
          <w:tcPr>
            <w:tcW w:w="1694" w:type="dxa"/>
            <w:tcBorders>
              <w:top w:val="single" w:sz="6" w:space="0" w:color="B0B7BB"/>
            </w:tcBorders>
          </w:tcPr>
          <w:p w:rsidR="00656661" w:rsidRDefault="00656661" w:rsidP="00656661">
            <w:pPr>
              <w:pStyle w:val="TableParagraph"/>
              <w:ind w:left="77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80" w:type="dxa"/>
            <w:tcBorders>
              <w:top w:val="single" w:sz="6" w:space="0" w:color="B0B7BB"/>
            </w:tcBorders>
          </w:tcPr>
          <w:p w:rsidR="00656661" w:rsidRDefault="00656661" w:rsidP="00656661">
            <w:pPr>
              <w:pStyle w:val="TableParagraph"/>
              <w:ind w:left="59" w:right="51"/>
              <w:jc w:val="left"/>
              <w:rPr>
                <w:sz w:val="20"/>
              </w:rPr>
            </w:pPr>
            <w:r>
              <w:rPr>
                <w:sz w:val="20"/>
              </w:rPr>
              <w:t>66.800</w:t>
            </w:r>
          </w:p>
        </w:tc>
        <w:tc>
          <w:tcPr>
            <w:tcW w:w="390" w:type="dxa"/>
            <w:tcBorders>
              <w:top w:val="single" w:sz="6" w:space="0" w:color="B0B7BB"/>
            </w:tcBorders>
          </w:tcPr>
          <w:p w:rsidR="00656661" w:rsidRDefault="00656661" w:rsidP="00656661">
            <w:pPr>
              <w:pStyle w:val="TableParagraph"/>
              <w:ind w:left="52" w:right="50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203" w:type="dxa"/>
            <w:tcBorders>
              <w:top w:val="single" w:sz="6" w:space="0" w:color="B0B7BB"/>
            </w:tcBorders>
          </w:tcPr>
          <w:p w:rsidR="00656661" w:rsidRDefault="00656661" w:rsidP="00656661">
            <w:pPr>
              <w:pStyle w:val="TableParagraph"/>
              <w:spacing w:before="71"/>
              <w:ind w:left="67"/>
              <w:jc w:val="left"/>
              <w:rPr>
                <w:sz w:val="20"/>
              </w:rPr>
            </w:pPr>
            <w:r w:rsidRPr="00656661">
              <w:rPr>
                <w:i/>
                <w:sz w:val="20"/>
              </w:rPr>
              <w:t>Escherichia coli &amp;</w:t>
            </w:r>
            <w:r>
              <w:rPr>
                <w:sz w:val="20"/>
              </w:rPr>
              <w:t xml:space="preserve"> </w:t>
            </w:r>
            <w:proofErr w:type="spellStart"/>
            <w:r w:rsidRPr="00656661">
              <w:rPr>
                <w:i/>
                <w:sz w:val="20"/>
              </w:rPr>
              <w:t>Ignatzschineria</w:t>
            </w:r>
            <w:proofErr w:type="spellEnd"/>
            <w:r w:rsidRPr="00656661">
              <w:rPr>
                <w:i/>
                <w:sz w:val="20"/>
              </w:rPr>
              <w:t xml:space="preserve"> </w:t>
            </w:r>
            <w:proofErr w:type="spellStart"/>
            <w:r w:rsidRPr="00656661">
              <w:rPr>
                <w:i/>
                <w:sz w:val="20"/>
              </w:rPr>
              <w:t>indica</w:t>
            </w:r>
            <w:proofErr w:type="spellEnd"/>
          </w:p>
        </w:tc>
      </w:tr>
      <w:tr w:rsidR="00656661" w:rsidTr="00656661">
        <w:trPr>
          <w:trHeight w:hRule="exact" w:val="390"/>
        </w:trPr>
        <w:tc>
          <w:tcPr>
            <w:tcW w:w="1694" w:type="dxa"/>
          </w:tcPr>
          <w:p w:rsidR="00656661" w:rsidRDefault="00656661" w:rsidP="00656661">
            <w:pPr>
              <w:pStyle w:val="TableParagraph"/>
              <w:spacing w:before="72"/>
              <w:ind w:left="77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80" w:type="dxa"/>
          </w:tcPr>
          <w:p w:rsidR="00656661" w:rsidRDefault="00656661" w:rsidP="00656661"/>
        </w:tc>
        <w:tc>
          <w:tcPr>
            <w:tcW w:w="390" w:type="dxa"/>
          </w:tcPr>
          <w:p w:rsidR="00656661" w:rsidRDefault="00656661" w:rsidP="00656661"/>
        </w:tc>
        <w:tc>
          <w:tcPr>
            <w:tcW w:w="4203" w:type="dxa"/>
          </w:tcPr>
          <w:p w:rsidR="00656661" w:rsidRDefault="00656661" w:rsidP="00656661"/>
        </w:tc>
      </w:tr>
      <w:tr w:rsidR="00656661" w:rsidTr="00656661">
        <w:trPr>
          <w:trHeight w:hRule="exact" w:val="390"/>
        </w:trPr>
        <w:tc>
          <w:tcPr>
            <w:tcW w:w="1694" w:type="dxa"/>
          </w:tcPr>
          <w:p w:rsidR="00656661" w:rsidRDefault="00656661" w:rsidP="00656661">
            <w:pPr>
              <w:pStyle w:val="TableParagraph"/>
              <w:spacing w:before="71"/>
              <w:ind w:left="77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80" w:type="dxa"/>
          </w:tcPr>
          <w:p w:rsidR="00656661" w:rsidRDefault="00656661" w:rsidP="00656661">
            <w:pPr>
              <w:pStyle w:val="TableParagraph"/>
              <w:spacing w:before="71"/>
              <w:ind w:left="59" w:right="51"/>
              <w:jc w:val="left"/>
              <w:rPr>
                <w:sz w:val="20"/>
              </w:rPr>
            </w:pPr>
            <w:r>
              <w:rPr>
                <w:sz w:val="20"/>
              </w:rPr>
              <w:t>66.667</w:t>
            </w:r>
          </w:p>
        </w:tc>
        <w:tc>
          <w:tcPr>
            <w:tcW w:w="390" w:type="dxa"/>
          </w:tcPr>
          <w:p w:rsidR="00656661" w:rsidRDefault="00656661" w:rsidP="00656661">
            <w:pPr>
              <w:pStyle w:val="TableParagraph"/>
              <w:spacing w:before="71"/>
              <w:ind w:left="52" w:right="50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203" w:type="dxa"/>
          </w:tcPr>
          <w:p w:rsidR="00656661" w:rsidRPr="00656661" w:rsidRDefault="00656661" w:rsidP="00656661">
            <w:pPr>
              <w:pStyle w:val="TableParagraph"/>
              <w:spacing w:before="67"/>
              <w:ind w:left="67"/>
              <w:jc w:val="left"/>
              <w:rPr>
                <w:i/>
                <w:sz w:val="20"/>
              </w:rPr>
            </w:pPr>
            <w:r w:rsidRPr="00656661">
              <w:rPr>
                <w:i/>
                <w:sz w:val="20"/>
              </w:rPr>
              <w:t>Escherichia coli</w:t>
            </w:r>
          </w:p>
        </w:tc>
      </w:tr>
      <w:tr w:rsidR="00656661" w:rsidTr="00656661">
        <w:trPr>
          <w:trHeight w:hRule="exact" w:val="390"/>
        </w:trPr>
        <w:tc>
          <w:tcPr>
            <w:tcW w:w="1694" w:type="dxa"/>
          </w:tcPr>
          <w:p w:rsidR="00656661" w:rsidRDefault="00656661" w:rsidP="00656661">
            <w:pPr>
              <w:pStyle w:val="TableParagraph"/>
              <w:spacing w:before="68"/>
              <w:ind w:left="77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80" w:type="dxa"/>
          </w:tcPr>
          <w:p w:rsidR="00656661" w:rsidRDefault="00656661" w:rsidP="00656661"/>
        </w:tc>
        <w:tc>
          <w:tcPr>
            <w:tcW w:w="390" w:type="dxa"/>
          </w:tcPr>
          <w:p w:rsidR="00656661" w:rsidRDefault="00656661" w:rsidP="00656661"/>
        </w:tc>
        <w:tc>
          <w:tcPr>
            <w:tcW w:w="4203" w:type="dxa"/>
          </w:tcPr>
          <w:p w:rsidR="00656661" w:rsidRDefault="00656661" w:rsidP="00656661"/>
        </w:tc>
      </w:tr>
      <w:tr w:rsidR="00656661" w:rsidTr="00656661">
        <w:trPr>
          <w:trHeight w:hRule="exact" w:val="390"/>
        </w:trPr>
        <w:tc>
          <w:tcPr>
            <w:tcW w:w="1694" w:type="dxa"/>
          </w:tcPr>
          <w:p w:rsidR="00656661" w:rsidRDefault="00656661" w:rsidP="00656661">
            <w:pPr>
              <w:pStyle w:val="TableParagraph"/>
              <w:spacing w:before="67"/>
              <w:ind w:left="77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80" w:type="dxa"/>
          </w:tcPr>
          <w:p w:rsidR="00656661" w:rsidRDefault="00656661" w:rsidP="00656661">
            <w:pPr>
              <w:pStyle w:val="TableParagraph"/>
              <w:spacing w:before="67"/>
              <w:ind w:left="59" w:right="51"/>
              <w:jc w:val="left"/>
              <w:rPr>
                <w:sz w:val="20"/>
              </w:rPr>
            </w:pPr>
            <w:r>
              <w:rPr>
                <w:sz w:val="20"/>
              </w:rPr>
              <w:t>66.467</w:t>
            </w:r>
          </w:p>
        </w:tc>
        <w:tc>
          <w:tcPr>
            <w:tcW w:w="390" w:type="dxa"/>
          </w:tcPr>
          <w:p w:rsidR="00656661" w:rsidRDefault="00656661" w:rsidP="00656661">
            <w:pPr>
              <w:pStyle w:val="TableParagraph"/>
              <w:spacing w:before="67"/>
              <w:ind w:left="52" w:right="50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203" w:type="dxa"/>
          </w:tcPr>
          <w:p w:rsidR="00656661" w:rsidRDefault="00656661" w:rsidP="00656661">
            <w:pPr>
              <w:pStyle w:val="TableParagraph"/>
              <w:spacing w:before="65"/>
              <w:ind w:left="67"/>
              <w:jc w:val="left"/>
              <w:rPr>
                <w:sz w:val="20"/>
              </w:rPr>
            </w:pPr>
            <w:r w:rsidRPr="00656661">
              <w:rPr>
                <w:i/>
                <w:sz w:val="20"/>
              </w:rPr>
              <w:t xml:space="preserve">Salmonella </w:t>
            </w:r>
            <w:proofErr w:type="spellStart"/>
            <w:r w:rsidRPr="00656661">
              <w:rPr>
                <w:i/>
                <w:sz w:val="20"/>
              </w:rPr>
              <w:t>enterica</w:t>
            </w:r>
            <w:proofErr w:type="spellEnd"/>
            <w:r>
              <w:rPr>
                <w:sz w:val="20"/>
              </w:rPr>
              <w:t xml:space="preserve"> </w:t>
            </w:r>
            <w:r w:rsidRPr="00656661">
              <w:rPr>
                <w:i/>
                <w:sz w:val="20"/>
              </w:rPr>
              <w:t>&amp;</w:t>
            </w:r>
            <w:r>
              <w:rPr>
                <w:sz w:val="20"/>
              </w:rPr>
              <w:t xml:space="preserve"> </w:t>
            </w:r>
            <w:proofErr w:type="spellStart"/>
            <w:r w:rsidRPr="00656661">
              <w:rPr>
                <w:i/>
                <w:sz w:val="20"/>
              </w:rPr>
              <w:t>Ignatzschineria</w:t>
            </w:r>
            <w:proofErr w:type="spellEnd"/>
            <w:r w:rsidRPr="00656661">
              <w:rPr>
                <w:i/>
                <w:sz w:val="20"/>
              </w:rPr>
              <w:t xml:space="preserve"> </w:t>
            </w:r>
            <w:proofErr w:type="spellStart"/>
            <w:r w:rsidRPr="00656661">
              <w:rPr>
                <w:i/>
                <w:sz w:val="20"/>
              </w:rPr>
              <w:t>indica</w:t>
            </w:r>
            <w:proofErr w:type="spellEnd"/>
          </w:p>
        </w:tc>
      </w:tr>
      <w:tr w:rsidR="00656661" w:rsidTr="00656661">
        <w:trPr>
          <w:trHeight w:hRule="exact" w:val="390"/>
        </w:trPr>
        <w:tc>
          <w:tcPr>
            <w:tcW w:w="1694" w:type="dxa"/>
          </w:tcPr>
          <w:p w:rsidR="00656661" w:rsidRDefault="00656661" w:rsidP="00656661">
            <w:pPr>
              <w:pStyle w:val="TableParagraph"/>
              <w:spacing w:before="65"/>
              <w:ind w:left="77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80" w:type="dxa"/>
          </w:tcPr>
          <w:p w:rsidR="00656661" w:rsidRDefault="00656661" w:rsidP="00656661"/>
        </w:tc>
        <w:tc>
          <w:tcPr>
            <w:tcW w:w="390" w:type="dxa"/>
          </w:tcPr>
          <w:p w:rsidR="00656661" w:rsidRDefault="00656661" w:rsidP="00656661"/>
        </w:tc>
        <w:tc>
          <w:tcPr>
            <w:tcW w:w="4203" w:type="dxa"/>
          </w:tcPr>
          <w:p w:rsidR="00656661" w:rsidRDefault="00656661" w:rsidP="00656661"/>
        </w:tc>
      </w:tr>
      <w:tr w:rsidR="00656661" w:rsidTr="00656661">
        <w:trPr>
          <w:trHeight w:hRule="exact" w:val="390"/>
        </w:trPr>
        <w:tc>
          <w:tcPr>
            <w:tcW w:w="1694" w:type="dxa"/>
          </w:tcPr>
          <w:p w:rsidR="00656661" w:rsidRDefault="00656661" w:rsidP="00656661">
            <w:pPr>
              <w:pStyle w:val="TableParagraph"/>
              <w:spacing w:before="63"/>
              <w:ind w:left="77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80" w:type="dxa"/>
          </w:tcPr>
          <w:p w:rsidR="00656661" w:rsidRDefault="00656661" w:rsidP="00656661">
            <w:pPr>
              <w:pStyle w:val="TableParagraph"/>
              <w:spacing w:before="63"/>
              <w:ind w:left="59" w:right="51"/>
              <w:jc w:val="left"/>
              <w:rPr>
                <w:sz w:val="20"/>
              </w:rPr>
            </w:pPr>
            <w:r>
              <w:rPr>
                <w:sz w:val="20"/>
              </w:rPr>
              <w:t>62.933</w:t>
            </w:r>
          </w:p>
        </w:tc>
        <w:tc>
          <w:tcPr>
            <w:tcW w:w="390" w:type="dxa"/>
          </w:tcPr>
          <w:p w:rsidR="00656661" w:rsidRDefault="00656661" w:rsidP="00656661">
            <w:pPr>
              <w:pStyle w:val="TableParagraph"/>
              <w:spacing w:before="63"/>
              <w:ind w:left="52" w:right="50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203" w:type="dxa"/>
          </w:tcPr>
          <w:p w:rsidR="00656661" w:rsidRDefault="00656661" w:rsidP="00656661">
            <w:pPr>
              <w:pStyle w:val="TableParagraph"/>
              <w:spacing w:before="61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Negative control</w:t>
            </w:r>
          </w:p>
        </w:tc>
      </w:tr>
      <w:tr w:rsidR="00656661" w:rsidTr="00656661">
        <w:trPr>
          <w:trHeight w:hRule="exact" w:val="390"/>
        </w:trPr>
        <w:tc>
          <w:tcPr>
            <w:tcW w:w="1694" w:type="dxa"/>
          </w:tcPr>
          <w:p w:rsidR="00656661" w:rsidRDefault="00656661" w:rsidP="00656661">
            <w:pPr>
              <w:pStyle w:val="TableParagraph"/>
              <w:spacing w:before="61"/>
              <w:ind w:left="77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80" w:type="dxa"/>
          </w:tcPr>
          <w:p w:rsidR="00656661" w:rsidRDefault="00656661" w:rsidP="00656661"/>
        </w:tc>
        <w:tc>
          <w:tcPr>
            <w:tcW w:w="390" w:type="dxa"/>
          </w:tcPr>
          <w:p w:rsidR="00656661" w:rsidRDefault="00656661" w:rsidP="00656661"/>
        </w:tc>
        <w:tc>
          <w:tcPr>
            <w:tcW w:w="4203" w:type="dxa"/>
          </w:tcPr>
          <w:p w:rsidR="00656661" w:rsidRDefault="00656661" w:rsidP="00656661"/>
        </w:tc>
      </w:tr>
      <w:tr w:rsidR="00656661" w:rsidTr="00656661">
        <w:trPr>
          <w:trHeight w:hRule="exact" w:val="374"/>
        </w:trPr>
        <w:tc>
          <w:tcPr>
            <w:tcW w:w="1694" w:type="dxa"/>
          </w:tcPr>
          <w:p w:rsidR="00656661" w:rsidRDefault="00656661" w:rsidP="00656661">
            <w:pPr>
              <w:pStyle w:val="TableParagraph"/>
              <w:spacing w:before="60"/>
              <w:ind w:left="77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80" w:type="dxa"/>
          </w:tcPr>
          <w:p w:rsidR="00656661" w:rsidRDefault="00656661" w:rsidP="00656661">
            <w:pPr>
              <w:pStyle w:val="TableParagraph"/>
              <w:spacing w:before="60"/>
              <w:ind w:left="59" w:right="51"/>
              <w:jc w:val="left"/>
              <w:rPr>
                <w:sz w:val="20"/>
              </w:rPr>
            </w:pPr>
            <w:r>
              <w:rPr>
                <w:sz w:val="20"/>
              </w:rPr>
              <w:t>61.200</w:t>
            </w:r>
          </w:p>
        </w:tc>
        <w:tc>
          <w:tcPr>
            <w:tcW w:w="390" w:type="dxa"/>
          </w:tcPr>
          <w:p w:rsidR="00656661" w:rsidRDefault="00656661" w:rsidP="00656661">
            <w:pPr>
              <w:pStyle w:val="TableParagraph"/>
              <w:spacing w:before="60"/>
              <w:ind w:left="52" w:right="50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203" w:type="dxa"/>
          </w:tcPr>
          <w:p w:rsidR="00656661" w:rsidRPr="00656661" w:rsidRDefault="00656661" w:rsidP="00656661">
            <w:pPr>
              <w:pStyle w:val="TableParagraph"/>
              <w:spacing w:before="72"/>
              <w:ind w:left="67"/>
              <w:jc w:val="left"/>
              <w:rPr>
                <w:i/>
                <w:sz w:val="20"/>
              </w:rPr>
            </w:pPr>
            <w:proofErr w:type="spellStart"/>
            <w:r w:rsidRPr="00656661">
              <w:rPr>
                <w:i/>
                <w:sz w:val="20"/>
              </w:rPr>
              <w:t>Ignatzschineria</w:t>
            </w:r>
            <w:proofErr w:type="spellEnd"/>
            <w:r w:rsidRPr="00656661">
              <w:rPr>
                <w:i/>
                <w:sz w:val="20"/>
              </w:rPr>
              <w:t xml:space="preserve"> </w:t>
            </w:r>
            <w:proofErr w:type="spellStart"/>
            <w:r w:rsidRPr="00656661">
              <w:rPr>
                <w:i/>
                <w:sz w:val="20"/>
              </w:rPr>
              <w:t>indica</w:t>
            </w:r>
            <w:proofErr w:type="spellEnd"/>
          </w:p>
        </w:tc>
      </w:tr>
      <w:tr w:rsidR="00656661" w:rsidTr="00656661">
        <w:trPr>
          <w:trHeight w:hRule="exact" w:val="390"/>
        </w:trPr>
        <w:tc>
          <w:tcPr>
            <w:tcW w:w="1694" w:type="dxa"/>
          </w:tcPr>
          <w:p w:rsidR="00656661" w:rsidRDefault="00656661" w:rsidP="00656661">
            <w:pPr>
              <w:pStyle w:val="TableParagraph"/>
              <w:spacing w:before="74"/>
              <w:ind w:left="77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80" w:type="dxa"/>
          </w:tcPr>
          <w:p w:rsidR="00656661" w:rsidRDefault="00656661" w:rsidP="00656661"/>
        </w:tc>
        <w:tc>
          <w:tcPr>
            <w:tcW w:w="390" w:type="dxa"/>
          </w:tcPr>
          <w:p w:rsidR="00656661" w:rsidRDefault="00656661" w:rsidP="00656661"/>
        </w:tc>
        <w:tc>
          <w:tcPr>
            <w:tcW w:w="4203" w:type="dxa"/>
          </w:tcPr>
          <w:p w:rsidR="00656661" w:rsidRDefault="00656661" w:rsidP="00656661"/>
        </w:tc>
      </w:tr>
      <w:tr w:rsidR="00656661" w:rsidTr="00656661">
        <w:trPr>
          <w:trHeight w:hRule="exact" w:val="390"/>
        </w:trPr>
        <w:tc>
          <w:tcPr>
            <w:tcW w:w="1694" w:type="dxa"/>
          </w:tcPr>
          <w:p w:rsidR="00656661" w:rsidRDefault="00656661" w:rsidP="00656661">
            <w:pPr>
              <w:pStyle w:val="TableParagraph"/>
              <w:spacing w:before="72"/>
              <w:ind w:left="77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80" w:type="dxa"/>
          </w:tcPr>
          <w:p w:rsidR="00656661" w:rsidRDefault="00656661" w:rsidP="00656661">
            <w:pPr>
              <w:pStyle w:val="TableParagraph"/>
              <w:spacing w:before="72"/>
              <w:ind w:left="59" w:right="51"/>
              <w:jc w:val="left"/>
              <w:rPr>
                <w:sz w:val="20"/>
              </w:rPr>
            </w:pPr>
            <w:r>
              <w:rPr>
                <w:sz w:val="20"/>
              </w:rPr>
              <w:t>60.133</w:t>
            </w:r>
          </w:p>
        </w:tc>
        <w:tc>
          <w:tcPr>
            <w:tcW w:w="390" w:type="dxa"/>
          </w:tcPr>
          <w:p w:rsidR="00656661" w:rsidRDefault="00656661" w:rsidP="00656661">
            <w:pPr>
              <w:pStyle w:val="TableParagraph"/>
              <w:spacing w:before="72"/>
              <w:ind w:left="52" w:right="50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203" w:type="dxa"/>
          </w:tcPr>
          <w:p w:rsidR="00656661" w:rsidRPr="00656661" w:rsidRDefault="00656661" w:rsidP="00656661">
            <w:pPr>
              <w:pStyle w:val="TableParagraph"/>
              <w:spacing w:before="68"/>
              <w:ind w:left="67"/>
              <w:jc w:val="left"/>
              <w:rPr>
                <w:i/>
                <w:sz w:val="20"/>
              </w:rPr>
            </w:pPr>
            <w:r w:rsidRPr="00656661">
              <w:rPr>
                <w:i/>
                <w:sz w:val="20"/>
              </w:rPr>
              <w:t xml:space="preserve">Bacillus </w:t>
            </w:r>
            <w:proofErr w:type="spellStart"/>
            <w:r w:rsidRPr="00656661">
              <w:rPr>
                <w:i/>
                <w:sz w:val="20"/>
              </w:rPr>
              <w:t>licheniformis</w:t>
            </w:r>
            <w:proofErr w:type="spellEnd"/>
          </w:p>
        </w:tc>
      </w:tr>
      <w:tr w:rsidR="00656661" w:rsidTr="00656661">
        <w:trPr>
          <w:trHeight w:hRule="exact" w:val="390"/>
        </w:trPr>
        <w:tc>
          <w:tcPr>
            <w:tcW w:w="1694" w:type="dxa"/>
          </w:tcPr>
          <w:p w:rsidR="00656661" w:rsidRDefault="00656661" w:rsidP="00656661">
            <w:pPr>
              <w:pStyle w:val="TableParagraph"/>
              <w:spacing w:before="71"/>
              <w:ind w:left="77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80" w:type="dxa"/>
          </w:tcPr>
          <w:p w:rsidR="00656661" w:rsidRDefault="00656661" w:rsidP="00656661"/>
        </w:tc>
        <w:tc>
          <w:tcPr>
            <w:tcW w:w="390" w:type="dxa"/>
          </w:tcPr>
          <w:p w:rsidR="00656661" w:rsidRDefault="00656661" w:rsidP="00656661"/>
        </w:tc>
        <w:tc>
          <w:tcPr>
            <w:tcW w:w="4203" w:type="dxa"/>
          </w:tcPr>
          <w:p w:rsidR="00656661" w:rsidRDefault="00656661" w:rsidP="00656661"/>
        </w:tc>
      </w:tr>
      <w:tr w:rsidR="00656661" w:rsidTr="00656661">
        <w:trPr>
          <w:trHeight w:hRule="exact" w:val="390"/>
        </w:trPr>
        <w:tc>
          <w:tcPr>
            <w:tcW w:w="1694" w:type="dxa"/>
          </w:tcPr>
          <w:p w:rsidR="00656661" w:rsidRDefault="00656661" w:rsidP="00656661">
            <w:pPr>
              <w:pStyle w:val="TableParagraph"/>
              <w:spacing w:before="68"/>
              <w:ind w:left="77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80" w:type="dxa"/>
          </w:tcPr>
          <w:p w:rsidR="00656661" w:rsidRDefault="00656661" w:rsidP="00656661">
            <w:pPr>
              <w:pStyle w:val="TableParagraph"/>
              <w:spacing w:before="68"/>
              <w:ind w:left="59" w:right="51"/>
              <w:jc w:val="left"/>
              <w:rPr>
                <w:sz w:val="20"/>
              </w:rPr>
            </w:pPr>
            <w:r>
              <w:rPr>
                <w:sz w:val="20"/>
              </w:rPr>
              <w:t>59.733</w:t>
            </w:r>
          </w:p>
        </w:tc>
        <w:tc>
          <w:tcPr>
            <w:tcW w:w="390" w:type="dxa"/>
          </w:tcPr>
          <w:p w:rsidR="00656661" w:rsidRDefault="00656661" w:rsidP="00656661">
            <w:pPr>
              <w:pStyle w:val="TableParagraph"/>
              <w:spacing w:before="68"/>
              <w:ind w:left="52" w:right="50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203" w:type="dxa"/>
          </w:tcPr>
          <w:p w:rsidR="00656661" w:rsidRPr="00656661" w:rsidRDefault="00656661" w:rsidP="00656661">
            <w:pPr>
              <w:pStyle w:val="TableParagraph"/>
              <w:spacing w:before="65"/>
              <w:ind w:left="67"/>
              <w:jc w:val="left"/>
              <w:rPr>
                <w:i/>
                <w:sz w:val="20"/>
              </w:rPr>
            </w:pPr>
            <w:r w:rsidRPr="00656661">
              <w:rPr>
                <w:i/>
                <w:sz w:val="20"/>
              </w:rPr>
              <w:t xml:space="preserve">Salmonella </w:t>
            </w:r>
            <w:proofErr w:type="spellStart"/>
            <w:r w:rsidRPr="00656661">
              <w:rPr>
                <w:i/>
                <w:sz w:val="20"/>
              </w:rPr>
              <w:t>enterica</w:t>
            </w:r>
            <w:proofErr w:type="spellEnd"/>
          </w:p>
        </w:tc>
      </w:tr>
      <w:tr w:rsidR="00656661" w:rsidTr="00656661">
        <w:trPr>
          <w:trHeight w:hRule="exact" w:val="390"/>
        </w:trPr>
        <w:tc>
          <w:tcPr>
            <w:tcW w:w="1694" w:type="dxa"/>
          </w:tcPr>
          <w:p w:rsidR="00656661" w:rsidRDefault="00656661" w:rsidP="00656661">
            <w:pPr>
              <w:pStyle w:val="TableParagraph"/>
              <w:spacing w:before="67"/>
              <w:ind w:left="77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80" w:type="dxa"/>
          </w:tcPr>
          <w:p w:rsidR="00656661" w:rsidRDefault="00656661" w:rsidP="00656661"/>
        </w:tc>
        <w:tc>
          <w:tcPr>
            <w:tcW w:w="390" w:type="dxa"/>
          </w:tcPr>
          <w:p w:rsidR="00656661" w:rsidRDefault="00656661" w:rsidP="00656661"/>
        </w:tc>
        <w:tc>
          <w:tcPr>
            <w:tcW w:w="4203" w:type="dxa"/>
          </w:tcPr>
          <w:p w:rsidR="00656661" w:rsidRDefault="00656661" w:rsidP="00656661"/>
        </w:tc>
      </w:tr>
      <w:tr w:rsidR="00656661" w:rsidTr="00656661">
        <w:trPr>
          <w:trHeight w:hRule="exact" w:val="390"/>
        </w:trPr>
        <w:tc>
          <w:tcPr>
            <w:tcW w:w="1694" w:type="dxa"/>
          </w:tcPr>
          <w:p w:rsidR="00656661" w:rsidRDefault="00656661" w:rsidP="00656661">
            <w:pPr>
              <w:pStyle w:val="TableParagraph"/>
              <w:spacing w:before="66"/>
              <w:ind w:left="77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80" w:type="dxa"/>
          </w:tcPr>
          <w:p w:rsidR="00656661" w:rsidRDefault="00656661" w:rsidP="00656661">
            <w:pPr>
              <w:pStyle w:val="TableParagraph"/>
              <w:spacing w:before="66"/>
              <w:ind w:left="59" w:right="51"/>
              <w:jc w:val="left"/>
              <w:rPr>
                <w:sz w:val="20"/>
              </w:rPr>
            </w:pPr>
            <w:r>
              <w:rPr>
                <w:sz w:val="20"/>
              </w:rPr>
              <w:t>59.333</w:t>
            </w:r>
          </w:p>
        </w:tc>
        <w:tc>
          <w:tcPr>
            <w:tcW w:w="390" w:type="dxa"/>
          </w:tcPr>
          <w:p w:rsidR="00656661" w:rsidRDefault="00656661" w:rsidP="00656661">
            <w:pPr>
              <w:pStyle w:val="TableParagraph"/>
              <w:spacing w:before="66"/>
              <w:ind w:left="52" w:right="50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203" w:type="dxa"/>
          </w:tcPr>
          <w:p w:rsidR="00656661" w:rsidRDefault="00656661" w:rsidP="00656661">
            <w:pPr>
              <w:pStyle w:val="TableParagraph"/>
              <w:spacing w:before="61"/>
              <w:ind w:left="67"/>
              <w:jc w:val="left"/>
              <w:rPr>
                <w:sz w:val="20"/>
              </w:rPr>
            </w:pPr>
            <w:r w:rsidRPr="00656661">
              <w:rPr>
                <w:i/>
                <w:sz w:val="20"/>
              </w:rPr>
              <w:t xml:space="preserve">Bacillus </w:t>
            </w:r>
            <w:proofErr w:type="spellStart"/>
            <w:r w:rsidRPr="00656661">
              <w:rPr>
                <w:i/>
                <w:sz w:val="20"/>
              </w:rPr>
              <w:t>licheniformis</w:t>
            </w:r>
            <w:proofErr w:type="spellEnd"/>
            <w:r>
              <w:rPr>
                <w:sz w:val="20"/>
              </w:rPr>
              <w:t xml:space="preserve"> </w:t>
            </w:r>
            <w:r w:rsidRPr="00656661">
              <w:rPr>
                <w:i/>
                <w:sz w:val="20"/>
              </w:rPr>
              <w:t>&amp;</w:t>
            </w:r>
            <w:r>
              <w:rPr>
                <w:sz w:val="20"/>
              </w:rPr>
              <w:t xml:space="preserve"> </w:t>
            </w:r>
            <w:proofErr w:type="spellStart"/>
            <w:r w:rsidRPr="00656661">
              <w:rPr>
                <w:i/>
                <w:sz w:val="20"/>
              </w:rPr>
              <w:t>Ignatzschineria</w:t>
            </w:r>
            <w:proofErr w:type="spellEnd"/>
            <w:r w:rsidRPr="00656661">
              <w:rPr>
                <w:i/>
                <w:sz w:val="20"/>
              </w:rPr>
              <w:t xml:space="preserve"> </w:t>
            </w:r>
            <w:proofErr w:type="spellStart"/>
            <w:r w:rsidRPr="00656661">
              <w:rPr>
                <w:i/>
                <w:sz w:val="20"/>
              </w:rPr>
              <w:t>indica</w:t>
            </w:r>
            <w:proofErr w:type="spellEnd"/>
          </w:p>
        </w:tc>
      </w:tr>
      <w:tr w:rsidR="00656661" w:rsidTr="00656661">
        <w:trPr>
          <w:trHeight w:hRule="exact" w:val="390"/>
        </w:trPr>
        <w:tc>
          <w:tcPr>
            <w:tcW w:w="1694" w:type="dxa"/>
          </w:tcPr>
          <w:p w:rsidR="00656661" w:rsidRDefault="00656661" w:rsidP="00656661">
            <w:pPr>
              <w:pStyle w:val="TableParagraph"/>
              <w:spacing w:before="63"/>
              <w:ind w:left="77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80" w:type="dxa"/>
          </w:tcPr>
          <w:p w:rsidR="00656661" w:rsidRDefault="00656661" w:rsidP="00656661"/>
        </w:tc>
        <w:tc>
          <w:tcPr>
            <w:tcW w:w="390" w:type="dxa"/>
          </w:tcPr>
          <w:p w:rsidR="00656661" w:rsidRDefault="00656661" w:rsidP="00656661"/>
        </w:tc>
        <w:tc>
          <w:tcPr>
            <w:tcW w:w="4203" w:type="dxa"/>
          </w:tcPr>
          <w:p w:rsidR="00656661" w:rsidRDefault="00656661" w:rsidP="00656661"/>
        </w:tc>
      </w:tr>
      <w:tr w:rsidR="00656661" w:rsidTr="00656661">
        <w:trPr>
          <w:trHeight w:hRule="exact" w:val="376"/>
        </w:trPr>
        <w:tc>
          <w:tcPr>
            <w:tcW w:w="1694" w:type="dxa"/>
          </w:tcPr>
          <w:p w:rsidR="00656661" w:rsidRDefault="00656661" w:rsidP="00656661">
            <w:pPr>
              <w:pStyle w:val="TableParagraph"/>
              <w:spacing w:before="62"/>
              <w:ind w:left="77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80" w:type="dxa"/>
          </w:tcPr>
          <w:p w:rsidR="00656661" w:rsidRDefault="00656661" w:rsidP="00656661">
            <w:pPr>
              <w:pStyle w:val="TableParagraph"/>
              <w:spacing w:before="62"/>
              <w:ind w:left="59" w:right="51"/>
              <w:jc w:val="left"/>
              <w:rPr>
                <w:sz w:val="20"/>
              </w:rPr>
            </w:pPr>
            <w:r>
              <w:rPr>
                <w:sz w:val="20"/>
              </w:rPr>
              <w:t>56.867</w:t>
            </w:r>
          </w:p>
        </w:tc>
        <w:tc>
          <w:tcPr>
            <w:tcW w:w="390" w:type="dxa"/>
          </w:tcPr>
          <w:p w:rsidR="00656661" w:rsidRDefault="00656661" w:rsidP="00656661">
            <w:pPr>
              <w:pStyle w:val="TableParagraph"/>
              <w:spacing w:before="62"/>
              <w:ind w:left="52" w:right="50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203" w:type="dxa"/>
          </w:tcPr>
          <w:p w:rsidR="00656661" w:rsidRDefault="00656661" w:rsidP="00656661">
            <w:pPr>
              <w:pStyle w:val="TableParagraph"/>
              <w:spacing w:before="74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Positive control</w:t>
            </w:r>
          </w:p>
        </w:tc>
      </w:tr>
    </w:tbl>
    <w:p w:rsidR="000078C6" w:rsidRDefault="000078C6" w:rsidP="000078C6"/>
    <w:p w:rsidR="00516DF2" w:rsidRDefault="00516DF2" w:rsidP="000078C6"/>
    <w:sectPr w:rsidR="00516DF2">
      <w:pgSz w:w="12240" w:h="15840"/>
      <w:pgMar w:top="260" w:right="980" w:bottom="260" w:left="980" w:header="0" w:footer="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C6"/>
    <w:rsid w:val="000078C6"/>
    <w:rsid w:val="00516DF2"/>
    <w:rsid w:val="00656661"/>
    <w:rsid w:val="008F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2C12"/>
  <w15:chartTrackingRefBased/>
  <w15:docId w15:val="{AD7A3BE6-40AC-4075-ABFB-2A730DC8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078C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0078C6"/>
    <w:pPr>
      <w:spacing w:before="119"/>
      <w:ind w:left="1835" w:right="1836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078C6"/>
    <w:rPr>
      <w:rFonts w:ascii="Arial" w:eastAsia="Arial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078C6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078C6"/>
    <w:rPr>
      <w:rFonts w:ascii="Arial" w:eastAsia="Arial" w:hAnsi="Arial" w:cs="Arial"/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0078C6"/>
    <w:pPr>
      <w:spacing w:before="73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 Houston State University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Dorothy Madamba</dc:creator>
  <cp:keywords/>
  <dc:description/>
  <cp:lastModifiedBy>Dorothy Madamba</cp:lastModifiedBy>
  <cp:revision>2</cp:revision>
  <dcterms:created xsi:type="dcterms:W3CDTF">2017-11-01T17:10:00Z</dcterms:created>
  <dcterms:modified xsi:type="dcterms:W3CDTF">2017-11-01T17:52:00Z</dcterms:modified>
</cp:coreProperties>
</file>