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5D" w:rsidRDefault="00CF265D" w:rsidP="00CF265D">
      <w:pPr>
        <w:pStyle w:val="BodyText"/>
        <w:spacing w:before="94"/>
        <w:ind w:right="1836"/>
        <w:rPr>
          <w:color w:val="112277"/>
        </w:rPr>
      </w:pPr>
      <w:r>
        <w:rPr>
          <w:color w:val="112277"/>
        </w:rPr>
        <w:t>Results of the GLM Procedure One Way ANOVA o</w:t>
      </w:r>
      <w:r>
        <w:rPr>
          <w:color w:val="112277"/>
        </w:rPr>
        <w:t>n time until purge of mice torsos</w:t>
      </w:r>
    </w:p>
    <w:p w:rsidR="00CF265D" w:rsidRDefault="00CF265D" w:rsidP="00CF265D">
      <w:pPr>
        <w:pStyle w:val="BodyText"/>
        <w:spacing w:before="94"/>
        <w:ind w:right="1836"/>
      </w:pPr>
    </w:p>
    <w:p w:rsidR="00CF265D" w:rsidRDefault="00CF265D" w:rsidP="00CF265D">
      <w:pPr>
        <w:pStyle w:val="BodyText"/>
        <w:spacing w:before="94"/>
        <w:ind w:right="1836"/>
      </w:pPr>
      <w:r>
        <w:rPr>
          <w:color w:val="112277"/>
        </w:rPr>
        <w:t>The GLM Procedure</w:t>
      </w:r>
    </w:p>
    <w:p w:rsidR="00CF265D" w:rsidRDefault="00CF265D" w:rsidP="00CF265D">
      <w:pPr>
        <w:spacing w:before="9" w:after="1"/>
        <w:rPr>
          <w:b/>
          <w:sz w:val="23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780"/>
        <w:gridCol w:w="1604"/>
      </w:tblGrid>
      <w:tr w:rsidR="00CF265D" w:rsidTr="00CF265D">
        <w:trPr>
          <w:trHeight w:hRule="exact" w:val="390"/>
        </w:trPr>
        <w:tc>
          <w:tcPr>
            <w:tcW w:w="3284" w:type="dxa"/>
            <w:gridSpan w:val="3"/>
            <w:tcBorders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2"/>
              <w:ind w:left="506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Class Level Information</w:t>
            </w:r>
          </w:p>
        </w:tc>
      </w:tr>
      <w:tr w:rsidR="00CF265D" w:rsidTr="00CF265D">
        <w:trPr>
          <w:trHeight w:hRule="exact" w:val="390"/>
        </w:trPr>
        <w:tc>
          <w:tcPr>
            <w:tcW w:w="90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left="69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Class</w:t>
            </w:r>
          </w:p>
        </w:tc>
        <w:tc>
          <w:tcPr>
            <w:tcW w:w="780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right="71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Levels</w:t>
            </w:r>
          </w:p>
        </w:tc>
        <w:tc>
          <w:tcPr>
            <w:tcW w:w="1604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left="74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Values</w:t>
            </w:r>
          </w:p>
        </w:tc>
      </w:tr>
      <w:tr w:rsidR="00CF265D" w:rsidTr="00CF265D">
        <w:trPr>
          <w:trHeight w:hRule="exact" w:val="390"/>
        </w:trPr>
        <w:tc>
          <w:tcPr>
            <w:tcW w:w="90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9"/>
              <w:ind w:left="69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Dummy</w:t>
            </w:r>
          </w:p>
        </w:tc>
        <w:tc>
          <w:tcPr>
            <w:tcW w:w="780" w:type="dxa"/>
            <w:tcBorders>
              <w:top w:val="single" w:sz="6" w:space="0" w:color="B0B7BB"/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9"/>
              <w:ind w:right="71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604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9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1 2 3 4 5 6 7 8 9</w:t>
            </w:r>
          </w:p>
        </w:tc>
      </w:tr>
    </w:tbl>
    <w:p w:rsidR="00CF265D" w:rsidRDefault="00CF265D" w:rsidP="00CF265D">
      <w:pPr>
        <w:spacing w:before="5" w:after="1"/>
        <w:rPr>
          <w:b/>
          <w:sz w:val="19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510"/>
      </w:tblGrid>
      <w:tr w:rsidR="00CF265D" w:rsidTr="00CF265D">
        <w:trPr>
          <w:trHeight w:hRule="exact" w:val="390"/>
        </w:trPr>
        <w:tc>
          <w:tcPr>
            <w:tcW w:w="3046" w:type="dxa"/>
            <w:tcBorders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6"/>
              <w:ind w:left="61" w:right="49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Number of Observations Read</w:t>
            </w:r>
          </w:p>
        </w:tc>
        <w:tc>
          <w:tcPr>
            <w:tcW w:w="510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6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</w:tr>
      <w:tr w:rsidR="00CF265D" w:rsidTr="00CF265D">
        <w:trPr>
          <w:trHeight w:hRule="exact" w:val="390"/>
        </w:trPr>
        <w:tc>
          <w:tcPr>
            <w:tcW w:w="3046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3"/>
              <w:ind w:left="61" w:right="49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Number of Observations Used</w:t>
            </w:r>
          </w:p>
        </w:tc>
        <w:tc>
          <w:tcPr>
            <w:tcW w:w="510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3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</w:tr>
    </w:tbl>
    <w:p w:rsidR="00CF265D" w:rsidRDefault="00CF265D" w:rsidP="00CF265D">
      <w:pPr>
        <w:pStyle w:val="BodyText"/>
        <w:spacing w:before="94"/>
        <w:ind w:right="1836"/>
        <w:rPr>
          <w:color w:val="112277"/>
        </w:rPr>
      </w:pPr>
    </w:p>
    <w:p w:rsidR="00CF265D" w:rsidRPr="00CF265D" w:rsidRDefault="00CF265D" w:rsidP="00CF265D">
      <w:pPr>
        <w:pStyle w:val="BodyText"/>
        <w:spacing w:before="94"/>
        <w:ind w:right="1836"/>
      </w:pPr>
      <w:r>
        <w:rPr>
          <w:color w:val="112277"/>
        </w:rPr>
        <w:t>The GLM Procedure</w:t>
      </w:r>
    </w:p>
    <w:p w:rsidR="00CF265D" w:rsidRDefault="00CF265D" w:rsidP="00CF265D">
      <w:pPr>
        <w:pStyle w:val="BodyText"/>
      </w:pPr>
      <w:r>
        <w:rPr>
          <w:color w:val="112277"/>
        </w:rPr>
        <w:t>D</w:t>
      </w:r>
      <w:r>
        <w:rPr>
          <w:color w:val="112277"/>
        </w:rPr>
        <w:t xml:space="preserve">ependent Variable: Time until </w:t>
      </w:r>
      <w:r>
        <w:rPr>
          <w:color w:val="112277"/>
        </w:rPr>
        <w:t>purge</w:t>
      </w:r>
      <w:r>
        <w:rPr>
          <w:color w:val="112277"/>
        </w:rPr>
        <w:t xml:space="preserve"> of torsos</w:t>
      </w:r>
    </w:p>
    <w:p w:rsidR="00CF265D" w:rsidRDefault="00CF265D" w:rsidP="00CF265D">
      <w:pPr>
        <w:spacing w:before="2"/>
        <w:rPr>
          <w:b/>
          <w:sz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510"/>
        <w:gridCol w:w="1680"/>
        <w:gridCol w:w="1410"/>
        <w:gridCol w:w="870"/>
        <w:gridCol w:w="780"/>
      </w:tblGrid>
      <w:tr w:rsidR="00CF265D" w:rsidTr="00CF265D">
        <w:trPr>
          <w:trHeight w:hRule="exact" w:val="390"/>
        </w:trPr>
        <w:tc>
          <w:tcPr>
            <w:tcW w:w="1634" w:type="dxa"/>
            <w:tcBorders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0"/>
              <w:ind w:left="71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Source</w:t>
            </w:r>
          </w:p>
        </w:tc>
        <w:tc>
          <w:tcPr>
            <w:tcW w:w="5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0"/>
              <w:ind w:right="79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DF</w:t>
            </w:r>
          </w:p>
        </w:tc>
        <w:tc>
          <w:tcPr>
            <w:tcW w:w="168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0"/>
              <w:ind w:right="71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Sum of Squares</w:t>
            </w:r>
          </w:p>
        </w:tc>
        <w:tc>
          <w:tcPr>
            <w:tcW w:w="14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0"/>
              <w:ind w:right="72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 Square</w:t>
            </w:r>
          </w:p>
        </w:tc>
        <w:tc>
          <w:tcPr>
            <w:tcW w:w="87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0"/>
              <w:ind w:right="65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F Value</w:t>
            </w:r>
          </w:p>
        </w:tc>
        <w:tc>
          <w:tcPr>
            <w:tcW w:w="78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0"/>
              <w:ind w:left="112" w:right="51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Pr &gt; F</w:t>
            </w:r>
          </w:p>
        </w:tc>
      </w:tr>
      <w:tr w:rsidR="00CF265D" w:rsidTr="00CF265D">
        <w:trPr>
          <w:trHeight w:hRule="exact" w:val="390"/>
        </w:trPr>
        <w:tc>
          <w:tcPr>
            <w:tcW w:w="1634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7"/>
              <w:ind w:left="71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Model</w:t>
            </w:r>
          </w:p>
        </w:tc>
        <w:tc>
          <w:tcPr>
            <w:tcW w:w="510" w:type="dxa"/>
            <w:tcBorders>
              <w:top w:val="single" w:sz="6" w:space="0" w:color="B0B7BB"/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7"/>
              <w:ind w:right="7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68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7"/>
              <w:ind w:right="72"/>
              <w:rPr>
                <w:sz w:val="20"/>
              </w:rPr>
            </w:pPr>
            <w:r>
              <w:rPr>
                <w:sz w:val="20"/>
              </w:rPr>
              <w:t>5623.4667</w:t>
            </w:r>
          </w:p>
        </w:tc>
        <w:tc>
          <w:tcPr>
            <w:tcW w:w="14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7"/>
              <w:ind w:right="72"/>
              <w:rPr>
                <w:sz w:val="20"/>
              </w:rPr>
            </w:pPr>
            <w:r>
              <w:rPr>
                <w:sz w:val="20"/>
              </w:rPr>
              <w:t>702.9333</w:t>
            </w:r>
          </w:p>
        </w:tc>
        <w:tc>
          <w:tcPr>
            <w:tcW w:w="87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7"/>
              <w:ind w:right="66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78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7"/>
              <w:ind w:left="60" w:right="51"/>
              <w:jc w:val="center"/>
              <w:rPr>
                <w:sz w:val="20"/>
              </w:rPr>
            </w:pPr>
            <w:r>
              <w:rPr>
                <w:sz w:val="20"/>
              </w:rPr>
              <w:t>0.2648</w:t>
            </w:r>
          </w:p>
        </w:tc>
      </w:tr>
      <w:tr w:rsidR="00CF265D" w:rsidTr="00CF265D">
        <w:trPr>
          <w:trHeight w:hRule="exact" w:val="390"/>
        </w:trPr>
        <w:tc>
          <w:tcPr>
            <w:tcW w:w="1634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6"/>
              <w:ind w:left="71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Error</w:t>
            </w:r>
          </w:p>
        </w:tc>
        <w:tc>
          <w:tcPr>
            <w:tcW w:w="510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6"/>
              <w:ind w:right="77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1680" w:type="dxa"/>
          </w:tcPr>
          <w:p w:rsidR="00CF265D" w:rsidRDefault="00CF265D" w:rsidP="006707EC">
            <w:pPr>
              <w:pStyle w:val="TableParagraph"/>
              <w:spacing w:before="66"/>
              <w:ind w:right="72"/>
              <w:rPr>
                <w:sz w:val="20"/>
              </w:rPr>
            </w:pPr>
            <w:r>
              <w:rPr>
                <w:sz w:val="20"/>
              </w:rPr>
              <w:t>145598.4000</w:t>
            </w:r>
          </w:p>
        </w:tc>
        <w:tc>
          <w:tcPr>
            <w:tcW w:w="1410" w:type="dxa"/>
          </w:tcPr>
          <w:p w:rsidR="00CF265D" w:rsidRDefault="00CF265D" w:rsidP="006707EC">
            <w:pPr>
              <w:pStyle w:val="TableParagraph"/>
              <w:spacing w:before="66"/>
              <w:ind w:right="72"/>
              <w:rPr>
                <w:sz w:val="20"/>
              </w:rPr>
            </w:pPr>
            <w:r>
              <w:rPr>
                <w:sz w:val="20"/>
              </w:rPr>
              <w:t>557.8483</w:t>
            </w:r>
          </w:p>
        </w:tc>
        <w:tc>
          <w:tcPr>
            <w:tcW w:w="870" w:type="dxa"/>
          </w:tcPr>
          <w:p w:rsidR="00CF265D" w:rsidRDefault="00CF265D" w:rsidP="006707EC"/>
        </w:tc>
        <w:tc>
          <w:tcPr>
            <w:tcW w:w="780" w:type="dxa"/>
          </w:tcPr>
          <w:p w:rsidR="00CF265D" w:rsidRDefault="00CF265D" w:rsidP="006707EC"/>
        </w:tc>
      </w:tr>
      <w:tr w:rsidR="00CF265D" w:rsidTr="00CF265D">
        <w:trPr>
          <w:trHeight w:hRule="exact" w:val="390"/>
        </w:trPr>
        <w:tc>
          <w:tcPr>
            <w:tcW w:w="1634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left="71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Corrected Total</w:t>
            </w:r>
          </w:p>
        </w:tc>
        <w:tc>
          <w:tcPr>
            <w:tcW w:w="510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77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1680" w:type="dxa"/>
          </w:tcPr>
          <w:p w:rsidR="00CF265D" w:rsidRDefault="00CF265D" w:rsidP="006707EC">
            <w:pPr>
              <w:pStyle w:val="TableParagraph"/>
              <w:spacing w:before="65"/>
              <w:ind w:right="72"/>
              <w:rPr>
                <w:sz w:val="20"/>
              </w:rPr>
            </w:pPr>
            <w:r>
              <w:rPr>
                <w:sz w:val="20"/>
              </w:rPr>
              <w:t>151221.8667</w:t>
            </w:r>
          </w:p>
        </w:tc>
        <w:tc>
          <w:tcPr>
            <w:tcW w:w="1410" w:type="dxa"/>
          </w:tcPr>
          <w:p w:rsidR="00CF265D" w:rsidRDefault="00CF265D" w:rsidP="006707EC"/>
        </w:tc>
        <w:tc>
          <w:tcPr>
            <w:tcW w:w="870" w:type="dxa"/>
          </w:tcPr>
          <w:p w:rsidR="00CF265D" w:rsidRDefault="00CF265D" w:rsidP="006707EC"/>
        </w:tc>
        <w:tc>
          <w:tcPr>
            <w:tcW w:w="780" w:type="dxa"/>
          </w:tcPr>
          <w:p w:rsidR="00CF265D" w:rsidRDefault="00CF265D" w:rsidP="006707EC"/>
        </w:tc>
      </w:tr>
    </w:tbl>
    <w:p w:rsidR="00CF265D" w:rsidRDefault="00CF265D" w:rsidP="00CF265D">
      <w:pPr>
        <w:spacing w:before="5" w:after="1"/>
        <w:rPr>
          <w:b/>
          <w:sz w:val="19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1050"/>
        <w:gridCol w:w="1110"/>
        <w:gridCol w:w="2400"/>
      </w:tblGrid>
      <w:tr w:rsidR="00CF265D" w:rsidTr="00CF265D">
        <w:trPr>
          <w:trHeight w:hRule="exact" w:val="376"/>
        </w:trPr>
        <w:tc>
          <w:tcPr>
            <w:tcW w:w="1064" w:type="dxa"/>
            <w:tcBorders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1"/>
              <w:ind w:left="59" w:right="59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R-Square</w:t>
            </w:r>
          </w:p>
        </w:tc>
        <w:tc>
          <w:tcPr>
            <w:tcW w:w="105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1"/>
              <w:ind w:left="49" w:right="55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Coeff Var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1"/>
              <w:ind w:left="54" w:right="55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Root MSE</w:t>
            </w:r>
          </w:p>
        </w:tc>
        <w:tc>
          <w:tcPr>
            <w:tcW w:w="240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1"/>
              <w:ind w:right="77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Time_until_purge Mean</w:t>
            </w:r>
          </w:p>
        </w:tc>
      </w:tr>
      <w:tr w:rsidR="00CF265D" w:rsidTr="00CF265D">
        <w:trPr>
          <w:trHeight w:hRule="exact" w:val="390"/>
        </w:trPr>
        <w:tc>
          <w:tcPr>
            <w:tcW w:w="1064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ind w:left="59" w:right="5"/>
              <w:jc w:val="center"/>
              <w:rPr>
                <w:sz w:val="20"/>
              </w:rPr>
            </w:pPr>
            <w:r>
              <w:rPr>
                <w:sz w:val="20"/>
              </w:rPr>
              <w:t>0.037187</w:t>
            </w:r>
          </w:p>
        </w:tc>
        <w:tc>
          <w:tcPr>
            <w:tcW w:w="105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ind w:left="49" w:right="2"/>
              <w:jc w:val="center"/>
              <w:rPr>
                <w:sz w:val="20"/>
              </w:rPr>
            </w:pPr>
            <w:r>
              <w:rPr>
                <w:sz w:val="20"/>
              </w:rPr>
              <w:t>22.77854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ind w:left="161" w:right="55"/>
              <w:jc w:val="center"/>
              <w:rPr>
                <w:sz w:val="20"/>
              </w:rPr>
            </w:pPr>
            <w:r>
              <w:rPr>
                <w:sz w:val="20"/>
              </w:rPr>
              <w:t>23.61881</w:t>
            </w:r>
          </w:p>
        </w:tc>
        <w:tc>
          <w:tcPr>
            <w:tcW w:w="240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ind w:right="76"/>
              <w:rPr>
                <w:sz w:val="20"/>
              </w:rPr>
            </w:pPr>
            <w:r>
              <w:rPr>
                <w:sz w:val="20"/>
              </w:rPr>
              <w:t>103.6889</w:t>
            </w:r>
          </w:p>
        </w:tc>
      </w:tr>
    </w:tbl>
    <w:p w:rsidR="00CF265D" w:rsidRDefault="00CF265D" w:rsidP="00CF265D">
      <w:pPr>
        <w:spacing w:before="5" w:after="1"/>
        <w:rPr>
          <w:b/>
          <w:sz w:val="19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20"/>
        <w:gridCol w:w="1336"/>
        <w:gridCol w:w="1410"/>
        <w:gridCol w:w="884"/>
        <w:gridCol w:w="766"/>
      </w:tblGrid>
      <w:tr w:rsidR="00CF265D" w:rsidTr="00CF265D">
        <w:trPr>
          <w:trHeight w:hRule="exact" w:val="390"/>
        </w:trPr>
        <w:tc>
          <w:tcPr>
            <w:tcW w:w="900" w:type="dxa"/>
            <w:tcBorders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Source</w:t>
            </w:r>
          </w:p>
        </w:tc>
        <w:tc>
          <w:tcPr>
            <w:tcW w:w="42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right="66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DF</w:t>
            </w:r>
          </w:p>
        </w:tc>
        <w:tc>
          <w:tcPr>
            <w:tcW w:w="1336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right="70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Type I SS</w:t>
            </w:r>
          </w:p>
        </w:tc>
        <w:tc>
          <w:tcPr>
            <w:tcW w:w="14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right="71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 Square</w:t>
            </w:r>
          </w:p>
        </w:tc>
        <w:tc>
          <w:tcPr>
            <w:tcW w:w="884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right="78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F Value</w:t>
            </w:r>
          </w:p>
        </w:tc>
        <w:tc>
          <w:tcPr>
            <w:tcW w:w="766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left="48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Pr &gt; F</w:t>
            </w:r>
          </w:p>
        </w:tc>
      </w:tr>
      <w:tr w:rsidR="00CF265D" w:rsidTr="00CF265D">
        <w:trPr>
          <w:trHeight w:hRule="exact" w:val="390"/>
        </w:trPr>
        <w:tc>
          <w:tcPr>
            <w:tcW w:w="90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8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Dummy</w:t>
            </w:r>
          </w:p>
        </w:tc>
        <w:tc>
          <w:tcPr>
            <w:tcW w:w="420" w:type="dxa"/>
            <w:tcBorders>
              <w:top w:val="single" w:sz="6" w:space="0" w:color="B0B7BB"/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8"/>
              <w:ind w:right="6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36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8"/>
              <w:ind w:right="69"/>
              <w:rPr>
                <w:sz w:val="20"/>
              </w:rPr>
            </w:pPr>
            <w:r>
              <w:rPr>
                <w:sz w:val="20"/>
              </w:rPr>
              <w:t>5623.466667</w:t>
            </w:r>
          </w:p>
        </w:tc>
        <w:tc>
          <w:tcPr>
            <w:tcW w:w="14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8"/>
              <w:ind w:right="71"/>
              <w:rPr>
                <w:sz w:val="20"/>
              </w:rPr>
            </w:pPr>
            <w:r>
              <w:rPr>
                <w:sz w:val="20"/>
              </w:rPr>
              <w:t>702.933333</w:t>
            </w:r>
          </w:p>
        </w:tc>
        <w:tc>
          <w:tcPr>
            <w:tcW w:w="884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8"/>
              <w:ind w:right="79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766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8"/>
              <w:ind w:left="48" w:right="49"/>
              <w:jc w:val="center"/>
              <w:rPr>
                <w:sz w:val="20"/>
              </w:rPr>
            </w:pPr>
            <w:r>
              <w:rPr>
                <w:sz w:val="20"/>
              </w:rPr>
              <w:t>0.2648</w:t>
            </w:r>
          </w:p>
        </w:tc>
      </w:tr>
    </w:tbl>
    <w:p w:rsidR="00CF265D" w:rsidRDefault="00CF265D" w:rsidP="00CF265D">
      <w:pPr>
        <w:spacing w:before="5" w:after="1"/>
        <w:rPr>
          <w:b/>
          <w:sz w:val="19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20"/>
        <w:gridCol w:w="1336"/>
        <w:gridCol w:w="1410"/>
        <w:gridCol w:w="884"/>
        <w:gridCol w:w="766"/>
      </w:tblGrid>
      <w:tr w:rsidR="00CF265D" w:rsidTr="00CF265D">
        <w:trPr>
          <w:trHeight w:hRule="exact" w:val="390"/>
        </w:trPr>
        <w:tc>
          <w:tcPr>
            <w:tcW w:w="900" w:type="dxa"/>
            <w:tcBorders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Source</w:t>
            </w:r>
          </w:p>
        </w:tc>
        <w:tc>
          <w:tcPr>
            <w:tcW w:w="42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67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DF</w:t>
            </w:r>
          </w:p>
        </w:tc>
        <w:tc>
          <w:tcPr>
            <w:tcW w:w="1336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69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Type III SS</w:t>
            </w:r>
          </w:p>
        </w:tc>
        <w:tc>
          <w:tcPr>
            <w:tcW w:w="14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70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 Square</w:t>
            </w:r>
          </w:p>
        </w:tc>
        <w:tc>
          <w:tcPr>
            <w:tcW w:w="884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79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F Value</w:t>
            </w:r>
          </w:p>
        </w:tc>
        <w:tc>
          <w:tcPr>
            <w:tcW w:w="766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left="48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Pr &gt; F</w:t>
            </w:r>
          </w:p>
        </w:tc>
      </w:tr>
      <w:tr w:rsidR="00CF265D" w:rsidTr="00CF265D">
        <w:trPr>
          <w:trHeight w:hRule="exact" w:val="390"/>
        </w:trPr>
        <w:tc>
          <w:tcPr>
            <w:tcW w:w="90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3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Dummy</w:t>
            </w:r>
          </w:p>
        </w:tc>
        <w:tc>
          <w:tcPr>
            <w:tcW w:w="420" w:type="dxa"/>
            <w:tcBorders>
              <w:top w:val="single" w:sz="6" w:space="0" w:color="B0B7BB"/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3"/>
              <w:ind w:right="6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36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3"/>
              <w:ind w:right="69"/>
              <w:rPr>
                <w:sz w:val="20"/>
              </w:rPr>
            </w:pPr>
            <w:r>
              <w:rPr>
                <w:sz w:val="20"/>
              </w:rPr>
              <w:t>5623.466667</w:t>
            </w:r>
          </w:p>
        </w:tc>
        <w:tc>
          <w:tcPr>
            <w:tcW w:w="14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3"/>
              <w:ind w:right="71"/>
              <w:rPr>
                <w:sz w:val="20"/>
              </w:rPr>
            </w:pPr>
            <w:r>
              <w:rPr>
                <w:sz w:val="20"/>
              </w:rPr>
              <w:t>702.933333</w:t>
            </w:r>
          </w:p>
        </w:tc>
        <w:tc>
          <w:tcPr>
            <w:tcW w:w="884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3"/>
              <w:ind w:right="79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766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3"/>
              <w:ind w:left="48" w:right="49"/>
              <w:jc w:val="center"/>
              <w:rPr>
                <w:sz w:val="20"/>
              </w:rPr>
            </w:pPr>
            <w:r>
              <w:rPr>
                <w:sz w:val="20"/>
              </w:rPr>
              <w:t>0.2648</w:t>
            </w:r>
          </w:p>
        </w:tc>
      </w:tr>
    </w:tbl>
    <w:p w:rsidR="00CF265D" w:rsidRDefault="00CF265D" w:rsidP="00CF265D">
      <w:pPr>
        <w:jc w:val="center"/>
        <w:rPr>
          <w:sz w:val="20"/>
        </w:rPr>
        <w:sectPr w:rsidR="00CF265D">
          <w:pgSz w:w="12240" w:h="15840"/>
          <w:pgMar w:top="260" w:right="980" w:bottom="260" w:left="980" w:header="0" w:footer="67" w:gutter="0"/>
          <w:cols w:space="720"/>
        </w:sectPr>
      </w:pPr>
    </w:p>
    <w:p w:rsidR="00CF265D" w:rsidRDefault="00CF265D" w:rsidP="00CF265D">
      <w:pPr>
        <w:pStyle w:val="BodyText"/>
        <w:rPr>
          <w:rFonts w:ascii="Times New Roman"/>
          <w:b w:val="0"/>
        </w:rPr>
      </w:pPr>
    </w:p>
    <w:p w:rsidR="00CF265D" w:rsidRDefault="00CF265D" w:rsidP="00CF265D">
      <w:pPr>
        <w:pStyle w:val="BodyText"/>
        <w:rPr>
          <w:rFonts w:ascii="Times New Roman"/>
          <w:b w:val="0"/>
        </w:rPr>
      </w:pPr>
    </w:p>
    <w:p w:rsidR="00CF265D" w:rsidRDefault="00CF265D" w:rsidP="00CF265D">
      <w:pPr>
        <w:pStyle w:val="BodyText"/>
        <w:rPr>
          <w:rFonts w:ascii="Times New Roman"/>
          <w:b w:val="0"/>
        </w:rPr>
      </w:pPr>
    </w:p>
    <w:p w:rsidR="00CF265D" w:rsidRDefault="00CF265D" w:rsidP="00CF265D">
      <w:pPr>
        <w:pStyle w:val="BodyText"/>
        <w:spacing w:before="9"/>
        <w:rPr>
          <w:rFonts w:ascii="Times New Roman"/>
          <w:b w:val="0"/>
          <w:sz w:val="10"/>
        </w:rPr>
      </w:pPr>
    </w:p>
    <w:p w:rsidR="00CF265D" w:rsidRDefault="00CF265D" w:rsidP="00CF265D">
      <w:pPr>
        <w:pStyle w:val="BodyText"/>
        <w:ind w:left="340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inline distT="0" distB="0" distL="0" distR="0" wp14:anchorId="51A947B7" wp14:editId="663126D2">
            <wp:extent cx="5860973" cy="4396097"/>
            <wp:effectExtent l="0" t="0" r="6985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57" cy="44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5D" w:rsidRDefault="00CF265D" w:rsidP="00CF265D">
      <w:pPr>
        <w:rPr>
          <w:rFonts w:ascii="Times New Roman"/>
        </w:rPr>
        <w:sectPr w:rsidR="00CF265D">
          <w:pgSz w:w="12240" w:h="15840"/>
          <w:pgMar w:top="260" w:right="980" w:bottom="260" w:left="980" w:header="0" w:footer="67" w:gutter="0"/>
          <w:cols w:space="720"/>
        </w:sectPr>
      </w:pPr>
    </w:p>
    <w:p w:rsidR="00CF265D" w:rsidRDefault="00CF265D" w:rsidP="00CF265D">
      <w:pPr>
        <w:pStyle w:val="BodyText"/>
        <w:rPr>
          <w:rFonts w:ascii="Times New Roman"/>
          <w:b w:val="0"/>
        </w:rPr>
      </w:pPr>
    </w:p>
    <w:p w:rsidR="00CF265D" w:rsidRDefault="00CF265D" w:rsidP="00CF265D">
      <w:pPr>
        <w:pStyle w:val="BodyText"/>
        <w:rPr>
          <w:rFonts w:ascii="Times New Roman"/>
          <w:b w:val="0"/>
        </w:rPr>
      </w:pPr>
    </w:p>
    <w:p w:rsidR="00CF265D" w:rsidRDefault="00CF265D" w:rsidP="00CF265D">
      <w:pPr>
        <w:pStyle w:val="BodyText"/>
        <w:rPr>
          <w:rFonts w:ascii="Times New Roman"/>
          <w:b w:val="0"/>
        </w:rPr>
      </w:pPr>
    </w:p>
    <w:p w:rsidR="00CF265D" w:rsidRPr="00CF265D" w:rsidRDefault="00CF265D" w:rsidP="00CF265D">
      <w:pPr>
        <w:pStyle w:val="BodyText"/>
        <w:spacing w:line="61" w:lineRule="exact"/>
        <w:rPr>
          <w:rFonts w:ascii="Times New Roman"/>
          <w:b w:val="0"/>
          <w:sz w:val="6"/>
        </w:rPr>
        <w:sectPr w:rsidR="00CF265D" w:rsidRPr="00CF265D">
          <w:pgSz w:w="12240" w:h="15840"/>
          <w:pgMar w:top="260" w:right="980" w:bottom="260" w:left="980" w:header="0" w:footer="67" w:gutter="0"/>
          <w:cols w:space="720"/>
        </w:sectPr>
      </w:pPr>
    </w:p>
    <w:p w:rsidR="00CF265D" w:rsidRPr="00CF265D" w:rsidRDefault="00CF265D" w:rsidP="00CF265D">
      <w:pPr>
        <w:spacing w:line="61" w:lineRule="exact"/>
        <w:rPr>
          <w:sz w:val="6"/>
        </w:rPr>
      </w:pPr>
    </w:p>
    <w:p w:rsidR="00CF265D" w:rsidRDefault="00CF265D" w:rsidP="00CF265D">
      <w:pPr>
        <w:pStyle w:val="BodyText"/>
        <w:spacing w:before="94"/>
        <w:ind w:left="1835" w:right="1836"/>
        <w:jc w:val="center"/>
      </w:pPr>
      <w:r>
        <w:rPr>
          <w:color w:val="112277"/>
        </w:rPr>
        <w:t>The GLM Procedure</w:t>
      </w:r>
    </w:p>
    <w:p w:rsidR="00CF265D" w:rsidRDefault="00CF265D" w:rsidP="00CF265D">
      <w:pPr>
        <w:spacing w:before="8"/>
        <w:rPr>
          <w:b/>
          <w:sz w:val="18"/>
        </w:rPr>
      </w:pPr>
    </w:p>
    <w:p w:rsidR="00CF265D" w:rsidRDefault="00CF265D" w:rsidP="00CF265D">
      <w:pPr>
        <w:pStyle w:val="BodyText"/>
        <w:ind w:left="1836" w:right="1836"/>
        <w:jc w:val="center"/>
      </w:pPr>
      <w:r>
        <w:rPr>
          <w:color w:val="112277"/>
        </w:rPr>
        <w:t>Ryan-Einot-Gabriel-Welsch Multiple Range Test for Time_until_purge</w:t>
      </w:r>
    </w:p>
    <w:p w:rsidR="00CF265D" w:rsidRDefault="00CF265D" w:rsidP="00CF265D">
      <w:pPr>
        <w:rPr>
          <w:b/>
          <w:sz w:val="20"/>
        </w:rPr>
      </w:pPr>
    </w:p>
    <w:p w:rsidR="00CF265D" w:rsidRDefault="00CF265D" w:rsidP="00CF265D">
      <w:pPr>
        <w:spacing w:before="11"/>
        <w:rPr>
          <w:b/>
          <w:sz w:val="18"/>
        </w:rPr>
      </w:pPr>
    </w:p>
    <w:p w:rsidR="00CF265D" w:rsidRDefault="00CF265D" w:rsidP="00CF265D">
      <w:pPr>
        <w:spacing w:before="94"/>
        <w:ind w:left="2437"/>
        <w:rPr>
          <w:sz w:val="20"/>
        </w:rPr>
      </w:pPr>
      <w:r>
        <w:rPr>
          <w:b/>
          <w:color w:val="112277"/>
          <w:sz w:val="20"/>
        </w:rPr>
        <w:t xml:space="preserve">Note: </w:t>
      </w:r>
      <w:r>
        <w:rPr>
          <w:color w:val="112277"/>
          <w:sz w:val="20"/>
        </w:rPr>
        <w:t>This test controls the Type I experimentwise error rate.</w:t>
      </w:r>
    </w:p>
    <w:p w:rsidR="00CF265D" w:rsidRDefault="00CF265D" w:rsidP="00CF265D">
      <w:pPr>
        <w:spacing w:before="9"/>
        <w:rPr>
          <w:sz w:val="28"/>
        </w:rPr>
      </w:pPr>
    </w:p>
    <w:tbl>
      <w:tblPr>
        <w:tblW w:w="0" w:type="auto"/>
        <w:tblInd w:w="3309" w:type="dxa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004"/>
      </w:tblGrid>
      <w:tr w:rsidR="00CF265D" w:rsidTr="006707EC">
        <w:trPr>
          <w:trHeight w:hRule="exact" w:val="374"/>
        </w:trPr>
        <w:tc>
          <w:tcPr>
            <w:tcW w:w="2640" w:type="dxa"/>
            <w:tcBorders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0"/>
              <w:ind w:left="76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Alpha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0"/>
              <w:ind w:right="75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</w:tr>
      <w:tr w:rsidR="00CF265D" w:rsidTr="006707EC">
        <w:trPr>
          <w:trHeight w:hRule="exact" w:val="390"/>
        </w:trPr>
        <w:tc>
          <w:tcPr>
            <w:tcW w:w="264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4"/>
              <w:ind w:left="76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Error Degrees of Freedom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4"/>
              <w:ind w:right="74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</w:tr>
      <w:tr w:rsidR="00CF265D" w:rsidTr="006707EC">
        <w:trPr>
          <w:trHeight w:hRule="exact" w:val="390"/>
        </w:trPr>
        <w:tc>
          <w:tcPr>
            <w:tcW w:w="264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2"/>
              <w:ind w:left="76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Error Mean Square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2"/>
              <w:ind w:right="74"/>
              <w:rPr>
                <w:sz w:val="20"/>
              </w:rPr>
            </w:pPr>
            <w:r>
              <w:rPr>
                <w:sz w:val="20"/>
              </w:rPr>
              <w:t>557.8483</w:t>
            </w:r>
          </w:p>
        </w:tc>
      </w:tr>
    </w:tbl>
    <w:p w:rsidR="00CF265D" w:rsidRDefault="00CF265D" w:rsidP="00CF265D">
      <w:pPr>
        <w:spacing w:before="5" w:after="1"/>
        <w:rPr>
          <w:sz w:val="19"/>
        </w:rPr>
      </w:pPr>
    </w:p>
    <w:tbl>
      <w:tblPr>
        <w:tblW w:w="0" w:type="auto"/>
        <w:tblInd w:w="219" w:type="dxa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"/>
        <w:gridCol w:w="1110"/>
        <w:gridCol w:w="1110"/>
        <w:gridCol w:w="1110"/>
        <w:gridCol w:w="1110"/>
        <w:gridCol w:w="1110"/>
        <w:gridCol w:w="1110"/>
        <w:gridCol w:w="1110"/>
        <w:gridCol w:w="1110"/>
      </w:tblGrid>
      <w:tr w:rsidR="00CF265D" w:rsidTr="006707EC">
        <w:trPr>
          <w:trHeight w:hRule="exact" w:val="840"/>
        </w:trPr>
        <w:tc>
          <w:tcPr>
            <w:tcW w:w="944" w:type="dxa"/>
            <w:tcBorders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8" w:line="224" w:lineRule="exact"/>
              <w:ind w:left="73" w:right="80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Number of Means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0"/>
              <w:jc w:val="left"/>
            </w:pPr>
          </w:p>
          <w:p w:rsidR="00CF265D" w:rsidRDefault="00CF265D" w:rsidP="006707EC">
            <w:pPr>
              <w:pStyle w:val="TableParagraph"/>
              <w:spacing w:before="10"/>
              <w:jc w:val="left"/>
            </w:pPr>
          </w:p>
          <w:p w:rsidR="00CF265D" w:rsidRDefault="00CF265D" w:rsidP="006707EC">
            <w:pPr>
              <w:pStyle w:val="TableParagraph"/>
              <w:spacing w:before="0"/>
              <w:ind w:right="70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2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0"/>
              <w:jc w:val="left"/>
            </w:pPr>
          </w:p>
          <w:p w:rsidR="00CF265D" w:rsidRDefault="00CF265D" w:rsidP="006707EC">
            <w:pPr>
              <w:pStyle w:val="TableParagraph"/>
              <w:spacing w:before="10"/>
              <w:jc w:val="left"/>
            </w:pPr>
          </w:p>
          <w:p w:rsidR="00CF265D" w:rsidRDefault="00CF265D" w:rsidP="006707EC">
            <w:pPr>
              <w:pStyle w:val="TableParagraph"/>
              <w:spacing w:before="0"/>
              <w:ind w:right="70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3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0"/>
              <w:jc w:val="left"/>
            </w:pPr>
          </w:p>
          <w:p w:rsidR="00CF265D" w:rsidRDefault="00CF265D" w:rsidP="006707EC">
            <w:pPr>
              <w:pStyle w:val="TableParagraph"/>
              <w:spacing w:before="10"/>
              <w:jc w:val="left"/>
            </w:pPr>
          </w:p>
          <w:p w:rsidR="00CF265D" w:rsidRDefault="00CF265D" w:rsidP="006707EC">
            <w:pPr>
              <w:pStyle w:val="TableParagraph"/>
              <w:spacing w:before="0"/>
              <w:ind w:right="72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4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0"/>
              <w:jc w:val="left"/>
            </w:pPr>
          </w:p>
          <w:p w:rsidR="00CF265D" w:rsidRDefault="00CF265D" w:rsidP="006707EC">
            <w:pPr>
              <w:pStyle w:val="TableParagraph"/>
              <w:spacing w:before="10"/>
              <w:jc w:val="left"/>
            </w:pPr>
          </w:p>
          <w:p w:rsidR="00CF265D" w:rsidRDefault="00CF265D" w:rsidP="006707EC">
            <w:pPr>
              <w:pStyle w:val="TableParagraph"/>
              <w:spacing w:before="0"/>
              <w:ind w:right="72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5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0"/>
              <w:jc w:val="left"/>
            </w:pPr>
          </w:p>
          <w:p w:rsidR="00CF265D" w:rsidRDefault="00CF265D" w:rsidP="006707EC">
            <w:pPr>
              <w:pStyle w:val="TableParagraph"/>
              <w:spacing w:before="10"/>
              <w:jc w:val="left"/>
            </w:pPr>
          </w:p>
          <w:p w:rsidR="00CF265D" w:rsidRDefault="00CF265D" w:rsidP="006707EC">
            <w:pPr>
              <w:pStyle w:val="TableParagraph"/>
              <w:spacing w:before="0"/>
              <w:ind w:right="72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6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0"/>
              <w:jc w:val="left"/>
            </w:pPr>
          </w:p>
          <w:p w:rsidR="00CF265D" w:rsidRDefault="00CF265D" w:rsidP="006707EC">
            <w:pPr>
              <w:pStyle w:val="TableParagraph"/>
              <w:spacing w:before="10"/>
              <w:jc w:val="left"/>
            </w:pPr>
          </w:p>
          <w:p w:rsidR="00CF265D" w:rsidRDefault="00CF265D" w:rsidP="006707EC">
            <w:pPr>
              <w:pStyle w:val="TableParagraph"/>
              <w:spacing w:before="0"/>
              <w:ind w:right="72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7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0"/>
              <w:jc w:val="left"/>
            </w:pPr>
          </w:p>
          <w:p w:rsidR="00CF265D" w:rsidRDefault="00CF265D" w:rsidP="006707EC">
            <w:pPr>
              <w:pStyle w:val="TableParagraph"/>
              <w:spacing w:before="10"/>
              <w:jc w:val="left"/>
            </w:pPr>
          </w:p>
          <w:p w:rsidR="00CF265D" w:rsidRDefault="00CF265D" w:rsidP="006707EC">
            <w:pPr>
              <w:pStyle w:val="TableParagraph"/>
              <w:spacing w:before="0"/>
              <w:ind w:right="72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8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0"/>
              <w:jc w:val="left"/>
            </w:pPr>
          </w:p>
          <w:p w:rsidR="00CF265D" w:rsidRDefault="00CF265D" w:rsidP="006707EC">
            <w:pPr>
              <w:pStyle w:val="TableParagraph"/>
              <w:spacing w:before="10"/>
              <w:jc w:val="left"/>
            </w:pPr>
          </w:p>
          <w:p w:rsidR="00CF265D" w:rsidRDefault="00CF265D" w:rsidP="006707EC">
            <w:pPr>
              <w:pStyle w:val="TableParagraph"/>
              <w:spacing w:before="0"/>
              <w:ind w:right="72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9</w:t>
            </w:r>
          </w:p>
        </w:tc>
      </w:tr>
      <w:tr w:rsidR="00CF265D" w:rsidTr="006707EC">
        <w:trPr>
          <w:trHeight w:hRule="exact" w:val="616"/>
        </w:trPr>
        <w:tc>
          <w:tcPr>
            <w:tcW w:w="944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line="224" w:lineRule="exact"/>
              <w:ind w:left="73" w:right="15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Critical Range</w:t>
            </w:r>
          </w:p>
        </w:tc>
        <w:tc>
          <w:tcPr>
            <w:tcW w:w="1110" w:type="dxa"/>
            <w:tcBorders>
              <w:top w:val="single" w:sz="6" w:space="0" w:color="B0B7BB"/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70"/>
              <w:rPr>
                <w:sz w:val="20"/>
              </w:rPr>
            </w:pPr>
            <w:r>
              <w:rPr>
                <w:sz w:val="20"/>
              </w:rPr>
              <w:t>15.552795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70"/>
              <w:rPr>
                <w:sz w:val="20"/>
              </w:rPr>
            </w:pPr>
            <w:r>
              <w:rPr>
                <w:sz w:val="20"/>
              </w:rPr>
              <w:t>16.833691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71"/>
              <w:rPr>
                <w:sz w:val="20"/>
              </w:rPr>
            </w:pPr>
            <w:r>
              <w:rPr>
                <w:sz w:val="20"/>
              </w:rPr>
              <w:t>17.535001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71"/>
              <w:rPr>
                <w:sz w:val="20"/>
              </w:rPr>
            </w:pPr>
            <w:r>
              <w:rPr>
                <w:sz w:val="20"/>
              </w:rPr>
              <w:t>18.009597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71"/>
              <w:rPr>
                <w:sz w:val="20"/>
              </w:rPr>
            </w:pPr>
            <w:r>
              <w:rPr>
                <w:sz w:val="20"/>
              </w:rPr>
              <w:t>18.364858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72"/>
              <w:rPr>
                <w:sz w:val="20"/>
              </w:rPr>
            </w:pPr>
            <w:r>
              <w:rPr>
                <w:sz w:val="20"/>
              </w:rPr>
              <w:t>18.646704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72"/>
              <w:rPr>
                <w:sz w:val="20"/>
              </w:rPr>
            </w:pPr>
            <w:r>
              <w:rPr>
                <w:sz w:val="20"/>
              </w:rPr>
              <w:t>18.646704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5"/>
              <w:ind w:right="71"/>
              <w:rPr>
                <w:sz w:val="20"/>
              </w:rPr>
            </w:pPr>
            <w:r>
              <w:rPr>
                <w:sz w:val="20"/>
              </w:rPr>
              <w:t>19.075589</w:t>
            </w:r>
          </w:p>
        </w:tc>
      </w:tr>
    </w:tbl>
    <w:p w:rsidR="00CF265D" w:rsidRDefault="00CF265D" w:rsidP="00CF265D">
      <w:pPr>
        <w:spacing w:before="1" w:after="1"/>
        <w:rPr>
          <w:sz w:val="18"/>
        </w:rPr>
      </w:pPr>
    </w:p>
    <w:tbl>
      <w:tblPr>
        <w:tblW w:w="7369" w:type="dxa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884"/>
        <w:gridCol w:w="390"/>
        <w:gridCol w:w="4205"/>
      </w:tblGrid>
      <w:tr w:rsidR="00CF265D" w:rsidTr="00A34962">
        <w:trPr>
          <w:trHeight w:hRule="exact" w:val="616"/>
        </w:trPr>
        <w:tc>
          <w:tcPr>
            <w:tcW w:w="7369" w:type="dxa"/>
            <w:gridSpan w:val="4"/>
            <w:tcBorders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83" w:line="224" w:lineRule="exact"/>
              <w:ind w:left="624" w:right="604" w:firstLine="12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Means with the same letter are not significantly different.</w:t>
            </w:r>
          </w:p>
        </w:tc>
        <w:bookmarkStart w:id="0" w:name="_GoBack"/>
        <w:bookmarkEnd w:id="0"/>
      </w:tr>
      <w:tr w:rsidR="00CF265D" w:rsidTr="00A34962">
        <w:trPr>
          <w:trHeight w:hRule="exact" w:val="390"/>
        </w:trPr>
        <w:tc>
          <w:tcPr>
            <w:tcW w:w="189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left="71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REGWQ Grouping</w:t>
            </w:r>
          </w:p>
        </w:tc>
        <w:tc>
          <w:tcPr>
            <w:tcW w:w="884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right="65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</w:t>
            </w:r>
          </w:p>
        </w:tc>
        <w:tc>
          <w:tcPr>
            <w:tcW w:w="390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N</w:t>
            </w:r>
          </w:p>
        </w:tc>
        <w:tc>
          <w:tcPr>
            <w:tcW w:w="4205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left="79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Dummy</w:t>
            </w:r>
          </w:p>
        </w:tc>
      </w:tr>
      <w:tr w:rsidR="00CF265D" w:rsidTr="00A34962">
        <w:trPr>
          <w:trHeight w:hRule="exact" w:val="390"/>
        </w:trPr>
        <w:tc>
          <w:tcPr>
            <w:tcW w:w="1890" w:type="dxa"/>
            <w:tcBorders>
              <w:top w:val="single" w:sz="6" w:space="0" w:color="B0B7BB"/>
            </w:tcBorders>
          </w:tcPr>
          <w:p w:rsidR="00CF265D" w:rsidRDefault="00CF265D" w:rsidP="00CF265D">
            <w:pPr>
              <w:pStyle w:val="TableParagraph"/>
              <w:spacing w:before="68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  <w:tcBorders>
              <w:top w:val="single" w:sz="6" w:space="0" w:color="B0B7BB"/>
            </w:tcBorders>
          </w:tcPr>
          <w:p w:rsidR="00CF265D" w:rsidRDefault="00CF265D" w:rsidP="00CF265D">
            <w:pPr>
              <w:pStyle w:val="TableParagraph"/>
              <w:spacing w:before="68"/>
              <w:ind w:right="64"/>
              <w:rPr>
                <w:sz w:val="20"/>
              </w:rPr>
            </w:pPr>
            <w:r>
              <w:rPr>
                <w:sz w:val="20"/>
              </w:rPr>
              <w:t>109.600</w:t>
            </w:r>
          </w:p>
        </w:tc>
        <w:tc>
          <w:tcPr>
            <w:tcW w:w="390" w:type="dxa"/>
            <w:tcBorders>
              <w:top w:val="single" w:sz="6" w:space="0" w:color="B0B7BB"/>
            </w:tcBorders>
          </w:tcPr>
          <w:p w:rsidR="00CF265D" w:rsidRDefault="00CF265D" w:rsidP="00CF265D">
            <w:pPr>
              <w:pStyle w:val="TableParagraph"/>
              <w:spacing w:before="68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5" w:type="dxa"/>
            <w:tcBorders>
              <w:top w:val="single" w:sz="6" w:space="0" w:color="B0B7BB"/>
            </w:tcBorders>
          </w:tcPr>
          <w:p w:rsidR="00CF265D" w:rsidRPr="00CF265D" w:rsidRDefault="00CF265D" w:rsidP="00CF265D">
            <w:pPr>
              <w:pStyle w:val="TableParagraph"/>
              <w:ind w:left="6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Ignatzschineria indica</w:t>
            </w:r>
          </w:p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67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/>
        </w:tc>
        <w:tc>
          <w:tcPr>
            <w:tcW w:w="390" w:type="dxa"/>
          </w:tcPr>
          <w:p w:rsidR="00CF265D" w:rsidRDefault="00CF265D" w:rsidP="00CF265D"/>
        </w:tc>
        <w:tc>
          <w:tcPr>
            <w:tcW w:w="4205" w:type="dxa"/>
          </w:tcPr>
          <w:p w:rsidR="00CF265D" w:rsidRDefault="00CF265D" w:rsidP="00CF265D"/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66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>
            <w:pPr>
              <w:pStyle w:val="TableParagraph"/>
              <w:spacing w:before="66"/>
              <w:ind w:right="64"/>
              <w:rPr>
                <w:sz w:val="20"/>
              </w:rPr>
            </w:pPr>
            <w:r>
              <w:rPr>
                <w:sz w:val="20"/>
              </w:rPr>
              <w:t>109.600</w:t>
            </w:r>
          </w:p>
        </w:tc>
        <w:tc>
          <w:tcPr>
            <w:tcW w:w="390" w:type="dxa"/>
          </w:tcPr>
          <w:p w:rsidR="00CF265D" w:rsidRDefault="00CF265D" w:rsidP="00CF265D">
            <w:pPr>
              <w:pStyle w:val="TableParagraph"/>
              <w:spacing w:before="66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5" w:type="dxa"/>
          </w:tcPr>
          <w:p w:rsidR="00CF265D" w:rsidRDefault="00CF265D" w:rsidP="00CF265D">
            <w:pPr>
              <w:pStyle w:val="TableParagraph"/>
              <w:spacing w:before="71"/>
              <w:ind w:left="69"/>
              <w:jc w:val="left"/>
              <w:rPr>
                <w:sz w:val="20"/>
              </w:rPr>
            </w:pPr>
            <w:r w:rsidRPr="00CF265D">
              <w:rPr>
                <w:i/>
                <w:sz w:val="20"/>
              </w:rPr>
              <w:t>Salmonella enterica &amp;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Ignatzschineria indica</w:t>
            </w:r>
          </w:p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63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/>
        </w:tc>
        <w:tc>
          <w:tcPr>
            <w:tcW w:w="390" w:type="dxa"/>
          </w:tcPr>
          <w:p w:rsidR="00CF265D" w:rsidRDefault="00CF265D" w:rsidP="00CF265D"/>
        </w:tc>
        <w:tc>
          <w:tcPr>
            <w:tcW w:w="4205" w:type="dxa"/>
          </w:tcPr>
          <w:p w:rsidR="00CF265D" w:rsidRDefault="00CF265D" w:rsidP="00CF265D"/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62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>
            <w:pPr>
              <w:pStyle w:val="TableParagraph"/>
              <w:spacing w:before="62"/>
              <w:ind w:right="64"/>
              <w:rPr>
                <w:sz w:val="20"/>
              </w:rPr>
            </w:pPr>
            <w:r>
              <w:rPr>
                <w:sz w:val="20"/>
              </w:rPr>
              <w:t>107.600</w:t>
            </w:r>
          </w:p>
        </w:tc>
        <w:tc>
          <w:tcPr>
            <w:tcW w:w="390" w:type="dxa"/>
          </w:tcPr>
          <w:p w:rsidR="00CF265D" w:rsidRDefault="00CF265D" w:rsidP="00CF265D">
            <w:pPr>
              <w:pStyle w:val="TableParagraph"/>
              <w:spacing w:before="62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5" w:type="dxa"/>
          </w:tcPr>
          <w:p w:rsidR="00CF265D" w:rsidRPr="00CF265D" w:rsidRDefault="00CF265D" w:rsidP="00CF265D">
            <w:pPr>
              <w:pStyle w:val="TableParagraph"/>
              <w:spacing w:before="67"/>
              <w:ind w:left="6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Escherichia coli &amp; Ignatzschineria indica</w:t>
            </w:r>
          </w:p>
        </w:tc>
      </w:tr>
      <w:tr w:rsidR="00CF265D" w:rsidTr="00A34962">
        <w:trPr>
          <w:trHeight w:hRule="exact" w:val="374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60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/>
        </w:tc>
        <w:tc>
          <w:tcPr>
            <w:tcW w:w="390" w:type="dxa"/>
          </w:tcPr>
          <w:p w:rsidR="00CF265D" w:rsidRDefault="00CF265D" w:rsidP="00CF265D"/>
        </w:tc>
        <w:tc>
          <w:tcPr>
            <w:tcW w:w="4205" w:type="dxa"/>
          </w:tcPr>
          <w:p w:rsidR="00CF265D" w:rsidRDefault="00CF265D" w:rsidP="00CF265D"/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74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>
            <w:pPr>
              <w:pStyle w:val="TableParagraph"/>
              <w:spacing w:before="74"/>
              <w:ind w:right="64"/>
              <w:rPr>
                <w:sz w:val="20"/>
              </w:rPr>
            </w:pPr>
            <w:r>
              <w:rPr>
                <w:sz w:val="20"/>
              </w:rPr>
              <w:t>106.800</w:t>
            </w:r>
          </w:p>
        </w:tc>
        <w:tc>
          <w:tcPr>
            <w:tcW w:w="390" w:type="dxa"/>
          </w:tcPr>
          <w:p w:rsidR="00CF265D" w:rsidRDefault="00CF265D" w:rsidP="00CF265D">
            <w:pPr>
              <w:pStyle w:val="TableParagraph"/>
              <w:spacing w:before="74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5" w:type="dxa"/>
          </w:tcPr>
          <w:p w:rsidR="00CF265D" w:rsidRDefault="00CF265D" w:rsidP="00CF265D">
            <w:pPr>
              <w:pStyle w:val="TableParagraph"/>
              <w:spacing w:before="63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Positive control</w:t>
            </w:r>
          </w:p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72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/>
        </w:tc>
        <w:tc>
          <w:tcPr>
            <w:tcW w:w="390" w:type="dxa"/>
          </w:tcPr>
          <w:p w:rsidR="00CF265D" w:rsidRDefault="00CF265D" w:rsidP="00CF265D"/>
        </w:tc>
        <w:tc>
          <w:tcPr>
            <w:tcW w:w="4205" w:type="dxa"/>
          </w:tcPr>
          <w:p w:rsidR="00CF265D" w:rsidRDefault="00CF265D" w:rsidP="00CF265D"/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71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>
            <w:pPr>
              <w:pStyle w:val="TableParagraph"/>
              <w:spacing w:before="71"/>
              <w:ind w:right="64"/>
              <w:rPr>
                <w:sz w:val="20"/>
              </w:rPr>
            </w:pPr>
            <w:r>
              <w:rPr>
                <w:sz w:val="20"/>
              </w:rPr>
              <w:t>102.000</w:t>
            </w:r>
          </w:p>
        </w:tc>
        <w:tc>
          <w:tcPr>
            <w:tcW w:w="390" w:type="dxa"/>
          </w:tcPr>
          <w:p w:rsidR="00CF265D" w:rsidRDefault="00CF265D" w:rsidP="00CF265D">
            <w:pPr>
              <w:pStyle w:val="TableParagraph"/>
              <w:spacing w:before="71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5" w:type="dxa"/>
          </w:tcPr>
          <w:p w:rsidR="00CF265D" w:rsidRPr="00CF265D" w:rsidRDefault="00CF265D" w:rsidP="00CF265D">
            <w:pPr>
              <w:pStyle w:val="TableParagraph"/>
              <w:spacing w:before="60"/>
              <w:ind w:left="6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Bacillus licheniformis &amp; Ignatzschineria indica</w:t>
            </w:r>
          </w:p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69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/>
        </w:tc>
        <w:tc>
          <w:tcPr>
            <w:tcW w:w="390" w:type="dxa"/>
          </w:tcPr>
          <w:p w:rsidR="00CF265D" w:rsidRDefault="00CF265D" w:rsidP="00CF265D"/>
        </w:tc>
        <w:tc>
          <w:tcPr>
            <w:tcW w:w="4205" w:type="dxa"/>
          </w:tcPr>
          <w:p w:rsidR="00CF265D" w:rsidRDefault="00CF265D" w:rsidP="00CF265D"/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67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>
            <w:pPr>
              <w:pStyle w:val="TableParagraph"/>
              <w:spacing w:before="67"/>
              <w:ind w:right="64"/>
              <w:rPr>
                <w:sz w:val="20"/>
              </w:rPr>
            </w:pPr>
            <w:r>
              <w:rPr>
                <w:sz w:val="20"/>
              </w:rPr>
              <w:t>101.200</w:t>
            </w:r>
          </w:p>
        </w:tc>
        <w:tc>
          <w:tcPr>
            <w:tcW w:w="390" w:type="dxa"/>
          </w:tcPr>
          <w:p w:rsidR="00CF265D" w:rsidRDefault="00CF265D" w:rsidP="00CF265D">
            <w:pPr>
              <w:pStyle w:val="TableParagraph"/>
              <w:spacing w:before="67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5" w:type="dxa"/>
          </w:tcPr>
          <w:p w:rsidR="00CF265D" w:rsidRPr="00CF265D" w:rsidRDefault="00CF265D" w:rsidP="00CF265D">
            <w:pPr>
              <w:pStyle w:val="TableParagraph"/>
              <w:spacing w:before="72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Negative control</w:t>
            </w:r>
          </w:p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66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/>
        </w:tc>
        <w:tc>
          <w:tcPr>
            <w:tcW w:w="390" w:type="dxa"/>
          </w:tcPr>
          <w:p w:rsidR="00CF265D" w:rsidRDefault="00CF265D" w:rsidP="00CF265D"/>
        </w:tc>
        <w:tc>
          <w:tcPr>
            <w:tcW w:w="4205" w:type="dxa"/>
          </w:tcPr>
          <w:p w:rsidR="00CF265D" w:rsidRDefault="00CF265D" w:rsidP="00CF265D"/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63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>
            <w:pPr>
              <w:pStyle w:val="TableParagraph"/>
              <w:spacing w:before="63"/>
              <w:ind w:right="64"/>
              <w:rPr>
                <w:sz w:val="20"/>
              </w:rPr>
            </w:pPr>
            <w:r>
              <w:rPr>
                <w:sz w:val="20"/>
              </w:rPr>
              <w:t>100.400</w:t>
            </w:r>
          </w:p>
        </w:tc>
        <w:tc>
          <w:tcPr>
            <w:tcW w:w="390" w:type="dxa"/>
          </w:tcPr>
          <w:p w:rsidR="00CF265D" w:rsidRDefault="00CF265D" w:rsidP="00CF265D">
            <w:pPr>
              <w:pStyle w:val="TableParagraph"/>
              <w:spacing w:before="63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5" w:type="dxa"/>
          </w:tcPr>
          <w:p w:rsidR="00CF265D" w:rsidRPr="00CF265D" w:rsidRDefault="00CF265D" w:rsidP="00CF265D">
            <w:pPr>
              <w:pStyle w:val="TableParagraph"/>
              <w:spacing w:before="68"/>
              <w:ind w:left="6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Escherichia coli</w:t>
            </w:r>
          </w:p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62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/>
        </w:tc>
        <w:tc>
          <w:tcPr>
            <w:tcW w:w="390" w:type="dxa"/>
          </w:tcPr>
          <w:p w:rsidR="00CF265D" w:rsidRDefault="00CF265D" w:rsidP="00CF265D"/>
        </w:tc>
        <w:tc>
          <w:tcPr>
            <w:tcW w:w="4205" w:type="dxa"/>
          </w:tcPr>
          <w:p w:rsidR="00CF265D" w:rsidRDefault="00CF265D" w:rsidP="00CF265D"/>
        </w:tc>
      </w:tr>
      <w:tr w:rsidR="00CF265D" w:rsidTr="00A34962">
        <w:trPr>
          <w:trHeight w:hRule="exact" w:val="376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61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>
            <w:pPr>
              <w:pStyle w:val="TableParagraph"/>
              <w:spacing w:before="61"/>
              <w:ind w:right="64"/>
              <w:rPr>
                <w:sz w:val="20"/>
              </w:rPr>
            </w:pPr>
            <w:r>
              <w:rPr>
                <w:sz w:val="20"/>
              </w:rPr>
              <w:t>100.000</w:t>
            </w:r>
          </w:p>
        </w:tc>
        <w:tc>
          <w:tcPr>
            <w:tcW w:w="390" w:type="dxa"/>
          </w:tcPr>
          <w:p w:rsidR="00CF265D" w:rsidRDefault="00CF265D" w:rsidP="00CF265D">
            <w:pPr>
              <w:pStyle w:val="TableParagraph"/>
              <w:spacing w:before="61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5" w:type="dxa"/>
          </w:tcPr>
          <w:p w:rsidR="00CF265D" w:rsidRPr="00CF265D" w:rsidRDefault="00CF265D" w:rsidP="00CF265D">
            <w:pPr>
              <w:pStyle w:val="TableParagraph"/>
              <w:spacing w:before="66"/>
              <w:ind w:left="6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Salmonella enterica</w:t>
            </w:r>
          </w:p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/>
        </w:tc>
        <w:tc>
          <w:tcPr>
            <w:tcW w:w="390" w:type="dxa"/>
          </w:tcPr>
          <w:p w:rsidR="00CF265D" w:rsidRDefault="00CF265D" w:rsidP="00CF265D"/>
        </w:tc>
        <w:tc>
          <w:tcPr>
            <w:tcW w:w="4205" w:type="dxa"/>
          </w:tcPr>
          <w:p w:rsidR="00CF265D" w:rsidRDefault="00CF265D" w:rsidP="00CF265D"/>
        </w:tc>
      </w:tr>
      <w:tr w:rsidR="00CF265D" w:rsidTr="00A34962">
        <w:trPr>
          <w:trHeight w:hRule="exact" w:val="390"/>
        </w:trPr>
        <w:tc>
          <w:tcPr>
            <w:tcW w:w="1890" w:type="dxa"/>
          </w:tcPr>
          <w:p w:rsidR="00CF265D" w:rsidRDefault="00CF265D" w:rsidP="00CF265D">
            <w:pPr>
              <w:pStyle w:val="TableParagraph"/>
              <w:spacing w:before="72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CF265D">
            <w:pPr>
              <w:pStyle w:val="TableParagraph"/>
              <w:spacing w:before="72"/>
              <w:ind w:right="64"/>
              <w:rPr>
                <w:sz w:val="20"/>
              </w:rPr>
            </w:pPr>
            <w:r>
              <w:rPr>
                <w:sz w:val="20"/>
              </w:rPr>
              <w:t>96.000</w:t>
            </w:r>
          </w:p>
        </w:tc>
        <w:tc>
          <w:tcPr>
            <w:tcW w:w="390" w:type="dxa"/>
          </w:tcPr>
          <w:p w:rsidR="00CF265D" w:rsidRDefault="00CF265D" w:rsidP="00CF265D">
            <w:pPr>
              <w:pStyle w:val="TableParagraph"/>
              <w:spacing w:before="72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5" w:type="dxa"/>
          </w:tcPr>
          <w:p w:rsidR="00CF265D" w:rsidRPr="00CF265D" w:rsidRDefault="00CF265D" w:rsidP="00CF265D">
            <w:pPr>
              <w:pStyle w:val="TableParagraph"/>
              <w:spacing w:before="62"/>
              <w:ind w:left="69"/>
              <w:jc w:val="left"/>
              <w:rPr>
                <w:i/>
                <w:sz w:val="20"/>
              </w:rPr>
            </w:pPr>
            <w:r w:rsidRPr="00CF265D">
              <w:rPr>
                <w:i/>
                <w:sz w:val="20"/>
              </w:rPr>
              <w:t>Bacillus licheniformis</w:t>
            </w:r>
          </w:p>
        </w:tc>
      </w:tr>
    </w:tbl>
    <w:p w:rsidR="00CF265D" w:rsidRDefault="00CF265D" w:rsidP="00CF265D">
      <w:pPr>
        <w:rPr>
          <w:sz w:val="20"/>
        </w:rPr>
        <w:sectPr w:rsidR="00CF265D">
          <w:pgSz w:w="12240" w:h="15840"/>
          <w:pgMar w:top="260" w:right="980" w:bottom="260" w:left="980" w:header="0" w:footer="67" w:gutter="0"/>
          <w:cols w:space="720"/>
        </w:sectPr>
      </w:pPr>
    </w:p>
    <w:p w:rsidR="00CF265D" w:rsidRDefault="00CF265D" w:rsidP="00CF265D">
      <w:pPr>
        <w:pStyle w:val="BodyText"/>
        <w:spacing w:before="94"/>
        <w:ind w:right="1836"/>
        <w:jc w:val="both"/>
      </w:pPr>
      <w:r>
        <w:rPr>
          <w:color w:val="112277"/>
        </w:rPr>
        <w:lastRenderedPageBreak/>
        <w:t>The GLM Procedure</w:t>
      </w:r>
    </w:p>
    <w:p w:rsidR="00CF265D" w:rsidRDefault="00CF265D" w:rsidP="00CF265D">
      <w:pPr>
        <w:pStyle w:val="BodyText"/>
        <w:ind w:right="1836"/>
        <w:jc w:val="both"/>
      </w:pPr>
      <w:r>
        <w:rPr>
          <w:color w:val="112277"/>
        </w:rPr>
        <w:t>Tukey's Studen</w:t>
      </w:r>
      <w:r>
        <w:rPr>
          <w:color w:val="112277"/>
        </w:rPr>
        <w:t xml:space="preserve">tized Range (HSD) Test for Time </w:t>
      </w:r>
      <w:r>
        <w:rPr>
          <w:color w:val="112277"/>
        </w:rPr>
        <w:t>unti</w:t>
      </w:r>
      <w:r>
        <w:rPr>
          <w:color w:val="112277"/>
        </w:rPr>
        <w:t xml:space="preserve">l </w:t>
      </w:r>
      <w:r>
        <w:rPr>
          <w:color w:val="112277"/>
        </w:rPr>
        <w:t>purge</w:t>
      </w:r>
      <w:r>
        <w:rPr>
          <w:color w:val="112277"/>
        </w:rPr>
        <w:t xml:space="preserve"> of torso</w:t>
      </w:r>
    </w:p>
    <w:p w:rsidR="00CF265D" w:rsidRDefault="00CF265D" w:rsidP="00CF265D">
      <w:pPr>
        <w:jc w:val="both"/>
        <w:rPr>
          <w:b/>
          <w:sz w:val="20"/>
        </w:rPr>
      </w:pPr>
    </w:p>
    <w:p w:rsidR="00CF265D" w:rsidRDefault="00CF265D" w:rsidP="00CF265D">
      <w:pPr>
        <w:spacing w:before="102" w:line="224" w:lineRule="exact"/>
        <w:ind w:left="263" w:right="537"/>
        <w:rPr>
          <w:sz w:val="20"/>
        </w:rPr>
      </w:pPr>
      <w:r>
        <w:rPr>
          <w:b/>
          <w:color w:val="112277"/>
          <w:sz w:val="20"/>
        </w:rPr>
        <w:t xml:space="preserve">Note: </w:t>
      </w:r>
      <w:r>
        <w:rPr>
          <w:color w:val="112277"/>
          <w:sz w:val="20"/>
        </w:rPr>
        <w:t>This test controls the Type I experimentwise error rate, but it generally has a higher Type II error rate than REGWQ.</w:t>
      </w:r>
    </w:p>
    <w:p w:rsidR="00CF265D" w:rsidRDefault="00CF265D" w:rsidP="00CF265D">
      <w:pPr>
        <w:spacing w:before="4" w:after="1"/>
        <w:rPr>
          <w:sz w:val="27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6"/>
        <w:gridCol w:w="1004"/>
      </w:tblGrid>
      <w:tr w:rsidR="00CF265D" w:rsidTr="00CF265D">
        <w:trPr>
          <w:trHeight w:hRule="exact" w:val="390"/>
        </w:trPr>
        <w:tc>
          <w:tcPr>
            <w:tcW w:w="3526" w:type="dxa"/>
            <w:tcBorders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4"/>
              <w:ind w:left="6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Alpha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4"/>
              <w:ind w:right="79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</w:tr>
      <w:tr w:rsidR="00CF265D" w:rsidTr="00CF265D">
        <w:trPr>
          <w:trHeight w:hRule="exact" w:val="390"/>
        </w:trPr>
        <w:tc>
          <w:tcPr>
            <w:tcW w:w="3526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2"/>
              <w:ind w:left="6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Error Degrees of Freedom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2"/>
              <w:ind w:right="79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</w:tr>
      <w:tr w:rsidR="00CF265D" w:rsidTr="00CF265D">
        <w:trPr>
          <w:trHeight w:hRule="exact" w:val="390"/>
        </w:trPr>
        <w:tc>
          <w:tcPr>
            <w:tcW w:w="3526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left="6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Error Mean Square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1"/>
              <w:ind w:right="78"/>
              <w:rPr>
                <w:sz w:val="20"/>
              </w:rPr>
            </w:pPr>
            <w:r>
              <w:rPr>
                <w:sz w:val="20"/>
              </w:rPr>
              <w:t>557.8483</w:t>
            </w:r>
          </w:p>
        </w:tc>
      </w:tr>
      <w:tr w:rsidR="00CF265D" w:rsidTr="00CF265D">
        <w:trPr>
          <w:trHeight w:hRule="exact" w:val="390"/>
        </w:trPr>
        <w:tc>
          <w:tcPr>
            <w:tcW w:w="3526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8"/>
              <w:ind w:left="6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Critical Value of Studentized Range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8"/>
              <w:ind w:right="79"/>
              <w:rPr>
                <w:sz w:val="20"/>
              </w:rPr>
            </w:pPr>
            <w:r>
              <w:rPr>
                <w:sz w:val="20"/>
              </w:rPr>
              <w:t>4.42365</w:t>
            </w:r>
          </w:p>
        </w:tc>
      </w:tr>
      <w:tr w:rsidR="00CF265D" w:rsidTr="00CF265D">
        <w:trPr>
          <w:trHeight w:hRule="exact" w:val="390"/>
        </w:trPr>
        <w:tc>
          <w:tcPr>
            <w:tcW w:w="3526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7"/>
              <w:ind w:left="6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Minimum Significant Difference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7"/>
              <w:ind w:right="79"/>
              <w:rPr>
                <w:sz w:val="20"/>
              </w:rPr>
            </w:pPr>
            <w:r>
              <w:rPr>
                <w:sz w:val="20"/>
              </w:rPr>
              <w:t>19.076</w:t>
            </w:r>
          </w:p>
        </w:tc>
      </w:tr>
    </w:tbl>
    <w:p w:rsidR="00CF265D" w:rsidRDefault="00CF265D" w:rsidP="00CF265D">
      <w:pPr>
        <w:spacing w:before="5" w:after="1"/>
        <w:rPr>
          <w:sz w:val="19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884"/>
        <w:gridCol w:w="390"/>
        <w:gridCol w:w="4478"/>
      </w:tblGrid>
      <w:tr w:rsidR="00CF265D" w:rsidTr="00CF265D">
        <w:trPr>
          <w:trHeight w:hRule="exact" w:val="614"/>
        </w:trPr>
        <w:tc>
          <w:tcPr>
            <w:tcW w:w="7462" w:type="dxa"/>
            <w:gridSpan w:val="4"/>
            <w:tcBorders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72" w:line="224" w:lineRule="exact"/>
              <w:ind w:left="534" w:right="514" w:firstLine="12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Means with the same letter are not significantly different.</w:t>
            </w:r>
          </w:p>
        </w:tc>
      </w:tr>
      <w:tr w:rsidR="00CF265D" w:rsidTr="00CF265D">
        <w:trPr>
          <w:trHeight w:hRule="exact" w:val="376"/>
        </w:trPr>
        <w:tc>
          <w:tcPr>
            <w:tcW w:w="171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1"/>
              <w:ind w:left="81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Tukey Grouping</w:t>
            </w:r>
          </w:p>
        </w:tc>
        <w:tc>
          <w:tcPr>
            <w:tcW w:w="884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1"/>
              <w:ind w:right="75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</w:t>
            </w:r>
          </w:p>
        </w:tc>
        <w:tc>
          <w:tcPr>
            <w:tcW w:w="390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1"/>
              <w:ind w:right="77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N</w:t>
            </w:r>
          </w:p>
        </w:tc>
        <w:tc>
          <w:tcPr>
            <w:tcW w:w="4478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CF265D" w:rsidRDefault="00CF265D" w:rsidP="006707EC">
            <w:pPr>
              <w:pStyle w:val="TableParagraph"/>
              <w:spacing w:before="61"/>
              <w:ind w:left="69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Dummy</w:t>
            </w:r>
          </w:p>
        </w:tc>
      </w:tr>
      <w:tr w:rsidR="00CF265D" w:rsidTr="00CF265D">
        <w:trPr>
          <w:trHeight w:hRule="exact" w:val="390"/>
        </w:trPr>
        <w:tc>
          <w:tcPr>
            <w:tcW w:w="171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ind w:right="74"/>
              <w:rPr>
                <w:sz w:val="20"/>
              </w:rPr>
            </w:pPr>
            <w:r>
              <w:rPr>
                <w:sz w:val="20"/>
              </w:rPr>
              <w:t>109.600</w:t>
            </w:r>
          </w:p>
        </w:tc>
        <w:tc>
          <w:tcPr>
            <w:tcW w:w="390" w:type="dxa"/>
            <w:tcBorders>
              <w:top w:val="single" w:sz="6" w:space="0" w:color="B0B7BB"/>
            </w:tcBorders>
          </w:tcPr>
          <w:p w:rsidR="00CF265D" w:rsidRDefault="00CF265D" w:rsidP="006707EC">
            <w:pPr>
              <w:pStyle w:val="TableParagraph"/>
              <w:ind w:right="7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478" w:type="dxa"/>
            <w:tcBorders>
              <w:top w:val="single" w:sz="6" w:space="0" w:color="B0B7BB"/>
            </w:tcBorders>
          </w:tcPr>
          <w:p w:rsidR="00CF265D" w:rsidRPr="00CF265D" w:rsidRDefault="00CF265D" w:rsidP="006707EC">
            <w:pPr>
              <w:pStyle w:val="TableParagraph"/>
              <w:ind w:left="6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Ignatzschineria indica</w:t>
            </w:r>
          </w:p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72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/>
        </w:tc>
        <w:tc>
          <w:tcPr>
            <w:tcW w:w="390" w:type="dxa"/>
          </w:tcPr>
          <w:p w:rsidR="00CF265D" w:rsidRDefault="00CF265D" w:rsidP="006707EC"/>
        </w:tc>
        <w:tc>
          <w:tcPr>
            <w:tcW w:w="4478" w:type="dxa"/>
          </w:tcPr>
          <w:p w:rsidR="00CF265D" w:rsidRDefault="00CF265D" w:rsidP="006707EC"/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71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>
            <w:pPr>
              <w:pStyle w:val="TableParagraph"/>
              <w:spacing w:before="71"/>
              <w:ind w:right="74"/>
              <w:rPr>
                <w:sz w:val="20"/>
              </w:rPr>
            </w:pPr>
            <w:r>
              <w:rPr>
                <w:sz w:val="20"/>
              </w:rPr>
              <w:t>109.600</w:t>
            </w:r>
          </w:p>
        </w:tc>
        <w:tc>
          <w:tcPr>
            <w:tcW w:w="390" w:type="dxa"/>
          </w:tcPr>
          <w:p w:rsidR="00CF265D" w:rsidRDefault="00CF265D" w:rsidP="006707EC">
            <w:pPr>
              <w:pStyle w:val="TableParagraph"/>
              <w:spacing w:before="71"/>
              <w:ind w:right="7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478" w:type="dxa"/>
          </w:tcPr>
          <w:p w:rsidR="00CF265D" w:rsidRDefault="00CF265D" w:rsidP="006707EC">
            <w:pPr>
              <w:pStyle w:val="TableParagraph"/>
              <w:spacing w:before="71"/>
              <w:ind w:left="69"/>
              <w:jc w:val="left"/>
              <w:rPr>
                <w:sz w:val="20"/>
              </w:rPr>
            </w:pPr>
            <w:r w:rsidRPr="00CF265D">
              <w:rPr>
                <w:i/>
                <w:sz w:val="20"/>
              </w:rPr>
              <w:t>Salmonella enterica &amp;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Ignatzschineria indica</w:t>
            </w:r>
          </w:p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68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/>
        </w:tc>
        <w:tc>
          <w:tcPr>
            <w:tcW w:w="390" w:type="dxa"/>
          </w:tcPr>
          <w:p w:rsidR="00CF265D" w:rsidRDefault="00CF265D" w:rsidP="006707EC"/>
        </w:tc>
        <w:tc>
          <w:tcPr>
            <w:tcW w:w="4478" w:type="dxa"/>
          </w:tcPr>
          <w:p w:rsidR="00CF265D" w:rsidRDefault="00CF265D" w:rsidP="006707EC"/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67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>
            <w:pPr>
              <w:pStyle w:val="TableParagraph"/>
              <w:spacing w:before="67"/>
              <w:ind w:right="74"/>
              <w:rPr>
                <w:sz w:val="20"/>
              </w:rPr>
            </w:pPr>
            <w:r>
              <w:rPr>
                <w:sz w:val="20"/>
              </w:rPr>
              <w:t>107.600</w:t>
            </w:r>
          </w:p>
        </w:tc>
        <w:tc>
          <w:tcPr>
            <w:tcW w:w="390" w:type="dxa"/>
          </w:tcPr>
          <w:p w:rsidR="00CF265D" w:rsidRDefault="00CF265D" w:rsidP="006707EC">
            <w:pPr>
              <w:pStyle w:val="TableParagraph"/>
              <w:spacing w:before="67"/>
              <w:ind w:right="7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478" w:type="dxa"/>
          </w:tcPr>
          <w:p w:rsidR="00CF265D" w:rsidRPr="00CF265D" w:rsidRDefault="00CF265D" w:rsidP="006707EC">
            <w:pPr>
              <w:pStyle w:val="TableParagraph"/>
              <w:spacing w:before="67"/>
              <w:ind w:left="6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Escherichia coli &amp; </w:t>
            </w:r>
            <w:r>
              <w:rPr>
                <w:i/>
                <w:sz w:val="20"/>
              </w:rPr>
              <w:t>Ignatzschineria indica</w:t>
            </w:r>
          </w:p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65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/>
        </w:tc>
        <w:tc>
          <w:tcPr>
            <w:tcW w:w="390" w:type="dxa"/>
          </w:tcPr>
          <w:p w:rsidR="00CF265D" w:rsidRDefault="00CF265D" w:rsidP="006707EC"/>
        </w:tc>
        <w:tc>
          <w:tcPr>
            <w:tcW w:w="4478" w:type="dxa"/>
          </w:tcPr>
          <w:p w:rsidR="00CF265D" w:rsidRDefault="00CF265D" w:rsidP="006707EC"/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63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>
            <w:pPr>
              <w:pStyle w:val="TableParagraph"/>
              <w:spacing w:before="63"/>
              <w:ind w:right="74"/>
              <w:rPr>
                <w:sz w:val="20"/>
              </w:rPr>
            </w:pPr>
            <w:r>
              <w:rPr>
                <w:sz w:val="20"/>
              </w:rPr>
              <w:t>106.800</w:t>
            </w:r>
          </w:p>
        </w:tc>
        <w:tc>
          <w:tcPr>
            <w:tcW w:w="390" w:type="dxa"/>
          </w:tcPr>
          <w:p w:rsidR="00CF265D" w:rsidRDefault="00CF265D" w:rsidP="006707EC">
            <w:pPr>
              <w:pStyle w:val="TableParagraph"/>
              <w:spacing w:before="63"/>
              <w:ind w:right="7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478" w:type="dxa"/>
          </w:tcPr>
          <w:p w:rsidR="00CF265D" w:rsidRDefault="00CF265D" w:rsidP="006707EC">
            <w:pPr>
              <w:pStyle w:val="TableParagraph"/>
              <w:spacing w:before="63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Positive control</w:t>
            </w:r>
          </w:p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61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/>
        </w:tc>
        <w:tc>
          <w:tcPr>
            <w:tcW w:w="390" w:type="dxa"/>
          </w:tcPr>
          <w:p w:rsidR="00CF265D" w:rsidRDefault="00CF265D" w:rsidP="006707EC"/>
        </w:tc>
        <w:tc>
          <w:tcPr>
            <w:tcW w:w="4478" w:type="dxa"/>
          </w:tcPr>
          <w:p w:rsidR="00CF265D" w:rsidRDefault="00CF265D" w:rsidP="006707EC"/>
        </w:tc>
      </w:tr>
      <w:tr w:rsidR="00CF265D" w:rsidTr="00CF265D">
        <w:trPr>
          <w:trHeight w:hRule="exact" w:val="555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60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>
            <w:pPr>
              <w:pStyle w:val="TableParagraph"/>
              <w:spacing w:before="60"/>
              <w:ind w:right="74"/>
              <w:rPr>
                <w:sz w:val="20"/>
              </w:rPr>
            </w:pPr>
            <w:r>
              <w:rPr>
                <w:sz w:val="20"/>
              </w:rPr>
              <w:t>102.000</w:t>
            </w:r>
          </w:p>
        </w:tc>
        <w:tc>
          <w:tcPr>
            <w:tcW w:w="390" w:type="dxa"/>
          </w:tcPr>
          <w:p w:rsidR="00CF265D" w:rsidRDefault="00CF265D" w:rsidP="006707EC">
            <w:pPr>
              <w:pStyle w:val="TableParagraph"/>
              <w:spacing w:before="60"/>
              <w:ind w:right="7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478" w:type="dxa"/>
          </w:tcPr>
          <w:p w:rsidR="00CF265D" w:rsidRPr="00CF265D" w:rsidRDefault="00CF265D" w:rsidP="006707EC">
            <w:pPr>
              <w:pStyle w:val="TableParagraph"/>
              <w:spacing w:before="60"/>
              <w:ind w:left="6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Bacillus licheniformis &amp; </w:t>
            </w:r>
            <w:r>
              <w:rPr>
                <w:i/>
                <w:sz w:val="20"/>
              </w:rPr>
              <w:t>Ignatzschineria indica</w:t>
            </w:r>
          </w:p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74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/>
        </w:tc>
        <w:tc>
          <w:tcPr>
            <w:tcW w:w="390" w:type="dxa"/>
          </w:tcPr>
          <w:p w:rsidR="00CF265D" w:rsidRDefault="00CF265D" w:rsidP="006707EC"/>
        </w:tc>
        <w:tc>
          <w:tcPr>
            <w:tcW w:w="4478" w:type="dxa"/>
          </w:tcPr>
          <w:p w:rsidR="00CF265D" w:rsidRDefault="00CF265D" w:rsidP="006707EC"/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72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>
            <w:pPr>
              <w:pStyle w:val="TableParagraph"/>
              <w:spacing w:before="72"/>
              <w:ind w:right="74"/>
              <w:rPr>
                <w:sz w:val="20"/>
              </w:rPr>
            </w:pPr>
            <w:r>
              <w:rPr>
                <w:sz w:val="20"/>
              </w:rPr>
              <w:t>101.200</w:t>
            </w:r>
          </w:p>
        </w:tc>
        <w:tc>
          <w:tcPr>
            <w:tcW w:w="390" w:type="dxa"/>
          </w:tcPr>
          <w:p w:rsidR="00CF265D" w:rsidRDefault="00CF265D" w:rsidP="006707EC">
            <w:pPr>
              <w:pStyle w:val="TableParagraph"/>
              <w:spacing w:before="72"/>
              <w:ind w:right="7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478" w:type="dxa"/>
          </w:tcPr>
          <w:p w:rsidR="00CF265D" w:rsidRPr="00CF265D" w:rsidRDefault="00CF265D" w:rsidP="006707EC">
            <w:pPr>
              <w:pStyle w:val="TableParagraph"/>
              <w:spacing w:before="72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Negative control</w:t>
            </w:r>
          </w:p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71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/>
        </w:tc>
        <w:tc>
          <w:tcPr>
            <w:tcW w:w="390" w:type="dxa"/>
          </w:tcPr>
          <w:p w:rsidR="00CF265D" w:rsidRDefault="00CF265D" w:rsidP="006707EC"/>
        </w:tc>
        <w:tc>
          <w:tcPr>
            <w:tcW w:w="4478" w:type="dxa"/>
          </w:tcPr>
          <w:p w:rsidR="00CF265D" w:rsidRDefault="00CF265D" w:rsidP="006707EC"/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68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>
            <w:pPr>
              <w:pStyle w:val="TableParagraph"/>
              <w:spacing w:before="68"/>
              <w:ind w:right="74"/>
              <w:rPr>
                <w:sz w:val="20"/>
              </w:rPr>
            </w:pPr>
            <w:r>
              <w:rPr>
                <w:sz w:val="20"/>
              </w:rPr>
              <w:t>100.400</w:t>
            </w:r>
          </w:p>
        </w:tc>
        <w:tc>
          <w:tcPr>
            <w:tcW w:w="390" w:type="dxa"/>
          </w:tcPr>
          <w:p w:rsidR="00CF265D" w:rsidRDefault="00CF265D" w:rsidP="006707EC">
            <w:pPr>
              <w:pStyle w:val="TableParagraph"/>
              <w:spacing w:before="68"/>
              <w:ind w:right="7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478" w:type="dxa"/>
          </w:tcPr>
          <w:p w:rsidR="00CF265D" w:rsidRPr="00CF265D" w:rsidRDefault="00CF265D" w:rsidP="006707EC">
            <w:pPr>
              <w:pStyle w:val="TableParagraph"/>
              <w:spacing w:before="68"/>
              <w:ind w:left="6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Escherichia coli</w:t>
            </w:r>
          </w:p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67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/>
        </w:tc>
        <w:tc>
          <w:tcPr>
            <w:tcW w:w="390" w:type="dxa"/>
          </w:tcPr>
          <w:p w:rsidR="00CF265D" w:rsidRDefault="00CF265D" w:rsidP="006707EC"/>
        </w:tc>
        <w:tc>
          <w:tcPr>
            <w:tcW w:w="4478" w:type="dxa"/>
          </w:tcPr>
          <w:p w:rsidR="00CF265D" w:rsidRDefault="00CF265D" w:rsidP="006707EC"/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66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>
            <w:pPr>
              <w:pStyle w:val="TableParagraph"/>
              <w:spacing w:before="66"/>
              <w:ind w:right="74"/>
              <w:rPr>
                <w:sz w:val="20"/>
              </w:rPr>
            </w:pPr>
            <w:r>
              <w:rPr>
                <w:sz w:val="20"/>
              </w:rPr>
              <w:t>100.000</w:t>
            </w:r>
          </w:p>
        </w:tc>
        <w:tc>
          <w:tcPr>
            <w:tcW w:w="390" w:type="dxa"/>
          </w:tcPr>
          <w:p w:rsidR="00CF265D" w:rsidRDefault="00CF265D" w:rsidP="006707EC">
            <w:pPr>
              <w:pStyle w:val="TableParagraph"/>
              <w:spacing w:before="66"/>
              <w:ind w:right="7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478" w:type="dxa"/>
          </w:tcPr>
          <w:p w:rsidR="00CF265D" w:rsidRPr="00CF265D" w:rsidRDefault="00CF265D" w:rsidP="006707EC">
            <w:pPr>
              <w:pStyle w:val="TableParagraph"/>
              <w:spacing w:before="66"/>
              <w:ind w:left="6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Salmonella enterica</w:t>
            </w:r>
          </w:p>
        </w:tc>
      </w:tr>
      <w:tr w:rsidR="00CF265D" w:rsidTr="00CF265D">
        <w:trPr>
          <w:trHeight w:hRule="exact" w:val="39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63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/>
        </w:tc>
        <w:tc>
          <w:tcPr>
            <w:tcW w:w="390" w:type="dxa"/>
          </w:tcPr>
          <w:p w:rsidR="00CF265D" w:rsidRDefault="00CF265D" w:rsidP="006707EC"/>
        </w:tc>
        <w:tc>
          <w:tcPr>
            <w:tcW w:w="4478" w:type="dxa"/>
          </w:tcPr>
          <w:p w:rsidR="00CF265D" w:rsidRDefault="00CF265D" w:rsidP="006707EC"/>
        </w:tc>
      </w:tr>
      <w:tr w:rsidR="00CF265D" w:rsidTr="00CF265D">
        <w:trPr>
          <w:trHeight w:hRule="exact" w:val="510"/>
        </w:trPr>
        <w:tc>
          <w:tcPr>
            <w:tcW w:w="1710" w:type="dxa"/>
          </w:tcPr>
          <w:p w:rsidR="00CF265D" w:rsidRDefault="00CF265D" w:rsidP="006707EC">
            <w:pPr>
              <w:pStyle w:val="TableParagraph"/>
              <w:spacing w:before="62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4" w:type="dxa"/>
          </w:tcPr>
          <w:p w:rsidR="00CF265D" w:rsidRDefault="00CF265D" w:rsidP="006707EC">
            <w:pPr>
              <w:pStyle w:val="TableParagraph"/>
              <w:spacing w:before="62"/>
              <w:ind w:right="74"/>
              <w:rPr>
                <w:sz w:val="20"/>
              </w:rPr>
            </w:pPr>
            <w:r>
              <w:rPr>
                <w:sz w:val="20"/>
              </w:rPr>
              <w:t>96.000</w:t>
            </w:r>
          </w:p>
        </w:tc>
        <w:tc>
          <w:tcPr>
            <w:tcW w:w="390" w:type="dxa"/>
          </w:tcPr>
          <w:p w:rsidR="00CF265D" w:rsidRDefault="00CF265D" w:rsidP="006707EC">
            <w:pPr>
              <w:pStyle w:val="TableParagraph"/>
              <w:spacing w:before="62"/>
              <w:ind w:right="7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478" w:type="dxa"/>
          </w:tcPr>
          <w:p w:rsidR="00CF265D" w:rsidRPr="00CF265D" w:rsidRDefault="00CF265D" w:rsidP="006707EC">
            <w:pPr>
              <w:pStyle w:val="TableParagraph"/>
              <w:spacing w:before="62"/>
              <w:ind w:left="69"/>
              <w:jc w:val="left"/>
              <w:rPr>
                <w:i/>
                <w:sz w:val="20"/>
              </w:rPr>
            </w:pPr>
            <w:r w:rsidRPr="00CF265D">
              <w:rPr>
                <w:i/>
                <w:sz w:val="20"/>
              </w:rPr>
              <w:t>Bacillus licheniformis</w:t>
            </w:r>
          </w:p>
        </w:tc>
      </w:tr>
    </w:tbl>
    <w:p w:rsidR="00CF265D" w:rsidRDefault="00CF265D" w:rsidP="00CF265D"/>
    <w:p w:rsidR="00CF265D" w:rsidRDefault="00CF265D" w:rsidP="00CF265D"/>
    <w:sectPr w:rsidR="00CF265D" w:rsidSect="00CF265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5D"/>
    <w:rsid w:val="00516DF2"/>
    <w:rsid w:val="00A34962"/>
    <w:rsid w:val="00C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27119A9"/>
  <w15:chartTrackingRefBased/>
  <w15:docId w15:val="{DD08CB16-1D26-48F2-87DD-5C5E4A99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F265D"/>
    <w:pPr>
      <w:widowControl w:val="0"/>
      <w:autoSpaceDE w:val="0"/>
      <w:autoSpaceDN w:val="0"/>
      <w:spacing w:before="119" w:after="0" w:line="240" w:lineRule="auto"/>
      <w:ind w:left="1835" w:right="1836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26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F265D"/>
    <w:rPr>
      <w:rFonts w:ascii="Arial" w:eastAsia="Arial" w:hAnsi="Arial" w:cs="Arial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CF265D"/>
    <w:rPr>
      <w:rFonts w:ascii="Arial" w:eastAsia="Arial" w:hAnsi="Arial" w:cs="Arial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F265D"/>
    <w:pPr>
      <w:widowControl w:val="0"/>
      <w:autoSpaceDE w:val="0"/>
      <w:autoSpaceDN w:val="0"/>
      <w:spacing w:before="73" w:after="0" w:line="240" w:lineRule="auto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Madamba</dc:creator>
  <cp:keywords/>
  <dc:description/>
  <cp:lastModifiedBy>Dorothy Madamba</cp:lastModifiedBy>
  <cp:revision>1</cp:revision>
  <dcterms:created xsi:type="dcterms:W3CDTF">2017-11-01T17:31:00Z</dcterms:created>
  <dcterms:modified xsi:type="dcterms:W3CDTF">2017-11-01T17:41:00Z</dcterms:modified>
</cp:coreProperties>
</file>