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38175" cy="8572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817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49658203125" w:line="240" w:lineRule="auto"/>
        <w:ind w:left="15.83282470703125" w:right="0" w:firstLine="0"/>
        <w:jc w:val="left"/>
        <w:rPr>
          <w:rFonts w:ascii="Barlow" w:cs="Barlow" w:eastAsia="Barlow" w:hAnsi="Barlow"/>
          <w:b w:val="1"/>
          <w:i w:val="0"/>
          <w:smallCaps w:val="0"/>
          <w:strike w:val="0"/>
          <w:color w:val="000000"/>
          <w:sz w:val="21.989999771118164"/>
          <w:szCs w:val="21.989999771118164"/>
          <w:u w:val="none"/>
          <w:shd w:fill="auto" w:val="clear"/>
          <w:vertAlign w:val="baseline"/>
        </w:rPr>
      </w:pPr>
      <w:r w:rsidDel="00000000" w:rsidR="00000000" w:rsidRPr="00000000">
        <w:rPr>
          <w:rFonts w:ascii="Barlow" w:cs="Barlow" w:eastAsia="Barlow" w:hAnsi="Barlow"/>
          <w:b w:val="1"/>
          <w:sz w:val="21.989999771118164"/>
          <w:szCs w:val="21.989999771118164"/>
          <w:rtl w:val="0"/>
        </w:rPr>
        <w:t xml:space="preserve">Data &amp; SQL Project Brief </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0" w:right="241.396484375" w:firstLine="0"/>
        <w:jc w:val="left"/>
        <w:rPr>
          <w:rFonts w:ascii="Barlow" w:cs="Barlow" w:eastAsia="Barlow" w:hAnsi="Barlow"/>
          <w:sz w:val="36"/>
          <w:szCs w:val="36"/>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0" w:right="241.396484375" w:firstLine="0"/>
        <w:jc w:val="left"/>
        <w:rPr>
          <w:rFonts w:ascii="Barlow" w:cs="Barlow" w:eastAsia="Barlow" w:hAnsi="Barlow"/>
          <w:b w:val="0"/>
          <w:i w:val="0"/>
          <w:smallCaps w:val="0"/>
          <w:strike w:val="0"/>
          <w:color w:val="000000"/>
          <w:sz w:val="21"/>
          <w:szCs w:val="21"/>
          <w:u w:val="none"/>
          <w:shd w:fill="auto" w:val="clear"/>
          <w:vertAlign w:val="baseline"/>
        </w:rPr>
      </w:pPr>
      <w:r w:rsidDel="00000000" w:rsidR="00000000" w:rsidRPr="00000000">
        <w:rPr>
          <w:rFonts w:ascii="Barlow" w:cs="Barlow" w:eastAsia="Barlow" w:hAnsi="Barlow"/>
          <w:sz w:val="21"/>
          <w:szCs w:val="21"/>
          <w:rtl w:val="0"/>
        </w:rPr>
        <w:t xml:space="preserve">The project is an essential part of this course. In order to ‘graduate’ and get a certificate of completion you need to create, deliver and present your own database project. Your project should reflect all major learning outcomes from the course modules. There are ‘must have’ core requirements that need to be achieved as a minimum deliverable.</w:t>
      </w:r>
      <w:r w:rsidDel="00000000" w:rsidR="00000000" w:rsidRPr="00000000">
        <w:rPr>
          <w:rFonts w:ascii="Barlow" w:cs="Barlow" w:eastAsia="Barlow" w:hAnsi="Barlow"/>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72.7422904968262" w:lineRule="auto"/>
        <w:ind w:left="14.073638916015625" w:right="241.396484375" w:firstLine="6.59698486328125"/>
        <w:jc w:val="left"/>
        <w:rPr>
          <w:rFonts w:ascii="Barlow" w:cs="Barlow" w:eastAsia="Barlow" w:hAnsi="Barlow"/>
          <w:sz w:val="21"/>
          <w:szCs w:val="21"/>
        </w:rPr>
      </w:pPr>
      <w:r w:rsidDel="00000000" w:rsidR="00000000" w:rsidRPr="00000000">
        <w:rPr>
          <w:rtl w:val="0"/>
        </w:rPr>
      </w:r>
    </w:p>
    <w:p w:rsidR="00000000" w:rsidDel="00000000" w:rsidP="00000000" w:rsidRDefault="00000000" w:rsidRPr="00000000" w14:paraId="00000006">
      <w:pPr>
        <w:widowControl w:val="0"/>
        <w:spacing w:line="240" w:lineRule="auto"/>
        <w:rPr>
          <w:rFonts w:ascii="Calibri" w:cs="Calibri" w:eastAsia="Calibri" w:hAnsi="Calibri"/>
          <w:sz w:val="21"/>
          <w:szCs w:val="21"/>
        </w:rPr>
      </w:pPr>
      <w:r w:rsidDel="00000000" w:rsidR="00000000" w:rsidRPr="00000000">
        <w:rPr>
          <w:rFonts w:ascii="Barlow" w:cs="Barlow" w:eastAsia="Barlow" w:hAnsi="Barlow"/>
          <w:b w:val="1"/>
          <w:sz w:val="21"/>
          <w:szCs w:val="21"/>
          <w:rtl w:val="0"/>
        </w:rPr>
        <w:t xml:space="preserve">CORE REQUIREMENTS</w:t>
      </w:r>
      <w:r w:rsidDel="00000000" w:rsidR="00000000" w:rsidRPr="00000000">
        <w:rPr>
          <w:rtl w:val="0"/>
        </w:rPr>
      </w:r>
    </w:p>
    <w:p w:rsidR="00000000" w:rsidDel="00000000" w:rsidP="00000000" w:rsidRDefault="00000000" w:rsidRPr="00000000" w14:paraId="00000007">
      <w:pPr>
        <w:widowControl w:val="0"/>
        <w:rPr/>
      </w:pPr>
      <w:r w:rsidDel="00000000" w:rsidR="00000000" w:rsidRPr="00000000">
        <w:rPr>
          <w:rtl w:val="0"/>
        </w:rPr>
      </w:r>
    </w:p>
    <w:tbl>
      <w:tblPr>
        <w:tblStyle w:val="Table1"/>
        <w:tblW w:w="95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20"/>
      </w:tblPr>
      <w:tblGrid>
        <w:gridCol w:w="9500"/>
        <w:tblGridChange w:id="0">
          <w:tblGrid>
            <w:gridCol w:w="9500"/>
          </w:tblGrid>
        </w:tblGridChange>
      </w:tblGrid>
      <w:tr>
        <w:trPr>
          <w:cantSplit w:val="0"/>
          <w:trHeight w:val="860" w:hRule="atLeast"/>
          <w:tblHeader w:val="0"/>
        </w:trPr>
        <w:tc>
          <w:tcPr>
            <w:tcMar>
              <w:top w:w="80.0" w:type="dxa"/>
              <w:left w:w="140.0" w:type="dxa"/>
              <w:bottom w:w="80.0" w:type="dxa"/>
              <w:right w:w="140.0" w:type="dxa"/>
            </w:tcMar>
            <w:vAlign w:val="center"/>
          </w:tcPr>
          <w:p w:rsidR="00000000" w:rsidDel="00000000" w:rsidP="00000000" w:rsidRDefault="00000000" w:rsidRPr="00000000" w14:paraId="00000008">
            <w:pPr>
              <w:widowControl w:val="0"/>
              <w:numPr>
                <w:ilvl w:val="0"/>
                <w:numId w:val="4"/>
              </w:numPr>
              <w:spacing w:line="240" w:lineRule="auto"/>
              <w:ind w:left="450" w:hanging="290"/>
              <w:jc w:val="both"/>
              <w:rPr>
                <w:rFonts w:ascii="Noto Sans Symbols" w:cs="Noto Sans Symbols" w:eastAsia="Noto Sans Symbols" w:hAnsi="Noto Sans Symbols"/>
                <w:color w:val="002060"/>
                <w:sz w:val="21"/>
                <w:szCs w:val="21"/>
              </w:rPr>
            </w:pPr>
            <w:r w:rsidDel="00000000" w:rsidR="00000000" w:rsidRPr="00000000">
              <w:rPr>
                <w:rFonts w:ascii="Barlow" w:cs="Barlow" w:eastAsia="Barlow" w:hAnsi="Barlow"/>
                <w:sz w:val="21"/>
                <w:szCs w:val="21"/>
                <w:rtl w:val="0"/>
              </w:rPr>
              <w:t xml:space="preserve">Create relational  DB of your choice with minimum 5 tables</w:t>
            </w:r>
            <w:r w:rsidDel="00000000" w:rsidR="00000000" w:rsidRPr="00000000">
              <w:rPr>
                <w:rtl w:val="0"/>
              </w:rPr>
            </w:r>
          </w:p>
        </w:tc>
      </w:tr>
      <w:tr>
        <w:trPr>
          <w:cantSplit w:val="0"/>
          <w:trHeight w:val="860" w:hRule="atLeast"/>
          <w:tblHeader w:val="0"/>
        </w:trPr>
        <w:tc>
          <w:tcPr>
            <w:tcMar>
              <w:top w:w="80.0" w:type="dxa"/>
              <w:left w:w="140.0" w:type="dxa"/>
              <w:bottom w:w="80.0" w:type="dxa"/>
              <w:right w:w="140.0" w:type="dxa"/>
            </w:tcMar>
            <w:vAlign w:val="center"/>
          </w:tcPr>
          <w:p w:rsidR="00000000" w:rsidDel="00000000" w:rsidP="00000000" w:rsidRDefault="00000000" w:rsidRPr="00000000" w14:paraId="00000009">
            <w:pPr>
              <w:widowControl w:val="0"/>
              <w:numPr>
                <w:ilvl w:val="0"/>
                <w:numId w:val="5"/>
              </w:numPr>
              <w:spacing w:line="240" w:lineRule="auto"/>
              <w:ind w:left="450" w:hanging="290"/>
              <w:jc w:val="both"/>
              <w:rPr>
                <w:rFonts w:ascii="Noto Sans Symbols" w:cs="Noto Sans Symbols" w:eastAsia="Noto Sans Symbols" w:hAnsi="Noto Sans Symbols"/>
                <w:color w:val="002060"/>
                <w:sz w:val="21"/>
                <w:szCs w:val="21"/>
              </w:rPr>
            </w:pPr>
            <w:r w:rsidDel="00000000" w:rsidR="00000000" w:rsidRPr="00000000">
              <w:rPr>
                <w:rFonts w:ascii="Barlow" w:cs="Barlow" w:eastAsia="Barlow" w:hAnsi="Barlow"/>
                <w:sz w:val="21"/>
                <w:szCs w:val="21"/>
                <w:rtl w:val="0"/>
              </w:rPr>
              <w:t xml:space="preserve">Set Primary and Foreign Key constraints to create relations between the tables</w:t>
            </w:r>
          </w:p>
        </w:tc>
      </w:tr>
      <w:tr>
        <w:trPr>
          <w:cantSplit w:val="0"/>
          <w:trHeight w:val="860" w:hRule="atLeast"/>
          <w:tblHeader w:val="0"/>
        </w:trPr>
        <w:tc>
          <w:tcPr>
            <w:tcMar>
              <w:top w:w="80.0" w:type="dxa"/>
              <w:left w:w="140.0" w:type="dxa"/>
              <w:bottom w:w="80.0" w:type="dxa"/>
              <w:right w:w="140.0" w:type="dxa"/>
            </w:tcMar>
            <w:vAlign w:val="center"/>
          </w:tcPr>
          <w:p w:rsidR="00000000" w:rsidDel="00000000" w:rsidP="00000000" w:rsidRDefault="00000000" w:rsidRPr="00000000" w14:paraId="0000000A">
            <w:pPr>
              <w:widowControl w:val="0"/>
              <w:numPr>
                <w:ilvl w:val="0"/>
                <w:numId w:val="6"/>
              </w:numPr>
              <w:spacing w:line="240" w:lineRule="auto"/>
              <w:ind w:left="450" w:hanging="290"/>
              <w:jc w:val="both"/>
              <w:rPr>
                <w:rFonts w:ascii="Noto Sans Symbols" w:cs="Noto Sans Symbols" w:eastAsia="Noto Sans Symbols" w:hAnsi="Noto Sans Symbols"/>
                <w:color w:val="002060"/>
                <w:sz w:val="21"/>
                <w:szCs w:val="21"/>
              </w:rPr>
            </w:pPr>
            <w:r w:rsidDel="00000000" w:rsidR="00000000" w:rsidRPr="00000000">
              <w:rPr>
                <w:rFonts w:ascii="Barlow" w:cs="Barlow" w:eastAsia="Barlow" w:hAnsi="Barlow"/>
                <w:sz w:val="21"/>
                <w:szCs w:val="21"/>
                <w:rtl w:val="0"/>
              </w:rPr>
              <w:t xml:space="preserve">Using any type of the joins create a view that combines multiple tables in a logical way</w:t>
            </w:r>
          </w:p>
        </w:tc>
      </w:tr>
      <w:tr>
        <w:trPr>
          <w:cantSplit w:val="0"/>
          <w:trHeight w:val="860" w:hRule="atLeast"/>
          <w:tblHeader w:val="0"/>
        </w:trPr>
        <w:tc>
          <w:tcPr>
            <w:tcMar>
              <w:top w:w="80.0" w:type="dxa"/>
              <w:left w:w="140.0" w:type="dxa"/>
              <w:bottom w:w="80.0" w:type="dxa"/>
              <w:right w:w="140.0" w:type="dxa"/>
            </w:tcMar>
            <w:vAlign w:val="center"/>
          </w:tcPr>
          <w:p w:rsidR="00000000" w:rsidDel="00000000" w:rsidP="00000000" w:rsidRDefault="00000000" w:rsidRPr="00000000" w14:paraId="0000000B">
            <w:pPr>
              <w:widowControl w:val="0"/>
              <w:numPr>
                <w:ilvl w:val="0"/>
                <w:numId w:val="2"/>
              </w:numPr>
              <w:spacing w:line="240" w:lineRule="auto"/>
              <w:ind w:left="450" w:hanging="290"/>
              <w:jc w:val="both"/>
              <w:rPr>
                <w:rFonts w:ascii="Noto Sans Symbols" w:cs="Noto Sans Symbols" w:eastAsia="Noto Sans Symbols" w:hAnsi="Noto Sans Symbols"/>
                <w:color w:val="002060"/>
                <w:sz w:val="21"/>
                <w:szCs w:val="21"/>
              </w:rPr>
            </w:pPr>
            <w:r w:rsidDel="00000000" w:rsidR="00000000" w:rsidRPr="00000000">
              <w:rPr>
                <w:rFonts w:ascii="Barlow" w:cs="Barlow" w:eastAsia="Barlow" w:hAnsi="Barlow"/>
                <w:sz w:val="21"/>
                <w:szCs w:val="21"/>
                <w:rtl w:val="0"/>
              </w:rPr>
              <w:t xml:space="preserve">In your database, create a stored function that can be applied to a query in your DB</w:t>
            </w:r>
          </w:p>
        </w:tc>
      </w:tr>
      <w:tr>
        <w:trPr>
          <w:cantSplit w:val="0"/>
          <w:trHeight w:val="860" w:hRule="atLeast"/>
          <w:tblHeader w:val="0"/>
        </w:trPr>
        <w:tc>
          <w:tcPr>
            <w:tcMar>
              <w:top w:w="80.0" w:type="dxa"/>
              <w:left w:w="140.0" w:type="dxa"/>
              <w:bottom w:w="80.0" w:type="dxa"/>
              <w:right w:w="140.0" w:type="dxa"/>
            </w:tcMar>
            <w:vAlign w:val="center"/>
          </w:tcPr>
          <w:p w:rsidR="00000000" w:rsidDel="00000000" w:rsidP="00000000" w:rsidRDefault="00000000" w:rsidRPr="00000000" w14:paraId="0000000C">
            <w:pPr>
              <w:widowControl w:val="0"/>
              <w:numPr>
                <w:ilvl w:val="0"/>
                <w:numId w:val="3"/>
              </w:numPr>
              <w:spacing w:line="240" w:lineRule="auto"/>
              <w:ind w:left="450" w:hanging="290"/>
              <w:jc w:val="both"/>
              <w:rPr>
                <w:rFonts w:ascii="Noto Sans Symbols" w:cs="Noto Sans Symbols" w:eastAsia="Noto Sans Symbols" w:hAnsi="Noto Sans Symbols"/>
                <w:color w:val="002060"/>
                <w:sz w:val="21"/>
                <w:szCs w:val="21"/>
              </w:rPr>
            </w:pPr>
            <w:r w:rsidDel="00000000" w:rsidR="00000000" w:rsidRPr="00000000">
              <w:rPr>
                <w:rFonts w:ascii="Barlow" w:cs="Barlow" w:eastAsia="Barlow" w:hAnsi="Barlow"/>
                <w:sz w:val="21"/>
                <w:szCs w:val="21"/>
                <w:rtl w:val="0"/>
              </w:rPr>
              <w:t xml:space="preserve">Prepare an example query with a subquery to demonstrate how to extract data from your DB for analysis </w:t>
            </w:r>
          </w:p>
        </w:tc>
      </w:tr>
      <w:tr>
        <w:trPr>
          <w:cantSplit w:val="0"/>
          <w:trHeight w:val="860" w:hRule="atLeast"/>
          <w:tblHeader w:val="0"/>
        </w:trPr>
        <w:tc>
          <w:tcPr>
            <w:tcMar>
              <w:top w:w="80.0" w:type="dxa"/>
              <w:left w:w="140.0" w:type="dxa"/>
              <w:bottom w:w="80.0" w:type="dxa"/>
              <w:right w:w="140.0" w:type="dxa"/>
            </w:tcMar>
            <w:vAlign w:val="center"/>
          </w:tcPr>
          <w:p w:rsidR="00000000" w:rsidDel="00000000" w:rsidP="00000000" w:rsidRDefault="00000000" w:rsidRPr="00000000" w14:paraId="0000000D">
            <w:pPr>
              <w:widowControl w:val="0"/>
              <w:numPr>
                <w:ilvl w:val="0"/>
                <w:numId w:val="1"/>
              </w:numPr>
              <w:spacing w:line="240" w:lineRule="auto"/>
              <w:ind w:left="450" w:hanging="290"/>
              <w:jc w:val="both"/>
              <w:rPr>
                <w:rFonts w:ascii="Noto Sans Symbols" w:cs="Noto Sans Symbols" w:eastAsia="Noto Sans Symbols" w:hAnsi="Noto Sans Symbols"/>
                <w:color w:val="002060"/>
                <w:sz w:val="21"/>
                <w:szCs w:val="21"/>
              </w:rPr>
            </w:pPr>
            <w:r w:rsidDel="00000000" w:rsidR="00000000" w:rsidRPr="00000000">
              <w:rPr>
                <w:rFonts w:ascii="Barlow" w:cs="Barlow" w:eastAsia="Barlow" w:hAnsi="Barlow"/>
                <w:sz w:val="21"/>
                <w:szCs w:val="21"/>
                <w:rtl w:val="0"/>
              </w:rPr>
              <w:t xml:space="preserve">Create DB diagram where all table relations are shown</w:t>
            </w:r>
          </w:p>
        </w:tc>
      </w:tr>
    </w:tbl>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374.5133972167969" w:right="0" w:firstLine="0"/>
        <w:jc w:val="left"/>
        <w:rPr>
          <w:rFonts w:ascii="Barlow" w:cs="Barlow" w:eastAsia="Barlow" w:hAnsi="Barlow"/>
          <w:sz w:val="21.989999771118164"/>
          <w:szCs w:val="21.989999771118164"/>
        </w:rPr>
      </w:pPr>
      <w:r w:rsidDel="00000000" w:rsidR="00000000" w:rsidRPr="00000000">
        <w:rPr>
          <w:rtl w:val="0"/>
        </w:rPr>
      </w:r>
    </w:p>
    <w:p w:rsidR="00000000" w:rsidDel="00000000" w:rsidP="00000000" w:rsidRDefault="00000000" w:rsidRPr="00000000" w14:paraId="0000000F">
      <w:pPr>
        <w:widowControl w:val="0"/>
        <w:spacing w:line="240" w:lineRule="auto"/>
        <w:jc w:val="both"/>
        <w:rPr>
          <w:rFonts w:ascii="Barlow" w:cs="Barlow" w:eastAsia="Barlow" w:hAnsi="Barlow"/>
          <w:sz w:val="21"/>
          <w:szCs w:val="21"/>
        </w:rPr>
      </w:pPr>
      <w:r w:rsidDel="00000000" w:rsidR="00000000" w:rsidRPr="00000000">
        <w:rPr>
          <w:rFonts w:ascii="Barlow" w:cs="Barlow" w:eastAsia="Barlow" w:hAnsi="Barlow"/>
          <w:sz w:val="21"/>
          <w:szCs w:val="21"/>
          <w:rtl w:val="0"/>
        </w:rPr>
        <w:t xml:space="preserve">In addition to the core requirements you need to include </w:t>
      </w:r>
      <w:r w:rsidDel="00000000" w:rsidR="00000000" w:rsidRPr="00000000">
        <w:rPr>
          <w:rFonts w:ascii="Barlow" w:cs="Barlow" w:eastAsia="Barlow" w:hAnsi="Barlow"/>
          <w:i w:val="1"/>
          <w:sz w:val="21"/>
          <w:szCs w:val="21"/>
          <w:u w:val="single"/>
          <w:rtl w:val="0"/>
        </w:rPr>
        <w:t xml:space="preserve">any 2-3 requirements from the advanced options</w:t>
      </w:r>
      <w:r w:rsidDel="00000000" w:rsidR="00000000" w:rsidRPr="00000000">
        <w:rPr>
          <w:rFonts w:ascii="Barlow" w:cs="Barlow" w:eastAsia="Barlow" w:hAnsi="Barlow"/>
          <w:sz w:val="21"/>
          <w:szCs w:val="21"/>
          <w:rtl w:val="0"/>
        </w:rPr>
        <w:t xml:space="preserve"> list. (Optionally, you can include more or all of the advanced options, the ‘extras’ are entirely up to you. Although they do provide a very good learning ground).  Everything outlined in the core and advanced lists have been covered in this course. You can vary your level of the project complexity by tuning the amount of stored objects, analytical filters and functions, as well as amount of tables and their relations in the database. </w:t>
      </w:r>
    </w:p>
    <w:p w:rsidR="00000000" w:rsidDel="00000000" w:rsidP="00000000" w:rsidRDefault="00000000" w:rsidRPr="00000000" w14:paraId="00000010">
      <w:pPr>
        <w:widowControl w:val="0"/>
        <w:spacing w:line="240" w:lineRule="auto"/>
        <w:jc w:val="both"/>
        <w:rPr>
          <w:rFonts w:ascii="Barlow" w:cs="Barlow" w:eastAsia="Barlow" w:hAnsi="Barlow"/>
          <w:sz w:val="21"/>
          <w:szCs w:val="21"/>
        </w:rPr>
      </w:pPr>
      <w:r w:rsidDel="00000000" w:rsidR="00000000" w:rsidRPr="00000000">
        <w:rPr>
          <w:rtl w:val="0"/>
        </w:rPr>
      </w:r>
    </w:p>
    <w:p w:rsidR="00000000" w:rsidDel="00000000" w:rsidP="00000000" w:rsidRDefault="00000000" w:rsidRPr="00000000" w14:paraId="00000011">
      <w:pPr>
        <w:widowControl w:val="0"/>
        <w:spacing w:line="240" w:lineRule="auto"/>
        <w:jc w:val="both"/>
        <w:rPr>
          <w:rFonts w:ascii="Barlow" w:cs="Barlow" w:eastAsia="Barlow" w:hAnsi="Barlow"/>
          <w:sz w:val="21"/>
          <w:szCs w:val="21"/>
        </w:rPr>
      </w:pPr>
      <w:r w:rsidDel="00000000" w:rsidR="00000000" w:rsidRPr="00000000">
        <w:rPr>
          <w:rtl w:val="0"/>
        </w:rPr>
      </w:r>
    </w:p>
    <w:p w:rsidR="00000000" w:rsidDel="00000000" w:rsidP="00000000" w:rsidRDefault="00000000" w:rsidRPr="00000000" w14:paraId="00000012">
      <w:pPr>
        <w:widowControl w:val="0"/>
        <w:spacing w:line="240" w:lineRule="auto"/>
        <w:jc w:val="both"/>
        <w:rPr>
          <w:rFonts w:ascii="Barlow" w:cs="Barlow" w:eastAsia="Barlow" w:hAnsi="Barlow"/>
          <w:sz w:val="21"/>
          <w:szCs w:val="21"/>
        </w:rPr>
      </w:pPr>
      <w:r w:rsidDel="00000000" w:rsidR="00000000" w:rsidRPr="00000000">
        <w:rPr>
          <w:rtl w:val="0"/>
        </w:rPr>
      </w:r>
    </w:p>
    <w:p w:rsidR="00000000" w:rsidDel="00000000" w:rsidP="00000000" w:rsidRDefault="00000000" w:rsidRPr="00000000" w14:paraId="00000013">
      <w:pPr>
        <w:widowControl w:val="0"/>
        <w:spacing w:line="240" w:lineRule="auto"/>
        <w:jc w:val="both"/>
        <w:rPr>
          <w:rFonts w:ascii="Barlow" w:cs="Barlow" w:eastAsia="Barlow" w:hAnsi="Barlow"/>
          <w:sz w:val="21"/>
          <w:szCs w:val="21"/>
        </w:rPr>
      </w:pPr>
      <w:r w:rsidDel="00000000" w:rsidR="00000000" w:rsidRPr="00000000">
        <w:rPr>
          <w:rtl w:val="0"/>
        </w:rPr>
      </w:r>
    </w:p>
    <w:p w:rsidR="00000000" w:rsidDel="00000000" w:rsidP="00000000" w:rsidRDefault="00000000" w:rsidRPr="00000000" w14:paraId="00000014">
      <w:pPr>
        <w:widowControl w:val="0"/>
        <w:spacing w:line="240" w:lineRule="auto"/>
        <w:jc w:val="both"/>
        <w:rPr>
          <w:rFonts w:ascii="Barlow" w:cs="Barlow" w:eastAsia="Barlow" w:hAnsi="Barlow"/>
          <w:sz w:val="21"/>
          <w:szCs w:val="21"/>
        </w:rPr>
      </w:pPr>
      <w:r w:rsidDel="00000000" w:rsidR="00000000" w:rsidRPr="00000000">
        <w:rPr>
          <w:rtl w:val="0"/>
        </w:rPr>
      </w:r>
    </w:p>
    <w:p w:rsidR="00000000" w:rsidDel="00000000" w:rsidP="00000000" w:rsidRDefault="00000000" w:rsidRPr="00000000" w14:paraId="00000015">
      <w:pPr>
        <w:widowControl w:val="0"/>
        <w:spacing w:line="240" w:lineRule="auto"/>
        <w:jc w:val="both"/>
        <w:rPr>
          <w:rFonts w:ascii="Barlow" w:cs="Barlow" w:eastAsia="Barlow" w:hAnsi="Barlow"/>
          <w:sz w:val="21"/>
          <w:szCs w:val="21"/>
        </w:rPr>
      </w:pPr>
      <w:r w:rsidDel="00000000" w:rsidR="00000000" w:rsidRPr="00000000">
        <w:rPr>
          <w:rtl w:val="0"/>
        </w:rPr>
      </w:r>
    </w:p>
    <w:p w:rsidR="00000000" w:rsidDel="00000000" w:rsidP="00000000" w:rsidRDefault="00000000" w:rsidRPr="00000000" w14:paraId="00000016">
      <w:pPr>
        <w:widowControl w:val="0"/>
        <w:spacing w:line="240" w:lineRule="auto"/>
        <w:jc w:val="both"/>
        <w:rPr>
          <w:rFonts w:ascii="Barlow" w:cs="Barlow" w:eastAsia="Barlow" w:hAnsi="Barlow"/>
          <w:sz w:val="21"/>
          <w:szCs w:val="21"/>
        </w:rPr>
      </w:pPr>
      <w:r w:rsidDel="00000000" w:rsidR="00000000" w:rsidRPr="00000000">
        <w:rPr>
          <w:rtl w:val="0"/>
        </w:rPr>
      </w:r>
    </w:p>
    <w:p w:rsidR="00000000" w:rsidDel="00000000" w:rsidP="00000000" w:rsidRDefault="00000000" w:rsidRPr="00000000" w14:paraId="00000017">
      <w:pPr>
        <w:widowControl w:val="0"/>
        <w:spacing w:line="240" w:lineRule="auto"/>
        <w:jc w:val="both"/>
        <w:rPr>
          <w:rFonts w:ascii="Barlow" w:cs="Barlow" w:eastAsia="Barlow" w:hAnsi="Barlow"/>
          <w:sz w:val="21"/>
          <w:szCs w:val="21"/>
        </w:rPr>
      </w:pPr>
      <w:r w:rsidDel="00000000" w:rsidR="00000000" w:rsidRPr="00000000">
        <w:rPr>
          <w:rtl w:val="0"/>
        </w:rPr>
      </w:r>
    </w:p>
    <w:p w:rsidR="00000000" w:rsidDel="00000000" w:rsidP="00000000" w:rsidRDefault="00000000" w:rsidRPr="00000000" w14:paraId="00000018">
      <w:pPr>
        <w:widowControl w:val="0"/>
        <w:spacing w:line="240" w:lineRule="auto"/>
        <w:jc w:val="both"/>
        <w:rPr>
          <w:rFonts w:ascii="Barlow" w:cs="Barlow" w:eastAsia="Barlow" w:hAnsi="Barlow"/>
          <w:sz w:val="21"/>
          <w:szCs w:val="21"/>
        </w:rPr>
      </w:pPr>
      <w:r w:rsidDel="00000000" w:rsidR="00000000" w:rsidRPr="00000000">
        <w:rPr>
          <w:rtl w:val="0"/>
        </w:rPr>
      </w:r>
    </w:p>
    <w:p w:rsidR="00000000" w:rsidDel="00000000" w:rsidP="00000000" w:rsidRDefault="00000000" w:rsidRPr="00000000" w14:paraId="00000019">
      <w:pPr>
        <w:widowControl w:val="0"/>
        <w:spacing w:line="240" w:lineRule="auto"/>
        <w:jc w:val="both"/>
        <w:rPr>
          <w:rFonts w:ascii="Barlow" w:cs="Barlow" w:eastAsia="Barlow" w:hAnsi="Barlow"/>
          <w:sz w:val="21"/>
          <w:szCs w:val="21"/>
        </w:rPr>
      </w:pPr>
      <w:r w:rsidDel="00000000" w:rsidR="00000000" w:rsidRPr="00000000">
        <w:rPr>
          <w:rtl w:val="0"/>
        </w:rPr>
      </w:r>
    </w:p>
    <w:p w:rsidR="00000000" w:rsidDel="00000000" w:rsidP="00000000" w:rsidRDefault="00000000" w:rsidRPr="00000000" w14:paraId="0000001A">
      <w:pPr>
        <w:widowControl w:val="0"/>
        <w:rPr/>
      </w:pPr>
      <w:r w:rsidDel="00000000" w:rsidR="00000000" w:rsidRPr="00000000">
        <w:rPr>
          <w:rtl w:val="0"/>
        </w:rPr>
      </w:r>
    </w:p>
    <w:p w:rsidR="00000000" w:rsidDel="00000000" w:rsidP="00000000" w:rsidRDefault="00000000" w:rsidRPr="00000000" w14:paraId="0000001B">
      <w:pPr>
        <w:widowControl w:val="0"/>
        <w:spacing w:line="240" w:lineRule="auto"/>
        <w:rPr>
          <w:rFonts w:ascii="Barlow" w:cs="Barlow" w:eastAsia="Barlow" w:hAnsi="Barlow"/>
          <w:sz w:val="21"/>
          <w:szCs w:val="21"/>
        </w:rPr>
      </w:pPr>
      <w:r w:rsidDel="00000000" w:rsidR="00000000" w:rsidRPr="00000000">
        <w:rPr>
          <w:rFonts w:ascii="Barlow" w:cs="Barlow" w:eastAsia="Barlow" w:hAnsi="Barlow"/>
          <w:b w:val="1"/>
          <w:sz w:val="21"/>
          <w:szCs w:val="21"/>
          <w:rtl w:val="0"/>
        </w:rPr>
        <w:t xml:space="preserve">ADVANCED REQUIREMENTS</w:t>
      </w:r>
      <w:r w:rsidDel="00000000" w:rsidR="00000000" w:rsidRPr="00000000">
        <w:rPr>
          <w:rtl w:val="0"/>
        </w:rPr>
      </w:r>
    </w:p>
    <w:p w:rsidR="00000000" w:rsidDel="00000000" w:rsidP="00000000" w:rsidRDefault="00000000" w:rsidRPr="00000000" w14:paraId="0000001C">
      <w:pPr>
        <w:widowControl w:val="0"/>
        <w:rPr/>
      </w:pPr>
      <w:r w:rsidDel="00000000" w:rsidR="00000000" w:rsidRPr="00000000">
        <w:rPr>
          <w:rtl w:val="0"/>
        </w:rPr>
      </w:r>
    </w:p>
    <w:tbl>
      <w:tblPr>
        <w:tblStyle w:val="Table2"/>
        <w:tblW w:w="95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20"/>
      </w:tblPr>
      <w:tblGrid>
        <w:gridCol w:w="9500"/>
        <w:tblGridChange w:id="0">
          <w:tblGrid>
            <w:gridCol w:w="9500"/>
          </w:tblGrid>
        </w:tblGridChange>
      </w:tblGrid>
      <w:tr>
        <w:trPr>
          <w:cantSplit w:val="0"/>
          <w:trHeight w:val="860" w:hRule="atLeast"/>
          <w:tblHeader w:val="0"/>
        </w:trPr>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center"/>
          </w:tcPr>
          <w:p w:rsidR="00000000" w:rsidDel="00000000" w:rsidP="00000000" w:rsidRDefault="00000000" w:rsidRPr="00000000" w14:paraId="0000001D">
            <w:pPr>
              <w:widowControl w:val="0"/>
              <w:numPr>
                <w:ilvl w:val="0"/>
                <w:numId w:val="4"/>
              </w:numPr>
              <w:spacing w:line="240" w:lineRule="auto"/>
              <w:ind w:left="720" w:hanging="360"/>
              <w:jc w:val="both"/>
              <w:rPr>
                <w:rFonts w:ascii="Noto Sans Symbols" w:cs="Noto Sans Symbols" w:eastAsia="Noto Sans Symbols" w:hAnsi="Noto Sans Symbols"/>
                <w:color w:val="002060"/>
                <w:sz w:val="21"/>
                <w:szCs w:val="21"/>
              </w:rPr>
            </w:pPr>
            <w:r w:rsidDel="00000000" w:rsidR="00000000" w:rsidRPr="00000000">
              <w:rPr>
                <w:rFonts w:ascii="Barlow" w:cs="Barlow" w:eastAsia="Barlow" w:hAnsi="Barlow"/>
                <w:sz w:val="21"/>
                <w:szCs w:val="21"/>
                <w:rtl w:val="0"/>
              </w:rPr>
              <w:t xml:space="preserve">In your database, create a stored procedure and demonstrate how it runs</w:t>
            </w:r>
            <w:r w:rsidDel="00000000" w:rsidR="00000000" w:rsidRPr="00000000">
              <w:rPr>
                <w:rtl w:val="0"/>
              </w:rPr>
            </w:r>
          </w:p>
        </w:tc>
      </w:tr>
      <w:tr>
        <w:trPr>
          <w:cantSplit w:val="0"/>
          <w:trHeight w:val="860" w:hRule="atLeast"/>
          <w:tblHeader w:val="0"/>
        </w:trPr>
        <w:tc>
          <w:tcPr>
            <w:tcMar>
              <w:top w:w="80.0" w:type="dxa"/>
              <w:left w:w="140.0" w:type="dxa"/>
              <w:bottom w:w="80.0" w:type="dxa"/>
              <w:right w:w="140.0" w:type="dxa"/>
            </w:tcMar>
            <w:vAlign w:val="center"/>
          </w:tcPr>
          <w:p w:rsidR="00000000" w:rsidDel="00000000" w:rsidP="00000000" w:rsidRDefault="00000000" w:rsidRPr="00000000" w14:paraId="0000001E">
            <w:pPr>
              <w:widowControl w:val="0"/>
              <w:numPr>
                <w:ilvl w:val="0"/>
                <w:numId w:val="5"/>
              </w:numPr>
              <w:spacing w:line="240" w:lineRule="auto"/>
              <w:ind w:left="720" w:hanging="360"/>
              <w:jc w:val="both"/>
              <w:rPr>
                <w:rFonts w:ascii="Noto Sans Symbols" w:cs="Noto Sans Symbols" w:eastAsia="Noto Sans Symbols" w:hAnsi="Noto Sans Symbols"/>
                <w:color w:val="002060"/>
                <w:sz w:val="21"/>
                <w:szCs w:val="21"/>
              </w:rPr>
            </w:pPr>
            <w:r w:rsidDel="00000000" w:rsidR="00000000" w:rsidRPr="00000000">
              <w:rPr>
                <w:rFonts w:ascii="Barlow" w:cs="Barlow" w:eastAsia="Barlow" w:hAnsi="Barlow"/>
                <w:sz w:val="21"/>
                <w:szCs w:val="21"/>
                <w:rtl w:val="0"/>
              </w:rPr>
              <w:t xml:space="preserve">In your database, create a trigger and demonstrate how it runs</w:t>
            </w:r>
          </w:p>
        </w:tc>
      </w:tr>
      <w:tr>
        <w:trPr>
          <w:cantSplit w:val="0"/>
          <w:trHeight w:val="860" w:hRule="atLeast"/>
          <w:tblHeader w:val="0"/>
        </w:trPr>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center"/>
          </w:tcPr>
          <w:p w:rsidR="00000000" w:rsidDel="00000000" w:rsidP="00000000" w:rsidRDefault="00000000" w:rsidRPr="00000000" w14:paraId="0000001F">
            <w:pPr>
              <w:widowControl w:val="0"/>
              <w:numPr>
                <w:ilvl w:val="0"/>
                <w:numId w:val="6"/>
              </w:numPr>
              <w:spacing w:line="240" w:lineRule="auto"/>
              <w:ind w:left="720" w:hanging="360"/>
              <w:jc w:val="both"/>
              <w:rPr>
                <w:rFonts w:ascii="Noto Sans Symbols" w:cs="Noto Sans Symbols" w:eastAsia="Noto Sans Symbols" w:hAnsi="Noto Sans Symbols"/>
                <w:color w:val="002060"/>
                <w:sz w:val="21"/>
                <w:szCs w:val="21"/>
              </w:rPr>
            </w:pPr>
            <w:r w:rsidDel="00000000" w:rsidR="00000000" w:rsidRPr="00000000">
              <w:rPr>
                <w:rFonts w:ascii="Barlow" w:cs="Barlow" w:eastAsia="Barlow" w:hAnsi="Barlow"/>
                <w:sz w:val="21"/>
                <w:szCs w:val="21"/>
                <w:rtl w:val="0"/>
              </w:rPr>
              <w:t xml:space="preserve">In your database, create an event and demonstrate how it runs</w:t>
            </w:r>
            <w:r w:rsidDel="00000000" w:rsidR="00000000" w:rsidRPr="00000000">
              <w:rPr>
                <w:rtl w:val="0"/>
              </w:rPr>
            </w:r>
          </w:p>
        </w:tc>
      </w:tr>
      <w:tr>
        <w:trPr>
          <w:cantSplit w:val="0"/>
          <w:trHeight w:val="860" w:hRule="atLeast"/>
          <w:tblHeader w:val="0"/>
        </w:trPr>
        <w:tc>
          <w:tcPr>
            <w:tcBorders>
              <w:top w:color="000000" w:space="0" w:sz="8" w:val="single"/>
              <w:left w:color="000000" w:space="0" w:sz="8" w:val="single"/>
              <w:bottom w:color="000000" w:space="0" w:sz="8" w:val="single"/>
              <w:right w:color="000000" w:space="0" w:sz="8" w:val="single"/>
            </w:tcBorders>
            <w:tcMar>
              <w:top w:w="80.0" w:type="dxa"/>
              <w:left w:w="140.0" w:type="dxa"/>
              <w:bottom w:w="80.0" w:type="dxa"/>
              <w:right w:w="140.0" w:type="dxa"/>
            </w:tcMar>
            <w:vAlign w:val="center"/>
          </w:tcPr>
          <w:p w:rsidR="00000000" w:rsidDel="00000000" w:rsidP="00000000" w:rsidRDefault="00000000" w:rsidRPr="00000000" w14:paraId="00000020">
            <w:pPr>
              <w:widowControl w:val="0"/>
              <w:numPr>
                <w:ilvl w:val="0"/>
                <w:numId w:val="2"/>
              </w:numPr>
              <w:spacing w:line="240" w:lineRule="auto"/>
              <w:ind w:left="720" w:hanging="360"/>
              <w:jc w:val="both"/>
              <w:rPr>
                <w:rFonts w:ascii="Noto Sans Symbols" w:cs="Noto Sans Symbols" w:eastAsia="Noto Sans Symbols" w:hAnsi="Noto Sans Symbols"/>
                <w:color w:val="002060"/>
                <w:sz w:val="21"/>
                <w:szCs w:val="21"/>
              </w:rPr>
            </w:pPr>
            <w:r w:rsidDel="00000000" w:rsidR="00000000" w:rsidRPr="00000000">
              <w:rPr>
                <w:rFonts w:ascii="Barlow" w:cs="Barlow" w:eastAsia="Barlow" w:hAnsi="Barlow"/>
                <w:sz w:val="21"/>
                <w:szCs w:val="21"/>
                <w:rtl w:val="0"/>
              </w:rPr>
              <w:t xml:space="preserve">Create a view that uses at least 3-4 base tables; prepare and demonstrate a query that uses the view to produce a logically arranged result set for analysis.</w:t>
            </w:r>
            <w:r w:rsidDel="00000000" w:rsidR="00000000" w:rsidRPr="00000000">
              <w:rPr>
                <w:rtl w:val="0"/>
              </w:rPr>
            </w:r>
          </w:p>
        </w:tc>
      </w:tr>
      <w:tr>
        <w:trPr>
          <w:cantSplit w:val="0"/>
          <w:trHeight w:val="860" w:hRule="atLeast"/>
          <w:tblHeader w:val="0"/>
        </w:trPr>
        <w:tc>
          <w:tcPr>
            <w:tcMar>
              <w:top w:w="80.0" w:type="dxa"/>
              <w:left w:w="140.0" w:type="dxa"/>
              <w:bottom w:w="80.0" w:type="dxa"/>
              <w:right w:w="140.0" w:type="dxa"/>
            </w:tcMar>
            <w:vAlign w:val="center"/>
          </w:tcPr>
          <w:p w:rsidR="00000000" w:rsidDel="00000000" w:rsidP="00000000" w:rsidRDefault="00000000" w:rsidRPr="00000000" w14:paraId="00000021">
            <w:pPr>
              <w:widowControl w:val="0"/>
              <w:numPr>
                <w:ilvl w:val="0"/>
                <w:numId w:val="3"/>
              </w:numPr>
              <w:spacing w:line="240" w:lineRule="auto"/>
              <w:ind w:left="720" w:hanging="360"/>
              <w:jc w:val="both"/>
              <w:rPr>
                <w:rFonts w:ascii="Noto Sans Symbols" w:cs="Noto Sans Symbols" w:eastAsia="Noto Sans Symbols" w:hAnsi="Noto Sans Symbols"/>
                <w:color w:val="002060"/>
                <w:sz w:val="21"/>
                <w:szCs w:val="21"/>
              </w:rPr>
            </w:pPr>
            <w:r w:rsidDel="00000000" w:rsidR="00000000" w:rsidRPr="00000000">
              <w:rPr>
                <w:rFonts w:ascii="Barlow" w:cs="Barlow" w:eastAsia="Barlow" w:hAnsi="Barlow"/>
                <w:sz w:val="21"/>
                <w:szCs w:val="21"/>
                <w:rtl w:val="0"/>
              </w:rPr>
              <w:t xml:space="preserve">Prepare an example query with group by and having to demonstrate how to extract data from your DB for analysis </w:t>
            </w:r>
          </w:p>
        </w:tc>
      </w:tr>
    </w:tbl>
    <w:p w:rsidR="00000000" w:rsidDel="00000000" w:rsidP="00000000" w:rsidRDefault="00000000" w:rsidRPr="00000000" w14:paraId="00000022">
      <w:pPr>
        <w:widowControl w:val="0"/>
        <w:spacing w:before="43.37646484375" w:line="240" w:lineRule="auto"/>
        <w:ind w:left="374.5133972167969" w:firstLine="0"/>
        <w:rPr>
          <w:rFonts w:ascii="Barlow" w:cs="Barlow" w:eastAsia="Barlow" w:hAnsi="Barlow"/>
          <w:sz w:val="21"/>
          <w:szCs w:val="21"/>
        </w:rPr>
      </w:pPr>
      <w:r w:rsidDel="00000000" w:rsidR="00000000" w:rsidRPr="00000000">
        <w:rPr>
          <w:rtl w:val="0"/>
        </w:rPr>
      </w:r>
    </w:p>
    <w:p w:rsidR="00000000" w:rsidDel="00000000" w:rsidP="00000000" w:rsidRDefault="00000000" w:rsidRPr="00000000" w14:paraId="00000023">
      <w:pPr>
        <w:widowControl w:val="0"/>
        <w:spacing w:line="240" w:lineRule="auto"/>
        <w:jc w:val="both"/>
        <w:rPr>
          <w:rFonts w:ascii="Barlow" w:cs="Barlow" w:eastAsia="Barlow" w:hAnsi="Barlow"/>
          <w:sz w:val="21"/>
          <w:szCs w:val="21"/>
        </w:rPr>
      </w:pPr>
      <w:r w:rsidDel="00000000" w:rsidR="00000000" w:rsidRPr="00000000">
        <w:rPr>
          <w:rtl w:val="0"/>
        </w:rPr>
      </w:r>
    </w:p>
    <w:p w:rsidR="00000000" w:rsidDel="00000000" w:rsidP="00000000" w:rsidRDefault="00000000" w:rsidRPr="00000000" w14:paraId="00000024">
      <w:pPr>
        <w:widowControl w:val="0"/>
        <w:spacing w:line="240" w:lineRule="auto"/>
        <w:jc w:val="both"/>
        <w:rPr>
          <w:rFonts w:ascii="Barlow" w:cs="Barlow" w:eastAsia="Barlow" w:hAnsi="Barlow"/>
          <w:sz w:val="21"/>
          <w:szCs w:val="21"/>
        </w:rPr>
      </w:pPr>
      <w:r w:rsidDel="00000000" w:rsidR="00000000" w:rsidRPr="00000000">
        <w:rPr>
          <w:rtl w:val="0"/>
        </w:rPr>
      </w:r>
    </w:p>
    <w:p w:rsidR="00000000" w:rsidDel="00000000" w:rsidP="00000000" w:rsidRDefault="00000000" w:rsidRPr="00000000" w14:paraId="00000025">
      <w:pPr>
        <w:widowControl w:val="0"/>
        <w:spacing w:line="240" w:lineRule="auto"/>
        <w:jc w:val="both"/>
        <w:rPr>
          <w:rFonts w:ascii="Barlow" w:cs="Barlow" w:eastAsia="Barlow" w:hAnsi="Barlow"/>
          <w:b w:val="1"/>
          <w:sz w:val="21"/>
          <w:szCs w:val="21"/>
        </w:rPr>
      </w:pPr>
      <w:r w:rsidDel="00000000" w:rsidR="00000000" w:rsidRPr="00000000">
        <w:rPr>
          <w:rFonts w:ascii="Barlow" w:cs="Barlow" w:eastAsia="Barlow" w:hAnsi="Barlow"/>
          <w:b w:val="1"/>
          <w:sz w:val="21"/>
          <w:szCs w:val="21"/>
          <w:rtl w:val="0"/>
        </w:rPr>
        <w:t xml:space="preserve">PROJECT SUBMISSION AND ASSESSMENT</w:t>
      </w:r>
    </w:p>
    <w:p w:rsidR="00000000" w:rsidDel="00000000" w:rsidP="00000000" w:rsidRDefault="00000000" w:rsidRPr="00000000" w14:paraId="00000026">
      <w:pPr>
        <w:widowControl w:val="0"/>
        <w:spacing w:line="240" w:lineRule="auto"/>
        <w:jc w:val="both"/>
        <w:rPr>
          <w:rFonts w:ascii="Barlow" w:cs="Barlow" w:eastAsia="Barlow" w:hAnsi="Barlow"/>
          <w:sz w:val="21"/>
          <w:szCs w:val="21"/>
        </w:rPr>
      </w:pPr>
      <w:r w:rsidDel="00000000" w:rsidR="00000000" w:rsidRPr="00000000">
        <w:rPr>
          <w:rtl w:val="0"/>
        </w:rPr>
      </w:r>
    </w:p>
    <w:p w:rsidR="00000000" w:rsidDel="00000000" w:rsidP="00000000" w:rsidRDefault="00000000" w:rsidRPr="00000000" w14:paraId="00000027">
      <w:pPr>
        <w:widowControl w:val="0"/>
        <w:spacing w:line="240" w:lineRule="auto"/>
        <w:jc w:val="both"/>
        <w:rPr>
          <w:rFonts w:ascii="Barlow" w:cs="Barlow" w:eastAsia="Barlow" w:hAnsi="Barlow"/>
          <w:sz w:val="21"/>
          <w:szCs w:val="21"/>
        </w:rPr>
      </w:pPr>
      <w:r w:rsidDel="00000000" w:rsidR="00000000" w:rsidRPr="00000000">
        <w:rPr>
          <w:rFonts w:ascii="Barlow" w:cs="Barlow" w:eastAsia="Barlow" w:hAnsi="Barlow"/>
          <w:sz w:val="21"/>
          <w:szCs w:val="21"/>
          <w:rtl w:val="0"/>
        </w:rPr>
        <w:t xml:space="preserve">• Take a backup copy of your diagram, save it as projectname.sql file and submit via Slack channel before the deadline</w:t>
      </w:r>
    </w:p>
    <w:p w:rsidR="00000000" w:rsidDel="00000000" w:rsidP="00000000" w:rsidRDefault="00000000" w:rsidRPr="00000000" w14:paraId="00000028">
      <w:pPr>
        <w:widowControl w:val="0"/>
        <w:spacing w:line="240" w:lineRule="auto"/>
        <w:jc w:val="both"/>
        <w:rPr>
          <w:rFonts w:ascii="Barlow" w:cs="Barlow" w:eastAsia="Barlow" w:hAnsi="Barlow"/>
          <w:sz w:val="21"/>
          <w:szCs w:val="21"/>
        </w:rPr>
      </w:pPr>
      <w:r w:rsidDel="00000000" w:rsidR="00000000" w:rsidRPr="00000000">
        <w:rPr>
          <w:rtl w:val="0"/>
        </w:rPr>
      </w:r>
    </w:p>
    <w:p w:rsidR="00000000" w:rsidDel="00000000" w:rsidP="00000000" w:rsidRDefault="00000000" w:rsidRPr="00000000" w14:paraId="00000029">
      <w:pPr>
        <w:widowControl w:val="0"/>
        <w:spacing w:line="240" w:lineRule="auto"/>
        <w:jc w:val="both"/>
        <w:rPr>
          <w:rFonts w:ascii="Barlow" w:cs="Barlow" w:eastAsia="Barlow" w:hAnsi="Barlow"/>
          <w:sz w:val="21"/>
          <w:szCs w:val="21"/>
        </w:rPr>
      </w:pPr>
      <w:r w:rsidDel="00000000" w:rsidR="00000000" w:rsidRPr="00000000">
        <w:rPr>
          <w:rFonts w:ascii="Barlow" w:cs="Barlow" w:eastAsia="Barlow" w:hAnsi="Barlow"/>
          <w:sz w:val="21"/>
          <w:szCs w:val="21"/>
          <w:rtl w:val="0"/>
        </w:rPr>
        <w:t xml:space="preserve">• Your instructor(s) will  restore the file on their MySQL server and examine the Code</w:t>
      </w:r>
    </w:p>
    <w:p w:rsidR="00000000" w:rsidDel="00000000" w:rsidP="00000000" w:rsidRDefault="00000000" w:rsidRPr="00000000" w14:paraId="0000002A">
      <w:pPr>
        <w:widowControl w:val="0"/>
        <w:spacing w:line="240" w:lineRule="auto"/>
        <w:jc w:val="both"/>
        <w:rPr>
          <w:rFonts w:ascii="Barlow" w:cs="Barlow" w:eastAsia="Barlow" w:hAnsi="Barlow"/>
          <w:sz w:val="21"/>
          <w:szCs w:val="21"/>
        </w:rPr>
      </w:pPr>
      <w:r w:rsidDel="00000000" w:rsidR="00000000" w:rsidRPr="00000000">
        <w:rPr>
          <w:rtl w:val="0"/>
        </w:rPr>
      </w:r>
    </w:p>
    <w:p w:rsidR="00000000" w:rsidDel="00000000" w:rsidP="00000000" w:rsidRDefault="00000000" w:rsidRPr="00000000" w14:paraId="0000002B">
      <w:pPr>
        <w:widowControl w:val="0"/>
        <w:spacing w:line="240" w:lineRule="auto"/>
        <w:jc w:val="both"/>
        <w:rPr>
          <w:rFonts w:ascii="Barlow" w:cs="Barlow" w:eastAsia="Barlow" w:hAnsi="Barlow"/>
          <w:sz w:val="21"/>
          <w:szCs w:val="21"/>
        </w:rPr>
      </w:pPr>
      <w:r w:rsidDel="00000000" w:rsidR="00000000" w:rsidRPr="00000000">
        <w:rPr>
          <w:rFonts w:ascii="Barlow" w:cs="Barlow" w:eastAsia="Barlow" w:hAnsi="Barlow"/>
          <w:sz w:val="21"/>
          <w:szCs w:val="21"/>
          <w:rtl w:val="0"/>
        </w:rPr>
        <w:t xml:space="preserve">• Your instructors will mark it accordingly, then provide comments and feedback on your project</w:t>
      </w:r>
    </w:p>
    <w:p w:rsidR="00000000" w:rsidDel="00000000" w:rsidP="00000000" w:rsidRDefault="00000000" w:rsidRPr="00000000" w14:paraId="0000002C">
      <w:pPr>
        <w:widowControl w:val="0"/>
        <w:spacing w:line="240" w:lineRule="auto"/>
        <w:jc w:val="both"/>
        <w:rPr>
          <w:rFonts w:ascii="Barlow" w:cs="Barlow" w:eastAsia="Barlow" w:hAnsi="Barlow"/>
          <w:sz w:val="21"/>
          <w:szCs w:val="21"/>
        </w:rPr>
      </w:pPr>
      <w:r w:rsidDel="00000000" w:rsidR="00000000" w:rsidRPr="00000000">
        <w:rPr>
          <w:rtl w:val="0"/>
        </w:rPr>
      </w:r>
    </w:p>
    <w:p w:rsidR="00000000" w:rsidDel="00000000" w:rsidP="00000000" w:rsidRDefault="00000000" w:rsidRPr="00000000" w14:paraId="0000002D">
      <w:pPr>
        <w:widowControl w:val="0"/>
        <w:spacing w:line="240" w:lineRule="auto"/>
        <w:jc w:val="both"/>
        <w:rPr>
          <w:rFonts w:ascii="Barlow" w:cs="Barlow" w:eastAsia="Barlow" w:hAnsi="Barlow"/>
          <w:sz w:val="21"/>
          <w:szCs w:val="21"/>
        </w:rPr>
      </w:pPr>
      <w:r w:rsidDel="00000000" w:rsidR="00000000" w:rsidRPr="00000000">
        <w:rPr>
          <w:rFonts w:ascii="Barlow" w:cs="Barlow" w:eastAsia="Barlow" w:hAnsi="Barlow"/>
          <w:sz w:val="21"/>
          <w:szCs w:val="21"/>
          <w:rtl w:val="0"/>
        </w:rPr>
        <w:t xml:space="preserve">• A copy of your project file along with the assessment and comments will be forwarded to CFG to keep a record of and to issue you a certificate, upon successful completion of the project</w:t>
      </w:r>
    </w:p>
    <w:p w:rsidR="00000000" w:rsidDel="00000000" w:rsidP="00000000" w:rsidRDefault="00000000" w:rsidRPr="00000000" w14:paraId="0000002E">
      <w:pPr>
        <w:widowControl w:val="0"/>
        <w:spacing w:line="240" w:lineRule="auto"/>
        <w:jc w:val="both"/>
        <w:rPr>
          <w:rFonts w:ascii="Barlow" w:cs="Barlow" w:eastAsia="Barlow" w:hAnsi="Barlow"/>
          <w:sz w:val="21"/>
          <w:szCs w:val="21"/>
        </w:rPr>
      </w:pPr>
      <w:r w:rsidDel="00000000" w:rsidR="00000000" w:rsidRPr="00000000">
        <w:rPr>
          <w:rtl w:val="0"/>
        </w:rPr>
      </w:r>
    </w:p>
    <w:p w:rsidR="00000000" w:rsidDel="00000000" w:rsidP="00000000" w:rsidRDefault="00000000" w:rsidRPr="00000000" w14:paraId="0000002F">
      <w:pPr>
        <w:widowControl w:val="0"/>
        <w:spacing w:line="240" w:lineRule="auto"/>
        <w:jc w:val="both"/>
        <w:rPr>
          <w:rFonts w:ascii="Barlow" w:cs="Barlow" w:eastAsia="Barlow" w:hAnsi="Barlow"/>
          <w:sz w:val="21"/>
          <w:szCs w:val="21"/>
        </w:rPr>
      </w:pPr>
      <w:r w:rsidDel="00000000" w:rsidR="00000000" w:rsidRPr="00000000">
        <w:rPr>
          <w:rFonts w:ascii="Barlow" w:cs="Barlow" w:eastAsia="Barlow" w:hAnsi="Barlow"/>
          <w:sz w:val="21"/>
          <w:szCs w:val="21"/>
          <w:rtl w:val="0"/>
        </w:rPr>
        <w:t xml:space="preserve">• Every student will be presenting and demonstrating their projects in class during week 8. To </w:t>
      </w:r>
      <w:r w:rsidDel="00000000" w:rsidR="00000000" w:rsidRPr="00000000">
        <w:rPr>
          <w:rFonts w:ascii="Barlow" w:cs="Barlow" w:eastAsia="Barlow" w:hAnsi="Barlow"/>
          <w:sz w:val="21"/>
          <w:szCs w:val="21"/>
          <w:rtl w:val="0"/>
        </w:rPr>
        <w:t xml:space="preserve">summarise</w:t>
      </w:r>
      <w:r w:rsidDel="00000000" w:rsidR="00000000" w:rsidRPr="00000000">
        <w:rPr>
          <w:rFonts w:ascii="Barlow" w:cs="Barlow" w:eastAsia="Barlow" w:hAnsi="Barlow"/>
          <w:sz w:val="21"/>
          <w:szCs w:val="21"/>
          <w:rtl w:val="0"/>
        </w:rPr>
        <w:t xml:space="preserve">  you need to do both: present the project in class and submit it online.</w:t>
      </w:r>
    </w:p>
    <w:p w:rsidR="00000000" w:rsidDel="00000000" w:rsidP="00000000" w:rsidRDefault="00000000" w:rsidRPr="00000000" w14:paraId="00000030">
      <w:pPr>
        <w:widowControl w:val="0"/>
        <w:spacing w:line="240" w:lineRule="auto"/>
        <w:jc w:val="both"/>
        <w:rPr>
          <w:rFonts w:ascii="Barlow" w:cs="Barlow" w:eastAsia="Barlow" w:hAnsi="Barlow"/>
          <w:sz w:val="21"/>
          <w:szCs w:val="21"/>
        </w:rPr>
      </w:pPr>
      <w:r w:rsidDel="00000000" w:rsidR="00000000" w:rsidRPr="00000000">
        <w:rPr>
          <w:rtl w:val="0"/>
        </w:rPr>
      </w:r>
    </w:p>
    <w:p w:rsidR="00000000" w:rsidDel="00000000" w:rsidP="00000000" w:rsidRDefault="00000000" w:rsidRPr="00000000" w14:paraId="00000031">
      <w:pPr>
        <w:widowControl w:val="0"/>
        <w:spacing w:line="240" w:lineRule="auto"/>
        <w:jc w:val="both"/>
        <w:rPr>
          <w:rFonts w:ascii="Barlow" w:cs="Barlow" w:eastAsia="Barlow" w:hAnsi="Barlow"/>
          <w:sz w:val="21"/>
          <w:szCs w:val="21"/>
        </w:rPr>
      </w:pPr>
      <w:r w:rsidDel="00000000" w:rsidR="00000000" w:rsidRPr="00000000">
        <w:rPr>
          <w:rtl w:val="0"/>
        </w:rPr>
      </w:r>
    </w:p>
    <w:p w:rsidR="00000000" w:rsidDel="00000000" w:rsidP="00000000" w:rsidRDefault="00000000" w:rsidRPr="00000000" w14:paraId="00000032">
      <w:pPr>
        <w:widowControl w:val="0"/>
        <w:spacing w:line="240" w:lineRule="auto"/>
        <w:jc w:val="both"/>
        <w:rPr>
          <w:rFonts w:ascii="Barlow" w:cs="Barlow" w:eastAsia="Barlow" w:hAnsi="Barlow"/>
          <w:b w:val="1"/>
          <w:sz w:val="21"/>
          <w:szCs w:val="21"/>
        </w:rPr>
      </w:pPr>
      <w:r w:rsidDel="00000000" w:rsidR="00000000" w:rsidRPr="00000000">
        <w:rPr>
          <w:rFonts w:ascii="Barlow" w:cs="Barlow" w:eastAsia="Barlow" w:hAnsi="Barlow"/>
          <w:b w:val="1"/>
          <w:sz w:val="21"/>
          <w:szCs w:val="21"/>
          <w:rtl w:val="0"/>
        </w:rPr>
        <w:t xml:space="preserve">PROJECT PRESENTATIONS</w:t>
      </w:r>
    </w:p>
    <w:p w:rsidR="00000000" w:rsidDel="00000000" w:rsidP="00000000" w:rsidRDefault="00000000" w:rsidRPr="00000000" w14:paraId="00000033">
      <w:pPr>
        <w:widowControl w:val="0"/>
        <w:spacing w:line="240" w:lineRule="auto"/>
        <w:jc w:val="both"/>
        <w:rPr>
          <w:rFonts w:ascii="Barlow" w:cs="Barlow" w:eastAsia="Barlow" w:hAnsi="Barlow"/>
          <w:sz w:val="21"/>
          <w:szCs w:val="21"/>
        </w:rPr>
      </w:pPr>
      <w:r w:rsidDel="00000000" w:rsidR="00000000" w:rsidRPr="00000000">
        <w:rPr>
          <w:rtl w:val="0"/>
        </w:rPr>
      </w:r>
    </w:p>
    <w:p w:rsidR="00000000" w:rsidDel="00000000" w:rsidP="00000000" w:rsidRDefault="00000000" w:rsidRPr="00000000" w14:paraId="00000034">
      <w:pPr>
        <w:widowControl w:val="0"/>
        <w:spacing w:line="240" w:lineRule="auto"/>
        <w:jc w:val="both"/>
        <w:rPr>
          <w:rFonts w:ascii="Barlow" w:cs="Barlow" w:eastAsia="Barlow" w:hAnsi="Barlow"/>
          <w:sz w:val="21"/>
          <w:szCs w:val="21"/>
        </w:rPr>
      </w:pPr>
      <w:r w:rsidDel="00000000" w:rsidR="00000000" w:rsidRPr="00000000">
        <w:rPr>
          <w:rFonts w:ascii="Barlow" w:cs="Barlow" w:eastAsia="Barlow" w:hAnsi="Barlow"/>
          <w:sz w:val="21"/>
          <w:szCs w:val="21"/>
          <w:rtl w:val="0"/>
        </w:rPr>
        <w:t xml:space="preserve">• Please note that it is possible to be working on a project in groups of two. In this case you can join forces with your classmate and work on the same DB. In this case you would need to take a number of backups and send the updates to each other or store a master copy of the DB on the cloud location e.g. Google Drive</w:t>
      </w:r>
    </w:p>
    <w:p w:rsidR="00000000" w:rsidDel="00000000" w:rsidP="00000000" w:rsidRDefault="00000000" w:rsidRPr="00000000" w14:paraId="00000035">
      <w:pPr>
        <w:widowControl w:val="0"/>
        <w:spacing w:line="240" w:lineRule="auto"/>
        <w:jc w:val="both"/>
        <w:rPr>
          <w:rFonts w:ascii="Barlow" w:cs="Barlow" w:eastAsia="Barlow" w:hAnsi="Barlow"/>
          <w:sz w:val="21"/>
          <w:szCs w:val="21"/>
        </w:rPr>
      </w:pPr>
      <w:r w:rsidDel="00000000" w:rsidR="00000000" w:rsidRPr="00000000">
        <w:rPr>
          <w:rtl w:val="0"/>
        </w:rPr>
      </w:r>
    </w:p>
    <w:p w:rsidR="00000000" w:rsidDel="00000000" w:rsidP="00000000" w:rsidRDefault="00000000" w:rsidRPr="00000000" w14:paraId="00000036">
      <w:pPr>
        <w:widowControl w:val="0"/>
        <w:spacing w:line="240" w:lineRule="auto"/>
        <w:jc w:val="both"/>
        <w:rPr>
          <w:rFonts w:ascii="Barlow" w:cs="Barlow" w:eastAsia="Barlow" w:hAnsi="Barlow"/>
          <w:sz w:val="21"/>
          <w:szCs w:val="21"/>
        </w:rPr>
      </w:pPr>
      <w:r w:rsidDel="00000000" w:rsidR="00000000" w:rsidRPr="00000000">
        <w:rPr>
          <w:rFonts w:ascii="Barlow" w:cs="Barlow" w:eastAsia="Barlow" w:hAnsi="Barlow"/>
          <w:sz w:val="21"/>
          <w:szCs w:val="21"/>
          <w:rtl w:val="0"/>
        </w:rPr>
        <w:t xml:space="preserve">• NB: if you do a group work , you are expected to do all advanced points and produce at least 8 tables in the DB</w:t>
      </w:r>
    </w:p>
    <w:p w:rsidR="00000000" w:rsidDel="00000000" w:rsidP="00000000" w:rsidRDefault="00000000" w:rsidRPr="00000000" w14:paraId="00000037">
      <w:pPr>
        <w:widowControl w:val="0"/>
        <w:spacing w:line="240" w:lineRule="auto"/>
        <w:jc w:val="both"/>
        <w:rPr>
          <w:rFonts w:ascii="Barlow" w:cs="Barlow" w:eastAsia="Barlow" w:hAnsi="Barlow"/>
          <w:sz w:val="21"/>
          <w:szCs w:val="21"/>
        </w:rPr>
      </w:pPr>
      <w:r w:rsidDel="00000000" w:rsidR="00000000" w:rsidRPr="00000000">
        <w:rPr>
          <w:rtl w:val="0"/>
        </w:rPr>
      </w:r>
    </w:p>
    <w:p w:rsidR="00000000" w:rsidDel="00000000" w:rsidP="00000000" w:rsidRDefault="00000000" w:rsidRPr="00000000" w14:paraId="00000038">
      <w:pPr>
        <w:widowControl w:val="0"/>
        <w:spacing w:line="240" w:lineRule="auto"/>
        <w:jc w:val="both"/>
        <w:rPr>
          <w:rFonts w:ascii="Barlow" w:cs="Barlow" w:eastAsia="Barlow" w:hAnsi="Barlow"/>
          <w:sz w:val="21"/>
          <w:szCs w:val="21"/>
        </w:rPr>
      </w:pPr>
      <w:r w:rsidDel="00000000" w:rsidR="00000000" w:rsidRPr="00000000">
        <w:rPr>
          <w:rFonts w:ascii="Barlow" w:cs="Barlow" w:eastAsia="Barlow" w:hAnsi="Barlow"/>
          <w:sz w:val="21"/>
          <w:szCs w:val="21"/>
          <w:rtl w:val="0"/>
        </w:rPr>
        <w:t xml:space="preserve">• You will have approximately 3 min to do a presentation in class. Start with the DB diagram and explain the idea behind your project, what it is for and how it is expected to be used</w:t>
      </w:r>
    </w:p>
    <w:p w:rsidR="00000000" w:rsidDel="00000000" w:rsidP="00000000" w:rsidRDefault="00000000" w:rsidRPr="00000000" w14:paraId="00000039">
      <w:pPr>
        <w:widowControl w:val="0"/>
        <w:spacing w:line="240" w:lineRule="auto"/>
        <w:jc w:val="both"/>
        <w:rPr>
          <w:rFonts w:ascii="Barlow" w:cs="Barlow" w:eastAsia="Barlow" w:hAnsi="Barlow"/>
          <w:sz w:val="21"/>
          <w:szCs w:val="21"/>
        </w:rPr>
      </w:pPr>
      <w:r w:rsidDel="00000000" w:rsidR="00000000" w:rsidRPr="00000000">
        <w:rPr>
          <w:rtl w:val="0"/>
        </w:rPr>
      </w:r>
    </w:p>
    <w:p w:rsidR="00000000" w:rsidDel="00000000" w:rsidP="00000000" w:rsidRDefault="00000000" w:rsidRPr="00000000" w14:paraId="0000003A">
      <w:pPr>
        <w:widowControl w:val="0"/>
        <w:spacing w:line="240" w:lineRule="auto"/>
        <w:jc w:val="both"/>
        <w:rPr>
          <w:rFonts w:ascii="Barlow" w:cs="Barlow" w:eastAsia="Barlow" w:hAnsi="Barlow"/>
          <w:sz w:val="21"/>
          <w:szCs w:val="21"/>
        </w:rPr>
      </w:pPr>
      <w:r w:rsidDel="00000000" w:rsidR="00000000" w:rsidRPr="00000000">
        <w:rPr>
          <w:rFonts w:ascii="Barlow" w:cs="Barlow" w:eastAsia="Barlow" w:hAnsi="Barlow"/>
          <w:sz w:val="21"/>
          <w:szCs w:val="21"/>
          <w:rtl w:val="0"/>
        </w:rPr>
        <w:t xml:space="preserve">• Then run your sample queries to demonstrate how functions, store procedures etc. work. Also show the class few snippets of sample data stored in tables</w:t>
      </w:r>
    </w:p>
    <w:p w:rsidR="00000000" w:rsidDel="00000000" w:rsidP="00000000" w:rsidRDefault="00000000" w:rsidRPr="00000000" w14:paraId="0000003B">
      <w:pPr>
        <w:widowControl w:val="0"/>
        <w:spacing w:line="240" w:lineRule="auto"/>
        <w:jc w:val="both"/>
        <w:rPr>
          <w:rFonts w:ascii="Barlow" w:cs="Barlow" w:eastAsia="Barlow" w:hAnsi="Barlow"/>
          <w:sz w:val="21"/>
          <w:szCs w:val="21"/>
        </w:rPr>
      </w:pPr>
      <w:r w:rsidDel="00000000" w:rsidR="00000000" w:rsidRPr="00000000">
        <w:rPr>
          <w:rtl w:val="0"/>
        </w:rPr>
      </w:r>
    </w:p>
    <w:p w:rsidR="00000000" w:rsidDel="00000000" w:rsidP="00000000" w:rsidRDefault="00000000" w:rsidRPr="00000000" w14:paraId="0000003C">
      <w:pPr>
        <w:widowControl w:val="0"/>
        <w:spacing w:line="240" w:lineRule="auto"/>
        <w:jc w:val="both"/>
        <w:rPr>
          <w:rFonts w:ascii="Barlow" w:cs="Barlow" w:eastAsia="Barlow" w:hAnsi="Barlow"/>
          <w:sz w:val="21"/>
          <w:szCs w:val="21"/>
        </w:rPr>
      </w:pPr>
      <w:r w:rsidDel="00000000" w:rsidR="00000000" w:rsidRPr="00000000">
        <w:rPr>
          <w:rFonts w:ascii="Barlow" w:cs="Barlow" w:eastAsia="Barlow" w:hAnsi="Barlow"/>
          <w:sz w:val="21"/>
          <w:szCs w:val="21"/>
          <w:rtl w:val="0"/>
        </w:rPr>
        <w:t xml:space="preserve">• A quick Q&amp;A about the project at the end of each presentation from your instructors and the group.</w:t>
      </w:r>
    </w:p>
    <w:p w:rsidR="00000000" w:rsidDel="00000000" w:rsidP="00000000" w:rsidRDefault="00000000" w:rsidRPr="00000000" w14:paraId="0000003D">
      <w:pPr>
        <w:widowControl w:val="0"/>
        <w:spacing w:line="240" w:lineRule="auto"/>
        <w:jc w:val="both"/>
        <w:rPr>
          <w:rFonts w:ascii="Barlow" w:cs="Barlow" w:eastAsia="Barlow" w:hAnsi="Barlow"/>
          <w:sz w:val="21"/>
          <w:szCs w:val="21"/>
        </w:rPr>
      </w:pPr>
      <w:r w:rsidDel="00000000" w:rsidR="00000000" w:rsidRPr="00000000">
        <w:rPr>
          <w:rtl w:val="0"/>
        </w:rPr>
      </w:r>
    </w:p>
    <w:p w:rsidR="00000000" w:rsidDel="00000000" w:rsidP="00000000" w:rsidRDefault="00000000" w:rsidRPr="00000000" w14:paraId="0000003E">
      <w:pPr>
        <w:widowControl w:val="0"/>
        <w:spacing w:line="240" w:lineRule="auto"/>
        <w:jc w:val="both"/>
        <w:rPr>
          <w:rFonts w:ascii="Barlow" w:cs="Barlow" w:eastAsia="Barlow" w:hAnsi="Barlow"/>
          <w:sz w:val="21"/>
          <w:szCs w:val="21"/>
        </w:rPr>
      </w:pPr>
      <w:r w:rsidDel="00000000" w:rsidR="00000000" w:rsidRPr="00000000">
        <w:rPr>
          <w:rtl w:val="0"/>
        </w:rPr>
      </w:r>
    </w:p>
    <w:p w:rsidR="00000000" w:rsidDel="00000000" w:rsidP="00000000" w:rsidRDefault="00000000" w:rsidRPr="00000000" w14:paraId="0000003F">
      <w:pPr>
        <w:widowControl w:val="0"/>
        <w:spacing w:line="240" w:lineRule="auto"/>
        <w:jc w:val="both"/>
        <w:rPr>
          <w:rFonts w:ascii="Barlow" w:cs="Barlow" w:eastAsia="Barlow" w:hAnsi="Barlow"/>
          <w:sz w:val="21"/>
          <w:szCs w:val="21"/>
        </w:rPr>
      </w:pPr>
      <w:r w:rsidDel="00000000" w:rsidR="00000000" w:rsidRPr="00000000">
        <w:rPr>
          <w:rtl w:val="0"/>
        </w:rPr>
      </w:r>
    </w:p>
    <w:p w:rsidR="00000000" w:rsidDel="00000000" w:rsidP="00000000" w:rsidRDefault="00000000" w:rsidRPr="00000000" w14:paraId="00000040">
      <w:pPr>
        <w:widowControl w:val="0"/>
        <w:spacing w:line="240" w:lineRule="auto"/>
        <w:jc w:val="both"/>
        <w:rPr>
          <w:rFonts w:ascii="Barlow" w:cs="Barlow" w:eastAsia="Barlow" w:hAnsi="Barlow"/>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37646484375" w:line="240" w:lineRule="auto"/>
        <w:ind w:left="0" w:right="0" w:firstLine="0"/>
        <w:jc w:val="left"/>
        <w:rPr>
          <w:rFonts w:ascii="Barlow" w:cs="Barlow" w:eastAsia="Barlow" w:hAnsi="Barlow"/>
          <w:b w:val="0"/>
          <w:i w:val="0"/>
          <w:smallCaps w:val="0"/>
          <w:strike w:val="0"/>
          <w:color w:val="000000"/>
          <w:sz w:val="21.989999771118164"/>
          <w:szCs w:val="21.989999771118164"/>
          <w:u w:val="none"/>
          <w:shd w:fill="auto" w:val="clear"/>
          <w:vertAlign w:val="baseline"/>
        </w:rPr>
      </w:pPr>
      <w:r w:rsidDel="00000000" w:rsidR="00000000" w:rsidRPr="00000000">
        <w:rPr>
          <w:rtl w:val="0"/>
        </w:rPr>
      </w:r>
    </w:p>
    <w:sectPr>
      <w:pgSz w:h="15840" w:w="12240" w:orient="portrait"/>
      <w:pgMar w:bottom="1635" w:top="315"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Noto Sans Symbols">
    <w:embedRegular w:fontKey="{00000000-0000-0000-0000-000000000000}" r:id="rId1" w:subsetted="0"/>
    <w:embedBold w:fontKey="{00000000-0000-0000-0000-000000000000}" r:id="rId2" w:subsetted="0"/>
  </w:font>
  <w:font w:name="Barlow">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4">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5">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6">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rPr>
      <w:rFonts w:ascii="Calibri" w:cs="Calibri" w:eastAsia="Calibri" w:hAnsi="Calibri"/>
      <w:b w:val="0"/>
      <w:i w:val="0"/>
      <w:color w:val="000000"/>
    </w:rPr>
    <w:tblPr>
      <w:tblStyleRowBandSize w:val="1"/>
      <w:tblStyleColBandSize w:val="1"/>
      <w:tblCellMar>
        <w:top w:w="100.0" w:type="dxa"/>
        <w:left w:w="100.0" w:type="dxa"/>
        <w:bottom w:w="100.0" w:type="dxa"/>
        <w:right w:w="100.0" w:type="dxa"/>
      </w:tblCellMar>
    </w:tblPr>
    <w:tcPr>
      <w:shd w:fill="ffffff" w:val="clear"/>
    </w:tc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
    <w:basedOn w:val="TableNormal"/>
    <w:pPr/>
    <w:rPr>
      <w:rFonts w:ascii="Calibri" w:cs="Calibri" w:eastAsia="Calibri" w:hAnsi="Calibri"/>
      <w:b w:val="0"/>
      <w:i w:val="0"/>
      <w:color w:val="000000"/>
    </w:rPr>
    <w:tblPr>
      <w:tblStyleRowBandSize w:val="1"/>
      <w:tblStyleColBandSize w:val="1"/>
      <w:tblCellMar>
        <w:top w:w="100.0" w:type="dxa"/>
        <w:left w:w="100.0" w:type="dxa"/>
        <w:bottom w:w="100.0" w:type="dxa"/>
        <w:right w:w="100.0" w:type="dxa"/>
      </w:tblCellMar>
    </w:tblPr>
    <w:tcPr>
      <w:shd w:fill="ffffff" w:val="clear"/>
    </w:tc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Barlow-regular.ttf"/><Relationship Id="rId4" Type="http://schemas.openxmlformats.org/officeDocument/2006/relationships/font" Target="fonts/Barlow-bold.ttf"/><Relationship Id="rId5" Type="http://schemas.openxmlformats.org/officeDocument/2006/relationships/font" Target="fonts/Barlow-italic.ttf"/><Relationship Id="rId6" Type="http://schemas.openxmlformats.org/officeDocument/2006/relationships/font" Target="fonts/Barl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