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360"/>
        <w:jc w:val="center"/>
      </w:pPr>
      <w:r>
        <w:rPr>
          <w:rFonts w:ascii="Calibri" w:hAnsi="Calibri"/>
          <w:b/>
          <w:color w:val="2E74B5"/>
          <w:sz w:val="20"/>
        </w:rPr>
        <w:t>GUIA OPERATIVA</w:t>
      </w:r>
    </w:p>
    <w:p>
      <w:pPr>
        <w:spacing w:after="200"/>
        <w:jc w:val="center"/>
      </w:pPr>
      <w:r>
        <w:rPr>
          <w:rFonts w:ascii="Calibri" w:hAnsi="Calibri"/>
          <w:b/>
          <w:color w:val="17365D"/>
          <w:sz w:val="60"/>
        </w:rPr>
        <w:t>Proctoring UDS</w:t>
      </w:r>
    </w:p>
    <w:p>
      <w:pPr>
        <w:spacing w:after="560"/>
        <w:jc w:val="center"/>
      </w:pPr>
      <w:r>
        <w:rPr>
          <w:rFonts w:ascii="Calibri" w:hAnsi="Calibri"/>
          <w:color w:val="1F4D78"/>
          <w:sz w:val="30"/>
        </w:rPr>
        <w:t>FastAPI, Moodle SSO y vision artificial en servidor</w:t>
      </w:r>
    </w:p>
    <w:p>
      <w:pPr>
        <w:jc w:val="center"/>
      </w:pPr>
      <w:r>
        <w:rPr>
          <w:rFonts w:ascii="Calibri" w:hAnsi="Calibri"/>
          <w:i/>
          <w:color w:val="5D6675"/>
          <w:sz w:val="22"/>
        </w:rPr>
        <w:t>Instalacion, seguridad, uso academico, operacion y aceptacion</w:t>
      </w:r>
    </w:p>
    <w:p/>
    <w:p/>
    <w:p/>
    <w:p/>
    <w:p/>
    <w:p/>
    <w:p/>
    <w:p>
      <w:pPr>
        <w:jc w:val="center"/>
      </w:pPr>
      <w:r>
        <w:rPr>
          <w:rFonts w:ascii="Calibri" w:hAnsi="Calibri"/>
          <w:b/>
          <w:color w:val="17365D"/>
          <w:sz w:val="20"/>
        </w:rPr>
        <w:t>Version 2.0 | Python 3.12 | Ubuntu</w:t>
      </w:r>
    </w:p>
    <w:p>
      <w:r>
        <w:br w:type="page"/>
      </w:r>
    </w:p>
    <w:p>
      <w:pPr>
        <w:pStyle w:val="Heading1"/>
      </w:pPr>
      <w:r>
        <w:t>Control del documento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1"/>
        </w:trPr>
        <w:tc>
          <w:tcPr>
            <w:tcW w:type="dxa" w:w="2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Campo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Valor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2.0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Audiencia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Administradores Ubuntu y Moodle, docentes, gestores, revisores y soporte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Plataforma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Python 3.12, FastAPI, MariaDB, S3/MinIO, Moodle y Apache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Procesamiento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SFace/YuNet/FasNet y SSDLite en workers del servidor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Despliegue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Ubuntu sin Docker y sin toolchain Node</w:t>
            </w:r>
          </w:p>
        </w:tc>
      </w:tr>
    </w:tbl>
    <w:p>
      <w:pPr>
        <w:spacing w:after="40"/>
      </w:pPr>
    </w:p>
    <w:p>
      <w:pPr>
        <w:keepLines/>
        <w:spacing w:before="80" w:after="160"/>
        <w:ind w:left="115" w:right="115"/>
        <w:shd w:fill="E8EEF5"/>
      </w:pPr>
      <w:r>
        <w:rPr>
          <w:rFonts w:ascii="Calibri" w:hAnsi="Calibri"/>
          <w:b/>
          <w:color w:val="17365D"/>
        </w:rPr>
        <w:t xml:space="preserve">Separacion: </w:t>
      </w:r>
      <w:r>
        <w:rPr>
          <w:rFonts w:ascii="Calibri" w:hAnsi="Calibri"/>
          <w:color w:val="172033"/>
        </w:rPr>
        <w:t>Moodle conserva identidad, cursos, intentos y calificaciones. Proctoring conserva sesiones, trabajos, perfiles, alertas y evidencia. Ninguna inferencia modifica el intento ni la nota.</w:t>
      </w:r>
    </w:p>
    <w:p>
      <w:pPr>
        <w:pStyle w:val="Heading1"/>
      </w:pPr>
      <w:r>
        <w:t>Contenido</w:t>
      </w:r>
    </w:p>
    <w:p>
      <w:pPr>
        <w:pStyle w:val="ListBullet"/>
      </w:pPr>
      <w:r>
        <w:rPr>
          <w:rFonts w:ascii="Calibri" w:hAnsi="Calibri"/>
        </w:rPr>
        <w:t>1. Alcance y limites</w:t>
      </w:r>
    </w:p>
    <w:p>
      <w:pPr>
        <w:pStyle w:val="ListBullet"/>
      </w:pPr>
      <w:r>
        <w:rPr>
          <w:rFonts w:ascii="Calibri" w:hAnsi="Calibri"/>
        </w:rPr>
        <w:t>2. Arquitectura</w:t>
      </w:r>
    </w:p>
    <w:p>
      <w:pPr>
        <w:pStyle w:val="ListBullet"/>
      </w:pPr>
      <w:r>
        <w:rPr>
          <w:rFonts w:ascii="Calibri" w:hAnsi="Calibri"/>
        </w:rPr>
        <w:t>3. Requisitos y capacidad</w:t>
      </w:r>
    </w:p>
    <w:p>
      <w:pPr>
        <w:pStyle w:val="ListBullet"/>
      </w:pPr>
      <w:r>
        <w:rPr>
          <w:rFonts w:ascii="Calibri" w:hAnsi="Calibri"/>
        </w:rPr>
        <w:t>4. Instalacion Ubuntu</w:t>
      </w:r>
    </w:p>
    <w:p>
      <w:pPr>
        <w:pStyle w:val="ListBullet"/>
      </w:pPr>
      <w:r>
        <w:rPr>
          <w:rFonts w:ascii="Calibri" w:hAnsi="Calibri"/>
        </w:rPr>
        <w:t>5. Configuracion segura</w:t>
      </w:r>
    </w:p>
    <w:p>
      <w:pPr>
        <w:pStyle w:val="ListBullet"/>
      </w:pPr>
      <w:r>
        <w:rPr>
          <w:rFonts w:ascii="Calibri" w:hAnsi="Calibri"/>
        </w:rPr>
        <w:t>6. Modelos e inferencia</w:t>
      </w:r>
    </w:p>
    <w:p>
      <w:pPr>
        <w:pStyle w:val="ListBullet"/>
      </w:pPr>
      <w:r>
        <w:rPr>
          <w:rFonts w:ascii="Calibri" w:hAnsi="Calibri"/>
        </w:rPr>
        <w:t>7. Apache y servicios</w:t>
      </w:r>
    </w:p>
    <w:p>
      <w:pPr>
        <w:pStyle w:val="ListBullet"/>
      </w:pPr>
      <w:r>
        <w:rPr>
          <w:rFonts w:ascii="Calibri" w:hAnsi="Calibri"/>
        </w:rPr>
        <w:t>8. Moodle</w:t>
      </w:r>
    </w:p>
    <w:p>
      <w:pPr>
        <w:pStyle w:val="ListBullet"/>
      </w:pPr>
      <w:r>
        <w:rPr>
          <w:rFonts w:ascii="Calibri" w:hAnsi="Calibri"/>
        </w:rPr>
        <w:t>9. Estudiante</w:t>
      </w:r>
    </w:p>
    <w:p>
      <w:pPr>
        <w:pStyle w:val="ListBullet"/>
      </w:pPr>
      <w:r>
        <w:rPr>
          <w:rFonts w:ascii="Calibri" w:hAnsi="Calibri"/>
        </w:rPr>
        <w:t>10. Panel</w:t>
      </w:r>
    </w:p>
    <w:p>
      <w:pPr>
        <w:pStyle w:val="ListBullet"/>
      </w:pPr>
      <w:r>
        <w:rPr>
          <w:rFonts w:ascii="Calibri" w:hAnsi="Calibri"/>
        </w:rPr>
        <w:t>11. Evidencia y retencion</w:t>
      </w:r>
    </w:p>
    <w:p>
      <w:pPr>
        <w:pStyle w:val="ListBullet"/>
      </w:pPr>
      <w:r>
        <w:rPr>
          <w:rFonts w:ascii="Calibri" w:hAnsi="Calibri"/>
        </w:rPr>
        <w:t>12. Operacion y rollback</w:t>
      </w:r>
    </w:p>
    <w:p>
      <w:pPr>
        <w:pStyle w:val="ListBullet"/>
      </w:pPr>
      <w:r>
        <w:rPr>
          <w:rFonts w:ascii="Calibri" w:hAnsi="Calibri"/>
        </w:rPr>
        <w:t>13. Pruebas y aceptacion</w:t>
      </w:r>
    </w:p>
    <w:p>
      <w:pPr>
        <w:pStyle w:val="ListBullet"/>
      </w:pPr>
      <w:r>
        <w:rPr>
          <w:rFonts w:ascii="Calibri" w:hAnsi="Calibri"/>
        </w:rPr>
        <w:t>14. Diagnostico</w:t>
      </w:r>
    </w:p>
    <w:p>
      <w:pPr>
        <w:pStyle w:val="ListBullet"/>
      </w:pPr>
      <w:r>
        <w:rPr>
          <w:rFonts w:ascii="Calibri" w:hAnsi="Calibri"/>
        </w:rPr>
        <w:t>15. Puesta en marcha</w:t>
      </w:r>
    </w:p>
    <w:p>
      <w:r>
        <w:br w:type="page"/>
      </w:r>
    </w:p>
    <w:p>
      <w:pPr>
        <w:pStyle w:val="Heading1"/>
      </w:pPr>
      <w:r>
        <w:t>1. Alcance y limites</w:t>
      </w:r>
    </w:p>
    <w:p>
      <w:r>
        <w:rPr>
          <w:rFonts w:ascii="Calibri" w:hAnsi="Calibri"/>
        </w:rPr>
        <w:t>FastAPI sirve la API, la preparacion y el panel. Workers Python procesan capturas cifradas en S3/MinIO y coordinadas por una cola durable MariaDB.</w:t>
      </w:r>
    </w:p>
    <w:p>
      <w:pPr>
        <w:pStyle w:val="ListBullet"/>
      </w:pPr>
      <w:r>
        <w:rPr>
          <w:rFonts w:ascii="Calibri" w:hAnsi="Calibri"/>
        </w:rPr>
        <w:t>No se graba video continuo ni se conservan frames normales despues de procesarlos.</w:t>
      </w:r>
    </w:p>
    <w:p>
      <w:pPr>
        <w:pStyle w:val="ListBullet"/>
      </w:pPr>
      <w:r>
        <w:rPr>
          <w:rFonts w:ascii="Calibri" w:hAnsi="Calibri"/>
        </w:rPr>
        <w:t>No se infieren emociones ni estados psicologicos.</w:t>
      </w:r>
    </w:p>
    <w:p>
      <w:pPr>
        <w:pStyle w:val="ListBullet"/>
      </w:pPr>
      <w:r>
        <w:rPr>
          <w:rFonts w:ascii="Calibri" w:hAnsi="Calibri"/>
        </w:rPr>
        <w:t>No se ejecuta vision artificial en el navegador.</w:t>
      </w:r>
    </w:p>
    <w:p>
      <w:pPr>
        <w:pStyle w:val="ListBullet"/>
      </w:pPr>
      <w:r>
        <w:rPr>
          <w:rFonts w:ascii="Calibri" w:hAnsi="Calibri"/>
        </w:rPr>
        <w:t>No se guardan JPEG como BLOB en MariaDB ni en disco local.</w:t>
      </w:r>
    </w:p>
    <w:p>
      <w:pPr>
        <w:pStyle w:val="ListBullet"/>
      </w:pPr>
      <w:r>
        <w:rPr>
          <w:rFonts w:ascii="Calibri" w:hAnsi="Calibri"/>
        </w:rPr>
        <w:t>No se cambian intentos, respuestas o calificaciones por una alerta.</w:t>
      </w:r>
    </w:p>
    <w:p>
      <w:pPr>
        <w:pStyle w:val="ListBullet"/>
      </w:pPr>
      <w:r>
        <w:rPr>
          <w:rFonts w:ascii="Calibri" w:hAnsi="Calibri"/>
        </w:rPr>
        <w:t>Panel y evidencia se limitan por capacidades y cursos emitidos desde Moodle SSO.</w:t>
      </w:r>
    </w:p>
    <w:p>
      <w:pPr>
        <w:pStyle w:val="Heading1"/>
      </w:pPr>
      <w:r>
        <w:t>2. Arquitectura</w:t>
      </w:r>
    </w:p>
    <w:p>
      <w:r>
        <w:rPr>
          <w:rFonts w:ascii="Calibri" w:hAnsi="Calibri"/>
        </w:rPr>
        <w:t>Apache es el unico punto publico y Uvicorn escucha solo en loopback.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Navegador -- HTTPS --&gt; Apache --&gt; /proctoring/ y /proctoring-api/ --&gt; FastAPI</w:t>
      </w:r>
      <w:r>
        <w:br/>
      </w:r>
      <w:r>
        <w:rPr>
          <w:rFonts w:ascii="Consolas" w:hAnsi="Consolas"/>
          <w:color w:val="172033"/>
          <w:sz w:val="17"/>
        </w:rPr>
        <w:t>Moodle -- JWT/clave interna --&gt; FastAPI --&gt; MariaDB (sesiones, cola, auditoria)</w:t>
      </w:r>
      <w:r>
        <w:br/>
      </w:r>
      <w:r>
        <w:rPr>
          <w:rFonts w:ascii="Consolas" w:hAnsi="Consolas"/>
          <w:color w:val="172033"/>
          <w:sz w:val="17"/>
        </w:rPr>
        <w:t xml:space="preserve">                                     `--&gt; S3/MinIO privado (AES-256-GCM)</w:t>
      </w:r>
      <w:r>
        <w:br/>
      </w:r>
      <w:r>
        <w:rPr>
          <w:rFonts w:ascii="Consolas" w:hAnsi="Consolas"/>
          <w:color w:val="172033"/>
          <w:sz w:val="17"/>
        </w:rPr>
        <w:t>systemd --&gt; proctoring-api</w:t>
      </w:r>
      <w:r>
        <w:br/>
      </w:r>
      <w:r>
        <w:rPr>
          <w:rFonts w:ascii="Consolas" w:hAnsi="Consolas"/>
          <w:color w:val="172033"/>
          <w:sz w:val="17"/>
        </w:rPr>
        <w:t xml:space="preserve">        --&gt; proctoring-worker --&gt; SFace/YuNet/FasNet + SSDLite</w:t>
      </w:r>
      <w:r>
        <w:br/>
      </w:r>
      <w:r>
        <w:rPr>
          <w:rFonts w:ascii="Consolas" w:hAnsi="Consolas"/>
          <w:color w:val="172033"/>
          <w:sz w:val="17"/>
        </w:rPr>
        <w:t xml:space="preserve">        --&gt; timers de infraestructura, staging y retencion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1"/>
        </w:trPr>
        <w:tc>
          <w:tcPr>
            <w:tcW w:type="dxa" w:w="2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Componente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Responsabilidad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API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Contratos Moodle, SSO, paginas, recepcion y polling; sin inferencia pesada.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Worker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Leases MariaDB, descifrado en memoria, modelos y efectos.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MariaDB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Sesiones, permisos, cola, perfiles cifrados, resultados y auditoria.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S3/MinIO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Staging cifrado y evidencia privada.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Moodle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Politicas, cursos, permisos, intentos y SSO.</w:t>
            </w:r>
          </w:p>
        </w:tc>
      </w:tr>
    </w:tbl>
    <w:p>
      <w:pPr>
        <w:spacing w:after="40"/>
      </w:pPr>
    </w:p>
    <w:p>
      <w:pPr>
        <w:pStyle w:val="Heading1"/>
      </w:pPr>
      <w:r>
        <w:t>3. Requisitos y capacidad</w:t>
      </w:r>
    </w:p>
    <w:p>
      <w:r>
        <w:rPr>
          <w:rFonts w:ascii="Calibri" w:hAnsi="Calibri"/>
        </w:rPr>
        <w:t>El benchmark debe ejecutarse en el hardware Ubuntu de destino.</w:t>
      </w:r>
    </w:p>
    <w:p>
      <w:pPr>
        <w:pStyle w:val="ListBullet"/>
      </w:pPr>
      <w:r>
        <w:rPr>
          <w:rFonts w:ascii="Calibri" w:hAnsi="Calibri"/>
        </w:rPr>
        <w:t>Python 3.12, Apache 2.4, MariaDB y acceso privado a S3/MinIO.</w:t>
      </w:r>
    </w:p>
    <w:p>
      <w:pPr>
        <w:pStyle w:val="ListBullet"/>
      </w:pPr>
      <w:r>
        <w:rPr>
          <w:rFonts w:ascii="Calibri" w:hAnsi="Calibri"/>
        </w:rPr>
        <w:t>Moodle institucional compatible con los plugins entregados.</w:t>
      </w:r>
    </w:p>
    <w:p>
      <w:pPr>
        <w:pStyle w:val="ListBullet"/>
      </w:pPr>
      <w:r>
        <w:rPr>
          <w:rFonts w:ascii="Calibri" w:hAnsi="Calibri"/>
        </w:rPr>
        <w:t>HTTPS valido y DNS para Moodle y proctoring.</w:t>
      </w:r>
    </w:p>
    <w:p>
      <w:pPr>
        <w:pStyle w:val="ListBullet"/>
      </w:pPr>
      <w:r>
        <w:rPr>
          <w:rFonts w:ascii="Calibri" w:hAnsi="Calibri"/>
        </w:rPr>
        <w:t>Pesos aprobados YuNet, SFace, FasNet y SSDLite con SHA-256 reales.</w:t>
      </w:r>
    </w:p>
    <w:p>
      <w:pPr>
        <w:pStyle w:val="ListBullet"/>
      </w:pPr>
      <w:r>
        <w:rPr>
          <w:rFonts w:ascii="Calibri" w:hAnsi="Calibri"/>
        </w:rPr>
        <w:t>Wheelhouse CPython 3.12 completo y lock transitivo con SHA-256, sin URLs ni indices.</w:t>
      </w:r>
    </w:p>
    <w:p>
      <w:pPr>
        <w:pStyle w:val="ListBullet"/>
      </w:pPr>
      <w:r>
        <w:rPr>
          <w:rFonts w:ascii="Calibri" w:hAnsi="Calibri"/>
        </w:rPr>
        <w:t>Cuenta S3 de minimo privilegio y bucket sin acceso publico.</w:t>
      </w:r>
    </w:p>
    <w:p>
      <w:pPr>
        <w:pStyle w:val="ListBullet"/>
      </w:pPr>
      <w:r>
        <w:rPr>
          <w:rFonts w:ascii="Calibri" w:hAnsi="Calibri"/>
        </w:rPr>
        <w:t>Workers = ceil(15 / rendimiento_mixto_por_worker), reservando 30% de RAM.</w:t>
      </w:r>
    </w:p>
    <w:p>
      <w:pPr>
        <w:keepLines/>
        <w:spacing w:before="80" w:after="160"/>
        <w:ind w:left="115" w:right="115"/>
        <w:shd w:fill="FFF4CE"/>
      </w:pPr>
      <w:r>
        <w:rPr>
          <w:rFonts w:ascii="Calibri" w:hAnsi="Calibri"/>
          <w:b/>
          <w:color w:val="17365D"/>
        </w:rPr>
        <w:t xml:space="preserve">Gate: </w:t>
      </w:r>
      <w:r>
        <w:rPr>
          <w:rFonts w:ascii="Calibri" w:hAnsi="Calibri"/>
          <w:color w:val="172033"/>
        </w:rPr>
        <w:t>Si un nodo no sostiene 10 frames/s mas 50% de margen, agregue otro nodo; no reduzca frecuencia ni precision.</w:t>
      </w:r>
    </w:p>
    <w:p>
      <w:pPr>
        <w:pStyle w:val="Heading1"/>
      </w:pPr>
      <w:r>
        <w:t>4. Instalacion Ubuntu</w:t>
      </w:r>
    </w:p>
    <w:p>
      <w:r>
        <w:rPr>
          <w:rFonts w:ascii="Calibri" w:hAnsi="Calibri"/>
        </w:rPr>
        <w:t>Use releases inmutables. El instalador verifica modelos, crea el venv, aplica migraciones aditivas, comprueba infraestructura y cambia el symlink de forma atomica.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</w:rPr>
        <w:t>Cree una base y usuario MariaDB separados de Moodle.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</w:rPr>
        <w:t>Prepare un bucket privado y una identidad de servicio exclusiva.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</w:rPr>
        <w:t>Copie el release Python-only y los pesos aprobados a fuentes locales.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</w:rPr>
        <w:t>Instale /etc/proctoring/proctoring.env como root:proctoring con modo 0640.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</w:rPr>
        <w:t>Ejecute el instalador y confirme servicios, timers y readiness.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sudo install -d -m 0750 -o root -g proctoring /etc/proctoring</w:t>
      </w:r>
      <w:r>
        <w:br/>
      </w:r>
      <w:r>
        <w:rPr>
          <w:rFonts w:ascii="Consolas" w:hAnsi="Consolas"/>
          <w:color w:val="172033"/>
          <w:sz w:val="17"/>
        </w:rPr>
        <w:t>sudo install -m 0640 -o root -g proctoring proctoring.env /etc/proctoring/proctoring.env</w:t>
      </w:r>
      <w:r>
        <w:br/>
      </w:r>
      <w:r>
        <w:rPr>
          <w:rFonts w:ascii="Consolas" w:hAnsi="Consolas"/>
          <w:color w:val="172033"/>
          <w:sz w:val="17"/>
        </w:rPr>
        <w:t>sudo bash scripts/install-ubuntu.sh   --source /ruta/release   --env /etc/proctoring/proctoring.env   --manifest /ruta/model-weights.json   --models-source /ruta/modelos-offline   --wheelhouse /ruta/wheelhouse   --requirements-lock /ruta/requirements-ubuntu-py312.lock</w:t>
      </w:r>
    </w:p>
    <w:p>
      <w:pPr>
        <w:keepLines/>
        <w:spacing w:before="80" w:after="160"/>
        <w:ind w:left="115" w:right="115"/>
        <w:shd w:fill="FDE9E7"/>
      </w:pPr>
      <w:r>
        <w:rPr>
          <w:rFonts w:ascii="Calibri" w:hAnsi="Calibri"/>
          <w:b/>
          <w:color w:val="17365D"/>
        </w:rPr>
        <w:t xml:space="preserve">Minimo privilegio: </w:t>
      </w:r>
      <w:r>
        <w:rPr>
          <w:rFonts w:ascii="Calibri" w:hAnsi="Calibri"/>
          <w:color w:val="172033"/>
        </w:rPr>
        <w:t>No reutilice la base, usuario o secretos de Moodle. MariaDB y S3 deben permanecer fuera de Internet.</w:t>
      </w:r>
    </w:p>
    <w:p>
      <w:pPr>
        <w:pStyle w:val="Heading1"/>
      </w:pPr>
      <w:r>
        <w:t>5. Configuracion segura</w:t>
      </w:r>
    </w:p>
    <w:p>
      <w:r>
        <w:rPr>
          <w:rFonts w:ascii="Calibri" w:hAnsi="Calibri"/>
        </w:rPr>
        <w:t>Los secretos permanecen en el EnvironmentFile del servidor, nunca en el repositorio.</w:t>
      </w:r>
    </w:p>
    <w:p>
      <w:pPr>
        <w:pStyle w:val="ListBullet"/>
      </w:pPr>
      <w:r>
        <w:rPr>
          <w:rFonts w:ascii="Calibri" w:hAnsi="Calibri"/>
        </w:rPr>
        <w:t>Use claves distintas para integracion Moodle, JWT, SSO, evidencia y biometria.</w:t>
      </w:r>
    </w:p>
    <w:p>
      <w:pPr>
        <w:pStyle w:val="ListBullet"/>
      </w:pPr>
      <w:r>
        <w:rPr>
          <w:rFonts w:ascii="Calibri" w:hAnsi="Calibri"/>
        </w:rPr>
        <w:t>Mantenga API_HOST=127.0.0.1 y configure origenes exactos sin CORS comodin.</w:t>
      </w:r>
    </w:p>
    <w:p>
      <w:pPr>
        <w:pStyle w:val="ListBullet"/>
      </w:pPr>
      <w:r>
        <w:rPr>
          <w:rFonts w:ascii="Calibri" w:hAnsi="Calibri"/>
        </w:rPr>
        <w:t>Conserve claves antiguas mientras existan objetos cifrados con ellas.</w:t>
      </w:r>
    </w:p>
    <w:p>
      <w:pPr>
        <w:pStyle w:val="ListBullet"/>
      </w:pPr>
      <w:r>
        <w:rPr>
          <w:rFonts w:ascii="Calibri" w:hAnsi="Calibri"/>
        </w:rPr>
        <w:t>No habilite INFERENCE_REQUESTED antes de verificar pesos y hashes.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1"/>
        </w:trPr>
        <w:tc>
          <w:tcPr>
            <w:tcW w:type="dxa" w:w="2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Grupo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Variables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Identidad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MOODLE_INTEGRATION_KEY, JWT_SECRET, PANEL_SSO_SECRET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Cifrado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EVIDENCE_ENCRYPTION_KEY, BIOMETRIC_ENCRYPTION_KEY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Datos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DATABASE_URL y variables S3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Origenes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WEB_ORIGIN, MOODLE_ORIGIN, API_PUBLIC_URL, PANEL_URL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Modelos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MODEL_MANIFEST_PATH, INFERENCE_REQUESTED y umbrales</w:t>
            </w:r>
          </w:p>
        </w:tc>
      </w:tr>
    </w:tbl>
    <w:p>
      <w:pPr>
        <w:spacing w:after="40"/>
      </w:pPr>
    </w:p>
    <w:p>
      <w:pPr>
        <w:pStyle w:val="Heading1"/>
      </w:pPr>
      <w:r>
        <w:t>6. Modelos e inferencia</w:t>
      </w:r>
    </w:p>
    <w:p>
      <w:r>
        <w:rPr>
          <w:rFonts w:ascii="Calibri" w:hAnsi="Calibri"/>
        </w:rPr>
        <w:t>Los modelos se instalan fuera de linea. El arranque verifica archivos y hashes; nunca descarga pesos.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sudo -u proctoring /opt/proctoring/current/venv/bin/proctoring-models verify   --manifest /etc/proctoring/model-weights.json</w:t>
      </w:r>
      <w:r>
        <w:br/>
      </w:r>
      <w:r>
        <w:rPr>
          <w:rFonts w:ascii="Consolas" w:hAnsi="Consolas"/>
          <w:color w:val="172033"/>
          <w:sz w:val="17"/>
        </w:rPr>
        <w:t>sudo -u proctoring /opt/proctoring/current/venv/bin/proctoring-benchmark   --manifest /etc/proctoring/model-weights.json   --corpus-dir /var/lib/proctoring/benchmark-corpus   --samples 100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1"/>
        </w:trPr>
        <w:tc>
          <w:tcPr>
            <w:tcW w:type="dxa" w:w="2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Analisis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Regla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Identidad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SFace con YuNet, coseno y umbral registrado por check.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Liveness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FasNet valido en tres capturas y centro-giro-centro en servidor.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Entorno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SSDLite para persona, telefono, laptop, tv y libro.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Confirmacion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Alerta cuando aparece en al menos dos de tres frames.</w:t>
            </w:r>
          </w:p>
        </w:tc>
      </w:tr>
    </w:tbl>
    <w:p>
      <w:pPr>
        <w:spacing w:after="40"/>
      </w:pPr>
    </w:p>
    <w:p>
      <w:pPr>
        <w:pStyle w:val="Heading1"/>
      </w:pPr>
      <w:r>
        <w:t>7. Apache y servicios</w:t>
      </w:r>
    </w:p>
    <w:p>
      <w:r>
        <w:rPr>
          <w:rFonts w:ascii="Calibri" w:hAnsi="Calibri"/>
        </w:rPr>
        <w:t>Los archivos de deploy incluyen API, worker y timers separados y endurecidos.</w:t>
      </w:r>
    </w:p>
    <w:p>
      <w:pPr>
        <w:pStyle w:val="ListBullet"/>
      </w:pPr>
      <w:r>
        <w:rPr>
          <w:rFonts w:ascii="Calibri" w:hAnsi="Calibri"/>
        </w:rPr>
        <w:t>Apache elimina /proctoring/ y /proctoring-api/ antes de enviar a Uvicorn.</w:t>
      </w:r>
    </w:p>
    <w:p>
      <w:pPr>
        <w:pStyle w:val="ListBullet"/>
      </w:pPr>
      <w:r>
        <w:rPr>
          <w:rFonts w:ascii="Calibri" w:hAnsi="Calibri"/>
        </w:rPr>
        <w:t>No existe /_next/ ni una aplicacion web separada.</w:t>
      </w:r>
    </w:p>
    <w:p>
      <w:pPr>
        <w:pStyle w:val="ListBullet"/>
      </w:pPr>
      <w:r>
        <w:rPr>
          <w:rFonts w:ascii="Calibri" w:hAnsi="Calibri"/>
        </w:rPr>
        <w:t>El access log excluye la ruta /session/{token}; el gateway TLS debe hacer lo mismo.</w:t>
      </w:r>
    </w:p>
    <w:p>
      <w:pPr>
        <w:pStyle w:val="ListBullet"/>
      </w:pPr>
      <w:r>
        <w:rPr>
          <w:rFonts w:ascii="Calibri" w:hAnsi="Calibri"/>
        </w:rPr>
        <w:t>FastAPI conserva CSP por pagina, frame-ancestors, Permissions-Policy y no-store.</w:t>
      </w:r>
    </w:p>
    <w:p>
      <w:pPr>
        <w:pStyle w:val="ListBullet"/>
      </w:pPr>
      <w:r>
        <w:rPr>
          <w:rFonts w:ascii="Calibri" w:hAnsi="Calibri"/>
        </w:rPr>
        <w:t>Los timers ejecutan check-infra, purge-staging y purge de evidencia.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sudo install -m 0644 deploy/apache/proctoring.conf /etc/apache2/conf-available/proctoring.conf</w:t>
      </w:r>
      <w:r>
        <w:br/>
      </w:r>
      <w:r>
        <w:rPr>
          <w:rFonts w:ascii="Consolas" w:hAnsi="Consolas"/>
          <w:color w:val="172033"/>
          <w:sz w:val="17"/>
        </w:rPr>
        <w:t>sudo apache2ctl configtest</w:t>
      </w:r>
      <w:r>
        <w:br/>
      </w:r>
      <w:r>
        <w:rPr>
          <w:rFonts w:ascii="Consolas" w:hAnsi="Consolas"/>
          <w:color w:val="172033"/>
          <w:sz w:val="17"/>
        </w:rPr>
        <w:t>sudo systemctl daemon-reload</w:t>
      </w:r>
      <w:r>
        <w:br/>
      </w:r>
      <w:r>
        <w:rPr>
          <w:rFonts w:ascii="Consolas" w:hAnsi="Consolas"/>
          <w:color w:val="172033"/>
          <w:sz w:val="17"/>
        </w:rPr>
        <w:t>sudo systemctl enable --now proctoring-api proctoring-worker</w:t>
      </w:r>
    </w:p>
    <w:p>
      <w:pPr>
        <w:pStyle w:val="Heading1"/>
      </w:pPr>
      <w:r>
        <w:t>8. Integracion Moodle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</w:rPr>
        <w:t>Instale local_proctoring y despues quizaccess_proctoring desde los ZIP.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</w:rPr>
        <w:t>Ejecute admin/cli/upgrade.php y purgue caches.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</w:rPr>
        <w:t>Configure API interna, clave de integracion, URL del panel y secreto SSO.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</w:rPr>
        <w:t>Asigne capacidades de panel, revision y evidencia por rol.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</w:rPr>
        <w:t>En cada cuestionario seleccione modalidad y failurePolicy.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1"/>
        </w:trPr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Politica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Comportamiento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block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Mantiene la sesion pendiente; valor seguro por defecto.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allow_with_alert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Activa con alerta tecnica si la inferencia no esta disponible.</w:t>
            </w:r>
          </w:p>
        </w:tc>
      </w:tr>
    </w:tbl>
    <w:p>
      <w:pPr>
        <w:spacing w:after="40"/>
      </w:pPr>
    </w:p>
    <w:p>
      <w:pPr>
        <w:keepLines/>
        <w:spacing w:before="80" w:after="160"/>
        <w:ind w:left="115" w:right="115"/>
        <w:shd w:fill="E8EEF5"/>
      </w:pPr>
      <w:r>
        <w:rPr>
          <w:rFonts w:ascii="Calibri" w:hAnsi="Calibri"/>
          <w:b/>
          <w:color w:val="17365D"/>
        </w:rPr>
        <w:t xml:space="preserve">SSO: </w:t>
      </w:r>
      <w:r>
        <w:rPr>
          <w:rFonts w:ascii="Calibri" w:hAnsi="Calibri"/>
          <w:color w:val="172033"/>
        </w:rPr>
        <w:t>FastAPI intercambia el JWT Moodle por cookie HttpOnly, Secure y SameSite=Lax de 30 minutos. Las mutaciones requieren CSRF.</w:t>
      </w:r>
    </w:p>
    <w:p>
      <w:pPr>
        <w:pStyle w:val="Heading1"/>
      </w:pPr>
      <w:r>
        <w:t>9. Flujo del estudiante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Abra el intento desde Moodle y permita la camara.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Lea y acepte el consentimiento aplicable.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Complete tres capturas: centro, giro indicado y centro.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Espere el analisis; el navegador no decide identidad ni liveness.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Mantenga la pagina abierta durante el intento para frames periodicos y estado.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Ante desconexion, los eventos tecnicos se reintentan; las imagenes no van a IndexedDB.</w:t>
      </w:r>
    </w:p>
    <w:p>
      <w:r>
        <w:rPr>
          <w:rFonts w:ascii="Calibri" w:hAnsi="Calibri"/>
        </w:rPr>
        <w:t>Los frames normales se eliminan al procesarse. Solo se conserva evidencia de intervalo o asociada a alertas segun la retencion.</w:t>
      </w:r>
    </w:p>
    <w:p>
      <w:pPr>
        <w:pStyle w:val="Heading1"/>
      </w:pPr>
      <w:r>
        <w:t>10. Panel de docentes y gestores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/>
        </w:rPr>
        <w:t>Abra Proctoring review desde Moodle para emitir un SSO con cursos vigentes.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/>
        </w:rPr>
        <w:t>Filtre cursos y sesiones dentro del alcance autorizado.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/>
        </w:rPr>
        <w:t>Revise cronologia, disponibilidad y alertas antes de decidir.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/>
        </w:rPr>
        <w:t>Abra evidencia solo con permiso biometrico; cada acceso queda auditado.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/>
        </w:rPr>
        <w:t>Registre una decision humana objetiva y cierre la sesion del panel.</w:t>
      </w:r>
    </w:p>
    <w:p>
      <w:pPr>
        <w:keepLines/>
        <w:spacing w:before="80" w:after="160"/>
        <w:ind w:left="115" w:right="115"/>
        <w:shd w:fill="FDE9E7"/>
      </w:pPr>
      <w:r>
        <w:rPr>
          <w:rFonts w:ascii="Calibri" w:hAnsi="Calibri"/>
          <w:b/>
          <w:color w:val="17365D"/>
        </w:rPr>
        <w:t xml:space="preserve">Aislamiento: </w:t>
      </w:r>
      <w:r>
        <w:rPr>
          <w:rFonts w:ascii="Calibri" w:hAnsi="Calibri"/>
          <w:color w:val="172033"/>
        </w:rPr>
        <w:t>Cambiar UUID, curso o URL no amplia permisos. Toda consulta se autoriza de nuevo contra alcance SQL por curso.</w:t>
      </w:r>
    </w:p>
    <w:p>
      <w:pPr>
        <w:pStyle w:val="Heading1"/>
      </w:pPr>
      <w:r>
        <w:t>11. Evidencia, privacidad y retencion</w:t>
      </w:r>
    </w:p>
    <w:p>
      <w:r>
        <w:rPr>
          <w:rFonts w:ascii="Calibri" w:hAnsi="Calibri"/>
        </w:rPr>
        <w:t>JPEG y descriptores se cifran antes de persistir.</w:t>
      </w:r>
    </w:p>
    <w:p>
      <w:pPr>
        <w:pStyle w:val="ListBullet"/>
      </w:pPr>
      <w:r>
        <w:rPr>
          <w:rFonts w:ascii="Calibri" w:hAnsi="Calibri"/>
        </w:rPr>
        <w:t>Cada JPEG usa AES-256-GCM antes de subir a S3/MinIO.</w:t>
      </w:r>
    </w:p>
    <w:p>
      <w:pPr>
        <w:pStyle w:val="ListBullet"/>
      </w:pPr>
      <w:r>
        <w:rPr>
          <w:rFonts w:ascii="Calibri" w:hAnsi="Calibri"/>
        </w:rPr>
        <w:t>Los descriptores SFace float32 se versionan y cifran; no aparecen en respuestas o logs.</w:t>
      </w:r>
    </w:p>
    <w:p>
      <w:pPr>
        <w:pStyle w:val="ListBullet"/>
      </w:pPr>
      <w:r>
        <w:rPr>
          <w:rFonts w:ascii="Calibri" w:hAnsi="Calibri"/>
        </w:rPr>
        <w:t>Los perfiles Human legacy quedan intactos y revocados para rollback, sin descifrarlos.</w:t>
      </w:r>
    </w:p>
    <w:p>
      <w:pPr>
        <w:pStyle w:val="ListBullet"/>
      </w:pPr>
      <w:r>
        <w:rPr>
          <w:rFonts w:ascii="Calibri" w:hAnsi="Calibri"/>
        </w:rPr>
        <w:t>La purga de staging elimina solo objetos vencidos sin referencia durable.</w:t>
      </w:r>
    </w:p>
    <w:p>
      <w:pPr>
        <w:pStyle w:val="ListBullet"/>
      </w:pPr>
      <w:r>
        <w:rPr>
          <w:rFonts w:ascii="Calibri" w:hAnsi="Calibri"/>
        </w:rPr>
        <w:t>La retencion elimina objetos y registra auditoria.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sudo -u proctoring /opt/proctoring/current/venv/bin/proctoring-purge-staging</w:t>
      </w:r>
      <w:r>
        <w:br/>
      </w:r>
      <w:r>
        <w:rPr>
          <w:rFonts w:ascii="Consolas" w:hAnsi="Consolas"/>
          <w:color w:val="172033"/>
          <w:sz w:val="17"/>
        </w:rPr>
        <w:t>sudo -u proctoring /opt/proctoring/current/venv/bin/proctoring-purge</w:t>
      </w:r>
    </w:p>
    <w:p>
      <w:pPr>
        <w:pStyle w:val="Heading1"/>
      </w:pPr>
      <w:r>
        <w:t>12. Operacion y rollback</w:t>
      </w:r>
    </w:p>
    <w:p>
      <w:r>
        <w:rPr>
          <w:rFonts w:ascii="Calibri" w:hAnsi="Calibri"/>
        </w:rPr>
        <w:t>Revise servicios, readiness, timers, cola y almacenamiento antes de habilitar examenes.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systemctl status proctoring-api proctoring-worker</w:t>
      </w:r>
      <w:r>
        <w:br/>
      </w:r>
      <w:r>
        <w:rPr>
          <w:rFonts w:ascii="Consolas" w:hAnsi="Consolas"/>
          <w:color w:val="172033"/>
          <w:sz w:val="17"/>
        </w:rPr>
        <w:t>systemctl list-timers 'proctoring-*'</w:t>
      </w:r>
      <w:r>
        <w:br/>
      </w:r>
      <w:r>
        <w:rPr>
          <w:rFonts w:ascii="Consolas" w:hAnsi="Consolas"/>
          <w:color w:val="172033"/>
          <w:sz w:val="17"/>
        </w:rPr>
        <w:t>curl -fsS http://127.0.0.1:8000/health/ready</w:t>
      </w:r>
      <w:r>
        <w:br/>
      </w:r>
      <w:r>
        <w:rPr>
          <w:rFonts w:ascii="Consolas" w:hAnsi="Consolas"/>
          <w:color w:val="172033"/>
          <w:sz w:val="17"/>
        </w:rPr>
        <w:t>journalctl -u proctoring-worker -n 200 --no-pager</w:t>
      </w:r>
      <w:r>
        <w:br/>
      </w:r>
      <w:r>
        <w:rPr>
          <w:rFonts w:ascii="Consolas" w:hAnsi="Consolas"/>
          <w:color w:val="172033"/>
          <w:sz w:val="17"/>
        </w:rPr>
        <w:t>sudo bash scripts/rollback-ubuntu.sh /opt/proctoring/releases/RELEASE_ANTERIOR</w:t>
      </w:r>
    </w:p>
    <w:p>
      <w:pPr>
        <w:keepLines/>
        <w:spacing w:before="80" w:after="160"/>
        <w:ind w:left="115" w:right="115"/>
        <w:shd w:fill="FFF4CE"/>
      </w:pPr>
      <w:r>
        <w:rPr>
          <w:rFonts w:ascii="Calibri" w:hAnsi="Calibri"/>
          <w:b/>
          <w:color w:val="17365D"/>
        </w:rPr>
        <w:t xml:space="preserve">Rollback: </w:t>
      </w:r>
      <w:r>
        <w:rPr>
          <w:rFonts w:ascii="Calibri" w:hAnsi="Calibri"/>
          <w:color w:val="172033"/>
        </w:rPr>
        <w:t>Las migraciones son aditivas. Conserve el release anterior siete dias y verifique hashes antes de reiniciar workers.</w:t>
      </w:r>
    </w:p>
    <w:p>
      <w:pPr>
        <w:pStyle w:val="Heading1"/>
      </w:pPr>
      <w:r>
        <w:t>13. Pruebas y aceptacion</w:t>
      </w:r>
    </w:p>
    <w:p>
      <w:r>
        <w:rPr>
          <w:rFonts w:ascii="Calibri" w:hAnsi="Calibri"/>
        </w:rPr>
        <w:t>La aceptacion real se ejecuta en Ubuntu con MariaDB, S3 y pesos aprobados.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cd /opt/proctoring/current/apps/api</w:t>
      </w:r>
      <w:r>
        <w:br/>
      </w:r>
      <w:r>
        <w:rPr>
          <w:rFonts w:ascii="Consolas" w:hAnsi="Consolas"/>
          <w:color w:val="172033"/>
          <w:sz w:val="17"/>
        </w:rPr>
        <w:t>/opt/proctoring/current/venv/bin/python -m pytest</w:t>
      </w:r>
      <w:r>
        <w:br/>
      </w:r>
      <w:r>
        <w:rPr>
          <w:rFonts w:ascii="Consolas" w:hAnsi="Consolas"/>
          <w:color w:val="172033"/>
          <w:sz w:val="17"/>
        </w:rPr>
        <w:t>proctoring-check-infra</w:t>
      </w:r>
      <w:r>
        <w:br/>
      </w:r>
      <w:r>
        <w:rPr>
          <w:rFonts w:ascii="Consolas" w:hAnsi="Consolas"/>
          <w:color w:val="172033"/>
          <w:sz w:val="17"/>
        </w:rPr>
        <w:t>proctoring-fixtures</w:t>
      </w:r>
      <w:r>
        <w:br/>
      </w:r>
      <w:r>
        <w:rPr>
          <w:rFonts w:ascii="Consolas" w:hAnsi="Consolas"/>
          <w:color w:val="172033"/>
          <w:sz w:val="17"/>
        </w:rPr>
        <w:t>proctoring-load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1"/>
        </w:trPr>
        <w:tc>
          <w:tcPr>
            <w:tcW w:type="dxa" w:w="2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Metrica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Criterio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Capacidad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10 frames/s mas 50% de margen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API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p95 &lt;= 500 ms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Preparacion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p95 &lt;= 20 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Cola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p95 &lt;= 15 s y p99 &lt;= 30 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Durabilidad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cero trabajos perdidos; reintentos &lt; 1%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Autorizacion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cero acceso cruzado entre cursos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Moodle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ninguna mutacion de intento o calificacion</w:t>
            </w:r>
          </w:p>
        </w:tc>
      </w:tr>
    </w:tbl>
    <w:p>
      <w:pPr>
        <w:spacing w:after="40"/>
      </w:pPr>
    </w:p>
    <w:p>
      <w:pPr>
        <w:keepLines/>
        <w:spacing w:before="80" w:after="160"/>
        <w:ind w:left="115" w:right="115"/>
        <w:shd w:fill="FFF4CE"/>
      </w:pPr>
      <w:r>
        <w:rPr>
          <w:rFonts w:ascii="Calibri" w:hAnsi="Calibri"/>
          <w:b/>
          <w:color w:val="17365D"/>
        </w:rPr>
        <w:t xml:space="preserve">Carga: </w:t>
      </w:r>
      <w:r>
        <w:rPr>
          <w:rFonts w:ascii="Calibri" w:hAnsi="Calibri"/>
          <w:color w:val="172033"/>
        </w:rPr>
        <w:t>Use 1.000 perfiles y 100 sesiones concurrentes durante una hora. El CLI por si solo no demuestra el SLA.</w:t>
      </w:r>
    </w:p>
    <w:p>
      <w:r>
        <w:br w:type="page"/>
      </w:r>
    </w:p>
    <w:p>
      <w:pPr>
        <w:pStyle w:val="Heading1"/>
      </w:pPr>
      <w:r>
        <w:t>14. Diagnostico</w:t>
      </w:r>
    </w:p>
    <w:p>
      <w:r>
        <w:rPr>
          <w:rFonts w:ascii="Calibri" w:hAnsi="Calibri"/>
        </w:rPr>
        <w:t>Use identificadores tecnicos y mensajes sanitizados; no copie secretos o evidencia a tickets.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1"/>
        </w:trPr>
        <w:tc>
          <w:tcPr>
            <w:tcW w:type="dxa" w:w="28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Sintoma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Accion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Readiness 503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Ejecute proctoring-check-infra y revise MariaDB, S3 y edad de cola.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Worker no inicia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Verifique releaseReady, SHA-256, permisos y preload offline.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Moodle no crea sesion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Compare URL interna, clave, TLS y failurePolicy.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Panel rechaza mutacion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Renueve SSO y confirme Origin, cookie, CSRF y capacidad.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Preparacion expira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Revise cola, leases, tres frames y politica de fallo.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Evidencia ausente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Revise permiso, curso, retencion y estado privado S3.</w:t>
            </w:r>
          </w:p>
        </w:tc>
      </w:tr>
    </w:tbl>
    <w:p>
      <w:pPr>
        <w:spacing w:after="40"/>
      </w:pPr>
    </w:p>
    <w:p>
      <w:pPr>
        <w:keepLines/>
        <w:spacing w:before="80" w:after="160"/>
        <w:ind w:left="115" w:right="115"/>
        <w:shd w:fill="FFF4CE"/>
      </w:pPr>
      <w:r>
        <w:rPr>
          <w:rFonts w:ascii="Calibri" w:hAnsi="Calibri"/>
          <w:b/>
          <w:color w:val="17365D"/>
        </w:rPr>
        <w:t xml:space="preserve">Soporte: </w:t>
      </w:r>
      <w:r>
        <w:rPr>
          <w:rFonts w:ascii="Calibri" w:hAnsi="Calibri"/>
          <w:color w:val="172033"/>
        </w:rPr>
        <w:t>Registre sessionId, analysisId, hora y correlation ID. No solicite capturas, embeddings o claves.</w:t>
      </w:r>
    </w:p>
    <w:p>
      <w:r>
        <w:br w:type="page"/>
      </w:r>
    </w:p>
    <w:p>
      <w:pPr>
        <w:pStyle w:val="Heading1"/>
      </w:pPr>
      <w:r>
        <w:t>15. Lista de puesta en marcha</w:t>
      </w:r>
    </w:p>
    <w:p>
      <w:r>
        <w:rPr>
          <w:rFonts w:ascii="Calibri" w:hAnsi="Calibri"/>
        </w:rPr>
        <w:t>No habilite examenes reales hasta cerrar todos los gates.</w:t>
      </w:r>
    </w:p>
    <w:p>
      <w:pPr>
        <w:pStyle w:val="ListBullet"/>
      </w:pPr>
      <w:r>
        <w:rPr>
          <w:rFonts w:ascii="Calibri" w:hAnsi="Calibri"/>
        </w:rPr>
        <w:t>Release Python-only instalado y migraciones 001-011 aplicadas.</w:t>
      </w:r>
    </w:p>
    <w:p>
      <w:pPr>
        <w:pStyle w:val="ListBullet"/>
      </w:pPr>
      <w:r>
        <w:rPr>
          <w:rFonts w:ascii="Calibri" w:hAnsi="Calibri"/>
        </w:rPr>
        <w:t>MariaDB y S3 privados, cifrado y retencion verificados.</w:t>
      </w:r>
    </w:p>
    <w:p>
      <w:pPr>
        <w:pStyle w:val="ListBullet"/>
      </w:pPr>
      <w:r>
        <w:rPr>
          <w:rFonts w:ascii="Calibri" w:hAnsi="Calibri"/>
        </w:rPr>
        <w:t>Pesos aprobados, licencias y SHA-256 comprobados sin red.</w:t>
      </w:r>
    </w:p>
    <w:p>
      <w:pPr>
        <w:pStyle w:val="ListBullet"/>
      </w:pPr>
      <w:r>
        <w:rPr>
          <w:rFonts w:ascii="Calibri" w:hAnsi="Calibri"/>
        </w:rPr>
        <w:t>Apache y unidades/timers validados en Ubuntu.</w:t>
      </w:r>
    </w:p>
    <w:p>
      <w:pPr>
        <w:pStyle w:val="ListBullet"/>
      </w:pPr>
      <w:r>
        <w:rPr>
          <w:rFonts w:ascii="Calibri" w:hAnsi="Calibri"/>
        </w:rPr>
        <w:t>Plugins Moodle y failurePolicy probados.</w:t>
      </w:r>
    </w:p>
    <w:p>
      <w:pPr>
        <w:pStyle w:val="ListBullet"/>
      </w:pPr>
      <w:r>
        <w:rPr>
          <w:rFonts w:ascii="Calibri" w:hAnsi="Calibri"/>
        </w:rPr>
        <w:t>SSO, CSRF, cookie y aislamiento entre cursos verificados.</w:t>
      </w:r>
    </w:p>
    <w:p>
      <w:pPr>
        <w:pStyle w:val="ListBullet"/>
      </w:pPr>
      <w:r>
        <w:rPr>
          <w:rFonts w:ascii="Calibri" w:hAnsi="Calibri"/>
        </w:rPr>
        <w:t>Preparacion, monitoreo, alertas y revision humana probados.</w:t>
      </w:r>
    </w:p>
    <w:p>
      <w:pPr>
        <w:pStyle w:val="ListBullet"/>
      </w:pPr>
      <w:r>
        <w:rPr>
          <w:rFonts w:ascii="Calibri" w:hAnsi="Calibri"/>
        </w:rPr>
        <w:t>PHPUnit, pytest, Selenium y pruebas de seguridad aprobadas.</w:t>
      </w:r>
    </w:p>
    <w:p>
      <w:pPr>
        <w:pStyle w:val="ListBullet"/>
      </w:pPr>
      <w:r>
        <w:rPr>
          <w:rFonts w:ascii="Calibri" w:hAnsi="Calibri"/>
        </w:rPr>
        <w:t>Carga de una hora cumple SLA y reserva 30% de RAM.</w:t>
      </w:r>
    </w:p>
    <w:p>
      <w:pPr>
        <w:pStyle w:val="ListBullet"/>
      </w:pPr>
      <w:r>
        <w:rPr>
          <w:rFonts w:ascii="Calibri" w:hAnsi="Calibri"/>
        </w:rPr>
        <w:t>Rollback atomico ensayado y responsables asignados.</w:t>
      </w:r>
    </w:p>
    <w:p>
      <w:pPr>
        <w:keepLines/>
        <w:spacing w:before="80" w:after="160"/>
        <w:ind w:left="115" w:right="115"/>
        <w:shd w:fill="FDE9E7"/>
      </w:pPr>
      <w:r>
        <w:rPr>
          <w:rFonts w:ascii="Calibri" w:hAnsi="Calibri"/>
          <w:b/>
          <w:color w:val="17365D"/>
        </w:rPr>
        <w:t xml:space="preserve">Criterio final: </w:t>
      </w:r>
      <w:r>
        <w:rPr>
          <w:rFonts w:ascii="Calibri" w:hAnsi="Calibri"/>
          <w:color w:val="172033"/>
        </w:rPr>
        <w:t>Pesos, infraestructura, seguridad y capacidad deben estar aprobados en el entorno de destino.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D6675"/>
        <w:sz w:val="18"/>
      </w:rPr>
      <w:t xml:space="preserve">Pagina </w:t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5D6675"/>
        <w:sz w:val="17"/>
      </w:rPr>
      <w:t>PROCTORING UDS  |  GUIA DE IMPLEMENTACION Y OPERACION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4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 y uso - Proctoring UDS</dc:title>
  <dc:subject>FastAPI, Moodle SSO y vision artificial en servidor</dc:subject>
  <dc:creator>Proctoring UDS</dc:creator>
  <cp:keywords>Moodle, FastAPI, DeepFace, SFace, SSDLite, MariaDB, S3, Ubuntu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