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</w:t>
      </w:r>
      <w:r w:rsidR="00C17892">
        <w:rPr>
          <w:sz w:val="28"/>
          <w:szCs w:val="28"/>
          <w:u w:val="single"/>
        </w:rPr>
        <w:t>коммуникационные технологии и системы связи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C17892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Системы мобильной связи, радиосвязи и радиодоступ</w:t>
      </w:r>
      <w:bookmarkStart w:id="0" w:name="_GoBack"/>
      <w:bookmarkEnd w:id="0"/>
      <w:r>
        <w:rPr>
          <w:sz w:val="28"/>
          <w:szCs w:val="28"/>
          <w:u w:val="single"/>
        </w:rPr>
        <w:t>а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t>1. Цели освоения дисциплины</w:t>
      </w:r>
      <w:bookmarkEnd w:id="1"/>
      <w:bookmarkEnd w:id="2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 xml:space="preserve">Место дисциплины в </w:t>
      </w:r>
      <w:bookmarkEnd w:id="6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8" w:name="_Toc180923123"/>
      <w:bookmarkStart w:id="9" w:name="_Toc321927845"/>
      <w:bookmarkStart w:id="10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8"/>
      <w:bookmarkEnd w:id="9"/>
      <w:bookmarkEnd w:id="10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r w:rsidRPr="007918A8">
        <w:t xml:space="preserve"> 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20"/>
      <w:r w:rsidRPr="00D84287">
        <w:t xml:space="preserve"> </w:t>
      </w:r>
      <w:bookmarkStart w:id="22" w:name="_Toc528058762"/>
      <w:r w:rsidRPr="00D84287">
        <w:t>по семестрам</w:t>
      </w:r>
      <w:bookmarkEnd w:id="21"/>
      <w:bookmarkEnd w:id="22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3" w:name="_Toc180923125"/>
            <w:bookmarkStart w:id="24" w:name="_Toc321927848"/>
            <w:bookmarkStart w:id="25" w:name="_Toc180923126"/>
            <w:bookmarkStart w:id="26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7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8" w:name="_Toc180923130"/>
      <w:bookmarkEnd w:id="25"/>
      <w:bookmarkEnd w:id="26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9" w:name="_Toc321927849"/>
      <w:bookmarkStart w:id="30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8"/>
      <w:bookmarkEnd w:id="29"/>
      <w:bookmarkEnd w:id="30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1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2" w:name="_Toc180923134"/>
      <w:bookmarkStart w:id="33" w:name="_Toc321927856"/>
      <w:bookmarkStart w:id="34" w:name="_Toc528058769"/>
      <w:bookmarkEnd w:id="31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2"/>
      <w:bookmarkEnd w:id="33"/>
      <w:r w:rsidRPr="005D2F84">
        <w:t>Учебно-методическое и информационное обеспечение дисциплины</w:t>
      </w:r>
      <w:bookmarkEnd w:id="34"/>
    </w:p>
    <w:p w:rsidR="00905A0F" w:rsidRDefault="00905A0F" w:rsidP="00575B2B">
      <w:pPr>
        <w:pStyle w:val="2"/>
      </w:pPr>
      <w:bookmarkStart w:id="35" w:name="_Toc528058770"/>
      <w:r>
        <w:t>6.1</w:t>
      </w:r>
      <w:r w:rsidRPr="00DA48A8">
        <w:t xml:space="preserve"> Основная литература</w:t>
      </w:r>
      <w:bookmarkEnd w:id="35"/>
    </w:p>
    <w:p w:rsidR="001E4265" w:rsidRPr="00B109F3" w:rsidRDefault="001E4265" w:rsidP="001E4265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bookmarkStart w:id="36" w:name="_Toc180923136"/>
      <w:bookmarkStart w:id="37" w:name="_Toc321927858"/>
      <w:bookmarkStart w:id="38" w:name="_Toc528058771"/>
      <w:r w:rsidRPr="00B109F3">
        <w:rPr>
          <w:sz w:val="28"/>
          <w:szCs w:val="28"/>
        </w:rPr>
        <w:t xml:space="preserve">Петров И.Б. Введение в вычислительную математику [Электронный ресурс]/ Петров И.Б., Лобанов А.И.— Электрон.текстовые данные.— М.: Интернет-Университет Информационных Технологий (ИНТУИТ), 2016. —352c. — Режим доступа: </w:t>
      </w:r>
      <w:r w:rsidRPr="00B109F3">
        <w:rPr>
          <w:rStyle w:val="af"/>
          <w:sz w:val="28"/>
          <w:szCs w:val="28"/>
        </w:rPr>
        <w:t>http://www.iprbookshop.ru/</w:t>
      </w:r>
      <w:r w:rsidR="00611485">
        <w:rPr>
          <w:rStyle w:val="af"/>
          <w:sz w:val="28"/>
          <w:szCs w:val="28"/>
        </w:rPr>
        <w:t>120474</w:t>
      </w:r>
      <w:r w:rsidRPr="00B109F3">
        <w:rPr>
          <w:rStyle w:val="af"/>
          <w:sz w:val="28"/>
          <w:szCs w:val="28"/>
        </w:rPr>
        <w:t>.html.— ЭБС «IPRbooks»</w:t>
      </w:r>
    </w:p>
    <w:p w:rsidR="003719EE" w:rsidRPr="00CB59F4" w:rsidRDefault="00CB59F4" w:rsidP="003719EE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6"/>
      <w:bookmarkEnd w:id="37"/>
      <w:bookmarkEnd w:id="38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F3DCB">
      <w:rPr>
        <w:rStyle w:val="a5"/>
        <w:noProof/>
      </w:rPr>
      <w:t>12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262BF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5F3DCB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17892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30E0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21</cp:revision>
  <dcterms:created xsi:type="dcterms:W3CDTF">2022-11-27T17:57:00Z</dcterms:created>
  <dcterms:modified xsi:type="dcterms:W3CDTF">2022-11-27T19:27:00Z</dcterms:modified>
</cp:coreProperties>
</file>