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A0" w:rsidRPr="00CB4A4C" w:rsidRDefault="004059A0" w:rsidP="004059A0">
      <w:pPr>
        <w:pStyle w:val="1"/>
        <w:spacing w:before="0" w:after="0"/>
        <w:jc w:val="center"/>
        <w:rPr>
          <w:color w:val="FF0000"/>
          <w:sz w:val="36"/>
          <w:szCs w:val="36"/>
        </w:rPr>
      </w:pPr>
      <w:bookmarkStart w:id="0" w:name="_Toc62233980"/>
      <w:bookmarkStart w:id="1" w:name="_Toc76816980"/>
      <w:bookmarkStart w:id="2" w:name="_Toc108691601"/>
      <w:r w:rsidRPr="00FC2CBF">
        <w:rPr>
          <w:color w:val="7030A0"/>
          <w:sz w:val="36"/>
          <w:szCs w:val="36"/>
        </w:rPr>
        <w:t>Лабораторная работа</w:t>
      </w:r>
      <w:r w:rsidR="00FC2CBF" w:rsidRPr="00FC2CBF">
        <w:rPr>
          <w:color w:val="7030A0"/>
          <w:sz w:val="36"/>
          <w:szCs w:val="36"/>
        </w:rPr>
        <w:t xml:space="preserve"> </w:t>
      </w:r>
      <w:r w:rsidR="00563E16">
        <w:rPr>
          <w:color w:val="7030A0"/>
          <w:sz w:val="36"/>
          <w:szCs w:val="36"/>
        </w:rPr>
        <w:t>по теме</w:t>
      </w:r>
    </w:p>
    <w:p w:rsidR="00C15B90" w:rsidRPr="001C1EF6" w:rsidRDefault="00FC2CBF" w:rsidP="00C15B90">
      <w:pPr>
        <w:pStyle w:val="1"/>
        <w:spacing w:before="0" w:after="0"/>
        <w:jc w:val="center"/>
        <w:rPr>
          <w:i/>
          <w:color w:val="4F81BD"/>
          <w:sz w:val="36"/>
          <w:szCs w:val="36"/>
        </w:rPr>
      </w:pPr>
      <w:r w:rsidRPr="001C1EF6">
        <w:rPr>
          <w:i/>
          <w:color w:val="4F81BD"/>
          <w:sz w:val="36"/>
          <w:szCs w:val="36"/>
        </w:rPr>
        <w:t xml:space="preserve">«Тема 2.2. </w:t>
      </w:r>
      <w:r w:rsidR="00C15B90" w:rsidRPr="001C1EF6">
        <w:rPr>
          <w:i/>
          <w:color w:val="4F81BD"/>
          <w:sz w:val="36"/>
          <w:szCs w:val="36"/>
        </w:rPr>
        <w:t xml:space="preserve">Простейшие вычисления и визуализация данных при работе с пакетом </w:t>
      </w:r>
      <w:r w:rsidR="00C15B90" w:rsidRPr="001C1EF6">
        <w:rPr>
          <w:i/>
          <w:color w:val="4F81BD"/>
          <w:sz w:val="36"/>
          <w:szCs w:val="36"/>
          <w:lang w:val="en-US"/>
        </w:rPr>
        <w:t>MathCad</w:t>
      </w:r>
      <w:r w:rsidRPr="001C1EF6">
        <w:rPr>
          <w:i/>
          <w:color w:val="4F81BD"/>
          <w:sz w:val="36"/>
          <w:szCs w:val="36"/>
        </w:rPr>
        <w:t>»</w:t>
      </w:r>
    </w:p>
    <w:p w:rsidR="00C15B90" w:rsidRDefault="00C15B90" w:rsidP="00C15B90">
      <w:pPr>
        <w:jc w:val="center"/>
        <w:rPr>
          <w:b/>
        </w:rPr>
      </w:pPr>
    </w:p>
    <w:p w:rsidR="004059A0" w:rsidRDefault="00FC2CBF" w:rsidP="0021215D">
      <w:pPr>
        <w:pStyle w:val="2"/>
        <w:spacing w:before="0" w:after="0"/>
        <w:ind w:left="283"/>
        <w:jc w:val="center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 xml:space="preserve">2.2.1. </w:t>
      </w:r>
      <w:r w:rsidR="004059A0" w:rsidRPr="00AF22C6">
        <w:rPr>
          <w:i w:val="0"/>
          <w:sz w:val="32"/>
          <w:szCs w:val="32"/>
        </w:rPr>
        <w:t>Вопросы, подлежащие изучению</w:t>
      </w:r>
    </w:p>
    <w:p w:rsidR="004059A0" w:rsidRPr="00AF22C6" w:rsidRDefault="004059A0" w:rsidP="004059A0">
      <w:pPr>
        <w:pStyle w:val="21"/>
        <w:numPr>
          <w:ilvl w:val="0"/>
          <w:numId w:val="24"/>
        </w:numPr>
        <w:spacing w:after="0" w:line="240" w:lineRule="auto"/>
      </w:pPr>
      <w:r>
        <w:t xml:space="preserve">Инициализация </w:t>
      </w:r>
      <w:r w:rsidRPr="00AF22C6">
        <w:t>переменных.</w:t>
      </w:r>
    </w:p>
    <w:p w:rsidR="004059A0" w:rsidRDefault="004059A0" w:rsidP="004059A0">
      <w:pPr>
        <w:pStyle w:val="21"/>
        <w:numPr>
          <w:ilvl w:val="0"/>
          <w:numId w:val="24"/>
        </w:numPr>
        <w:spacing w:after="0" w:line="240" w:lineRule="auto"/>
      </w:pPr>
      <w:r>
        <w:t>П</w:t>
      </w:r>
      <w:r w:rsidRPr="00AF22C6">
        <w:t xml:space="preserve">равила записи </w:t>
      </w:r>
      <w:r>
        <w:t xml:space="preserve">и вычисления </w:t>
      </w:r>
      <w:r w:rsidR="00F77A9F">
        <w:t xml:space="preserve">арифметических </w:t>
      </w:r>
      <w:r w:rsidRPr="00AF22C6">
        <w:t>выражений.</w:t>
      </w:r>
    </w:p>
    <w:p w:rsidR="00F77A9F" w:rsidRDefault="00F77A9F" w:rsidP="004059A0">
      <w:pPr>
        <w:pStyle w:val="21"/>
        <w:numPr>
          <w:ilvl w:val="0"/>
          <w:numId w:val="24"/>
        </w:numPr>
        <w:spacing w:after="0" w:line="240" w:lineRule="auto"/>
      </w:pPr>
      <w:r>
        <w:t>Вывод числовых результатов в различных форматах и с различным количеством знаков после десятичной точки.</w:t>
      </w:r>
    </w:p>
    <w:p w:rsidR="004059A0" w:rsidRDefault="004059A0" w:rsidP="004059A0">
      <w:pPr>
        <w:pStyle w:val="21"/>
        <w:numPr>
          <w:ilvl w:val="0"/>
          <w:numId w:val="24"/>
        </w:numPr>
        <w:spacing w:after="0" w:line="240" w:lineRule="auto"/>
      </w:pPr>
      <w:r>
        <w:t xml:space="preserve">Создание </w:t>
      </w:r>
      <w:r w:rsidR="00F77A9F">
        <w:t xml:space="preserve">в документе </w:t>
      </w:r>
      <w:r>
        <w:t>комментари</w:t>
      </w:r>
      <w:r w:rsidR="00F77A9F">
        <w:t>ев</w:t>
      </w:r>
      <w:r>
        <w:t>.</w:t>
      </w:r>
    </w:p>
    <w:p w:rsidR="004059A0" w:rsidRDefault="00F77A9F" w:rsidP="004059A0">
      <w:pPr>
        <w:pStyle w:val="21"/>
        <w:numPr>
          <w:ilvl w:val="0"/>
          <w:numId w:val="24"/>
        </w:numPr>
        <w:spacing w:after="0" w:line="240" w:lineRule="auto"/>
      </w:pPr>
      <w:r>
        <w:t>Р</w:t>
      </w:r>
      <w:r w:rsidR="004059A0">
        <w:t>едактировани</w:t>
      </w:r>
      <w:r>
        <w:t>е фрагментов документа</w:t>
      </w:r>
      <w:r w:rsidR="004059A0">
        <w:t>: копирование, удаление, вставка.</w:t>
      </w:r>
    </w:p>
    <w:p w:rsidR="00C15B90" w:rsidRPr="00AF22C6" w:rsidRDefault="00C15B90" w:rsidP="00C15B90">
      <w:pPr>
        <w:pStyle w:val="21"/>
        <w:numPr>
          <w:ilvl w:val="0"/>
          <w:numId w:val="24"/>
        </w:numPr>
        <w:spacing w:after="0" w:line="240" w:lineRule="auto"/>
      </w:pPr>
      <w:r w:rsidRPr="00AF22C6">
        <w:t>Инициализация  дискретных переменных.</w:t>
      </w:r>
    </w:p>
    <w:p w:rsidR="00C15B90" w:rsidRPr="00AF22C6" w:rsidRDefault="00C15B90" w:rsidP="00C15B90">
      <w:pPr>
        <w:pStyle w:val="21"/>
        <w:numPr>
          <w:ilvl w:val="0"/>
          <w:numId w:val="24"/>
        </w:numPr>
        <w:spacing w:after="0" w:line="240" w:lineRule="auto"/>
      </w:pPr>
      <w:r>
        <w:t>Функции пользователя</w:t>
      </w:r>
      <w:r w:rsidRPr="00AF22C6">
        <w:t>.</w:t>
      </w:r>
    </w:p>
    <w:p w:rsidR="00C15B90" w:rsidRPr="00AF22C6" w:rsidRDefault="00C15B90" w:rsidP="00C15B90">
      <w:pPr>
        <w:pStyle w:val="21"/>
        <w:numPr>
          <w:ilvl w:val="0"/>
          <w:numId w:val="24"/>
        </w:numPr>
        <w:spacing w:after="0" w:line="240" w:lineRule="auto"/>
      </w:pPr>
      <w:r w:rsidRPr="00AF22C6">
        <w:t>Вычисление таблиц значений дискретных переменных и функций.</w:t>
      </w:r>
    </w:p>
    <w:p w:rsidR="00C15B90" w:rsidRPr="00AF22C6" w:rsidRDefault="00C15B90" w:rsidP="00C15B90">
      <w:pPr>
        <w:pStyle w:val="21"/>
        <w:numPr>
          <w:ilvl w:val="0"/>
          <w:numId w:val="24"/>
        </w:numPr>
        <w:spacing w:after="0" w:line="240" w:lineRule="auto"/>
      </w:pPr>
      <w:r w:rsidRPr="00AF22C6">
        <w:t>Правила построения графиков функций от одной переменной (двухмерный график).</w:t>
      </w:r>
    </w:p>
    <w:p w:rsidR="00C15B90" w:rsidRDefault="00C15B90" w:rsidP="00C15B90">
      <w:pPr>
        <w:pStyle w:val="21"/>
        <w:numPr>
          <w:ilvl w:val="0"/>
          <w:numId w:val="24"/>
        </w:numPr>
        <w:spacing w:after="0" w:line="240" w:lineRule="auto"/>
      </w:pPr>
      <w:r w:rsidRPr="00AF22C6">
        <w:t>Правила построения графиков функций от двух переменных (трехмерный график).</w:t>
      </w:r>
    </w:p>
    <w:p w:rsidR="004059A0" w:rsidRDefault="004059A0" w:rsidP="004059A0">
      <w:pPr>
        <w:pStyle w:val="21"/>
        <w:spacing w:after="0" w:line="240" w:lineRule="auto"/>
        <w:ind w:left="0"/>
      </w:pPr>
      <w:r>
        <w:t xml:space="preserve"> </w:t>
      </w:r>
    </w:p>
    <w:p w:rsidR="004059A0" w:rsidRPr="00AF22C6" w:rsidRDefault="004059A0" w:rsidP="00FC2CBF">
      <w:pPr>
        <w:pStyle w:val="2"/>
        <w:numPr>
          <w:ilvl w:val="2"/>
          <w:numId w:val="44"/>
        </w:numPr>
        <w:spacing w:before="0" w:after="0"/>
        <w:jc w:val="center"/>
        <w:rPr>
          <w:i w:val="0"/>
          <w:sz w:val="32"/>
          <w:szCs w:val="32"/>
        </w:rPr>
      </w:pPr>
      <w:r w:rsidRPr="00AF22C6">
        <w:rPr>
          <w:i w:val="0"/>
          <w:sz w:val="32"/>
          <w:szCs w:val="32"/>
        </w:rPr>
        <w:t>Задание</w:t>
      </w:r>
    </w:p>
    <w:p w:rsidR="004059A0" w:rsidRPr="004366F8" w:rsidRDefault="004059A0" w:rsidP="004059A0">
      <w:pPr>
        <w:pStyle w:val="21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  <w:rPr>
          <w:b/>
        </w:rPr>
      </w:pPr>
      <w:r w:rsidRPr="00AF22C6">
        <w:rPr>
          <w:b/>
        </w:rPr>
        <w:t xml:space="preserve">Выбрать </w:t>
      </w:r>
      <w:r w:rsidRPr="004059A0">
        <w:t>по варианту задания</w:t>
      </w:r>
      <w:r>
        <w:rPr>
          <w:b/>
        </w:rPr>
        <w:t xml:space="preserve"> </w:t>
      </w:r>
      <w:r w:rsidRPr="004366F8">
        <w:t xml:space="preserve"> формул</w:t>
      </w:r>
      <w:r w:rsidR="00200937">
        <w:t>у</w:t>
      </w:r>
      <w:r>
        <w:rPr>
          <w:b/>
        </w:rPr>
        <w:t xml:space="preserve"> </w:t>
      </w:r>
      <w:r w:rsidRPr="00AF22C6">
        <w:rPr>
          <w:b/>
        </w:rPr>
        <w:t xml:space="preserve"> </w:t>
      </w:r>
      <w:r w:rsidRPr="00AF22C6">
        <w:t xml:space="preserve">из </w:t>
      </w:r>
      <w:r>
        <w:t>т</w:t>
      </w:r>
      <w:r w:rsidRPr="00AF22C6">
        <w:t xml:space="preserve">абл.  </w:t>
      </w:r>
      <w:r w:rsidR="00FC2CBF">
        <w:t>2</w:t>
      </w:r>
      <w:r>
        <w:t>.</w:t>
      </w:r>
      <w:r w:rsidR="00FC2CBF">
        <w:t>2-1</w:t>
      </w:r>
    </w:p>
    <w:p w:rsidR="00C15B90" w:rsidRPr="00E55EF0" w:rsidRDefault="00C15B90" w:rsidP="00C15B90">
      <w:pPr>
        <w:pStyle w:val="21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  <w:rPr>
          <w:b/>
        </w:rPr>
      </w:pPr>
      <w:r w:rsidRPr="00AF22C6">
        <w:rPr>
          <w:b/>
        </w:rPr>
        <w:t xml:space="preserve">Описать </w:t>
      </w:r>
      <w:r w:rsidRPr="00AF22C6">
        <w:t xml:space="preserve">функции </w:t>
      </w:r>
      <w:r w:rsidRPr="00D41A94">
        <w:rPr>
          <w:b/>
          <w:lang w:val="en-US"/>
        </w:rPr>
        <w:t>f</w:t>
      </w:r>
      <w:r w:rsidRPr="00D41A94">
        <w:rPr>
          <w:b/>
        </w:rPr>
        <w:t>1(</w:t>
      </w:r>
      <w:r w:rsidRPr="00D41A94">
        <w:rPr>
          <w:b/>
          <w:lang w:val="en-US"/>
        </w:rPr>
        <w:t>x</w:t>
      </w:r>
      <w:r w:rsidRPr="00D41A94">
        <w:rPr>
          <w:b/>
        </w:rPr>
        <w:t>)</w:t>
      </w:r>
      <w:r w:rsidRPr="00AF22C6">
        <w:t xml:space="preserve">  и</w:t>
      </w:r>
      <w:r>
        <w:t xml:space="preserve"> </w:t>
      </w:r>
      <w:r w:rsidRPr="00AF22C6">
        <w:t xml:space="preserve"> </w:t>
      </w:r>
      <w:r w:rsidRPr="00D41A94">
        <w:rPr>
          <w:b/>
          <w:lang w:val="en-US"/>
        </w:rPr>
        <w:t>f</w:t>
      </w:r>
      <w:r w:rsidRPr="00D41A94">
        <w:rPr>
          <w:b/>
        </w:rPr>
        <w:t>2(</w:t>
      </w:r>
      <w:r w:rsidRPr="00D41A94">
        <w:rPr>
          <w:b/>
          <w:lang w:val="en-US"/>
        </w:rPr>
        <w:t>x</w:t>
      </w:r>
      <w:r w:rsidRPr="00D41A94">
        <w:rPr>
          <w:b/>
        </w:rPr>
        <w:t>)</w:t>
      </w:r>
      <w:r w:rsidRPr="00AF22C6">
        <w:t>.</w:t>
      </w:r>
    </w:p>
    <w:p w:rsidR="00C15B90" w:rsidRDefault="00C15B90" w:rsidP="00C15B90">
      <w:pPr>
        <w:pStyle w:val="21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</w:pPr>
      <w:r w:rsidRPr="00AF22C6">
        <w:rPr>
          <w:b/>
        </w:rPr>
        <w:t xml:space="preserve">Задать диапазон </w:t>
      </w:r>
      <w:r w:rsidRPr="0094178A">
        <w:t>изменения аргумента</w:t>
      </w:r>
      <w:r w:rsidRPr="00AF22C6">
        <w:t xml:space="preserve"> с шагом, позволяющим получить таблицу значений функций </w:t>
      </w:r>
      <w:r w:rsidRPr="00D41A94">
        <w:rPr>
          <w:b/>
          <w:lang w:val="en-US"/>
        </w:rPr>
        <w:t>f</w:t>
      </w:r>
      <w:r w:rsidRPr="00D41A94">
        <w:rPr>
          <w:b/>
        </w:rPr>
        <w:t>1(</w:t>
      </w:r>
      <w:r w:rsidRPr="00D41A94">
        <w:rPr>
          <w:b/>
          <w:lang w:val="en-US"/>
        </w:rPr>
        <w:t>x</w:t>
      </w:r>
      <w:r w:rsidRPr="00D41A94">
        <w:rPr>
          <w:b/>
        </w:rPr>
        <w:t>)</w:t>
      </w:r>
      <w:r w:rsidRPr="00AF22C6">
        <w:t xml:space="preserve">  и</w:t>
      </w:r>
      <w:r>
        <w:t xml:space="preserve"> </w:t>
      </w:r>
      <w:r w:rsidRPr="00AF22C6">
        <w:t xml:space="preserve"> </w:t>
      </w:r>
      <w:r w:rsidRPr="00D41A94">
        <w:rPr>
          <w:b/>
          <w:lang w:val="en-US"/>
        </w:rPr>
        <w:t>f</w:t>
      </w:r>
      <w:r w:rsidRPr="00D41A94">
        <w:rPr>
          <w:b/>
        </w:rPr>
        <w:t>2(</w:t>
      </w:r>
      <w:r w:rsidRPr="00D41A94">
        <w:rPr>
          <w:b/>
          <w:lang w:val="en-US"/>
        </w:rPr>
        <w:t>x</w:t>
      </w:r>
      <w:r w:rsidRPr="00D41A94">
        <w:rPr>
          <w:b/>
        </w:rPr>
        <w:t>)</w:t>
      </w:r>
      <w:r w:rsidRPr="00AF22C6">
        <w:t xml:space="preserve"> в 10-12 точках.</w:t>
      </w:r>
    </w:p>
    <w:p w:rsidR="00C15B90" w:rsidRDefault="00C15B90" w:rsidP="00C15B90">
      <w:pPr>
        <w:pStyle w:val="21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</w:pPr>
      <w:r w:rsidRPr="00AF22C6">
        <w:rPr>
          <w:b/>
        </w:rPr>
        <w:t xml:space="preserve">Получить таблицы </w:t>
      </w:r>
      <w:r w:rsidRPr="0094178A">
        <w:t xml:space="preserve">значений аргумента </w:t>
      </w:r>
      <w:r w:rsidRPr="00D41A94">
        <w:rPr>
          <w:b/>
        </w:rPr>
        <w:t>х</w:t>
      </w:r>
      <w:r w:rsidRPr="0094178A">
        <w:t xml:space="preserve"> и значений функций </w:t>
      </w:r>
      <w:r w:rsidR="00D41A94" w:rsidRPr="00D41A94">
        <w:t>(</w:t>
      </w:r>
      <w:r w:rsidRPr="00D41A94">
        <w:rPr>
          <w:b/>
          <w:lang w:val="en-US"/>
        </w:rPr>
        <w:t>f</w:t>
      </w:r>
      <w:r w:rsidRPr="00D41A94">
        <w:rPr>
          <w:b/>
        </w:rPr>
        <w:t>1</w:t>
      </w:r>
      <w:r w:rsidR="00D41A94" w:rsidRPr="00D41A94">
        <w:rPr>
          <w:b/>
        </w:rPr>
        <w:t>(</w:t>
      </w:r>
      <w:r w:rsidR="00D41A94" w:rsidRPr="00D41A94">
        <w:rPr>
          <w:b/>
          <w:lang w:val="en-US"/>
        </w:rPr>
        <w:t>x</w:t>
      </w:r>
      <w:r w:rsidR="00D41A94" w:rsidRPr="00D41A94">
        <w:rPr>
          <w:b/>
        </w:rPr>
        <w:t>)</w:t>
      </w:r>
      <w:r w:rsidRPr="0094178A">
        <w:t xml:space="preserve"> и </w:t>
      </w:r>
      <w:r w:rsidRPr="00D41A94">
        <w:rPr>
          <w:b/>
          <w:lang w:val="en-US"/>
        </w:rPr>
        <w:t>f</w:t>
      </w:r>
      <w:r w:rsidRPr="00D41A94">
        <w:rPr>
          <w:b/>
        </w:rPr>
        <w:t>2</w:t>
      </w:r>
      <w:r w:rsidR="00D41A94" w:rsidRPr="00D41A94">
        <w:rPr>
          <w:b/>
        </w:rPr>
        <w:t>(</w:t>
      </w:r>
      <w:r w:rsidR="00D41A94" w:rsidRPr="00D41A94">
        <w:rPr>
          <w:b/>
          <w:lang w:val="en-US"/>
        </w:rPr>
        <w:t>x</w:t>
      </w:r>
      <w:r w:rsidRPr="00D41A94">
        <w:rPr>
          <w:b/>
        </w:rPr>
        <w:t>)</w:t>
      </w:r>
      <w:r w:rsidR="00D41A94" w:rsidRPr="00D41A94">
        <w:t>)</w:t>
      </w:r>
      <w:r w:rsidRPr="00AF22C6">
        <w:t xml:space="preserve"> в выбранном интервале.</w:t>
      </w:r>
    </w:p>
    <w:p w:rsidR="00C15B90" w:rsidRDefault="00C15B90" w:rsidP="00C15B90">
      <w:pPr>
        <w:pStyle w:val="21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</w:pPr>
      <w:r w:rsidRPr="00AF22C6">
        <w:rPr>
          <w:b/>
        </w:rPr>
        <w:t xml:space="preserve">Построить графики </w:t>
      </w:r>
      <w:r w:rsidRPr="0094178A">
        <w:t xml:space="preserve">функций </w:t>
      </w:r>
      <w:r w:rsidRPr="00D41A94">
        <w:rPr>
          <w:b/>
          <w:lang w:val="en-US"/>
        </w:rPr>
        <w:t>f</w:t>
      </w:r>
      <w:r w:rsidRPr="00D41A94">
        <w:rPr>
          <w:b/>
        </w:rPr>
        <w:t>1(</w:t>
      </w:r>
      <w:r w:rsidRPr="00D41A94">
        <w:rPr>
          <w:b/>
          <w:lang w:val="en-US"/>
        </w:rPr>
        <w:t>x</w:t>
      </w:r>
      <w:r w:rsidRPr="00D41A94">
        <w:rPr>
          <w:b/>
        </w:rPr>
        <w:t>)</w:t>
      </w:r>
      <w:r w:rsidRPr="0094178A">
        <w:t xml:space="preserve">  и </w:t>
      </w:r>
      <w:r w:rsidRPr="00D41A94">
        <w:rPr>
          <w:b/>
          <w:lang w:val="en-US"/>
        </w:rPr>
        <w:t>f</w:t>
      </w:r>
      <w:r w:rsidRPr="00D41A94">
        <w:rPr>
          <w:b/>
        </w:rPr>
        <w:t>2(</w:t>
      </w:r>
      <w:r w:rsidRPr="00D41A94">
        <w:rPr>
          <w:b/>
          <w:lang w:val="en-US"/>
        </w:rPr>
        <w:t>x</w:t>
      </w:r>
      <w:r w:rsidRPr="00D41A94">
        <w:rPr>
          <w:b/>
        </w:rPr>
        <w:t>)</w:t>
      </w:r>
      <w:r w:rsidRPr="0094178A">
        <w:t>,</w:t>
      </w:r>
      <w:r w:rsidRPr="00AF22C6">
        <w:t xml:space="preserve"> подобрав диапазон изменения аргумента так</w:t>
      </w:r>
      <w:r w:rsidR="00D41A94">
        <w:t>им образом</w:t>
      </w:r>
      <w:r w:rsidRPr="00AF22C6">
        <w:t>, чтобы оба графика были отображены в одной системе координат.</w:t>
      </w:r>
    </w:p>
    <w:p w:rsidR="00C15B90" w:rsidRDefault="00C15B90" w:rsidP="00C15B90">
      <w:pPr>
        <w:pStyle w:val="21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</w:pPr>
      <w:r w:rsidRPr="00AF22C6">
        <w:rPr>
          <w:b/>
        </w:rPr>
        <w:t xml:space="preserve">Произвести </w:t>
      </w:r>
      <w:r w:rsidRPr="0094178A">
        <w:t>подбор параметров графиков:</w:t>
      </w:r>
      <w:r w:rsidRPr="00AF22C6">
        <w:rPr>
          <w:b/>
        </w:rPr>
        <w:t xml:space="preserve"> </w:t>
      </w:r>
      <w:r w:rsidRPr="00AF22C6">
        <w:t xml:space="preserve">наличие осей, </w:t>
      </w:r>
      <w:r w:rsidR="00171C7B">
        <w:t xml:space="preserve">сетки, </w:t>
      </w:r>
      <w:r w:rsidRPr="00AF22C6">
        <w:t>цвета</w:t>
      </w:r>
      <w:r w:rsidR="00D41A94">
        <w:t xml:space="preserve"> линий</w:t>
      </w:r>
      <w:r w:rsidRPr="00AF22C6">
        <w:t xml:space="preserve">, </w:t>
      </w:r>
      <w:r w:rsidR="00D41A94">
        <w:t xml:space="preserve">а также </w:t>
      </w:r>
      <w:r w:rsidRPr="00AF22C6">
        <w:t>тип</w:t>
      </w:r>
      <w:r w:rsidR="00D41A94">
        <w:t xml:space="preserve"> </w:t>
      </w:r>
      <w:r w:rsidRPr="00AF22C6">
        <w:t xml:space="preserve"> и толщину линий. </w:t>
      </w:r>
    </w:p>
    <w:p w:rsidR="00AC1622" w:rsidRDefault="00C15B90" w:rsidP="00C15B90">
      <w:pPr>
        <w:pStyle w:val="21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</w:pPr>
      <w:r w:rsidRPr="00AF22C6">
        <w:rPr>
          <w:b/>
        </w:rPr>
        <w:t xml:space="preserve">Построить </w:t>
      </w:r>
      <w:r w:rsidRPr="0094178A">
        <w:t xml:space="preserve">для функции </w:t>
      </w:r>
      <w:r w:rsidRPr="0094178A">
        <w:rPr>
          <w:lang w:val="en-US"/>
        </w:rPr>
        <w:t>f</w:t>
      </w:r>
      <w:r w:rsidRPr="0094178A">
        <w:t>3(</w:t>
      </w:r>
      <w:r w:rsidRPr="0094178A">
        <w:rPr>
          <w:lang w:val="en-US"/>
        </w:rPr>
        <w:t>x</w:t>
      </w:r>
      <w:r w:rsidRPr="0094178A">
        <w:t>,</w:t>
      </w:r>
      <w:r w:rsidRPr="0094178A">
        <w:rPr>
          <w:lang w:val="en-US"/>
        </w:rPr>
        <w:t>y</w:t>
      </w:r>
      <w:r w:rsidRPr="0094178A">
        <w:t>) график</w:t>
      </w:r>
      <w:r w:rsidR="00D41A94">
        <w:t xml:space="preserve"> поверхности</w:t>
      </w:r>
      <w:r w:rsidR="00AC1622">
        <w:t>.</w:t>
      </w:r>
    </w:p>
    <w:p w:rsidR="00C15B90" w:rsidRPr="00AF22C6" w:rsidRDefault="00AC1622" w:rsidP="00C15B90">
      <w:pPr>
        <w:pStyle w:val="21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</w:pPr>
      <w:r w:rsidRPr="00AF22C6">
        <w:rPr>
          <w:b/>
        </w:rPr>
        <w:t xml:space="preserve">Построить </w:t>
      </w:r>
      <w:r w:rsidRPr="0094178A">
        <w:t xml:space="preserve">для функции </w:t>
      </w:r>
      <w:r w:rsidRPr="0094178A">
        <w:rPr>
          <w:lang w:val="en-US"/>
        </w:rPr>
        <w:t>f</w:t>
      </w:r>
      <w:r w:rsidRPr="0094178A">
        <w:t>3(</w:t>
      </w:r>
      <w:r w:rsidRPr="0094178A">
        <w:rPr>
          <w:lang w:val="en-US"/>
        </w:rPr>
        <w:t>x</w:t>
      </w:r>
      <w:r w:rsidRPr="0094178A">
        <w:t>,</w:t>
      </w:r>
      <w:r w:rsidRPr="0094178A">
        <w:rPr>
          <w:lang w:val="en-US"/>
        </w:rPr>
        <w:t>y</w:t>
      </w:r>
      <w:r w:rsidRPr="0094178A">
        <w:t>) график</w:t>
      </w:r>
      <w:r w:rsidR="00D41A94">
        <w:t xml:space="preserve"> контурных линий</w:t>
      </w:r>
      <w:r w:rsidR="00C15B90" w:rsidRPr="00AF22C6">
        <w:t>.</w:t>
      </w:r>
      <w:r w:rsidR="00C15B90" w:rsidRPr="00AF22C6">
        <w:rPr>
          <w:b/>
        </w:rPr>
        <w:t xml:space="preserve"> </w:t>
      </w:r>
    </w:p>
    <w:p w:rsidR="00200937" w:rsidRDefault="00200937" w:rsidP="00200937"/>
    <w:p w:rsidR="004F7E9B" w:rsidRPr="004F7E9B" w:rsidRDefault="004F7E9B" w:rsidP="004F7E9B">
      <w:pPr>
        <w:pStyle w:val="2"/>
        <w:numPr>
          <w:ilvl w:val="2"/>
          <w:numId w:val="44"/>
        </w:numPr>
        <w:spacing w:before="0" w:after="0"/>
        <w:jc w:val="center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Варианты задания</w:t>
      </w:r>
    </w:p>
    <w:p w:rsidR="00C15B90" w:rsidRPr="00AF22C6" w:rsidRDefault="00C15B90" w:rsidP="004F7E9B">
      <w:pPr>
        <w:ind w:left="6372" w:firstLine="708"/>
      </w:pPr>
      <w:r w:rsidRPr="00AF22C6">
        <w:t xml:space="preserve">Таблица </w:t>
      </w:r>
      <w:r w:rsidR="00FC2CBF">
        <w:t>2.</w:t>
      </w:r>
      <w:r>
        <w:rPr>
          <w:lang w:val="en-US"/>
        </w:rPr>
        <w:t>2</w:t>
      </w:r>
      <w:r>
        <w:t>-1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00" w:firstRow="0" w:lastRow="0" w:firstColumn="0" w:lastColumn="0" w:noHBand="0" w:noVBand="0"/>
      </w:tblPr>
      <w:tblGrid>
        <w:gridCol w:w="605"/>
        <w:gridCol w:w="3629"/>
        <w:gridCol w:w="784"/>
        <w:gridCol w:w="3694"/>
      </w:tblGrid>
      <w:tr w:rsidR="00C15B90" w:rsidRPr="00DA532D" w:rsidTr="004F7E9B">
        <w:trPr>
          <w:trHeight w:val="685"/>
        </w:trPr>
        <w:tc>
          <w:tcPr>
            <w:tcW w:w="605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29" w:type="dxa"/>
            <w:shd w:val="clear" w:color="auto" w:fill="F2F2F2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10"/>
                <w:sz w:val="20"/>
                <w:szCs w:val="20"/>
                <w:lang w:val="en-US"/>
              </w:rPr>
              <w:object w:dxaOrig="2540" w:dyaOrig="360">
                <v:shape id="_x0000_i1025" type="#_x0000_t75" style="width:126.85pt;height:17.85pt" o:ole="">
                  <v:imagedata r:id="rId8" o:title=""/>
                </v:shape>
                <o:OLEObject Type="Embed" ProgID="Equation.3" ShapeID="_x0000_i1025" DrawAspect="Content" ObjectID="_1410518856" r:id="rId9"/>
              </w:object>
            </w:r>
            <w:r w:rsidRPr="00DA532D">
              <w:rPr>
                <w:sz w:val="20"/>
                <w:szCs w:val="20"/>
                <w:lang w:val="en-US"/>
              </w:rPr>
              <w:t xml:space="preserve"> </w:t>
            </w:r>
          </w:p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32"/>
                <w:sz w:val="20"/>
                <w:szCs w:val="20"/>
              </w:rPr>
              <w:object w:dxaOrig="2320" w:dyaOrig="760">
                <v:shape id="_x0000_i1026" type="#_x0000_t75" style="width:115.9pt;height:37.7pt" o:ole="">
                  <v:imagedata r:id="rId10" o:title=""/>
                </v:shape>
                <o:OLEObject Type="Embed" ProgID="Equation.3" ShapeID="_x0000_i1026" DrawAspect="Content" ObjectID="_1410518857" r:id="rId11"/>
              </w:object>
            </w:r>
          </w:p>
        </w:tc>
        <w:tc>
          <w:tcPr>
            <w:tcW w:w="784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3694" w:type="dxa"/>
            <w:shd w:val="clear" w:color="auto" w:fill="F2F2F2"/>
            <w:vAlign w:val="center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50"/>
                <w:sz w:val="20"/>
                <w:szCs w:val="20"/>
                <w:lang w:val="en-US"/>
              </w:rPr>
              <w:object w:dxaOrig="2900" w:dyaOrig="1200">
                <v:shape id="_x0000_i1027" type="#_x0000_t75" style="width:144.7pt;height:60.35pt" o:ole="">
                  <v:imagedata r:id="rId12" o:title=""/>
                </v:shape>
                <o:OLEObject Type="Embed" ProgID="Equation.3" ShapeID="_x0000_i1027" DrawAspect="Content" ObjectID="_1410518858" r:id="rId13"/>
              </w:object>
            </w:r>
          </w:p>
        </w:tc>
      </w:tr>
      <w:tr w:rsidR="00C15B90" w:rsidRPr="00DA532D" w:rsidTr="004F7E9B">
        <w:trPr>
          <w:trHeight w:val="550"/>
        </w:trPr>
        <w:tc>
          <w:tcPr>
            <w:tcW w:w="605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29" w:type="dxa"/>
            <w:shd w:val="clear" w:color="auto" w:fill="F2F2F2"/>
          </w:tcPr>
          <w:p w:rsidR="00C15B90" w:rsidRPr="00DA532D" w:rsidRDefault="00C15B90" w:rsidP="00132CDD">
            <w:pPr>
              <w:rPr>
                <w:sz w:val="20"/>
                <w:szCs w:val="20"/>
              </w:rPr>
            </w:pPr>
            <w:r w:rsidRPr="00DA532D">
              <w:rPr>
                <w:position w:val="-46"/>
                <w:sz w:val="20"/>
                <w:szCs w:val="20"/>
              </w:rPr>
              <w:object w:dxaOrig="2480" w:dyaOrig="1060">
                <v:shape id="_x0000_i1028" type="#_x0000_t75" style="width:124.1pt;height:52.8pt" o:ole="">
                  <v:imagedata r:id="rId14" o:title=""/>
                </v:shape>
                <o:OLEObject Type="Embed" ProgID="Equation.3" ShapeID="_x0000_i1028" DrawAspect="Content" ObjectID="_1410518859" r:id="rId15"/>
              </w:object>
            </w:r>
          </w:p>
        </w:tc>
        <w:tc>
          <w:tcPr>
            <w:tcW w:w="784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3694" w:type="dxa"/>
            <w:shd w:val="clear" w:color="auto" w:fill="F2F2F2"/>
            <w:vAlign w:val="center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50"/>
                <w:sz w:val="20"/>
                <w:szCs w:val="20"/>
                <w:lang w:val="en-US"/>
              </w:rPr>
              <w:object w:dxaOrig="3400" w:dyaOrig="1080">
                <v:shape id="_x0000_i1029" type="#_x0000_t75" style="width:170.05pt;height:54.15pt" o:ole="">
                  <v:imagedata r:id="rId16" o:title=""/>
                </v:shape>
                <o:OLEObject Type="Embed" ProgID="Equation.3" ShapeID="_x0000_i1029" DrawAspect="Content" ObjectID="_1410518860" r:id="rId17"/>
              </w:object>
            </w:r>
          </w:p>
        </w:tc>
      </w:tr>
      <w:tr w:rsidR="00C15B90" w:rsidRPr="00DA532D" w:rsidTr="004F7E9B">
        <w:trPr>
          <w:trHeight w:val="820"/>
        </w:trPr>
        <w:tc>
          <w:tcPr>
            <w:tcW w:w="605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629" w:type="dxa"/>
            <w:shd w:val="clear" w:color="auto" w:fill="F2F2F2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46"/>
                <w:sz w:val="20"/>
                <w:szCs w:val="20"/>
                <w:lang w:val="en-US"/>
              </w:rPr>
              <w:object w:dxaOrig="2960" w:dyaOrig="1060">
                <v:shape id="_x0000_i1030" type="#_x0000_t75" style="width:148.1pt;height:52.8pt" o:ole="">
                  <v:imagedata r:id="rId18" o:title=""/>
                </v:shape>
                <o:OLEObject Type="Embed" ProgID="Equation.3" ShapeID="_x0000_i1030" DrawAspect="Content" ObjectID="_1410518861" r:id="rId19"/>
              </w:object>
            </w:r>
          </w:p>
        </w:tc>
        <w:tc>
          <w:tcPr>
            <w:tcW w:w="784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3694" w:type="dxa"/>
            <w:shd w:val="clear" w:color="auto" w:fill="F2F2F2"/>
            <w:vAlign w:val="center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50"/>
                <w:sz w:val="20"/>
                <w:szCs w:val="20"/>
                <w:lang w:val="en-US"/>
              </w:rPr>
              <w:object w:dxaOrig="2680" w:dyaOrig="1140">
                <v:shape id="_x0000_i1031" type="#_x0000_t75" style="width:133.7pt;height:56.9pt" o:ole="">
                  <v:imagedata r:id="rId20" o:title=""/>
                </v:shape>
                <o:OLEObject Type="Embed" ProgID="Equation.3" ShapeID="_x0000_i1031" DrawAspect="Content" ObjectID="_1410518862" r:id="rId21"/>
              </w:object>
            </w:r>
          </w:p>
        </w:tc>
      </w:tr>
      <w:tr w:rsidR="00C15B90" w:rsidRPr="00DA532D" w:rsidTr="004F7E9B">
        <w:trPr>
          <w:trHeight w:val="625"/>
        </w:trPr>
        <w:tc>
          <w:tcPr>
            <w:tcW w:w="605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lastRenderedPageBreak/>
              <w:t>4</w:t>
            </w:r>
          </w:p>
        </w:tc>
        <w:tc>
          <w:tcPr>
            <w:tcW w:w="3629" w:type="dxa"/>
            <w:shd w:val="clear" w:color="auto" w:fill="F2F2F2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50"/>
                <w:sz w:val="20"/>
                <w:szCs w:val="20"/>
                <w:lang w:val="en-US"/>
              </w:rPr>
              <w:object w:dxaOrig="2740" w:dyaOrig="1160">
                <v:shape id="_x0000_i1032" type="#_x0000_t75" style="width:137.15pt;height:58.3pt" o:ole="">
                  <v:imagedata r:id="rId22" o:title=""/>
                </v:shape>
                <o:OLEObject Type="Embed" ProgID="Equation.3" ShapeID="_x0000_i1032" DrawAspect="Content" ObjectID="_1410518863" r:id="rId23"/>
              </w:object>
            </w:r>
          </w:p>
        </w:tc>
        <w:tc>
          <w:tcPr>
            <w:tcW w:w="784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3694" w:type="dxa"/>
            <w:shd w:val="clear" w:color="auto" w:fill="F2F2F2"/>
            <w:vAlign w:val="center"/>
          </w:tcPr>
          <w:p w:rsidR="00C15B90" w:rsidRPr="00DA532D" w:rsidRDefault="00C15B90" w:rsidP="00132CDD">
            <w:pPr>
              <w:rPr>
                <w:sz w:val="20"/>
                <w:szCs w:val="20"/>
              </w:rPr>
            </w:pPr>
            <w:r w:rsidRPr="00DA532D">
              <w:rPr>
                <w:position w:val="-50"/>
                <w:sz w:val="20"/>
                <w:szCs w:val="20"/>
              </w:rPr>
              <w:object w:dxaOrig="2520" w:dyaOrig="1120">
                <v:shape id="_x0000_i1033" type="#_x0000_t75" style="width:126.15pt;height:56.25pt" o:ole="">
                  <v:imagedata r:id="rId24" o:title=""/>
                </v:shape>
                <o:OLEObject Type="Embed" ProgID="Equation.3" ShapeID="_x0000_i1033" DrawAspect="Content" ObjectID="_1410518864" r:id="rId25"/>
              </w:object>
            </w:r>
          </w:p>
        </w:tc>
      </w:tr>
      <w:tr w:rsidR="00C15B90" w:rsidRPr="00DA532D" w:rsidTr="004F7E9B">
        <w:trPr>
          <w:trHeight w:val="550"/>
        </w:trPr>
        <w:tc>
          <w:tcPr>
            <w:tcW w:w="605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629" w:type="dxa"/>
            <w:shd w:val="clear" w:color="auto" w:fill="F2F2F2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46"/>
                <w:sz w:val="20"/>
                <w:szCs w:val="20"/>
                <w:lang w:val="en-US"/>
              </w:rPr>
              <w:object w:dxaOrig="3159" w:dyaOrig="1060">
                <v:shape id="_x0000_i1034" type="#_x0000_t75" style="width:157.7pt;height:52.8pt" o:ole="">
                  <v:imagedata r:id="rId26" o:title=""/>
                </v:shape>
                <o:OLEObject Type="Embed" ProgID="Equation.3" ShapeID="_x0000_i1034" DrawAspect="Content" ObjectID="_1410518865" r:id="rId27"/>
              </w:object>
            </w:r>
          </w:p>
        </w:tc>
        <w:tc>
          <w:tcPr>
            <w:tcW w:w="784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3694" w:type="dxa"/>
            <w:shd w:val="clear" w:color="auto" w:fill="F2F2F2"/>
            <w:vAlign w:val="center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50"/>
                <w:sz w:val="20"/>
                <w:szCs w:val="20"/>
                <w:lang w:val="en-US"/>
              </w:rPr>
              <w:object w:dxaOrig="2079" w:dyaOrig="1160">
                <v:shape id="_x0000_i1035" type="#_x0000_t75" style="width:104.25pt;height:58.3pt" o:ole="">
                  <v:imagedata r:id="rId28" o:title=""/>
                </v:shape>
                <o:OLEObject Type="Embed" ProgID="Equation.3" ShapeID="_x0000_i1035" DrawAspect="Content" ObjectID="_1410518866" r:id="rId29"/>
              </w:object>
            </w:r>
          </w:p>
        </w:tc>
      </w:tr>
      <w:tr w:rsidR="00C15B90" w:rsidRPr="00DA532D" w:rsidTr="004F7E9B">
        <w:trPr>
          <w:trHeight w:val="550"/>
        </w:trPr>
        <w:tc>
          <w:tcPr>
            <w:tcW w:w="605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629" w:type="dxa"/>
            <w:shd w:val="clear" w:color="auto" w:fill="F2F2F2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50"/>
                <w:sz w:val="20"/>
                <w:szCs w:val="20"/>
                <w:lang w:val="en-US"/>
              </w:rPr>
              <w:object w:dxaOrig="2820" w:dyaOrig="1160">
                <v:shape id="_x0000_i1036" type="#_x0000_t75" style="width:141.25pt;height:58.3pt" o:ole="">
                  <v:imagedata r:id="rId30" o:title=""/>
                </v:shape>
                <o:OLEObject Type="Embed" ProgID="Equation.3" ShapeID="_x0000_i1036" DrawAspect="Content" ObjectID="_1410518867" r:id="rId31"/>
              </w:object>
            </w:r>
            <w:r w:rsidRPr="00DA532D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84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3694" w:type="dxa"/>
            <w:shd w:val="clear" w:color="auto" w:fill="F2F2F2"/>
            <w:vAlign w:val="center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50"/>
                <w:sz w:val="20"/>
                <w:szCs w:val="20"/>
                <w:lang w:val="en-US"/>
              </w:rPr>
              <w:object w:dxaOrig="2799" w:dyaOrig="1120">
                <v:shape id="_x0000_i1037" type="#_x0000_t75" style="width:139.9pt;height:56.25pt" o:ole="">
                  <v:imagedata r:id="rId32" o:title=""/>
                </v:shape>
                <o:OLEObject Type="Embed" ProgID="Equation.3" ShapeID="_x0000_i1037" DrawAspect="Content" ObjectID="_1410518868" r:id="rId33"/>
              </w:object>
            </w:r>
          </w:p>
        </w:tc>
      </w:tr>
      <w:tr w:rsidR="00C15B90" w:rsidRPr="00DA532D" w:rsidTr="004F7E9B">
        <w:trPr>
          <w:trHeight w:val="835"/>
        </w:trPr>
        <w:tc>
          <w:tcPr>
            <w:tcW w:w="605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629" w:type="dxa"/>
            <w:shd w:val="clear" w:color="auto" w:fill="F2F2F2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50"/>
                <w:sz w:val="20"/>
                <w:szCs w:val="20"/>
                <w:lang w:val="en-US"/>
              </w:rPr>
              <w:object w:dxaOrig="3180" w:dyaOrig="1120">
                <v:shape id="_x0000_i1038" type="#_x0000_t75" style="width:159.1pt;height:56.25pt" o:ole="">
                  <v:imagedata r:id="rId34" o:title=""/>
                </v:shape>
                <o:OLEObject Type="Embed" ProgID="Equation.3" ShapeID="_x0000_i1038" DrawAspect="Content" ObjectID="_1410518869" r:id="rId35"/>
              </w:object>
            </w:r>
          </w:p>
        </w:tc>
        <w:tc>
          <w:tcPr>
            <w:tcW w:w="784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3694" w:type="dxa"/>
            <w:shd w:val="clear" w:color="auto" w:fill="F2F2F2"/>
            <w:vAlign w:val="center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50"/>
                <w:sz w:val="20"/>
                <w:szCs w:val="20"/>
                <w:lang w:val="en-US"/>
              </w:rPr>
              <w:object w:dxaOrig="2860" w:dyaOrig="1100">
                <v:shape id="_x0000_i1039" type="#_x0000_t75" style="width:143.3pt;height:54.85pt" o:ole="">
                  <v:imagedata r:id="rId36" o:title=""/>
                </v:shape>
                <o:OLEObject Type="Embed" ProgID="Equation.3" ShapeID="_x0000_i1039" DrawAspect="Content" ObjectID="_1410518870" r:id="rId37"/>
              </w:object>
            </w:r>
          </w:p>
        </w:tc>
      </w:tr>
      <w:tr w:rsidR="00C15B90" w:rsidRPr="00DA532D" w:rsidTr="004F7E9B">
        <w:trPr>
          <w:trHeight w:val="550"/>
        </w:trPr>
        <w:tc>
          <w:tcPr>
            <w:tcW w:w="605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629" w:type="dxa"/>
            <w:shd w:val="clear" w:color="auto" w:fill="F2F2F2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46"/>
                <w:sz w:val="20"/>
                <w:szCs w:val="20"/>
                <w:lang w:val="en-US"/>
              </w:rPr>
              <w:object w:dxaOrig="2880" w:dyaOrig="1080">
                <v:shape id="_x0000_i1040" type="#_x0000_t75" style="width:2in;height:54.15pt" o:ole="">
                  <v:imagedata r:id="rId38" o:title=""/>
                </v:shape>
                <o:OLEObject Type="Embed" ProgID="Equation.3" ShapeID="_x0000_i1040" DrawAspect="Content" ObjectID="_1410518871" r:id="rId39"/>
              </w:object>
            </w:r>
          </w:p>
        </w:tc>
        <w:tc>
          <w:tcPr>
            <w:tcW w:w="784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3694" w:type="dxa"/>
            <w:shd w:val="clear" w:color="auto" w:fill="F2F2F2"/>
            <w:vAlign w:val="center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50"/>
                <w:sz w:val="20"/>
                <w:szCs w:val="20"/>
                <w:lang w:val="en-US"/>
              </w:rPr>
              <w:object w:dxaOrig="2720" w:dyaOrig="1120">
                <v:shape id="_x0000_i1041" type="#_x0000_t75" style="width:135.75pt;height:56.25pt" o:ole="">
                  <v:imagedata r:id="rId40" o:title=""/>
                </v:shape>
                <o:OLEObject Type="Embed" ProgID="Equation.3" ShapeID="_x0000_i1041" DrawAspect="Content" ObjectID="_1410518872" r:id="rId41"/>
              </w:object>
            </w:r>
          </w:p>
        </w:tc>
      </w:tr>
      <w:tr w:rsidR="00C15B90" w:rsidRPr="00DA532D" w:rsidTr="004F7E9B">
        <w:trPr>
          <w:trHeight w:val="550"/>
        </w:trPr>
        <w:tc>
          <w:tcPr>
            <w:tcW w:w="605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629" w:type="dxa"/>
            <w:shd w:val="clear" w:color="auto" w:fill="F2F2F2"/>
            <w:vAlign w:val="center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50"/>
                <w:sz w:val="20"/>
                <w:szCs w:val="20"/>
                <w:lang w:val="en-US"/>
              </w:rPr>
              <w:object w:dxaOrig="2840" w:dyaOrig="1160">
                <v:shape id="_x0000_i1042" type="#_x0000_t75" style="width:141.95pt;height:58.3pt" o:ole="">
                  <v:imagedata r:id="rId42" o:title=""/>
                </v:shape>
                <o:OLEObject Type="Embed" ProgID="Equation.3" ShapeID="_x0000_i1042" DrawAspect="Content" ObjectID="_1410518873" r:id="rId43"/>
              </w:object>
            </w:r>
          </w:p>
        </w:tc>
        <w:tc>
          <w:tcPr>
            <w:tcW w:w="784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3694" w:type="dxa"/>
            <w:shd w:val="clear" w:color="auto" w:fill="F2F2F2"/>
            <w:vAlign w:val="center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sz w:val="20"/>
                <w:szCs w:val="20"/>
                <w:lang w:val="en-US"/>
              </w:rPr>
              <w:t xml:space="preserve"> </w:t>
            </w:r>
            <w:r w:rsidRPr="00DA532D">
              <w:rPr>
                <w:position w:val="-58"/>
                <w:sz w:val="20"/>
                <w:szCs w:val="20"/>
                <w:lang w:val="en-US"/>
              </w:rPr>
              <w:object w:dxaOrig="2299" w:dyaOrig="1240">
                <v:shape id="_x0000_i1043" type="#_x0000_t75" style="width:115.2pt;height:61.7pt" o:ole="">
                  <v:imagedata r:id="rId44" o:title=""/>
                </v:shape>
                <o:OLEObject Type="Embed" ProgID="Equation.3" ShapeID="_x0000_i1043" DrawAspect="Content" ObjectID="_1410518874" r:id="rId45"/>
              </w:object>
            </w:r>
          </w:p>
        </w:tc>
      </w:tr>
      <w:tr w:rsidR="00C15B90" w:rsidRPr="00DA532D" w:rsidTr="004F7E9B">
        <w:trPr>
          <w:trHeight w:val="550"/>
        </w:trPr>
        <w:tc>
          <w:tcPr>
            <w:tcW w:w="605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629" w:type="dxa"/>
            <w:shd w:val="clear" w:color="auto" w:fill="F2F2F2"/>
            <w:vAlign w:val="center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52"/>
                <w:sz w:val="20"/>
                <w:szCs w:val="20"/>
                <w:lang w:val="en-US"/>
              </w:rPr>
              <w:object w:dxaOrig="2160" w:dyaOrig="1100">
                <v:shape id="_x0000_i1044" type="#_x0000_t75" style="width:108.35pt;height:54.85pt" o:ole="">
                  <v:imagedata r:id="rId46" o:title=""/>
                </v:shape>
                <o:OLEObject Type="Embed" ProgID="Equation.3" ShapeID="_x0000_i1044" DrawAspect="Content" ObjectID="_1410518875" r:id="rId47"/>
              </w:object>
            </w:r>
          </w:p>
        </w:tc>
        <w:tc>
          <w:tcPr>
            <w:tcW w:w="784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3694" w:type="dxa"/>
            <w:shd w:val="clear" w:color="auto" w:fill="F2F2F2"/>
            <w:vAlign w:val="center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52"/>
                <w:sz w:val="20"/>
                <w:szCs w:val="20"/>
                <w:lang w:val="en-US"/>
              </w:rPr>
              <w:object w:dxaOrig="2780" w:dyaOrig="1180">
                <v:shape id="_x0000_i1045" type="#_x0000_t75" style="width:139.2pt;height:58.95pt" o:ole="">
                  <v:imagedata r:id="rId48" o:title=""/>
                </v:shape>
                <o:OLEObject Type="Embed" ProgID="Equation.3" ShapeID="_x0000_i1045" DrawAspect="Content" ObjectID="_1410518876" r:id="rId49"/>
              </w:object>
            </w:r>
          </w:p>
        </w:tc>
      </w:tr>
      <w:tr w:rsidR="00C15B90" w:rsidRPr="00DA532D" w:rsidTr="004F7E9B">
        <w:trPr>
          <w:trHeight w:val="550"/>
        </w:trPr>
        <w:tc>
          <w:tcPr>
            <w:tcW w:w="605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629" w:type="dxa"/>
            <w:shd w:val="clear" w:color="auto" w:fill="F2F2F2"/>
            <w:vAlign w:val="center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50"/>
                <w:sz w:val="20"/>
                <w:szCs w:val="20"/>
                <w:lang w:val="en-US"/>
              </w:rPr>
              <w:object w:dxaOrig="2680" w:dyaOrig="1100">
                <v:shape id="_x0000_i1046" type="#_x0000_t75" style="width:133.7pt;height:54.85pt" o:ole="">
                  <v:imagedata r:id="rId50" o:title=""/>
                </v:shape>
                <o:OLEObject Type="Embed" ProgID="Equation.3" ShapeID="_x0000_i1046" DrawAspect="Content" ObjectID="_1410518877" r:id="rId51"/>
              </w:object>
            </w:r>
          </w:p>
        </w:tc>
        <w:tc>
          <w:tcPr>
            <w:tcW w:w="784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3694" w:type="dxa"/>
            <w:shd w:val="clear" w:color="auto" w:fill="F2F2F2"/>
            <w:vAlign w:val="center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50"/>
                <w:sz w:val="20"/>
                <w:szCs w:val="20"/>
                <w:lang w:val="en-US"/>
              </w:rPr>
              <w:object w:dxaOrig="2640" w:dyaOrig="1160">
                <v:shape id="_x0000_i1047" type="#_x0000_t75" style="width:132.35pt;height:58.3pt" o:ole="">
                  <v:imagedata r:id="rId52" o:title=""/>
                </v:shape>
                <o:OLEObject Type="Embed" ProgID="Equation.3" ShapeID="_x0000_i1047" DrawAspect="Content" ObjectID="_1410518878" r:id="rId53"/>
              </w:object>
            </w:r>
          </w:p>
        </w:tc>
      </w:tr>
      <w:tr w:rsidR="00C15B90" w:rsidRPr="00DA532D" w:rsidTr="004F7E9B">
        <w:trPr>
          <w:trHeight w:val="610"/>
        </w:trPr>
        <w:tc>
          <w:tcPr>
            <w:tcW w:w="605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3629" w:type="dxa"/>
            <w:shd w:val="clear" w:color="auto" w:fill="F2F2F2"/>
            <w:vAlign w:val="center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50"/>
                <w:sz w:val="20"/>
                <w:szCs w:val="20"/>
                <w:lang w:val="en-US"/>
              </w:rPr>
              <w:object w:dxaOrig="2600" w:dyaOrig="1140">
                <v:shape id="_x0000_i1048" type="#_x0000_t75" style="width:130.3pt;height:56.9pt" o:ole="">
                  <v:imagedata r:id="rId54" o:title=""/>
                </v:shape>
                <o:OLEObject Type="Embed" ProgID="Equation.3" ShapeID="_x0000_i1048" DrawAspect="Content" ObjectID="_1410518879" r:id="rId55"/>
              </w:object>
            </w:r>
          </w:p>
        </w:tc>
        <w:tc>
          <w:tcPr>
            <w:tcW w:w="784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3694" w:type="dxa"/>
            <w:shd w:val="clear" w:color="auto" w:fill="F2F2F2"/>
            <w:vAlign w:val="center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50"/>
                <w:sz w:val="20"/>
                <w:szCs w:val="20"/>
                <w:lang w:val="en-US"/>
              </w:rPr>
              <w:object w:dxaOrig="2760" w:dyaOrig="1160">
                <v:shape id="_x0000_i1049" type="#_x0000_t75" style="width:137.85pt;height:58.3pt" o:ole="">
                  <v:imagedata r:id="rId56" o:title=""/>
                </v:shape>
                <o:OLEObject Type="Embed" ProgID="Equation.3" ShapeID="_x0000_i1049" DrawAspect="Content" ObjectID="_1410518880" r:id="rId57"/>
              </w:object>
            </w:r>
          </w:p>
        </w:tc>
      </w:tr>
      <w:tr w:rsidR="00C15B90" w:rsidRPr="00DA532D" w:rsidTr="004F7E9B">
        <w:trPr>
          <w:trHeight w:val="550"/>
        </w:trPr>
        <w:tc>
          <w:tcPr>
            <w:tcW w:w="605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E55EF0">
              <w:rPr>
                <w:b/>
                <w:sz w:val="20"/>
                <w:szCs w:val="20"/>
              </w:rPr>
              <w:t>13</w:t>
            </w:r>
          </w:p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629" w:type="dxa"/>
            <w:shd w:val="clear" w:color="auto" w:fill="F2F2F2"/>
            <w:vAlign w:val="center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50"/>
                <w:sz w:val="20"/>
                <w:szCs w:val="20"/>
                <w:lang w:val="en-US"/>
              </w:rPr>
              <w:object w:dxaOrig="2620" w:dyaOrig="1120">
                <v:shape id="_x0000_i1050" type="#_x0000_t75" style="width:130.95pt;height:56.25pt" o:ole="">
                  <v:imagedata r:id="rId58" o:title=""/>
                </v:shape>
                <o:OLEObject Type="Embed" ProgID="Equation.3" ShapeID="_x0000_i1050" DrawAspect="Content" ObjectID="_1410518881" r:id="rId59"/>
              </w:object>
            </w:r>
          </w:p>
        </w:tc>
        <w:tc>
          <w:tcPr>
            <w:tcW w:w="784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3694" w:type="dxa"/>
            <w:shd w:val="clear" w:color="auto" w:fill="F2F2F2"/>
            <w:vAlign w:val="center"/>
          </w:tcPr>
          <w:p w:rsidR="00C15B90" w:rsidRPr="00DA532D" w:rsidRDefault="00C15B90" w:rsidP="00132CDD">
            <w:pPr>
              <w:rPr>
                <w:sz w:val="20"/>
                <w:szCs w:val="20"/>
                <w:vertAlign w:val="superscript"/>
                <w:lang w:val="en-US"/>
              </w:rPr>
            </w:pPr>
            <w:r w:rsidRPr="00DA532D">
              <w:rPr>
                <w:position w:val="-50"/>
                <w:sz w:val="20"/>
                <w:szCs w:val="20"/>
                <w:lang w:val="en-US"/>
              </w:rPr>
              <w:object w:dxaOrig="2380" w:dyaOrig="1120">
                <v:shape id="_x0000_i1051" type="#_x0000_t75" style="width:119.3pt;height:56.25pt" o:ole="">
                  <v:imagedata r:id="rId60" o:title=""/>
                </v:shape>
                <o:OLEObject Type="Embed" ProgID="Equation.3" ShapeID="_x0000_i1051" DrawAspect="Content" ObjectID="_1410518882" r:id="rId61"/>
              </w:object>
            </w:r>
          </w:p>
        </w:tc>
      </w:tr>
      <w:tr w:rsidR="00C15B90" w:rsidRPr="00DA532D" w:rsidTr="004F7E9B">
        <w:trPr>
          <w:trHeight w:val="550"/>
        </w:trPr>
        <w:tc>
          <w:tcPr>
            <w:tcW w:w="605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3629" w:type="dxa"/>
            <w:shd w:val="clear" w:color="auto" w:fill="F2F2F2"/>
            <w:vAlign w:val="center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46"/>
                <w:sz w:val="20"/>
                <w:szCs w:val="20"/>
                <w:lang w:val="en-US"/>
              </w:rPr>
              <w:object w:dxaOrig="3080" w:dyaOrig="1060">
                <v:shape id="_x0000_i1052" type="#_x0000_t75" style="width:154.3pt;height:52.8pt" o:ole="">
                  <v:imagedata r:id="rId62" o:title=""/>
                </v:shape>
                <o:OLEObject Type="Embed" ProgID="Equation.3" ShapeID="_x0000_i1052" DrawAspect="Content" ObjectID="_1410518883" r:id="rId63"/>
              </w:object>
            </w:r>
          </w:p>
        </w:tc>
        <w:tc>
          <w:tcPr>
            <w:tcW w:w="784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3694" w:type="dxa"/>
            <w:shd w:val="clear" w:color="auto" w:fill="F2F2F2"/>
            <w:vAlign w:val="center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50"/>
                <w:sz w:val="20"/>
                <w:szCs w:val="20"/>
                <w:lang w:val="en-US"/>
              </w:rPr>
              <w:object w:dxaOrig="2640" w:dyaOrig="1120">
                <v:shape id="_x0000_i1053" type="#_x0000_t75" style="width:132.35pt;height:56.25pt" o:ole="">
                  <v:imagedata r:id="rId64" o:title=""/>
                </v:shape>
                <o:OLEObject Type="Embed" ProgID="Equation.3" ShapeID="_x0000_i1053" DrawAspect="Content" ObjectID="_1410518884" r:id="rId65"/>
              </w:object>
            </w:r>
          </w:p>
        </w:tc>
      </w:tr>
      <w:tr w:rsidR="00C15B90" w:rsidRPr="00DA532D" w:rsidTr="004F7E9B">
        <w:trPr>
          <w:trHeight w:val="550"/>
        </w:trPr>
        <w:tc>
          <w:tcPr>
            <w:tcW w:w="605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3629" w:type="dxa"/>
            <w:shd w:val="clear" w:color="auto" w:fill="F2F2F2"/>
            <w:vAlign w:val="center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50"/>
                <w:sz w:val="20"/>
                <w:szCs w:val="20"/>
                <w:lang w:val="en-US"/>
              </w:rPr>
              <w:object w:dxaOrig="2740" w:dyaOrig="1120">
                <v:shape id="_x0000_i1054" type="#_x0000_t75" style="width:137.15pt;height:56.25pt" o:ole="">
                  <v:imagedata r:id="rId66" o:title=""/>
                </v:shape>
                <o:OLEObject Type="Embed" ProgID="Equation.3" ShapeID="_x0000_i1054" DrawAspect="Content" ObjectID="_1410518885" r:id="rId67"/>
              </w:object>
            </w:r>
          </w:p>
        </w:tc>
        <w:tc>
          <w:tcPr>
            <w:tcW w:w="784" w:type="dxa"/>
            <w:shd w:val="clear" w:color="auto" w:fill="F2F2F2"/>
          </w:tcPr>
          <w:p w:rsidR="00C15B90" w:rsidRPr="00E55EF0" w:rsidRDefault="00C15B90" w:rsidP="00132CDD">
            <w:pPr>
              <w:jc w:val="center"/>
              <w:rPr>
                <w:b/>
                <w:sz w:val="20"/>
                <w:szCs w:val="20"/>
              </w:rPr>
            </w:pPr>
            <w:r w:rsidRPr="00E55EF0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3694" w:type="dxa"/>
            <w:shd w:val="clear" w:color="auto" w:fill="F2F2F2"/>
            <w:vAlign w:val="center"/>
          </w:tcPr>
          <w:p w:rsidR="00C15B90" w:rsidRPr="00DA532D" w:rsidRDefault="00C15B90" w:rsidP="00132CDD">
            <w:pPr>
              <w:rPr>
                <w:sz w:val="20"/>
                <w:szCs w:val="20"/>
                <w:lang w:val="en-US"/>
              </w:rPr>
            </w:pPr>
            <w:r w:rsidRPr="00DA532D">
              <w:rPr>
                <w:position w:val="-50"/>
                <w:sz w:val="20"/>
                <w:szCs w:val="20"/>
                <w:lang w:val="en-US"/>
              </w:rPr>
              <w:object w:dxaOrig="3120" w:dyaOrig="1160">
                <v:shape id="_x0000_i1055" type="#_x0000_t75" style="width:156.35pt;height:58.3pt" o:ole="">
                  <v:imagedata r:id="rId68" o:title=""/>
                </v:shape>
                <o:OLEObject Type="Embed" ProgID="Equation.3" ShapeID="_x0000_i1055" DrawAspect="Content" ObjectID="_1410518886" r:id="rId69"/>
              </w:object>
            </w:r>
          </w:p>
        </w:tc>
      </w:tr>
    </w:tbl>
    <w:p w:rsidR="00FC2CBF" w:rsidRDefault="00FC2CBF" w:rsidP="00FC2CBF">
      <w:pPr>
        <w:pStyle w:val="2"/>
        <w:numPr>
          <w:ilvl w:val="2"/>
          <w:numId w:val="44"/>
        </w:numPr>
        <w:spacing w:before="0" w:after="0"/>
        <w:jc w:val="center"/>
        <w:rPr>
          <w:i w:val="0"/>
          <w:sz w:val="32"/>
          <w:szCs w:val="32"/>
        </w:rPr>
      </w:pPr>
      <w:bookmarkStart w:id="3" w:name="_Toc62233985"/>
      <w:bookmarkStart w:id="4" w:name="_Toc76816985"/>
      <w:bookmarkEnd w:id="0"/>
      <w:bookmarkEnd w:id="1"/>
      <w:bookmarkEnd w:id="2"/>
      <w:r>
        <w:rPr>
          <w:i w:val="0"/>
          <w:sz w:val="32"/>
          <w:szCs w:val="32"/>
        </w:rPr>
        <w:lastRenderedPageBreak/>
        <w:t>Содержание отчета</w:t>
      </w:r>
    </w:p>
    <w:p w:rsidR="00087AE5" w:rsidRPr="00A5746B" w:rsidRDefault="00087AE5" w:rsidP="00087AE5">
      <w:pPr>
        <w:pStyle w:val="21"/>
        <w:numPr>
          <w:ilvl w:val="0"/>
          <w:numId w:val="2"/>
        </w:numPr>
        <w:tabs>
          <w:tab w:val="num" w:pos="732"/>
        </w:tabs>
        <w:spacing w:after="0" w:line="240" w:lineRule="auto"/>
        <w:ind w:left="357" w:hanging="357"/>
        <w:jc w:val="both"/>
      </w:pPr>
      <w:r w:rsidRPr="00A5746B">
        <w:t>Название лабораторной работы.</w:t>
      </w:r>
    </w:p>
    <w:p w:rsidR="00087AE5" w:rsidRPr="00A5746B" w:rsidRDefault="00087AE5" w:rsidP="00087AE5">
      <w:pPr>
        <w:pStyle w:val="21"/>
        <w:numPr>
          <w:ilvl w:val="0"/>
          <w:numId w:val="2"/>
        </w:numPr>
        <w:tabs>
          <w:tab w:val="num" w:pos="732"/>
        </w:tabs>
        <w:spacing w:after="0" w:line="240" w:lineRule="auto"/>
        <w:ind w:left="357" w:hanging="357"/>
        <w:jc w:val="both"/>
      </w:pPr>
      <w:r w:rsidRPr="00A5746B">
        <w:t>Индивидуальное задание.</w:t>
      </w:r>
    </w:p>
    <w:p w:rsidR="00087AE5" w:rsidRPr="00A5746B" w:rsidRDefault="00087AE5" w:rsidP="00087AE5">
      <w:pPr>
        <w:pStyle w:val="21"/>
        <w:numPr>
          <w:ilvl w:val="0"/>
          <w:numId w:val="2"/>
        </w:numPr>
        <w:tabs>
          <w:tab w:val="num" w:pos="732"/>
        </w:tabs>
        <w:spacing w:after="0" w:line="240" w:lineRule="auto"/>
        <w:ind w:left="357" w:hanging="357"/>
        <w:jc w:val="both"/>
      </w:pPr>
      <w:r>
        <w:t xml:space="preserve">Протокол сессии  в командном окне </w:t>
      </w:r>
      <w:r>
        <w:rPr>
          <w:lang w:val="en-US"/>
        </w:rPr>
        <w:t>MathCad</w:t>
      </w:r>
      <w:r w:rsidRPr="00294F52">
        <w:t>.</w:t>
      </w:r>
    </w:p>
    <w:p w:rsidR="00FC2CBF" w:rsidRPr="00FC2CBF" w:rsidRDefault="00FC2CBF" w:rsidP="00FC2CBF"/>
    <w:p w:rsidR="00C407C5" w:rsidRPr="00431029" w:rsidRDefault="00C407C5" w:rsidP="00FC2CBF">
      <w:pPr>
        <w:pStyle w:val="2"/>
        <w:numPr>
          <w:ilvl w:val="2"/>
          <w:numId w:val="44"/>
        </w:numPr>
        <w:spacing w:before="0" w:after="0"/>
        <w:jc w:val="center"/>
        <w:rPr>
          <w:i w:val="0"/>
          <w:sz w:val="32"/>
          <w:szCs w:val="32"/>
        </w:rPr>
      </w:pPr>
      <w:r w:rsidRPr="00431029">
        <w:rPr>
          <w:i w:val="0"/>
          <w:sz w:val="32"/>
          <w:szCs w:val="32"/>
        </w:rPr>
        <w:t>Пример выполнения задания</w:t>
      </w:r>
      <w:bookmarkEnd w:id="3"/>
      <w:bookmarkEnd w:id="4"/>
    </w:p>
    <w:p w:rsidR="00C407C5" w:rsidRDefault="00A05955" w:rsidP="00E55EF0">
      <w:pPr>
        <w:pStyle w:val="21"/>
        <w:numPr>
          <w:ilvl w:val="0"/>
          <w:numId w:val="27"/>
        </w:numPr>
        <w:spacing w:after="0" w:line="240" w:lineRule="auto"/>
        <w:ind w:right="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</w:rPr>
        <w:t>В</w:t>
      </w:r>
      <w:r w:rsidR="00C407C5">
        <w:rPr>
          <w:rFonts w:ascii="Arial" w:hAnsi="Arial" w:cs="Arial"/>
          <w:b/>
          <w:bCs/>
        </w:rPr>
        <w:t>ариант задания</w:t>
      </w:r>
      <w:r w:rsidR="00C407C5">
        <w:rPr>
          <w:rFonts w:ascii="Arial" w:hAnsi="Arial" w:cs="Arial"/>
          <w:b/>
          <w:bCs/>
          <w:sz w:val="20"/>
        </w:rPr>
        <w:t>:</w:t>
      </w:r>
    </w:p>
    <w:p w:rsidR="001857EC" w:rsidRDefault="00087AE5" w:rsidP="001857EC">
      <w:pPr>
        <w:pStyle w:val="21"/>
        <w:spacing w:after="0" w:line="240" w:lineRule="auto"/>
        <w:ind w:left="0" w:right="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position w:val="-62"/>
        </w:rPr>
        <w:t xml:space="preserve">     </w:t>
      </w:r>
      <w:r w:rsidR="00171C7B" w:rsidRPr="001857EC">
        <w:rPr>
          <w:rFonts w:ascii="Arial" w:hAnsi="Arial" w:cs="Arial"/>
          <w:b/>
          <w:bCs/>
          <w:position w:val="-62"/>
        </w:rPr>
        <w:object w:dxaOrig="2600" w:dyaOrig="1760">
          <v:shape id="_x0000_i1056" type="#_x0000_t75" style="width:130.3pt;height:87.75pt" o:ole="">
            <v:imagedata r:id="rId70" o:title=""/>
          </v:shape>
          <o:OLEObject Type="Embed" ProgID="Equation.3" ShapeID="_x0000_i1056" DrawAspect="Content" ObjectID="_1410518887" r:id="rId71"/>
        </w:object>
      </w:r>
    </w:p>
    <w:p w:rsidR="001857EC" w:rsidRDefault="001857EC" w:rsidP="001857EC">
      <w:pPr>
        <w:pStyle w:val="21"/>
        <w:spacing w:after="0" w:line="240" w:lineRule="auto"/>
        <w:ind w:left="0" w:right="6"/>
        <w:rPr>
          <w:rFonts w:ascii="Arial" w:hAnsi="Arial" w:cs="Arial"/>
          <w:b/>
          <w:bCs/>
        </w:rPr>
      </w:pPr>
    </w:p>
    <w:tbl>
      <w:tblPr>
        <w:tblStyle w:val="af"/>
        <w:tblW w:w="0" w:type="auto"/>
        <w:tblInd w:w="108" w:type="dxa"/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356"/>
      </w:tblGrid>
      <w:tr w:rsidR="00171C7B" w:rsidTr="00087AE5">
        <w:tc>
          <w:tcPr>
            <w:tcW w:w="9356" w:type="dxa"/>
            <w:shd w:val="clear" w:color="auto" w:fill="F2F2F2" w:themeFill="background1" w:themeFillShade="F2"/>
          </w:tcPr>
          <w:p w:rsidR="00171C7B" w:rsidRPr="009F6553" w:rsidRDefault="009F6553" w:rsidP="00171C7B">
            <w:pPr>
              <w:autoSpaceDE w:val="0"/>
              <w:autoSpaceDN w:val="0"/>
              <w:adjustRightInd w:val="0"/>
            </w:pPr>
            <w:r w:rsidRPr="009F6553">
              <w:t>2</w:t>
            </w:r>
            <w:r w:rsidR="00AC1622" w:rsidRPr="009F6553">
              <w:t xml:space="preserve">) </w:t>
            </w:r>
            <w:r w:rsidR="00171C7B" w:rsidRPr="009F6553">
              <w:t>Описа</w:t>
            </w:r>
            <w:r w:rsidR="00AC1622" w:rsidRPr="009F6553">
              <w:t>ть</w:t>
            </w:r>
            <w:r w:rsidR="00171C7B" w:rsidRPr="009F6553">
              <w:t xml:space="preserve"> функций</w:t>
            </w:r>
            <w:r w:rsidR="00AC1622" w:rsidRPr="009F6553">
              <w:t xml:space="preserve"> f1(x) и f2(x)</w:t>
            </w:r>
          </w:p>
          <w:p w:rsidR="00171C7B" w:rsidRPr="009F6553" w:rsidRDefault="00713882" w:rsidP="00713882">
            <w:pPr>
              <w:autoSpaceDE w:val="0"/>
              <w:autoSpaceDN w:val="0"/>
              <w:adjustRightInd w:val="0"/>
            </w:pPr>
            <w:r>
              <w:t xml:space="preserve">      </w:t>
            </w:r>
            <w:bookmarkStart w:id="5" w:name="_GoBack"/>
            <w:bookmarkEnd w:id="5"/>
            <w:r w:rsidR="000251E6">
              <w:rPr>
                <w:noProof/>
              </w:rPr>
              <w:drawing>
                <wp:inline distT="0" distB="0" distL="0" distR="0" wp14:anchorId="77C152E9" wp14:editId="4E96B7B2">
                  <wp:extent cx="836295" cy="400685"/>
                  <wp:effectExtent l="0" t="0" r="190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295" cy="40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C7B" w:rsidRDefault="000251E6" w:rsidP="00713882">
            <w:pPr>
              <w:autoSpaceDE w:val="0"/>
              <w:autoSpaceDN w:val="0"/>
              <w:adjustRightInd w:val="0"/>
              <w:ind w:left="360"/>
              <w:rPr>
                <w:rFonts w:ascii="Arial" w:hAnsi="Arial"/>
                <w:position w:val="-22"/>
                <w:sz w:val="20"/>
                <w:szCs w:val="20"/>
              </w:rPr>
            </w:pPr>
            <w:r>
              <w:rPr>
                <w:rFonts w:ascii="Arial" w:hAnsi="Arial"/>
                <w:noProof/>
                <w:position w:val="-22"/>
                <w:sz w:val="20"/>
                <w:szCs w:val="20"/>
              </w:rPr>
              <w:drawing>
                <wp:inline distT="0" distB="0" distL="0" distR="0" wp14:anchorId="3A427C59" wp14:editId="23A9411E">
                  <wp:extent cx="1358265" cy="400685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265" cy="40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6553" w:rsidRDefault="009F6553" w:rsidP="004F7E9B">
            <w:pPr>
              <w:numPr>
                <w:ilvl w:val="0"/>
                <w:numId w:val="46"/>
              </w:numPr>
              <w:autoSpaceDE w:val="0"/>
              <w:autoSpaceDN w:val="0"/>
              <w:adjustRightInd w:val="0"/>
            </w:pPr>
            <w:r w:rsidRPr="00AC1622">
              <w:t>Задать диапазон</w:t>
            </w:r>
            <w:r w:rsidRPr="004F7E9B">
              <w:t xml:space="preserve"> </w:t>
            </w:r>
            <w:r w:rsidRPr="0094178A">
              <w:t>изменения аргумента</w:t>
            </w:r>
            <w:r w:rsidRPr="00AF22C6">
              <w:t xml:space="preserve"> с шагом, позволяющим получить таблицу </w:t>
            </w:r>
            <w:r w:rsidR="004F7E9B">
              <w:t xml:space="preserve">  </w:t>
            </w:r>
            <w:r w:rsidRPr="00AF22C6">
              <w:t xml:space="preserve">значений функций </w:t>
            </w:r>
            <w:r w:rsidRPr="004F7E9B">
              <w:t>f</w:t>
            </w:r>
            <w:r w:rsidRPr="00AC1622">
              <w:t>1(</w:t>
            </w:r>
            <w:r w:rsidRPr="004F7E9B">
              <w:t>x</w:t>
            </w:r>
            <w:r w:rsidRPr="00AC1622">
              <w:t xml:space="preserve">)  и  </w:t>
            </w:r>
            <w:r w:rsidRPr="004F7E9B">
              <w:t>f</w:t>
            </w:r>
            <w:r w:rsidRPr="00AC1622">
              <w:t>2(</w:t>
            </w:r>
            <w:r w:rsidRPr="004F7E9B">
              <w:t>x</w:t>
            </w:r>
            <w:r w:rsidRPr="00AC1622">
              <w:t>)</w:t>
            </w:r>
            <w:r>
              <w:t>, например,</w:t>
            </w:r>
            <w:r w:rsidRPr="00AF22C6">
              <w:t xml:space="preserve"> в 1</w:t>
            </w:r>
            <w:r w:rsidRPr="00AC1622">
              <w:t>1</w:t>
            </w:r>
            <w:r w:rsidRPr="00AF22C6">
              <w:t xml:space="preserve"> точках</w:t>
            </w:r>
            <w:r>
              <w:t xml:space="preserve"> с шагом 0.2</w:t>
            </w:r>
          </w:p>
          <w:p w:rsidR="009F6553" w:rsidRDefault="009F6553" w:rsidP="00171C7B">
            <w:pPr>
              <w:autoSpaceDE w:val="0"/>
              <w:autoSpaceDN w:val="0"/>
              <w:adjustRightInd w:val="0"/>
              <w:rPr>
                <w:rFonts w:ascii="Arial" w:hAnsi="Arial" w:cs="Arial"/>
                <w:position w:val="-7"/>
                <w:sz w:val="20"/>
                <w:szCs w:val="20"/>
              </w:rPr>
            </w:pPr>
            <w:r>
              <w:rPr>
                <w:rFonts w:ascii="Arial" w:hAnsi="Arial" w:cs="Arial"/>
                <w:position w:val="-7"/>
                <w:sz w:val="20"/>
                <w:szCs w:val="20"/>
              </w:rPr>
              <w:t xml:space="preserve">       </w:t>
            </w:r>
            <w:r w:rsidR="000251E6">
              <w:rPr>
                <w:rFonts w:ascii="Arial" w:hAnsi="Arial" w:cs="Arial"/>
                <w:noProof/>
                <w:position w:val="-7"/>
                <w:sz w:val="20"/>
                <w:szCs w:val="20"/>
              </w:rPr>
              <w:drawing>
                <wp:inline distT="0" distB="0" distL="0" distR="0" wp14:anchorId="2F33ED1F" wp14:editId="761C9434">
                  <wp:extent cx="687705" cy="15684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7E9B" w:rsidRDefault="004F7E9B" w:rsidP="00171C7B">
            <w:pPr>
              <w:autoSpaceDE w:val="0"/>
              <w:autoSpaceDN w:val="0"/>
              <w:adjustRightInd w:val="0"/>
              <w:rPr>
                <w:rFonts w:ascii="Arial" w:hAnsi="Arial" w:cs="Arial"/>
                <w:position w:val="-7"/>
                <w:sz w:val="20"/>
                <w:szCs w:val="20"/>
              </w:rPr>
            </w:pPr>
          </w:p>
          <w:p w:rsidR="004F7E9B" w:rsidRPr="001857EC" w:rsidRDefault="004F7E9B" w:rsidP="004F7E9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t>4) П</w:t>
            </w:r>
            <w:r w:rsidRPr="00AC1622">
              <w:t>олучить  таблицы значений функций</w:t>
            </w:r>
            <w:r>
              <w:t xml:space="preserve"> в заданном интервале</w:t>
            </w:r>
          </w:p>
          <w:p w:rsidR="004F7E9B" w:rsidRPr="001857EC" w:rsidRDefault="004F7E9B" w:rsidP="004F7E9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4F7E9B" w:rsidRPr="001857EC" w:rsidRDefault="004F7E9B" w:rsidP="004F7E9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position w:val="-402"/>
                <w:sz w:val="20"/>
                <w:szCs w:val="20"/>
              </w:rPr>
              <w:t xml:space="preserve">         </w:t>
            </w:r>
            <w:r w:rsidR="000251E6">
              <w:rPr>
                <w:rFonts w:ascii="Arial" w:hAnsi="Arial" w:cs="Arial"/>
                <w:noProof/>
                <w:position w:val="-402"/>
                <w:sz w:val="20"/>
                <w:szCs w:val="20"/>
              </w:rPr>
              <w:drawing>
                <wp:inline distT="0" distB="0" distL="0" distR="0" wp14:anchorId="416E75D8" wp14:editId="45ABA8F9">
                  <wp:extent cx="522605" cy="2665095"/>
                  <wp:effectExtent l="0" t="0" r="0" b="0"/>
                  <wp:docPr id="514" name="Рисунок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266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position w:val="-402"/>
                <w:sz w:val="20"/>
                <w:szCs w:val="20"/>
              </w:rPr>
              <w:t xml:space="preserve">      </w:t>
            </w:r>
            <w:r w:rsidR="000251E6">
              <w:rPr>
                <w:rFonts w:ascii="Arial" w:hAnsi="Arial" w:cs="Arial"/>
                <w:noProof/>
                <w:position w:val="-402"/>
                <w:sz w:val="20"/>
                <w:szCs w:val="20"/>
              </w:rPr>
              <w:drawing>
                <wp:inline distT="0" distB="0" distL="0" distR="0" wp14:anchorId="657E3990" wp14:editId="367332BD">
                  <wp:extent cx="722630" cy="2665095"/>
                  <wp:effectExtent l="0" t="0" r="0" b="0"/>
                  <wp:docPr id="515" name="Рисунок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630" cy="266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position w:val="-402"/>
                <w:sz w:val="20"/>
                <w:szCs w:val="20"/>
              </w:rPr>
              <w:t xml:space="preserve">    </w:t>
            </w:r>
            <w:r w:rsidR="000251E6">
              <w:rPr>
                <w:rFonts w:ascii="Arial" w:hAnsi="Arial" w:cs="Arial"/>
                <w:noProof/>
                <w:position w:val="-402"/>
                <w:sz w:val="20"/>
                <w:szCs w:val="20"/>
              </w:rPr>
              <w:drawing>
                <wp:inline distT="0" distB="0" distL="0" distR="0" wp14:anchorId="7C6E45F0" wp14:editId="2D7DFAC1">
                  <wp:extent cx="722630" cy="2665095"/>
                  <wp:effectExtent l="0" t="0" r="0" b="0"/>
                  <wp:docPr id="516" name="Рисунок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630" cy="266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6553" w:rsidRDefault="009F6553" w:rsidP="00171C7B">
            <w:pPr>
              <w:autoSpaceDE w:val="0"/>
              <w:autoSpaceDN w:val="0"/>
              <w:adjustRightInd w:val="0"/>
              <w:rPr>
                <w:rFonts w:ascii="Arial" w:hAnsi="Arial"/>
                <w:position w:val="-22"/>
                <w:sz w:val="20"/>
                <w:szCs w:val="20"/>
              </w:rPr>
            </w:pPr>
          </w:p>
          <w:p w:rsidR="009F6553" w:rsidRPr="001857EC" w:rsidRDefault="009F6553" w:rsidP="00171C7B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</w:p>
          <w:p w:rsidR="00171C7B" w:rsidRDefault="00171C7B" w:rsidP="001857EC">
            <w:pPr>
              <w:pStyle w:val="21"/>
              <w:spacing w:after="0" w:line="240" w:lineRule="auto"/>
              <w:ind w:left="0" w:right="6"/>
              <w:rPr>
                <w:rFonts w:ascii="Arial" w:hAnsi="Arial" w:cs="Arial"/>
                <w:b/>
                <w:bCs/>
              </w:rPr>
            </w:pPr>
          </w:p>
        </w:tc>
      </w:tr>
    </w:tbl>
    <w:p w:rsidR="00171C7B" w:rsidRDefault="00171C7B" w:rsidP="001857EC">
      <w:pPr>
        <w:pStyle w:val="21"/>
        <w:spacing w:after="0" w:line="240" w:lineRule="auto"/>
        <w:ind w:left="0" w:right="6"/>
        <w:rPr>
          <w:rFonts w:ascii="Arial" w:hAnsi="Arial" w:cs="Arial"/>
          <w:b/>
          <w:bCs/>
        </w:rPr>
      </w:pPr>
    </w:p>
    <w:tbl>
      <w:tblPr>
        <w:tblpPr w:leftFromText="180" w:rightFromText="180" w:vertAnchor="page" w:horzAnchor="margin" w:tblpY="149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464"/>
      </w:tblGrid>
      <w:tr w:rsidR="00171C7B" w:rsidRPr="00A31674" w:rsidTr="004F7E9B">
        <w:trPr>
          <w:trHeight w:val="3943"/>
        </w:trPr>
        <w:tc>
          <w:tcPr>
            <w:tcW w:w="9464" w:type="dxa"/>
            <w:shd w:val="clear" w:color="auto" w:fill="F2F2F2" w:themeFill="background1" w:themeFillShade="F2"/>
          </w:tcPr>
          <w:p w:rsidR="00171C7B" w:rsidRDefault="00AC1622" w:rsidP="009F6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position w:val="-7"/>
                <w:sz w:val="20"/>
                <w:szCs w:val="20"/>
              </w:rPr>
              <w:lastRenderedPageBreak/>
              <w:t xml:space="preserve"> </w:t>
            </w:r>
            <w:r w:rsidR="009F6553">
              <w:t xml:space="preserve">5) </w:t>
            </w:r>
            <w:r w:rsidR="00171C7B" w:rsidRPr="009F6553">
              <w:t>Построи</w:t>
            </w:r>
            <w:r w:rsidR="009F6553" w:rsidRPr="009F6553">
              <w:t>ть</w:t>
            </w:r>
            <w:r w:rsidR="00171C7B" w:rsidRPr="009F6553">
              <w:t xml:space="preserve"> график</w:t>
            </w:r>
            <w:r w:rsidR="009F6553" w:rsidRPr="009F6553">
              <w:t>и</w:t>
            </w:r>
            <w:r w:rsidR="009F65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6553" w:rsidRPr="00AF22C6">
              <w:rPr>
                <w:b/>
              </w:rPr>
              <w:t xml:space="preserve"> </w:t>
            </w:r>
            <w:r w:rsidR="009F6553" w:rsidRPr="0094178A">
              <w:t xml:space="preserve">функций </w:t>
            </w:r>
            <w:r w:rsidR="009F6553" w:rsidRPr="009F6553">
              <w:rPr>
                <w:lang w:val="en-US"/>
              </w:rPr>
              <w:t>f</w:t>
            </w:r>
            <w:r w:rsidR="009F6553" w:rsidRPr="009F6553">
              <w:t>1(</w:t>
            </w:r>
            <w:r w:rsidR="009F6553" w:rsidRPr="009F6553">
              <w:rPr>
                <w:lang w:val="en-US"/>
              </w:rPr>
              <w:t>x</w:t>
            </w:r>
            <w:r w:rsidR="009F6553" w:rsidRPr="009F6553">
              <w:t xml:space="preserve">)  и </w:t>
            </w:r>
            <w:r w:rsidR="009F6553" w:rsidRPr="009F6553">
              <w:rPr>
                <w:lang w:val="en-US"/>
              </w:rPr>
              <w:t>f</w:t>
            </w:r>
            <w:r w:rsidR="009F6553" w:rsidRPr="009F6553">
              <w:t>2(</w:t>
            </w:r>
            <w:r w:rsidR="009F6553" w:rsidRPr="009F6553">
              <w:rPr>
                <w:lang w:val="en-US"/>
              </w:rPr>
              <w:t>x</w:t>
            </w:r>
            <w:r w:rsidR="009F6553">
              <w:t>)</w:t>
            </w:r>
            <w:r w:rsidR="009F6553" w:rsidRPr="00AF22C6">
              <w:t xml:space="preserve"> в одной системе координат</w:t>
            </w:r>
            <w:r w:rsidR="009F6553" w:rsidRPr="00171C7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F6553" w:rsidRDefault="009F6553" w:rsidP="009F6553">
            <w:pPr>
              <w:autoSpaceDE w:val="0"/>
              <w:autoSpaceDN w:val="0"/>
              <w:adjustRightInd w:val="0"/>
              <w:rPr>
                <w:rFonts w:ascii="Arial" w:hAnsi="Arial"/>
                <w:position w:val="-255"/>
                <w:sz w:val="20"/>
                <w:szCs w:val="20"/>
              </w:rPr>
            </w:pPr>
            <w:r>
              <w:rPr>
                <w:rFonts w:ascii="Arial" w:hAnsi="Arial"/>
                <w:position w:val="-255"/>
                <w:sz w:val="20"/>
                <w:szCs w:val="20"/>
              </w:rPr>
              <w:t xml:space="preserve">             </w:t>
            </w:r>
            <w:r w:rsidR="000251E6">
              <w:rPr>
                <w:rFonts w:ascii="Arial" w:hAnsi="Arial"/>
                <w:noProof/>
                <w:position w:val="-255"/>
                <w:sz w:val="20"/>
                <w:szCs w:val="20"/>
              </w:rPr>
              <w:drawing>
                <wp:inline distT="0" distB="0" distL="0" distR="0">
                  <wp:extent cx="2046605" cy="1619885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6605" cy="16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6553" w:rsidRPr="009F6553" w:rsidRDefault="009F6553" w:rsidP="009F655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</w:p>
          <w:p w:rsidR="009F6553" w:rsidRPr="00171C7B" w:rsidRDefault="009F6553" w:rsidP="009F6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6) </w:t>
            </w:r>
            <w:r w:rsidRPr="009F6553">
              <w:t>Произвести</w:t>
            </w:r>
            <w:r w:rsidRPr="00AF22C6">
              <w:rPr>
                <w:b/>
              </w:rPr>
              <w:t xml:space="preserve"> </w:t>
            </w:r>
            <w:r w:rsidRPr="0094178A">
              <w:t>подбор параметров графиков:</w:t>
            </w:r>
            <w:r w:rsidRPr="00AF22C6">
              <w:rPr>
                <w:b/>
              </w:rPr>
              <w:t xml:space="preserve"> </w:t>
            </w:r>
            <w:r w:rsidRPr="00AF22C6">
              <w:t xml:space="preserve">наличие осей, </w:t>
            </w:r>
            <w:r>
              <w:t xml:space="preserve">сетки, </w:t>
            </w:r>
            <w:r w:rsidRPr="00AF22C6">
              <w:t>цвета</w:t>
            </w:r>
            <w:r>
              <w:t xml:space="preserve"> линий</w:t>
            </w:r>
            <w:r w:rsidRPr="00AF22C6">
              <w:t xml:space="preserve">, </w:t>
            </w:r>
            <w:r>
              <w:t xml:space="preserve">а    также </w:t>
            </w:r>
            <w:r w:rsidRPr="00AF22C6">
              <w:t>тип</w:t>
            </w:r>
            <w:r>
              <w:t xml:space="preserve"> </w:t>
            </w:r>
            <w:r w:rsidRPr="00AF22C6">
              <w:t xml:space="preserve"> и толщину линий</w:t>
            </w:r>
          </w:p>
          <w:p w:rsidR="00171C7B" w:rsidRPr="00A31674" w:rsidRDefault="000251E6" w:rsidP="004F7E9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noProof/>
                <w:position w:val="-267"/>
                <w:sz w:val="20"/>
                <w:szCs w:val="20"/>
              </w:rPr>
              <w:drawing>
                <wp:inline distT="0" distB="0" distL="0" distR="0">
                  <wp:extent cx="3640455" cy="169799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0455" cy="169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f"/>
        <w:tblW w:w="0" w:type="auto"/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464"/>
      </w:tblGrid>
      <w:tr w:rsidR="00171C7B" w:rsidTr="004F7E9B">
        <w:tc>
          <w:tcPr>
            <w:tcW w:w="9464" w:type="dxa"/>
            <w:shd w:val="clear" w:color="auto" w:fill="F2F2F2" w:themeFill="background1" w:themeFillShade="F2"/>
          </w:tcPr>
          <w:p w:rsidR="009F6553" w:rsidRDefault="00B17E88" w:rsidP="00B17E88">
            <w:pPr>
              <w:pStyle w:val="21"/>
              <w:spacing w:after="0" w:line="240" w:lineRule="auto"/>
              <w:ind w:left="0"/>
              <w:jc w:val="both"/>
            </w:pPr>
            <w:r>
              <w:t xml:space="preserve">7) </w:t>
            </w:r>
            <w:r w:rsidR="009F6553" w:rsidRPr="00B17E88">
              <w:t xml:space="preserve">Построить </w:t>
            </w:r>
            <w:r w:rsidR="009F6553" w:rsidRPr="0094178A">
              <w:t xml:space="preserve">для функции </w:t>
            </w:r>
            <w:r w:rsidR="009F6553" w:rsidRPr="0094178A">
              <w:rPr>
                <w:lang w:val="en-US"/>
              </w:rPr>
              <w:t>f</w:t>
            </w:r>
            <w:r w:rsidR="009F6553" w:rsidRPr="0094178A">
              <w:t>3(</w:t>
            </w:r>
            <w:r w:rsidR="009F6553" w:rsidRPr="0094178A">
              <w:rPr>
                <w:lang w:val="en-US"/>
              </w:rPr>
              <w:t>x</w:t>
            </w:r>
            <w:r w:rsidR="009F6553" w:rsidRPr="0094178A">
              <w:t>,</w:t>
            </w:r>
            <w:r w:rsidR="009F6553" w:rsidRPr="0094178A">
              <w:rPr>
                <w:lang w:val="en-US"/>
              </w:rPr>
              <w:t>y</w:t>
            </w:r>
            <w:r w:rsidR="009F6553" w:rsidRPr="0094178A">
              <w:t>) график</w:t>
            </w:r>
            <w:r w:rsidR="009F6553">
              <w:t xml:space="preserve"> поверхности.</w:t>
            </w:r>
          </w:p>
          <w:p w:rsidR="00171C7B" w:rsidRPr="00171C7B" w:rsidRDefault="004F7E9B" w:rsidP="00171C7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position w:val="-7"/>
                <w:sz w:val="20"/>
                <w:szCs w:val="20"/>
              </w:rPr>
              <w:t xml:space="preserve">    </w:t>
            </w:r>
            <w:r w:rsidR="000251E6">
              <w:rPr>
                <w:rFonts w:ascii="Arial" w:hAnsi="Arial" w:cs="Arial"/>
                <w:noProof/>
                <w:position w:val="-7"/>
                <w:sz w:val="20"/>
                <w:szCs w:val="20"/>
              </w:rPr>
              <w:drawing>
                <wp:inline distT="0" distB="0" distL="0" distR="0" wp14:anchorId="6B0F8862" wp14:editId="4DF009A4">
                  <wp:extent cx="1036320" cy="217805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6553" w:rsidRDefault="004F7E9B" w:rsidP="004F7E9B">
            <w:pPr>
              <w:autoSpaceDE w:val="0"/>
              <w:autoSpaceDN w:val="0"/>
              <w:adjustRightInd w:val="0"/>
            </w:pPr>
            <w:r>
              <w:t xml:space="preserve">    </w:t>
            </w:r>
            <w:r w:rsidR="000251E6">
              <w:rPr>
                <w:noProof/>
              </w:rPr>
              <w:drawing>
                <wp:inline distT="0" distB="0" distL="0" distR="0" wp14:anchorId="0CAEC3F4" wp14:editId="27A02648">
                  <wp:extent cx="1732915" cy="2002790"/>
                  <wp:effectExtent l="0" t="0" r="635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915" cy="200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6553" w:rsidRDefault="00B17E88" w:rsidP="00B17E88">
            <w:pPr>
              <w:pStyle w:val="21"/>
              <w:spacing w:after="0" w:line="240" w:lineRule="auto"/>
              <w:ind w:left="0"/>
              <w:jc w:val="both"/>
              <w:rPr>
                <w:b/>
              </w:rPr>
            </w:pPr>
            <w:r>
              <w:t xml:space="preserve">8) </w:t>
            </w:r>
            <w:r w:rsidR="009F6553" w:rsidRPr="00B17E88">
              <w:t>Построить</w:t>
            </w:r>
            <w:r w:rsidR="009F6553" w:rsidRPr="00AF22C6">
              <w:rPr>
                <w:b/>
              </w:rPr>
              <w:t xml:space="preserve"> </w:t>
            </w:r>
            <w:r w:rsidR="009F6553" w:rsidRPr="0094178A">
              <w:t xml:space="preserve">для функции </w:t>
            </w:r>
            <w:r w:rsidR="009F6553" w:rsidRPr="0094178A">
              <w:rPr>
                <w:lang w:val="en-US"/>
              </w:rPr>
              <w:t>f</w:t>
            </w:r>
            <w:r w:rsidR="009F6553" w:rsidRPr="0094178A">
              <w:t>3(</w:t>
            </w:r>
            <w:r w:rsidR="009F6553" w:rsidRPr="0094178A">
              <w:rPr>
                <w:lang w:val="en-US"/>
              </w:rPr>
              <w:t>x</w:t>
            </w:r>
            <w:r w:rsidR="009F6553" w:rsidRPr="0094178A">
              <w:t>,</w:t>
            </w:r>
            <w:r w:rsidR="009F6553" w:rsidRPr="0094178A">
              <w:rPr>
                <w:lang w:val="en-US"/>
              </w:rPr>
              <w:t>y</w:t>
            </w:r>
            <w:r w:rsidR="009F6553" w:rsidRPr="0094178A">
              <w:t>) график</w:t>
            </w:r>
            <w:r w:rsidR="009F6553">
              <w:t xml:space="preserve"> контурных линий</w:t>
            </w:r>
            <w:r w:rsidR="009F6553" w:rsidRPr="00AF22C6">
              <w:rPr>
                <w:b/>
              </w:rPr>
              <w:t xml:space="preserve"> </w:t>
            </w:r>
          </w:p>
          <w:p w:rsidR="00171C7B" w:rsidRDefault="004F7E9B" w:rsidP="004F7E9B">
            <w:pPr>
              <w:autoSpaceDE w:val="0"/>
              <w:autoSpaceDN w:val="0"/>
              <w:adjustRightInd w:val="0"/>
              <w:rPr>
                <w:b/>
                <w:color w:val="4F81BD"/>
                <w:sz w:val="36"/>
                <w:szCs w:val="36"/>
              </w:rPr>
            </w:pPr>
            <w:r>
              <w:rPr>
                <w:rFonts w:ascii="Arial" w:hAnsi="Arial" w:cs="Arial"/>
                <w:position w:val="-336"/>
                <w:sz w:val="20"/>
                <w:szCs w:val="20"/>
              </w:rPr>
              <w:t xml:space="preserve">    </w:t>
            </w:r>
            <w:r w:rsidR="000251E6">
              <w:rPr>
                <w:rFonts w:ascii="Arial" w:hAnsi="Arial" w:cs="Arial"/>
                <w:noProof/>
                <w:position w:val="-336"/>
                <w:sz w:val="20"/>
                <w:szCs w:val="20"/>
              </w:rPr>
              <w:drawing>
                <wp:inline distT="0" distB="0" distL="0" distR="0" wp14:anchorId="45E96C4D" wp14:editId="26EC9F24">
                  <wp:extent cx="1671955" cy="1941830"/>
                  <wp:effectExtent l="0" t="0" r="4445" b="1270"/>
                  <wp:docPr id="537" name="Рисунок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955" cy="194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7AE5" w:rsidRPr="00FD2C9C" w:rsidRDefault="00087AE5" w:rsidP="00087AE5">
      <w:pPr>
        <w:pStyle w:val="1"/>
        <w:spacing w:before="0" w:after="0"/>
        <w:jc w:val="center"/>
        <w:rPr>
          <w:rFonts w:cs="Arial"/>
          <w:i/>
          <w:color w:val="4F81BD"/>
          <w:sz w:val="36"/>
          <w:szCs w:val="36"/>
        </w:rPr>
      </w:pPr>
      <w:r>
        <w:rPr>
          <w:rFonts w:cs="Arial"/>
          <w:color w:val="7030A0"/>
          <w:kern w:val="0"/>
          <w:sz w:val="32"/>
          <w:szCs w:val="32"/>
        </w:rPr>
        <w:lastRenderedPageBreak/>
        <w:t>2.2</w:t>
      </w:r>
      <w:r w:rsidRPr="00603BE0">
        <w:rPr>
          <w:rFonts w:cs="Arial"/>
          <w:color w:val="7030A0"/>
          <w:kern w:val="0"/>
          <w:sz w:val="32"/>
          <w:szCs w:val="32"/>
        </w:rPr>
        <w:t>.6.</w:t>
      </w:r>
      <w:r w:rsidRPr="00603BE0">
        <w:rPr>
          <w:bCs/>
          <w:color w:val="7030A0"/>
        </w:rPr>
        <w:t xml:space="preserve"> </w:t>
      </w:r>
      <w:r w:rsidRPr="00603BE0">
        <w:rPr>
          <w:rFonts w:cs="Arial"/>
          <w:color w:val="7030A0"/>
          <w:kern w:val="0"/>
          <w:sz w:val="32"/>
          <w:szCs w:val="32"/>
        </w:rPr>
        <w:t>Контрольные вопросы по теме</w:t>
      </w:r>
      <w:r w:rsidRPr="00603BE0">
        <w:rPr>
          <w:rFonts w:cs="Arial"/>
          <w:color w:val="7030A0"/>
          <w:sz w:val="32"/>
          <w:szCs w:val="32"/>
        </w:rPr>
        <w:br/>
      </w:r>
      <w:r w:rsidRPr="00FD2C9C">
        <w:rPr>
          <w:rFonts w:cs="Arial"/>
          <w:i/>
          <w:color w:val="4F81BD"/>
          <w:sz w:val="36"/>
          <w:szCs w:val="36"/>
        </w:rPr>
        <w:t>«</w:t>
      </w:r>
      <w:r>
        <w:rPr>
          <w:rFonts w:cs="Arial"/>
          <w:i/>
          <w:color w:val="4F81BD"/>
          <w:sz w:val="36"/>
          <w:szCs w:val="36"/>
        </w:rPr>
        <w:t>Тема 2.2.</w:t>
      </w:r>
      <w:r w:rsidRPr="00943C51">
        <w:rPr>
          <w:rFonts w:cs="Arial"/>
          <w:i/>
          <w:color w:val="4F81BD"/>
          <w:sz w:val="36"/>
          <w:szCs w:val="36"/>
        </w:rPr>
        <w:t xml:space="preserve"> </w:t>
      </w:r>
      <w:r w:rsidRPr="00384D5C">
        <w:rPr>
          <w:rFonts w:cs="Arial"/>
          <w:i/>
          <w:color w:val="4F81BD"/>
          <w:sz w:val="36"/>
          <w:szCs w:val="36"/>
        </w:rPr>
        <w:t>Построение графиков и визуализация вычислений</w:t>
      </w:r>
      <w:r w:rsidRPr="00FD2C9C">
        <w:rPr>
          <w:rFonts w:cs="Arial"/>
          <w:i/>
          <w:color w:val="4F81BD"/>
          <w:sz w:val="36"/>
          <w:szCs w:val="36"/>
        </w:rPr>
        <w:t>»</w:t>
      </w:r>
    </w:p>
    <w:p w:rsidR="00087AE5" w:rsidRDefault="00087AE5" w:rsidP="00087AE5">
      <w:pPr>
        <w:pStyle w:val="ae"/>
        <w:widowControl w:val="0"/>
        <w:numPr>
          <w:ilvl w:val="0"/>
          <w:numId w:val="4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contextualSpacing/>
        <w:outlineLvl w:val="0"/>
        <w:rPr>
          <w:spacing w:val="-7"/>
        </w:rPr>
      </w:pPr>
      <w:r w:rsidRPr="00BA7302">
        <w:rPr>
          <w:spacing w:val="-7"/>
        </w:rPr>
        <w:t>Как</w:t>
      </w:r>
      <w:r>
        <w:rPr>
          <w:spacing w:val="-7"/>
        </w:rPr>
        <w:t>им</w:t>
      </w:r>
      <w:r w:rsidRPr="00BA7302">
        <w:rPr>
          <w:spacing w:val="-7"/>
        </w:rPr>
        <w:t xml:space="preserve"> </w:t>
      </w:r>
      <w:r>
        <w:rPr>
          <w:spacing w:val="-7"/>
        </w:rPr>
        <w:t xml:space="preserve"> образом вставить шаблон графика функции от одной переменной?</w:t>
      </w:r>
      <w:r w:rsidRPr="00BA7302">
        <w:rPr>
          <w:spacing w:val="-7"/>
        </w:rPr>
        <w:t xml:space="preserve"> </w:t>
      </w:r>
    </w:p>
    <w:p w:rsidR="00087AE5" w:rsidRDefault="00087AE5" w:rsidP="00087AE5">
      <w:pPr>
        <w:numPr>
          <w:ilvl w:val="0"/>
          <w:numId w:val="47"/>
        </w:numPr>
      </w:pPr>
      <w:r>
        <w:t xml:space="preserve">Виды графиков от одной переменной: выбор вида графика, назначение </w:t>
      </w:r>
      <w:proofErr w:type="spellStart"/>
      <w:r>
        <w:t>местозаполнителей</w:t>
      </w:r>
      <w:proofErr w:type="spellEnd"/>
      <w:r>
        <w:t>.</w:t>
      </w:r>
    </w:p>
    <w:p w:rsidR="00087AE5" w:rsidRDefault="00087AE5" w:rsidP="00087AE5">
      <w:pPr>
        <w:numPr>
          <w:ilvl w:val="0"/>
          <w:numId w:val="47"/>
        </w:numPr>
      </w:pPr>
      <w:r>
        <w:t xml:space="preserve">Виды графиков от двух переменных: выбор вида графика, назначение </w:t>
      </w:r>
      <w:proofErr w:type="spellStart"/>
      <w:r>
        <w:t>местозаполнителей</w:t>
      </w:r>
      <w:proofErr w:type="spellEnd"/>
      <w:r>
        <w:t>.</w:t>
      </w:r>
    </w:p>
    <w:p w:rsidR="00087AE5" w:rsidRDefault="00087AE5" w:rsidP="00087AE5">
      <w:pPr>
        <w:numPr>
          <w:ilvl w:val="0"/>
          <w:numId w:val="47"/>
        </w:numPr>
      </w:pPr>
      <w:r>
        <w:t xml:space="preserve">Ваши действия для получения графика функции </w:t>
      </w:r>
      <w:r w:rsidRPr="00283D7D">
        <w:rPr>
          <w:position w:val="-10"/>
        </w:rPr>
        <w:object w:dxaOrig="980" w:dyaOrig="360">
          <v:shape id="_x0000_i1057" type="#_x0000_t75" style="width:48.7pt;height:17.85pt" o:ole="">
            <v:imagedata r:id="rId83" o:title=""/>
          </v:shape>
          <o:OLEObject Type="Embed" ProgID="Equation.3" ShapeID="_x0000_i1057" DrawAspect="Content" ObjectID="_1410518888" r:id="rId84"/>
        </w:object>
      </w:r>
      <w:r>
        <w:t xml:space="preserve">в диапазоне </w:t>
      </w:r>
      <w:r w:rsidRPr="00B76E5D">
        <w:t>[</w:t>
      </w:r>
      <w:r>
        <w:rPr>
          <w:lang w:val="en-US"/>
        </w:rPr>
        <w:t>a</w:t>
      </w:r>
      <w:r w:rsidRPr="00B76E5D">
        <w:t>;</w:t>
      </w:r>
      <w:r>
        <w:rPr>
          <w:lang w:val="en-US"/>
        </w:rPr>
        <w:t>b</w:t>
      </w:r>
      <w:r>
        <w:t>].</w:t>
      </w:r>
    </w:p>
    <w:p w:rsidR="00087AE5" w:rsidRDefault="00087AE5" w:rsidP="00087AE5">
      <w:pPr>
        <w:pStyle w:val="ae"/>
        <w:widowControl w:val="0"/>
        <w:numPr>
          <w:ilvl w:val="0"/>
          <w:numId w:val="4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contextualSpacing/>
        <w:outlineLvl w:val="0"/>
        <w:rPr>
          <w:spacing w:val="-7"/>
        </w:rPr>
      </w:pPr>
      <w:r>
        <w:rPr>
          <w:spacing w:val="-7"/>
        </w:rPr>
        <w:t>Каким образом задать оси графика функции от одной переменной?</w:t>
      </w:r>
    </w:p>
    <w:p w:rsidR="00087AE5" w:rsidRDefault="00087AE5" w:rsidP="00087AE5">
      <w:pPr>
        <w:pStyle w:val="ae"/>
        <w:widowControl w:val="0"/>
        <w:numPr>
          <w:ilvl w:val="0"/>
          <w:numId w:val="4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contextualSpacing/>
        <w:outlineLvl w:val="0"/>
        <w:rPr>
          <w:spacing w:val="-7"/>
        </w:rPr>
      </w:pPr>
      <w:r>
        <w:rPr>
          <w:spacing w:val="-7"/>
        </w:rPr>
        <w:t>Каким образом изменить параметры графика функции от одной переменой</w:t>
      </w:r>
      <w:r w:rsidRPr="005C7741">
        <w:rPr>
          <w:spacing w:val="-7"/>
        </w:rPr>
        <w:t>?</w:t>
      </w:r>
    </w:p>
    <w:p w:rsidR="00087AE5" w:rsidRDefault="00087AE5" w:rsidP="00087AE5">
      <w:pPr>
        <w:pStyle w:val="ae"/>
        <w:widowControl w:val="0"/>
        <w:numPr>
          <w:ilvl w:val="0"/>
          <w:numId w:val="4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contextualSpacing/>
        <w:outlineLvl w:val="0"/>
        <w:rPr>
          <w:spacing w:val="-7"/>
        </w:rPr>
      </w:pPr>
      <w:r>
        <w:rPr>
          <w:spacing w:val="-7"/>
        </w:rPr>
        <w:t>Можно ли не задавать диапазон изменения аргумента графика?</w:t>
      </w:r>
    </w:p>
    <w:p w:rsidR="00087AE5" w:rsidRDefault="00087AE5" w:rsidP="00087AE5">
      <w:pPr>
        <w:pStyle w:val="ae"/>
        <w:widowControl w:val="0"/>
        <w:numPr>
          <w:ilvl w:val="0"/>
          <w:numId w:val="4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contextualSpacing/>
        <w:outlineLvl w:val="0"/>
        <w:rPr>
          <w:spacing w:val="-7"/>
        </w:rPr>
      </w:pPr>
      <w:r>
        <w:rPr>
          <w:spacing w:val="-7"/>
        </w:rPr>
        <w:t>Чему равны границы изменения графика по умолчанию?</w:t>
      </w:r>
    </w:p>
    <w:p w:rsidR="00087AE5" w:rsidRDefault="00087AE5" w:rsidP="00087AE5">
      <w:pPr>
        <w:pStyle w:val="ae"/>
        <w:widowControl w:val="0"/>
        <w:numPr>
          <w:ilvl w:val="0"/>
          <w:numId w:val="4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contextualSpacing/>
        <w:outlineLvl w:val="0"/>
        <w:rPr>
          <w:spacing w:val="-7"/>
        </w:rPr>
      </w:pPr>
      <w:r>
        <w:rPr>
          <w:spacing w:val="-7"/>
        </w:rPr>
        <w:t>Можно ли в шаблоне  одного графика построить графики нескольких переменных?</w:t>
      </w:r>
      <w:proofErr w:type="gramStart"/>
      <w:r>
        <w:rPr>
          <w:spacing w:val="-7"/>
        </w:rPr>
        <w:t xml:space="preserve"> ?</w:t>
      </w:r>
      <w:proofErr w:type="gramEnd"/>
    </w:p>
    <w:p w:rsidR="00087AE5" w:rsidRDefault="00087AE5" w:rsidP="00087AE5">
      <w:pPr>
        <w:pStyle w:val="ae"/>
        <w:widowControl w:val="0"/>
        <w:numPr>
          <w:ilvl w:val="0"/>
          <w:numId w:val="4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contextualSpacing/>
        <w:outlineLvl w:val="0"/>
        <w:rPr>
          <w:spacing w:val="-7"/>
        </w:rPr>
      </w:pPr>
      <w:r>
        <w:rPr>
          <w:spacing w:val="-7"/>
        </w:rPr>
        <w:t>Можно ли построить график дискретной переменной</w:t>
      </w:r>
      <w:r w:rsidRPr="002358F0">
        <w:rPr>
          <w:spacing w:val="-7"/>
        </w:rPr>
        <w:t>?</w:t>
      </w:r>
    </w:p>
    <w:p w:rsidR="00087AE5" w:rsidRDefault="00087AE5" w:rsidP="00087AE5">
      <w:pPr>
        <w:pStyle w:val="ae"/>
        <w:widowControl w:val="0"/>
        <w:numPr>
          <w:ilvl w:val="0"/>
          <w:numId w:val="4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contextualSpacing/>
        <w:outlineLvl w:val="0"/>
        <w:rPr>
          <w:spacing w:val="-7"/>
        </w:rPr>
      </w:pPr>
      <w:r>
        <w:rPr>
          <w:spacing w:val="-7"/>
        </w:rPr>
        <w:t>Как изменить тип линии, цвет и толщину линии графика?</w:t>
      </w:r>
    </w:p>
    <w:p w:rsidR="00087AE5" w:rsidRDefault="00087AE5" w:rsidP="00087AE5">
      <w:pPr>
        <w:pStyle w:val="ae"/>
        <w:widowControl w:val="0"/>
        <w:numPr>
          <w:ilvl w:val="0"/>
          <w:numId w:val="4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contextualSpacing/>
        <w:outlineLvl w:val="0"/>
        <w:rPr>
          <w:spacing w:val="-7"/>
        </w:rPr>
      </w:pPr>
      <w:r>
        <w:rPr>
          <w:spacing w:val="-7"/>
        </w:rPr>
        <w:t>Какие символы можно использовать при задании параметров графика?</w:t>
      </w:r>
    </w:p>
    <w:p w:rsidR="00087AE5" w:rsidRDefault="00087AE5" w:rsidP="00087AE5">
      <w:pPr>
        <w:pStyle w:val="ae"/>
        <w:widowControl w:val="0"/>
        <w:numPr>
          <w:ilvl w:val="0"/>
          <w:numId w:val="4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contextualSpacing/>
        <w:outlineLvl w:val="0"/>
        <w:rPr>
          <w:spacing w:val="-7"/>
        </w:rPr>
      </w:pPr>
      <w:r>
        <w:rPr>
          <w:spacing w:val="-7"/>
        </w:rPr>
        <w:t>Можно ли описать функцию непосредственно в шаблоне графика?</w:t>
      </w:r>
    </w:p>
    <w:p w:rsidR="00087AE5" w:rsidRDefault="00087AE5" w:rsidP="00087AE5">
      <w:pPr>
        <w:pStyle w:val="ae"/>
        <w:widowControl w:val="0"/>
        <w:numPr>
          <w:ilvl w:val="0"/>
          <w:numId w:val="4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contextualSpacing/>
        <w:outlineLvl w:val="0"/>
        <w:rPr>
          <w:spacing w:val="-7"/>
        </w:rPr>
      </w:pPr>
      <w:r>
        <w:rPr>
          <w:spacing w:val="-7"/>
        </w:rPr>
        <w:t>Что такое контурный график?</w:t>
      </w:r>
    </w:p>
    <w:p w:rsidR="00087AE5" w:rsidRDefault="00087AE5" w:rsidP="00087AE5">
      <w:pPr>
        <w:pStyle w:val="ae"/>
        <w:widowControl w:val="0"/>
        <w:numPr>
          <w:ilvl w:val="0"/>
          <w:numId w:val="4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contextualSpacing/>
        <w:outlineLvl w:val="0"/>
        <w:rPr>
          <w:spacing w:val="-7"/>
        </w:rPr>
      </w:pPr>
      <w:r>
        <w:rPr>
          <w:spacing w:val="-7"/>
        </w:rPr>
        <w:t>Можно ли в одном шаблоне построить два  трехмерных графика?</w:t>
      </w:r>
    </w:p>
    <w:p w:rsidR="0094178A" w:rsidRPr="00171C7B" w:rsidRDefault="0094178A" w:rsidP="00171C7B">
      <w:pPr>
        <w:pStyle w:val="1"/>
        <w:spacing w:before="0" w:after="0"/>
        <w:rPr>
          <w:b w:val="0"/>
          <w:color w:val="4F81BD"/>
          <w:sz w:val="36"/>
          <w:szCs w:val="36"/>
        </w:rPr>
      </w:pPr>
    </w:p>
    <w:p w:rsidR="00BC531D" w:rsidRDefault="00BC531D" w:rsidP="00BC531D"/>
    <w:p w:rsidR="00BC531D" w:rsidRPr="00BC531D" w:rsidRDefault="00BC531D" w:rsidP="00BC531D"/>
    <w:sectPr w:rsidR="00BC531D" w:rsidRPr="00BC531D" w:rsidSect="00563E16">
      <w:footerReference w:type="default" r:id="rId85"/>
      <w:pgSz w:w="11906" w:h="16838"/>
      <w:pgMar w:top="1134" w:right="850" w:bottom="1134" w:left="1701" w:header="907" w:footer="907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AEC" w:rsidRDefault="00DD4AEC" w:rsidP="00DA532D">
      <w:r>
        <w:separator/>
      </w:r>
    </w:p>
  </w:endnote>
  <w:endnote w:type="continuationSeparator" w:id="0">
    <w:p w:rsidR="00DD4AEC" w:rsidRDefault="00DD4AEC" w:rsidP="00DA5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415" w:rsidRPr="003E6D3B" w:rsidRDefault="00127415" w:rsidP="00DA532D">
    <w:pPr>
      <w:pStyle w:val="a9"/>
      <w:pBdr>
        <w:top w:val="thinThickSmallGap" w:sz="24" w:space="1" w:color="622423"/>
      </w:pBdr>
      <w:tabs>
        <w:tab w:val="clear" w:pos="4677"/>
      </w:tabs>
      <w:rPr>
        <w:rFonts w:ascii="Cambria" w:hAnsi="Cambria"/>
        <w:i/>
        <w:color w:val="E36C0A"/>
        <w:sz w:val="20"/>
        <w:szCs w:val="20"/>
      </w:rPr>
    </w:pPr>
    <w:r w:rsidRPr="003E6D3B">
      <w:rPr>
        <w:rFonts w:ascii="Cambria" w:hAnsi="Cambria"/>
        <w:i/>
        <w:color w:val="E36C0A"/>
        <w:sz w:val="20"/>
        <w:szCs w:val="20"/>
        <w:lang w:val="ru-RU"/>
      </w:rPr>
      <w:t xml:space="preserve">Информатика – 3 сем.  ЛР – Тема </w:t>
    </w:r>
    <w:r w:rsidR="0089241E">
      <w:rPr>
        <w:rFonts w:ascii="Cambria" w:hAnsi="Cambria"/>
        <w:i/>
        <w:color w:val="E36C0A"/>
        <w:sz w:val="20"/>
        <w:szCs w:val="20"/>
        <w:lang w:val="ru-RU"/>
      </w:rPr>
      <w:t>2</w:t>
    </w:r>
    <w:r w:rsidRPr="003E6D3B">
      <w:rPr>
        <w:rFonts w:ascii="Cambria" w:hAnsi="Cambria"/>
        <w:i/>
        <w:color w:val="E36C0A"/>
        <w:sz w:val="20"/>
        <w:szCs w:val="20"/>
        <w:lang w:val="ru-RU"/>
      </w:rPr>
      <w:t>.</w:t>
    </w:r>
    <w:r w:rsidR="0089241E">
      <w:rPr>
        <w:rFonts w:ascii="Cambria" w:hAnsi="Cambria"/>
        <w:i/>
        <w:color w:val="E36C0A"/>
        <w:sz w:val="20"/>
        <w:szCs w:val="20"/>
        <w:lang w:val="ru-RU"/>
      </w:rPr>
      <w:t>2</w:t>
    </w:r>
    <w:r w:rsidRPr="003E6D3B">
      <w:rPr>
        <w:rFonts w:ascii="Cambria" w:hAnsi="Cambria"/>
        <w:i/>
        <w:color w:val="E36C0A"/>
        <w:sz w:val="20"/>
        <w:szCs w:val="20"/>
      </w:rPr>
      <w:tab/>
      <w:t xml:space="preserve">Страница </w:t>
    </w:r>
    <w:r w:rsidRPr="003E6D3B">
      <w:rPr>
        <w:i/>
        <w:color w:val="E36C0A"/>
        <w:sz w:val="20"/>
        <w:szCs w:val="20"/>
      </w:rPr>
      <w:fldChar w:fldCharType="begin"/>
    </w:r>
    <w:r w:rsidRPr="003E6D3B">
      <w:rPr>
        <w:i/>
        <w:color w:val="E36C0A"/>
        <w:sz w:val="20"/>
        <w:szCs w:val="20"/>
      </w:rPr>
      <w:instrText xml:space="preserve"> PAGE   \* MERGEFORMAT </w:instrText>
    </w:r>
    <w:r w:rsidRPr="003E6D3B">
      <w:rPr>
        <w:i/>
        <w:color w:val="E36C0A"/>
        <w:sz w:val="20"/>
        <w:szCs w:val="20"/>
      </w:rPr>
      <w:fldChar w:fldCharType="separate"/>
    </w:r>
    <w:r w:rsidR="00713882" w:rsidRPr="00713882">
      <w:rPr>
        <w:rFonts w:ascii="Cambria" w:hAnsi="Cambria"/>
        <w:i/>
        <w:noProof/>
        <w:color w:val="E36C0A"/>
        <w:sz w:val="20"/>
        <w:szCs w:val="20"/>
      </w:rPr>
      <w:t>11</w:t>
    </w:r>
    <w:r w:rsidRPr="003E6D3B">
      <w:rPr>
        <w:i/>
        <w:color w:val="E36C0A"/>
        <w:sz w:val="20"/>
        <w:szCs w:val="20"/>
      </w:rPr>
      <w:fldChar w:fldCharType="end"/>
    </w:r>
  </w:p>
  <w:p w:rsidR="00127415" w:rsidRDefault="0012741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AEC" w:rsidRDefault="00DD4AEC" w:rsidP="00DA532D">
      <w:r>
        <w:separator/>
      </w:r>
    </w:p>
  </w:footnote>
  <w:footnote w:type="continuationSeparator" w:id="0">
    <w:p w:rsidR="00DD4AEC" w:rsidRDefault="00DD4AEC" w:rsidP="00DA5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4.7pt;height:12.35pt" o:bullet="t">
        <v:imagedata r:id="rId1" o:title=""/>
      </v:shape>
    </w:pict>
  </w:numPicBullet>
  <w:abstractNum w:abstractNumId="0">
    <w:nsid w:val="020246FE"/>
    <w:multiLevelType w:val="hybridMultilevel"/>
    <w:tmpl w:val="6EE2614C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030D2D9E"/>
    <w:multiLevelType w:val="hybridMultilevel"/>
    <w:tmpl w:val="A20AD52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0A772D"/>
    <w:multiLevelType w:val="hybridMultilevel"/>
    <w:tmpl w:val="B4D6256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5153089"/>
    <w:multiLevelType w:val="hybridMultilevel"/>
    <w:tmpl w:val="5BA2C6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46EDF"/>
    <w:multiLevelType w:val="hybridMultilevel"/>
    <w:tmpl w:val="43BE5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745C0A"/>
    <w:multiLevelType w:val="hybridMultilevel"/>
    <w:tmpl w:val="5B0A2A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9FE08CB"/>
    <w:multiLevelType w:val="hybridMultilevel"/>
    <w:tmpl w:val="E89C59E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DC158D7"/>
    <w:multiLevelType w:val="hybridMultilevel"/>
    <w:tmpl w:val="FB3A9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9112BF"/>
    <w:multiLevelType w:val="hybridMultilevel"/>
    <w:tmpl w:val="CDB64C1A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31A7551"/>
    <w:multiLevelType w:val="hybridMultilevel"/>
    <w:tmpl w:val="FB8CD22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2B36B6"/>
    <w:multiLevelType w:val="hybridMultilevel"/>
    <w:tmpl w:val="B412A0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4E05AC"/>
    <w:multiLevelType w:val="hybridMultilevel"/>
    <w:tmpl w:val="D7568356"/>
    <w:lvl w:ilvl="0" w:tplc="DD98A65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A91E3F"/>
    <w:multiLevelType w:val="hybridMultilevel"/>
    <w:tmpl w:val="266EC12E"/>
    <w:lvl w:ilvl="0" w:tplc="D2CEE3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433A8D"/>
    <w:multiLevelType w:val="hybridMultilevel"/>
    <w:tmpl w:val="CC86E180"/>
    <w:lvl w:ilvl="0" w:tplc="04190001">
      <w:start w:val="1"/>
      <w:numFmt w:val="bullet"/>
      <w:lvlText w:val=""/>
      <w:lvlJc w:val="left"/>
      <w:pPr>
        <w:tabs>
          <w:tab w:val="num" w:pos="1128"/>
        </w:tabs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48"/>
        </w:tabs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8"/>
        </w:tabs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8"/>
        </w:tabs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8"/>
        </w:tabs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8"/>
        </w:tabs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8"/>
        </w:tabs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8"/>
        </w:tabs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8"/>
        </w:tabs>
        <w:ind w:left="6888" w:hanging="360"/>
      </w:pPr>
      <w:rPr>
        <w:rFonts w:ascii="Wingdings" w:hAnsi="Wingdings" w:hint="default"/>
      </w:rPr>
    </w:lvl>
  </w:abstractNum>
  <w:abstractNum w:abstractNumId="14">
    <w:nsid w:val="1B5B395B"/>
    <w:multiLevelType w:val="hybridMultilevel"/>
    <w:tmpl w:val="4E4AE9C4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15">
    <w:nsid w:val="1D592221"/>
    <w:multiLevelType w:val="hybridMultilevel"/>
    <w:tmpl w:val="358A5B8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3866E6"/>
    <w:multiLevelType w:val="hybridMultilevel"/>
    <w:tmpl w:val="C936A930"/>
    <w:lvl w:ilvl="0" w:tplc="D32E170A">
      <w:start w:val="1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2F3028"/>
    <w:multiLevelType w:val="hybridMultilevel"/>
    <w:tmpl w:val="9822B714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2CD3CB6"/>
    <w:multiLevelType w:val="hybridMultilevel"/>
    <w:tmpl w:val="59CC4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77058F"/>
    <w:multiLevelType w:val="multilevel"/>
    <w:tmpl w:val="C0365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tabs>
          <w:tab w:val="num" w:pos="2152"/>
        </w:tabs>
        <w:ind w:left="2152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826"/>
        </w:tabs>
        <w:ind w:left="58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7888"/>
        </w:tabs>
        <w:ind w:left="78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9590"/>
        </w:tabs>
        <w:ind w:left="9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1652"/>
        </w:tabs>
        <w:ind w:left="116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3354"/>
        </w:tabs>
        <w:ind w:left="1335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416"/>
        </w:tabs>
        <w:ind w:left="15416" w:hanging="1800"/>
      </w:pPr>
      <w:rPr>
        <w:rFonts w:hint="default"/>
      </w:rPr>
    </w:lvl>
  </w:abstractNum>
  <w:abstractNum w:abstractNumId="20">
    <w:nsid w:val="284A672D"/>
    <w:multiLevelType w:val="multilevel"/>
    <w:tmpl w:val="02CA5D0E"/>
    <w:lvl w:ilvl="0">
      <w:start w:val="2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51" w:hanging="81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62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06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48" w:hanging="2520"/>
      </w:pPr>
      <w:rPr>
        <w:rFonts w:hint="default"/>
      </w:rPr>
    </w:lvl>
  </w:abstractNum>
  <w:abstractNum w:abstractNumId="21">
    <w:nsid w:val="296302B0"/>
    <w:multiLevelType w:val="hybridMultilevel"/>
    <w:tmpl w:val="EDD6BBEC"/>
    <w:lvl w:ilvl="0" w:tplc="DD98A65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C5F068B"/>
    <w:multiLevelType w:val="hybridMultilevel"/>
    <w:tmpl w:val="A65A4E6E"/>
    <w:lvl w:ilvl="0" w:tplc="4622D93E">
      <w:start w:val="1"/>
      <w:numFmt w:val="decimal"/>
      <w:lvlText w:val="%1)"/>
      <w:lvlJc w:val="left"/>
      <w:pPr>
        <w:tabs>
          <w:tab w:val="num" w:pos="768"/>
        </w:tabs>
        <w:ind w:left="768" w:hanging="360"/>
      </w:pPr>
      <w:rPr>
        <w:rFonts w:hint="default"/>
        <w:b/>
        <w:sz w:val="24"/>
      </w:rPr>
    </w:lvl>
    <w:lvl w:ilvl="1" w:tplc="04190001">
      <w:start w:val="1"/>
      <w:numFmt w:val="bullet"/>
      <w:lvlText w:val=""/>
      <w:lvlJc w:val="left"/>
      <w:pPr>
        <w:tabs>
          <w:tab w:val="num" w:pos="1488"/>
        </w:tabs>
        <w:ind w:left="1488" w:hanging="360"/>
      </w:pPr>
      <w:rPr>
        <w:rFonts w:ascii="Symbol" w:hAnsi="Symbol" w:hint="default"/>
        <w:b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08"/>
        </w:tabs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8"/>
        </w:tabs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8"/>
        </w:tabs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8"/>
        </w:tabs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8"/>
        </w:tabs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8"/>
        </w:tabs>
        <w:ind w:left="6528" w:hanging="180"/>
      </w:pPr>
    </w:lvl>
  </w:abstractNum>
  <w:abstractNum w:abstractNumId="23">
    <w:nsid w:val="2E912655"/>
    <w:multiLevelType w:val="hybridMultilevel"/>
    <w:tmpl w:val="78DAA710"/>
    <w:lvl w:ilvl="0" w:tplc="896A1E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32"/>
        </w:tabs>
        <w:ind w:left="10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52"/>
        </w:tabs>
        <w:ind w:left="17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72"/>
        </w:tabs>
        <w:ind w:left="24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92"/>
        </w:tabs>
        <w:ind w:left="31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12"/>
        </w:tabs>
        <w:ind w:left="39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32"/>
        </w:tabs>
        <w:ind w:left="46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52"/>
        </w:tabs>
        <w:ind w:left="53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72"/>
        </w:tabs>
        <w:ind w:left="6072" w:hanging="180"/>
      </w:pPr>
    </w:lvl>
  </w:abstractNum>
  <w:abstractNum w:abstractNumId="24">
    <w:nsid w:val="2FB2004E"/>
    <w:multiLevelType w:val="hybridMultilevel"/>
    <w:tmpl w:val="D102C0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B85A21"/>
    <w:multiLevelType w:val="hybridMultilevel"/>
    <w:tmpl w:val="B9C8E6BC"/>
    <w:lvl w:ilvl="0" w:tplc="FFFFFFF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6">
    <w:nsid w:val="3474071C"/>
    <w:multiLevelType w:val="hybridMultilevel"/>
    <w:tmpl w:val="A00A07A0"/>
    <w:lvl w:ilvl="0" w:tplc="B80047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3ED41E93"/>
    <w:multiLevelType w:val="hybridMultilevel"/>
    <w:tmpl w:val="48A4208A"/>
    <w:lvl w:ilvl="0" w:tplc="5202A5DA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1615C44"/>
    <w:multiLevelType w:val="hybridMultilevel"/>
    <w:tmpl w:val="BAEC9854"/>
    <w:lvl w:ilvl="0" w:tplc="5202A5DA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DB0101E"/>
    <w:multiLevelType w:val="hybridMultilevel"/>
    <w:tmpl w:val="E096954C"/>
    <w:lvl w:ilvl="0" w:tplc="C12A034A">
      <w:start w:val="3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283439"/>
    <w:multiLevelType w:val="hybridMultilevel"/>
    <w:tmpl w:val="14E642EC"/>
    <w:lvl w:ilvl="0" w:tplc="04190011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2BA01D3"/>
    <w:multiLevelType w:val="hybridMultilevel"/>
    <w:tmpl w:val="D3B8DAE6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32">
    <w:nsid w:val="58C4223B"/>
    <w:multiLevelType w:val="multilevel"/>
    <w:tmpl w:val="C0365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tabs>
          <w:tab w:val="num" w:pos="2152"/>
        </w:tabs>
        <w:ind w:left="2152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826"/>
        </w:tabs>
        <w:ind w:left="58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7888"/>
        </w:tabs>
        <w:ind w:left="78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9590"/>
        </w:tabs>
        <w:ind w:left="9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1652"/>
        </w:tabs>
        <w:ind w:left="116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3354"/>
        </w:tabs>
        <w:ind w:left="1335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416"/>
        </w:tabs>
        <w:ind w:left="15416" w:hanging="1800"/>
      </w:pPr>
      <w:rPr>
        <w:rFonts w:hint="default"/>
      </w:rPr>
    </w:lvl>
  </w:abstractNum>
  <w:abstractNum w:abstractNumId="33">
    <w:nsid w:val="5BEA72C9"/>
    <w:multiLevelType w:val="hybridMultilevel"/>
    <w:tmpl w:val="C26ADA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A36634"/>
    <w:multiLevelType w:val="hybridMultilevel"/>
    <w:tmpl w:val="5A480E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20F33F7"/>
    <w:multiLevelType w:val="hybridMultilevel"/>
    <w:tmpl w:val="A48061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5825D4"/>
    <w:multiLevelType w:val="hybridMultilevel"/>
    <w:tmpl w:val="D03AFD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5B522E1"/>
    <w:multiLevelType w:val="hybridMultilevel"/>
    <w:tmpl w:val="F126EE16"/>
    <w:lvl w:ilvl="0" w:tplc="48FEB1E0">
      <w:start w:val="3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5A886B10">
      <w:numFmt w:val="none"/>
      <w:lvlText w:val=""/>
      <w:lvlJc w:val="left"/>
      <w:pPr>
        <w:tabs>
          <w:tab w:val="num" w:pos="360"/>
        </w:tabs>
      </w:pPr>
    </w:lvl>
    <w:lvl w:ilvl="2" w:tplc="9FF6404C">
      <w:numFmt w:val="none"/>
      <w:lvlText w:val=""/>
      <w:lvlJc w:val="left"/>
      <w:pPr>
        <w:tabs>
          <w:tab w:val="num" w:pos="360"/>
        </w:tabs>
      </w:pPr>
    </w:lvl>
    <w:lvl w:ilvl="3" w:tplc="21A039B2">
      <w:numFmt w:val="none"/>
      <w:lvlText w:val=""/>
      <w:lvlJc w:val="left"/>
      <w:pPr>
        <w:tabs>
          <w:tab w:val="num" w:pos="360"/>
        </w:tabs>
      </w:pPr>
    </w:lvl>
    <w:lvl w:ilvl="4" w:tplc="CB32C14E">
      <w:numFmt w:val="none"/>
      <w:lvlText w:val=""/>
      <w:lvlJc w:val="left"/>
      <w:pPr>
        <w:tabs>
          <w:tab w:val="num" w:pos="360"/>
        </w:tabs>
      </w:pPr>
    </w:lvl>
    <w:lvl w:ilvl="5" w:tplc="76E6DC12">
      <w:numFmt w:val="none"/>
      <w:lvlText w:val=""/>
      <w:lvlJc w:val="left"/>
      <w:pPr>
        <w:tabs>
          <w:tab w:val="num" w:pos="360"/>
        </w:tabs>
      </w:pPr>
    </w:lvl>
    <w:lvl w:ilvl="6" w:tplc="1D107686">
      <w:numFmt w:val="none"/>
      <w:lvlText w:val=""/>
      <w:lvlJc w:val="left"/>
      <w:pPr>
        <w:tabs>
          <w:tab w:val="num" w:pos="360"/>
        </w:tabs>
      </w:pPr>
    </w:lvl>
    <w:lvl w:ilvl="7" w:tplc="82F21A9E">
      <w:numFmt w:val="none"/>
      <w:lvlText w:val=""/>
      <w:lvlJc w:val="left"/>
      <w:pPr>
        <w:tabs>
          <w:tab w:val="num" w:pos="360"/>
        </w:tabs>
      </w:pPr>
    </w:lvl>
    <w:lvl w:ilvl="8" w:tplc="8C90FCEA">
      <w:numFmt w:val="none"/>
      <w:lvlText w:val=""/>
      <w:lvlJc w:val="left"/>
      <w:pPr>
        <w:tabs>
          <w:tab w:val="num" w:pos="360"/>
        </w:tabs>
      </w:pPr>
    </w:lvl>
  </w:abstractNum>
  <w:abstractNum w:abstractNumId="38">
    <w:nsid w:val="664708D0"/>
    <w:multiLevelType w:val="hybridMultilevel"/>
    <w:tmpl w:val="8A1832EC"/>
    <w:lvl w:ilvl="0" w:tplc="60AC0B1A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B463AA3"/>
    <w:multiLevelType w:val="hybridMultilevel"/>
    <w:tmpl w:val="899EDD4A"/>
    <w:lvl w:ilvl="0" w:tplc="041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B530BC"/>
    <w:multiLevelType w:val="hybridMultilevel"/>
    <w:tmpl w:val="899EDD4A"/>
    <w:lvl w:ilvl="0" w:tplc="041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970301"/>
    <w:multiLevelType w:val="hybridMultilevel"/>
    <w:tmpl w:val="FBB4D752"/>
    <w:lvl w:ilvl="0" w:tplc="04190001">
      <w:start w:val="1"/>
      <w:numFmt w:val="bullet"/>
      <w:lvlText w:val=""/>
      <w:lvlJc w:val="left"/>
      <w:pPr>
        <w:tabs>
          <w:tab w:val="num" w:pos="1324"/>
        </w:tabs>
        <w:ind w:left="13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4"/>
        </w:tabs>
        <w:ind w:left="20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4"/>
        </w:tabs>
        <w:ind w:left="27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4"/>
        </w:tabs>
        <w:ind w:left="34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4"/>
        </w:tabs>
        <w:ind w:left="42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4"/>
        </w:tabs>
        <w:ind w:left="49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4"/>
        </w:tabs>
        <w:ind w:left="56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4"/>
        </w:tabs>
        <w:ind w:left="63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4"/>
        </w:tabs>
        <w:ind w:left="7084" w:hanging="360"/>
      </w:pPr>
      <w:rPr>
        <w:rFonts w:ascii="Wingdings" w:hAnsi="Wingdings" w:hint="default"/>
      </w:rPr>
    </w:lvl>
  </w:abstractNum>
  <w:abstractNum w:abstractNumId="42">
    <w:nsid w:val="728D5DAF"/>
    <w:multiLevelType w:val="hybridMultilevel"/>
    <w:tmpl w:val="197E7A0A"/>
    <w:lvl w:ilvl="0" w:tplc="2FE837D6">
      <w:start w:val="1"/>
      <w:numFmt w:val="decimal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BD97E5D"/>
    <w:multiLevelType w:val="multilevel"/>
    <w:tmpl w:val="C0365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tabs>
          <w:tab w:val="num" w:pos="2152"/>
        </w:tabs>
        <w:ind w:left="2152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826"/>
        </w:tabs>
        <w:ind w:left="58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7888"/>
        </w:tabs>
        <w:ind w:left="78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9590"/>
        </w:tabs>
        <w:ind w:left="9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1652"/>
        </w:tabs>
        <w:ind w:left="116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3354"/>
        </w:tabs>
        <w:ind w:left="1335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416"/>
        </w:tabs>
        <w:ind w:left="15416" w:hanging="1800"/>
      </w:pPr>
      <w:rPr>
        <w:rFonts w:hint="default"/>
      </w:rPr>
    </w:lvl>
  </w:abstractNum>
  <w:abstractNum w:abstractNumId="44">
    <w:nsid w:val="7C97085A"/>
    <w:multiLevelType w:val="hybridMultilevel"/>
    <w:tmpl w:val="6928B2B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2"/>
  </w:num>
  <w:num w:numId="2">
    <w:abstractNumId w:val="32"/>
  </w:num>
  <w:num w:numId="3">
    <w:abstractNumId w:val="37"/>
  </w:num>
  <w:num w:numId="4">
    <w:abstractNumId w:val="42"/>
  </w:num>
  <w:num w:numId="5">
    <w:abstractNumId w:val="1"/>
  </w:num>
  <w:num w:numId="6">
    <w:abstractNumId w:val="43"/>
  </w:num>
  <w:num w:numId="7">
    <w:abstractNumId w:val="44"/>
  </w:num>
  <w:num w:numId="8">
    <w:abstractNumId w:val="17"/>
  </w:num>
  <w:num w:numId="9">
    <w:abstractNumId w:val="6"/>
  </w:num>
  <w:num w:numId="10">
    <w:abstractNumId w:val="5"/>
  </w:num>
  <w:num w:numId="11">
    <w:abstractNumId w:val="30"/>
  </w:num>
  <w:num w:numId="12">
    <w:abstractNumId w:val="25"/>
  </w:num>
  <w:num w:numId="13">
    <w:abstractNumId w:val="22"/>
  </w:num>
  <w:num w:numId="14">
    <w:abstractNumId w:val="23"/>
  </w:num>
  <w:num w:numId="15">
    <w:abstractNumId w:val="36"/>
  </w:num>
  <w:num w:numId="16">
    <w:abstractNumId w:val="0"/>
  </w:num>
  <w:num w:numId="17">
    <w:abstractNumId w:val="15"/>
  </w:num>
  <w:num w:numId="18">
    <w:abstractNumId w:val="21"/>
  </w:num>
  <w:num w:numId="19">
    <w:abstractNumId w:val="18"/>
  </w:num>
  <w:num w:numId="20">
    <w:abstractNumId w:val="10"/>
  </w:num>
  <w:num w:numId="21">
    <w:abstractNumId w:val="19"/>
  </w:num>
  <w:num w:numId="22">
    <w:abstractNumId w:val="34"/>
  </w:num>
  <w:num w:numId="23">
    <w:abstractNumId w:val="26"/>
  </w:num>
  <w:num w:numId="24">
    <w:abstractNumId w:val="28"/>
  </w:num>
  <w:num w:numId="25">
    <w:abstractNumId w:val="12"/>
  </w:num>
  <w:num w:numId="26">
    <w:abstractNumId w:val="3"/>
  </w:num>
  <w:num w:numId="27">
    <w:abstractNumId w:val="38"/>
  </w:num>
  <w:num w:numId="28">
    <w:abstractNumId w:val="24"/>
  </w:num>
  <w:num w:numId="29">
    <w:abstractNumId w:val="11"/>
  </w:num>
  <w:num w:numId="30">
    <w:abstractNumId w:val="39"/>
  </w:num>
  <w:num w:numId="31">
    <w:abstractNumId w:val="8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0"/>
  </w:num>
  <w:num w:numId="34">
    <w:abstractNumId w:val="41"/>
  </w:num>
  <w:num w:numId="35">
    <w:abstractNumId w:val="2"/>
  </w:num>
  <w:num w:numId="36">
    <w:abstractNumId w:val="13"/>
  </w:num>
  <w:num w:numId="37">
    <w:abstractNumId w:val="9"/>
  </w:num>
  <w:num w:numId="38">
    <w:abstractNumId w:val="33"/>
  </w:num>
  <w:num w:numId="39">
    <w:abstractNumId w:val="16"/>
  </w:num>
  <w:num w:numId="40">
    <w:abstractNumId w:val="35"/>
  </w:num>
  <w:num w:numId="41">
    <w:abstractNumId w:val="27"/>
  </w:num>
  <w:num w:numId="42">
    <w:abstractNumId w:val="31"/>
  </w:num>
  <w:num w:numId="43">
    <w:abstractNumId w:val="14"/>
  </w:num>
  <w:num w:numId="44">
    <w:abstractNumId w:val="20"/>
  </w:num>
  <w:num w:numId="45">
    <w:abstractNumId w:val="7"/>
  </w:num>
  <w:num w:numId="46">
    <w:abstractNumId w:val="29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C5"/>
    <w:rsid w:val="000251E6"/>
    <w:rsid w:val="00082B3C"/>
    <w:rsid w:val="000868C3"/>
    <w:rsid w:val="00087AE5"/>
    <w:rsid w:val="00113EC1"/>
    <w:rsid w:val="001145CA"/>
    <w:rsid w:val="00127415"/>
    <w:rsid w:val="00132CDD"/>
    <w:rsid w:val="00140B00"/>
    <w:rsid w:val="00144A72"/>
    <w:rsid w:val="00147791"/>
    <w:rsid w:val="00151F26"/>
    <w:rsid w:val="00171C7B"/>
    <w:rsid w:val="001857EC"/>
    <w:rsid w:val="001967D8"/>
    <w:rsid w:val="001A7421"/>
    <w:rsid w:val="001B1E1E"/>
    <w:rsid w:val="001B74CB"/>
    <w:rsid w:val="001C0014"/>
    <w:rsid w:val="001C1A19"/>
    <w:rsid w:val="001C1EF6"/>
    <w:rsid w:val="00200937"/>
    <w:rsid w:val="002116FF"/>
    <w:rsid w:val="0021215D"/>
    <w:rsid w:val="00233DA3"/>
    <w:rsid w:val="0025738D"/>
    <w:rsid w:val="00262D65"/>
    <w:rsid w:val="00293F08"/>
    <w:rsid w:val="00294C95"/>
    <w:rsid w:val="00296C9C"/>
    <w:rsid w:val="00325723"/>
    <w:rsid w:val="00326F3A"/>
    <w:rsid w:val="00330469"/>
    <w:rsid w:val="003C00E7"/>
    <w:rsid w:val="003E6B0F"/>
    <w:rsid w:val="003E6D3B"/>
    <w:rsid w:val="003F569B"/>
    <w:rsid w:val="003F7CCE"/>
    <w:rsid w:val="004059A0"/>
    <w:rsid w:val="00407595"/>
    <w:rsid w:val="00431029"/>
    <w:rsid w:val="004366F8"/>
    <w:rsid w:val="004466B0"/>
    <w:rsid w:val="00456266"/>
    <w:rsid w:val="00457006"/>
    <w:rsid w:val="004615C3"/>
    <w:rsid w:val="004A1792"/>
    <w:rsid w:val="004B71AC"/>
    <w:rsid w:val="004F18BD"/>
    <w:rsid w:val="004F7E9B"/>
    <w:rsid w:val="005219BD"/>
    <w:rsid w:val="00521C47"/>
    <w:rsid w:val="005403BA"/>
    <w:rsid w:val="005417C9"/>
    <w:rsid w:val="0054716A"/>
    <w:rsid w:val="00547263"/>
    <w:rsid w:val="00550761"/>
    <w:rsid w:val="005522D8"/>
    <w:rsid w:val="00553C7D"/>
    <w:rsid w:val="00563E16"/>
    <w:rsid w:val="005662EF"/>
    <w:rsid w:val="005765D0"/>
    <w:rsid w:val="005849B7"/>
    <w:rsid w:val="005855C6"/>
    <w:rsid w:val="00592242"/>
    <w:rsid w:val="0059605F"/>
    <w:rsid w:val="005B6AFB"/>
    <w:rsid w:val="005B7021"/>
    <w:rsid w:val="005E469B"/>
    <w:rsid w:val="005E6635"/>
    <w:rsid w:val="0060203B"/>
    <w:rsid w:val="00626903"/>
    <w:rsid w:val="00626D7C"/>
    <w:rsid w:val="00644B32"/>
    <w:rsid w:val="00647584"/>
    <w:rsid w:val="00681BCD"/>
    <w:rsid w:val="00686532"/>
    <w:rsid w:val="006B7194"/>
    <w:rsid w:val="006E7FB6"/>
    <w:rsid w:val="00713882"/>
    <w:rsid w:val="00726677"/>
    <w:rsid w:val="00731BC6"/>
    <w:rsid w:val="0073523E"/>
    <w:rsid w:val="007418CA"/>
    <w:rsid w:val="00747637"/>
    <w:rsid w:val="007734E4"/>
    <w:rsid w:val="00786287"/>
    <w:rsid w:val="007942C1"/>
    <w:rsid w:val="007A06DB"/>
    <w:rsid w:val="007A42DF"/>
    <w:rsid w:val="007A488A"/>
    <w:rsid w:val="007F0503"/>
    <w:rsid w:val="007F1E6E"/>
    <w:rsid w:val="007F4ECF"/>
    <w:rsid w:val="00801708"/>
    <w:rsid w:val="0089241E"/>
    <w:rsid w:val="008A1696"/>
    <w:rsid w:val="008C0F0F"/>
    <w:rsid w:val="008E6D52"/>
    <w:rsid w:val="009143CF"/>
    <w:rsid w:val="00931BD3"/>
    <w:rsid w:val="0094178A"/>
    <w:rsid w:val="00954486"/>
    <w:rsid w:val="00962C87"/>
    <w:rsid w:val="00974D69"/>
    <w:rsid w:val="009805D0"/>
    <w:rsid w:val="00991EBA"/>
    <w:rsid w:val="0099360F"/>
    <w:rsid w:val="009F6553"/>
    <w:rsid w:val="00A05955"/>
    <w:rsid w:val="00A12B5A"/>
    <w:rsid w:val="00A25438"/>
    <w:rsid w:val="00A26262"/>
    <w:rsid w:val="00A31674"/>
    <w:rsid w:val="00A41D2B"/>
    <w:rsid w:val="00A56B4E"/>
    <w:rsid w:val="00A65616"/>
    <w:rsid w:val="00A826F5"/>
    <w:rsid w:val="00A92CC4"/>
    <w:rsid w:val="00AA2C44"/>
    <w:rsid w:val="00AC1622"/>
    <w:rsid w:val="00AC5402"/>
    <w:rsid w:val="00AC7409"/>
    <w:rsid w:val="00AD6BB8"/>
    <w:rsid w:val="00AE191C"/>
    <w:rsid w:val="00AF0051"/>
    <w:rsid w:val="00AF22C6"/>
    <w:rsid w:val="00AF2787"/>
    <w:rsid w:val="00B1036E"/>
    <w:rsid w:val="00B13604"/>
    <w:rsid w:val="00B17E88"/>
    <w:rsid w:val="00B32A65"/>
    <w:rsid w:val="00B83AFD"/>
    <w:rsid w:val="00B87AE3"/>
    <w:rsid w:val="00B95F41"/>
    <w:rsid w:val="00BA5032"/>
    <w:rsid w:val="00BA6FF5"/>
    <w:rsid w:val="00BA7824"/>
    <w:rsid w:val="00BB40FA"/>
    <w:rsid w:val="00BC3D6A"/>
    <w:rsid w:val="00BC531D"/>
    <w:rsid w:val="00BE13E7"/>
    <w:rsid w:val="00BE6AC1"/>
    <w:rsid w:val="00C06F95"/>
    <w:rsid w:val="00C15B90"/>
    <w:rsid w:val="00C2056F"/>
    <w:rsid w:val="00C3020A"/>
    <w:rsid w:val="00C35478"/>
    <w:rsid w:val="00C407C5"/>
    <w:rsid w:val="00C441F6"/>
    <w:rsid w:val="00C6361B"/>
    <w:rsid w:val="00C901E1"/>
    <w:rsid w:val="00C9349A"/>
    <w:rsid w:val="00CA50F6"/>
    <w:rsid w:val="00CA77D0"/>
    <w:rsid w:val="00CB4A4C"/>
    <w:rsid w:val="00CB6A77"/>
    <w:rsid w:val="00CE069A"/>
    <w:rsid w:val="00D13153"/>
    <w:rsid w:val="00D35A8D"/>
    <w:rsid w:val="00D41A94"/>
    <w:rsid w:val="00D61F32"/>
    <w:rsid w:val="00D651CA"/>
    <w:rsid w:val="00D77567"/>
    <w:rsid w:val="00D85B67"/>
    <w:rsid w:val="00D92639"/>
    <w:rsid w:val="00DA275B"/>
    <w:rsid w:val="00DA532D"/>
    <w:rsid w:val="00DC403B"/>
    <w:rsid w:val="00DC623B"/>
    <w:rsid w:val="00DD4AEC"/>
    <w:rsid w:val="00DE2227"/>
    <w:rsid w:val="00DE40FB"/>
    <w:rsid w:val="00DF3F31"/>
    <w:rsid w:val="00E276C6"/>
    <w:rsid w:val="00E410B3"/>
    <w:rsid w:val="00E421E9"/>
    <w:rsid w:val="00E55EF0"/>
    <w:rsid w:val="00E7460D"/>
    <w:rsid w:val="00E868DA"/>
    <w:rsid w:val="00EC12EB"/>
    <w:rsid w:val="00ED2B72"/>
    <w:rsid w:val="00F06733"/>
    <w:rsid w:val="00F15C49"/>
    <w:rsid w:val="00F17CCF"/>
    <w:rsid w:val="00F2409E"/>
    <w:rsid w:val="00F40C53"/>
    <w:rsid w:val="00F41D5D"/>
    <w:rsid w:val="00F507CD"/>
    <w:rsid w:val="00F70C74"/>
    <w:rsid w:val="00F77A9F"/>
    <w:rsid w:val="00F82962"/>
    <w:rsid w:val="00F919CA"/>
    <w:rsid w:val="00FC2CBF"/>
    <w:rsid w:val="00FD42CA"/>
    <w:rsid w:val="00FD5FBA"/>
    <w:rsid w:val="00FE39C2"/>
    <w:rsid w:val="00FF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7E9B"/>
    <w:rPr>
      <w:sz w:val="24"/>
      <w:szCs w:val="24"/>
    </w:rPr>
  </w:style>
  <w:style w:type="paragraph" w:styleId="1">
    <w:name w:val="heading 1"/>
    <w:aliases w:val="Заголовок 1 Знак,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qFormat/>
    <w:rsid w:val="00C407C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C407C5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qFormat/>
    <w:rsid w:val="00C407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1215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C407C5"/>
    <w:pPr>
      <w:spacing w:after="120" w:line="480" w:lineRule="auto"/>
      <w:ind w:left="283"/>
    </w:pPr>
  </w:style>
  <w:style w:type="paragraph" w:styleId="a3">
    <w:name w:val="Body Text"/>
    <w:basedOn w:val="a"/>
    <w:link w:val="a4"/>
    <w:rsid w:val="001C0014"/>
    <w:pPr>
      <w:spacing w:after="120"/>
    </w:pPr>
  </w:style>
  <w:style w:type="paragraph" w:styleId="10">
    <w:name w:val="toc 1"/>
    <w:basedOn w:val="a"/>
    <w:next w:val="a"/>
    <w:autoRedefine/>
    <w:semiHidden/>
    <w:rsid w:val="001C0014"/>
    <w:rPr>
      <w:sz w:val="20"/>
      <w:szCs w:val="20"/>
    </w:rPr>
  </w:style>
  <w:style w:type="character" w:customStyle="1" w:styleId="a4">
    <w:name w:val="Основной текст Знак"/>
    <w:link w:val="a3"/>
    <w:rsid w:val="005855C6"/>
    <w:rPr>
      <w:sz w:val="24"/>
      <w:szCs w:val="24"/>
      <w:lang w:val="ru-RU" w:eastAsia="ru-RU" w:bidi="ar-SA"/>
    </w:rPr>
  </w:style>
  <w:style w:type="paragraph" w:styleId="a5">
    <w:name w:val="Document Map"/>
    <w:basedOn w:val="a"/>
    <w:link w:val="a6"/>
    <w:rsid w:val="00DA532D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Схема документа Знак"/>
    <w:link w:val="a5"/>
    <w:rsid w:val="00DA532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DA53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Верхний колонтитул Знак"/>
    <w:link w:val="a7"/>
    <w:rsid w:val="00DA532D"/>
    <w:rPr>
      <w:sz w:val="24"/>
      <w:szCs w:val="24"/>
    </w:rPr>
  </w:style>
  <w:style w:type="paragraph" w:styleId="a9">
    <w:name w:val="footer"/>
    <w:basedOn w:val="a"/>
    <w:link w:val="aa"/>
    <w:uiPriority w:val="99"/>
    <w:rsid w:val="00DA53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Нижний колонтитул Знак"/>
    <w:link w:val="a9"/>
    <w:uiPriority w:val="99"/>
    <w:rsid w:val="00DA532D"/>
    <w:rPr>
      <w:sz w:val="24"/>
      <w:szCs w:val="24"/>
    </w:rPr>
  </w:style>
  <w:style w:type="paragraph" w:styleId="ab">
    <w:name w:val="Balloon Text"/>
    <w:basedOn w:val="a"/>
    <w:link w:val="ac"/>
    <w:rsid w:val="00DA532D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rsid w:val="00DA532D"/>
    <w:rPr>
      <w:rFonts w:ascii="Tahoma" w:hAnsi="Tahoma" w:cs="Tahoma"/>
      <w:sz w:val="16"/>
      <w:szCs w:val="16"/>
    </w:rPr>
  </w:style>
  <w:style w:type="character" w:customStyle="1" w:styleId="5">
    <w:name w:val="Знак Знак5"/>
    <w:rsid w:val="005B7021"/>
    <w:rPr>
      <w:sz w:val="24"/>
      <w:szCs w:val="24"/>
    </w:rPr>
  </w:style>
  <w:style w:type="character" w:styleId="ad">
    <w:name w:val="Hyperlink"/>
    <w:rsid w:val="005B7021"/>
    <w:rPr>
      <w:color w:val="0000FF"/>
      <w:u w:val="single"/>
    </w:rPr>
  </w:style>
  <w:style w:type="character" w:customStyle="1" w:styleId="Heading3CharCharChar1Char">
    <w:name w:val="Heading 3 Char Char Char1 Char Знак Знак Знак"/>
    <w:aliases w:val="Заголовок 3 Знак1 Знак,Заголовок 3 Знак Знак Знак,Heading 3 Char Char Знак Знак Знак,Heading 3 Char Char1 Char Знак Знак Знак,Heading 3 Char Char1 Char1 Знак Знак Знак,Heading 3 Char Char Char Знак Знак Знак"/>
    <w:rsid w:val="005B7021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paragraph" w:styleId="ae">
    <w:name w:val="List Paragraph"/>
    <w:basedOn w:val="a"/>
    <w:qFormat/>
    <w:rsid w:val="00E55EF0"/>
    <w:pPr>
      <w:ind w:left="708"/>
    </w:pPr>
  </w:style>
  <w:style w:type="table" w:styleId="af">
    <w:name w:val="Table Grid"/>
    <w:basedOn w:val="a1"/>
    <w:rsid w:val="00E55E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Основной текст с отступом 2 Знак"/>
    <w:link w:val="21"/>
    <w:rsid w:val="00E55EF0"/>
    <w:rPr>
      <w:sz w:val="24"/>
      <w:szCs w:val="24"/>
    </w:rPr>
  </w:style>
  <w:style w:type="character" w:customStyle="1" w:styleId="20">
    <w:name w:val="Заголовок 2 Знак"/>
    <w:link w:val="2"/>
    <w:rsid w:val="00726677"/>
    <w:rPr>
      <w:rFonts w:ascii="Arial" w:hAnsi="Arial"/>
      <w:b/>
      <w:i/>
      <w:sz w:val="24"/>
    </w:rPr>
  </w:style>
  <w:style w:type="paragraph" w:customStyle="1" w:styleId="Normal1">
    <w:name w:val="Normal1"/>
    <w:rsid w:val="00726677"/>
    <w:pPr>
      <w:snapToGrid w:val="0"/>
    </w:pPr>
  </w:style>
  <w:style w:type="character" w:styleId="af0">
    <w:name w:val="annotation reference"/>
    <w:semiHidden/>
    <w:rsid w:val="00DC403B"/>
    <w:rPr>
      <w:sz w:val="16"/>
      <w:szCs w:val="16"/>
    </w:rPr>
  </w:style>
  <w:style w:type="paragraph" w:styleId="af1">
    <w:name w:val="annotation text"/>
    <w:basedOn w:val="a"/>
    <w:semiHidden/>
    <w:rsid w:val="00DC403B"/>
    <w:rPr>
      <w:sz w:val="20"/>
      <w:szCs w:val="20"/>
    </w:rPr>
  </w:style>
  <w:style w:type="paragraph" w:styleId="af2">
    <w:name w:val="annotation subject"/>
    <w:basedOn w:val="af1"/>
    <w:next w:val="af1"/>
    <w:semiHidden/>
    <w:rsid w:val="00DC403B"/>
    <w:rPr>
      <w:b/>
      <w:bCs/>
    </w:rPr>
  </w:style>
  <w:style w:type="paragraph" w:styleId="23">
    <w:name w:val="toc 2"/>
    <w:basedOn w:val="a"/>
    <w:next w:val="a"/>
    <w:autoRedefine/>
    <w:semiHidden/>
    <w:rsid w:val="007F0503"/>
    <w:pPr>
      <w:ind w:left="240"/>
    </w:pPr>
  </w:style>
  <w:style w:type="character" w:customStyle="1" w:styleId="40">
    <w:name w:val="Заголовок 4 Знак"/>
    <w:link w:val="4"/>
    <w:semiHidden/>
    <w:rsid w:val="0021215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31">
    <w:name w:val="Заголовок 3 Знак1"/>
    <w:aliases w:val="Заголовок 3 Знак Знак"/>
    <w:uiPriority w:val="99"/>
    <w:rsid w:val="0021215D"/>
    <w:rPr>
      <w:rFonts w:ascii="Arial" w:hAnsi="Arial" w:cs="Arial" w:hint="default"/>
      <w:b/>
      <w:bCs/>
      <w:color w:val="FFFFFF"/>
      <w:sz w:val="26"/>
      <w:szCs w:val="26"/>
      <w:u w:val="words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7E9B"/>
    <w:rPr>
      <w:sz w:val="24"/>
      <w:szCs w:val="24"/>
    </w:rPr>
  </w:style>
  <w:style w:type="paragraph" w:styleId="1">
    <w:name w:val="heading 1"/>
    <w:aliases w:val="Заголовок 1 Знак,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qFormat/>
    <w:rsid w:val="00C407C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C407C5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qFormat/>
    <w:rsid w:val="00C407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1215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C407C5"/>
    <w:pPr>
      <w:spacing w:after="120" w:line="480" w:lineRule="auto"/>
      <w:ind w:left="283"/>
    </w:pPr>
  </w:style>
  <w:style w:type="paragraph" w:styleId="a3">
    <w:name w:val="Body Text"/>
    <w:basedOn w:val="a"/>
    <w:link w:val="a4"/>
    <w:rsid w:val="001C0014"/>
    <w:pPr>
      <w:spacing w:after="120"/>
    </w:pPr>
  </w:style>
  <w:style w:type="paragraph" w:styleId="10">
    <w:name w:val="toc 1"/>
    <w:basedOn w:val="a"/>
    <w:next w:val="a"/>
    <w:autoRedefine/>
    <w:semiHidden/>
    <w:rsid w:val="001C0014"/>
    <w:rPr>
      <w:sz w:val="20"/>
      <w:szCs w:val="20"/>
    </w:rPr>
  </w:style>
  <w:style w:type="character" w:customStyle="1" w:styleId="a4">
    <w:name w:val="Основной текст Знак"/>
    <w:link w:val="a3"/>
    <w:rsid w:val="005855C6"/>
    <w:rPr>
      <w:sz w:val="24"/>
      <w:szCs w:val="24"/>
      <w:lang w:val="ru-RU" w:eastAsia="ru-RU" w:bidi="ar-SA"/>
    </w:rPr>
  </w:style>
  <w:style w:type="paragraph" w:styleId="a5">
    <w:name w:val="Document Map"/>
    <w:basedOn w:val="a"/>
    <w:link w:val="a6"/>
    <w:rsid w:val="00DA532D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Схема документа Знак"/>
    <w:link w:val="a5"/>
    <w:rsid w:val="00DA532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DA53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Верхний колонтитул Знак"/>
    <w:link w:val="a7"/>
    <w:rsid w:val="00DA532D"/>
    <w:rPr>
      <w:sz w:val="24"/>
      <w:szCs w:val="24"/>
    </w:rPr>
  </w:style>
  <w:style w:type="paragraph" w:styleId="a9">
    <w:name w:val="footer"/>
    <w:basedOn w:val="a"/>
    <w:link w:val="aa"/>
    <w:uiPriority w:val="99"/>
    <w:rsid w:val="00DA53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Нижний колонтитул Знак"/>
    <w:link w:val="a9"/>
    <w:uiPriority w:val="99"/>
    <w:rsid w:val="00DA532D"/>
    <w:rPr>
      <w:sz w:val="24"/>
      <w:szCs w:val="24"/>
    </w:rPr>
  </w:style>
  <w:style w:type="paragraph" w:styleId="ab">
    <w:name w:val="Balloon Text"/>
    <w:basedOn w:val="a"/>
    <w:link w:val="ac"/>
    <w:rsid w:val="00DA532D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rsid w:val="00DA532D"/>
    <w:rPr>
      <w:rFonts w:ascii="Tahoma" w:hAnsi="Tahoma" w:cs="Tahoma"/>
      <w:sz w:val="16"/>
      <w:szCs w:val="16"/>
    </w:rPr>
  </w:style>
  <w:style w:type="character" w:customStyle="1" w:styleId="5">
    <w:name w:val="Знак Знак5"/>
    <w:rsid w:val="005B7021"/>
    <w:rPr>
      <w:sz w:val="24"/>
      <w:szCs w:val="24"/>
    </w:rPr>
  </w:style>
  <w:style w:type="character" w:styleId="ad">
    <w:name w:val="Hyperlink"/>
    <w:rsid w:val="005B7021"/>
    <w:rPr>
      <w:color w:val="0000FF"/>
      <w:u w:val="single"/>
    </w:rPr>
  </w:style>
  <w:style w:type="character" w:customStyle="1" w:styleId="Heading3CharCharChar1Char">
    <w:name w:val="Heading 3 Char Char Char1 Char Знак Знак Знак"/>
    <w:aliases w:val="Заголовок 3 Знак1 Знак,Заголовок 3 Знак Знак Знак,Heading 3 Char Char Знак Знак Знак,Heading 3 Char Char1 Char Знак Знак Знак,Heading 3 Char Char1 Char1 Знак Знак Знак,Heading 3 Char Char Char Знак Знак Знак"/>
    <w:rsid w:val="005B7021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paragraph" w:styleId="ae">
    <w:name w:val="List Paragraph"/>
    <w:basedOn w:val="a"/>
    <w:qFormat/>
    <w:rsid w:val="00E55EF0"/>
    <w:pPr>
      <w:ind w:left="708"/>
    </w:pPr>
  </w:style>
  <w:style w:type="table" w:styleId="af">
    <w:name w:val="Table Grid"/>
    <w:basedOn w:val="a1"/>
    <w:rsid w:val="00E55E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Основной текст с отступом 2 Знак"/>
    <w:link w:val="21"/>
    <w:rsid w:val="00E55EF0"/>
    <w:rPr>
      <w:sz w:val="24"/>
      <w:szCs w:val="24"/>
    </w:rPr>
  </w:style>
  <w:style w:type="character" w:customStyle="1" w:styleId="20">
    <w:name w:val="Заголовок 2 Знак"/>
    <w:link w:val="2"/>
    <w:rsid w:val="00726677"/>
    <w:rPr>
      <w:rFonts w:ascii="Arial" w:hAnsi="Arial"/>
      <w:b/>
      <w:i/>
      <w:sz w:val="24"/>
    </w:rPr>
  </w:style>
  <w:style w:type="paragraph" w:customStyle="1" w:styleId="Normal1">
    <w:name w:val="Normal1"/>
    <w:rsid w:val="00726677"/>
    <w:pPr>
      <w:snapToGrid w:val="0"/>
    </w:pPr>
  </w:style>
  <w:style w:type="character" w:styleId="af0">
    <w:name w:val="annotation reference"/>
    <w:semiHidden/>
    <w:rsid w:val="00DC403B"/>
    <w:rPr>
      <w:sz w:val="16"/>
      <w:szCs w:val="16"/>
    </w:rPr>
  </w:style>
  <w:style w:type="paragraph" w:styleId="af1">
    <w:name w:val="annotation text"/>
    <w:basedOn w:val="a"/>
    <w:semiHidden/>
    <w:rsid w:val="00DC403B"/>
    <w:rPr>
      <w:sz w:val="20"/>
      <w:szCs w:val="20"/>
    </w:rPr>
  </w:style>
  <w:style w:type="paragraph" w:styleId="af2">
    <w:name w:val="annotation subject"/>
    <w:basedOn w:val="af1"/>
    <w:next w:val="af1"/>
    <w:semiHidden/>
    <w:rsid w:val="00DC403B"/>
    <w:rPr>
      <w:b/>
      <w:bCs/>
    </w:rPr>
  </w:style>
  <w:style w:type="paragraph" w:styleId="23">
    <w:name w:val="toc 2"/>
    <w:basedOn w:val="a"/>
    <w:next w:val="a"/>
    <w:autoRedefine/>
    <w:semiHidden/>
    <w:rsid w:val="007F0503"/>
    <w:pPr>
      <w:ind w:left="240"/>
    </w:pPr>
  </w:style>
  <w:style w:type="character" w:customStyle="1" w:styleId="40">
    <w:name w:val="Заголовок 4 Знак"/>
    <w:link w:val="4"/>
    <w:semiHidden/>
    <w:rsid w:val="0021215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31">
    <w:name w:val="Заголовок 3 Знак1"/>
    <w:aliases w:val="Заголовок 3 Знак Знак"/>
    <w:uiPriority w:val="99"/>
    <w:rsid w:val="0021215D"/>
    <w:rPr>
      <w:rFonts w:ascii="Arial" w:hAnsi="Arial" w:cs="Arial" w:hint="default"/>
      <w:b/>
      <w:bCs/>
      <w:color w:val="FFFFFF"/>
      <w:sz w:val="26"/>
      <w:szCs w:val="26"/>
      <w:u w:val="words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8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76" Type="http://schemas.openxmlformats.org/officeDocument/2006/relationships/image" Target="media/image38.wmf"/><Relationship Id="rId84" Type="http://schemas.openxmlformats.org/officeDocument/2006/relationships/oleObject" Target="embeddings/oleObject33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6.wmf"/><Relationship Id="rId79" Type="http://schemas.openxmlformats.org/officeDocument/2006/relationships/image" Target="media/image41.wmf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4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image" Target="media/image39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42.wmf"/><Relationship Id="rId85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image" Target="media/image37.wmf"/><Relationship Id="rId83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5.wmf"/><Relationship Id="rId78" Type="http://schemas.openxmlformats.org/officeDocument/2006/relationships/image" Target="media/image40.wmf"/><Relationship Id="rId81" Type="http://schemas.openxmlformats.org/officeDocument/2006/relationships/image" Target="media/image43.wmf"/><Relationship Id="rId86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Татьяна</dc:creator>
  <cp:lastModifiedBy>Виктор</cp:lastModifiedBy>
  <cp:revision>4</cp:revision>
  <cp:lastPrinted>2010-05-17T08:24:00Z</cp:lastPrinted>
  <dcterms:created xsi:type="dcterms:W3CDTF">2012-09-16T17:39:00Z</dcterms:created>
  <dcterms:modified xsi:type="dcterms:W3CDTF">2012-09-30T09:58:00Z</dcterms:modified>
</cp:coreProperties>
</file>