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35" w:rsidRPr="00A84A15" w:rsidRDefault="009A0B35" w:rsidP="00A84A15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kern w:val="28"/>
          <w:sz w:val="36"/>
          <w:szCs w:val="36"/>
        </w:rPr>
      </w:pPr>
      <w:r>
        <w:rPr>
          <w:rFonts w:ascii="Arial" w:hAnsi="Arial" w:cs="Arial"/>
          <w:b/>
          <w:bCs/>
          <w:i/>
          <w:iCs/>
          <w:kern w:val="28"/>
          <w:sz w:val="36"/>
          <w:szCs w:val="36"/>
        </w:rPr>
        <w:t>Тема 5</w:t>
      </w:r>
      <w:r w:rsidRPr="00A84A15">
        <w:rPr>
          <w:rFonts w:ascii="Arial" w:hAnsi="Arial" w:cs="Arial"/>
          <w:b/>
          <w:bCs/>
          <w:i/>
          <w:iCs/>
          <w:kern w:val="28"/>
          <w:sz w:val="36"/>
          <w:szCs w:val="36"/>
        </w:rPr>
        <w:t>.10. Технология решения систем нелинейных уравнений  средствами Mat</w:t>
      </w:r>
      <w:r w:rsidRPr="00A84A15">
        <w:rPr>
          <w:rFonts w:ascii="Arial" w:hAnsi="Arial" w:cs="Arial"/>
          <w:b/>
          <w:bCs/>
          <w:i/>
          <w:iCs/>
          <w:kern w:val="28"/>
          <w:sz w:val="36"/>
          <w:szCs w:val="36"/>
          <w:lang w:val="en-US"/>
        </w:rPr>
        <w:t>Lab</w:t>
      </w:r>
    </w:p>
    <w:p w:rsidR="009A0B35" w:rsidRPr="00020CD3" w:rsidRDefault="009A0B35" w:rsidP="00A84A15">
      <w:pPr>
        <w:rPr>
          <w:rFonts w:cs="Times New Roman"/>
        </w:rPr>
      </w:pPr>
    </w:p>
    <w:p w:rsidR="009A0B35" w:rsidRDefault="009A0B35" w:rsidP="00A84A15">
      <w:pPr>
        <w:pStyle w:val="a3"/>
        <w:spacing w:before="0" w:beforeAutospacing="0" w:after="0" w:afterAutospacing="0"/>
        <w:ind w:firstLine="708"/>
        <w:jc w:val="both"/>
      </w:pPr>
      <w:r w:rsidRPr="005A0608">
        <w:t xml:space="preserve">Для решения систем нелинейных уравнений в среде программирования </w:t>
      </w:r>
      <w:r w:rsidRPr="00D155D0">
        <w:rPr>
          <w:b/>
          <w:bCs/>
          <w:kern w:val="28"/>
        </w:rPr>
        <w:t>Mat</w:t>
      </w:r>
      <w:r w:rsidRPr="00D155D0">
        <w:rPr>
          <w:b/>
          <w:bCs/>
          <w:kern w:val="28"/>
          <w:lang w:val="en-US"/>
        </w:rPr>
        <w:t>Lab</w:t>
      </w:r>
      <w:r w:rsidRPr="005A0608">
        <w:t xml:space="preserve"> используется процедура </w:t>
      </w:r>
      <w:r w:rsidRPr="005A0608">
        <w:rPr>
          <w:rFonts w:ascii="Arial" w:hAnsi="Arial" w:cs="Arial"/>
        </w:rPr>
        <w:t>fsolve</w:t>
      </w:r>
      <w:r>
        <w:rPr>
          <w:rFonts w:ascii="Arial" w:hAnsi="Arial" w:cs="Arial"/>
        </w:rPr>
        <w:t>( )</w:t>
      </w:r>
      <w:r w:rsidRPr="005A0608">
        <w:rPr>
          <w:rFonts w:ascii="Arial" w:hAnsi="Arial" w:cs="Arial"/>
        </w:rPr>
        <w:t xml:space="preserve">. </w:t>
      </w:r>
      <w:r w:rsidRPr="005A0608">
        <w:t xml:space="preserve">Процедура </w:t>
      </w:r>
      <w:r w:rsidRPr="005A0608">
        <w:rPr>
          <w:rFonts w:ascii="Arial" w:hAnsi="Arial" w:cs="Arial"/>
        </w:rPr>
        <w:t>fsolve</w:t>
      </w:r>
      <w:r>
        <w:rPr>
          <w:rFonts w:ascii="Arial" w:hAnsi="Arial" w:cs="Arial"/>
        </w:rPr>
        <w:t>( )</w:t>
      </w:r>
      <w:r w:rsidRPr="005A0608">
        <w:t xml:space="preserve"> решает уравнения и системы уравнений.</w:t>
      </w:r>
    </w:p>
    <w:p w:rsidR="009A0B35" w:rsidRDefault="009A0B35" w:rsidP="00A84A15">
      <w:pPr>
        <w:pStyle w:val="a3"/>
        <w:spacing w:before="0" w:beforeAutospacing="0" w:after="0" w:afterAutospacing="0"/>
        <w:ind w:firstLine="708"/>
        <w:jc w:val="both"/>
      </w:pPr>
    </w:p>
    <w:p w:rsidR="009A0B35" w:rsidRPr="00D155D0" w:rsidRDefault="009A0B35" w:rsidP="00A84A15">
      <w:pPr>
        <w:pStyle w:val="a3"/>
        <w:spacing w:before="0" w:beforeAutospacing="0" w:after="0" w:afterAutospacing="0"/>
        <w:ind w:firstLine="708"/>
        <w:jc w:val="both"/>
        <w:rPr>
          <w:b/>
          <w:bCs/>
        </w:rPr>
      </w:pPr>
      <w:r w:rsidRPr="00D155D0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4.10-1</w:t>
      </w:r>
      <w:r w:rsidRPr="00D155D0">
        <w:rPr>
          <w:b/>
          <w:bCs/>
        </w:rPr>
        <w:t xml:space="preserve"> Определить точки пересечения двух линий.</w:t>
      </w:r>
    </w:p>
    <w:p w:rsidR="009A0B35" w:rsidRPr="00D155D0" w:rsidRDefault="009A0B35" w:rsidP="00A84A15">
      <w:pPr>
        <w:pStyle w:val="a3"/>
        <w:spacing w:before="0" w:beforeAutospacing="0" w:after="0" w:afterAutospacing="0"/>
        <w:ind w:firstLine="708"/>
        <w:jc w:val="both"/>
      </w:pPr>
      <w:r w:rsidRPr="00D155D0">
        <w:t>Задача сводится к решению системы уравнений:</w:t>
      </w:r>
    </w:p>
    <w:p w:rsidR="009A0B35" w:rsidRDefault="009A0B35" w:rsidP="00A84A15">
      <w:pPr>
        <w:pStyle w:val="a3"/>
        <w:spacing w:before="0" w:beforeAutospacing="0" w:after="0" w:afterAutospacing="0"/>
        <w:ind w:firstLine="708"/>
        <w:jc w:val="both"/>
      </w:pPr>
    </w:p>
    <w:p w:rsidR="009A0B35" w:rsidRDefault="00E70B74" w:rsidP="00A84A15">
      <w:pPr>
        <w:pStyle w:val="a3"/>
        <w:spacing w:before="0" w:beforeAutospacing="0" w:after="0" w:afterAutospacing="0"/>
        <w:ind w:firstLine="708"/>
        <w:jc w:val="bot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29" o:spid="_x0000_i1025" type="#_x0000_t75" alt="Image46" style="width:1in;height:36.75pt;visibility:visible">
            <v:imagedata r:id="rId8" o:title=""/>
          </v:shape>
        </w:pict>
      </w:r>
    </w:p>
    <w:p w:rsidR="009A0B35" w:rsidRDefault="00E70B74" w:rsidP="00A84A15">
      <w:pPr>
        <w:pStyle w:val="a3"/>
        <w:spacing w:before="0" w:beforeAutospacing="0" w:after="0" w:afterAutospacing="0"/>
        <w:ind w:left="708"/>
        <w:rPr>
          <w:lang w:val="en-US"/>
        </w:rPr>
      </w:pPr>
      <w:r>
        <w:rPr>
          <w:noProof/>
        </w:rPr>
        <w:pict>
          <v:shape id="Рисунок 128" o:spid="_x0000_i1026" type="#_x0000_t75" alt="Image45" style="width:202.5pt;height:165pt;visibility:visible">
            <v:imagedata r:id="rId9" o:title=""/>
          </v:shape>
        </w:pict>
      </w:r>
    </w:p>
    <w:p w:rsidR="009A0B35" w:rsidRDefault="009A0B35" w:rsidP="00A84A15">
      <w:pPr>
        <w:pStyle w:val="a3"/>
        <w:spacing w:before="0" w:beforeAutospacing="0" w:after="0" w:afterAutospacing="0"/>
        <w:ind w:firstLine="708"/>
      </w:pPr>
      <w:r w:rsidRPr="0002048F">
        <w:t xml:space="preserve">Необходимо подготовить файл-функцию для этой системы уравнений. Преобразованная система уравнений для составления файл-функции будет такой: </w:t>
      </w:r>
    </w:p>
    <w:p w:rsidR="009A0B35" w:rsidRDefault="00E70B74" w:rsidP="00A84A15">
      <w:pPr>
        <w:pStyle w:val="a3"/>
        <w:spacing w:before="0" w:beforeAutospacing="0" w:after="0" w:afterAutospacing="0"/>
        <w:ind w:left="708"/>
      </w:pPr>
      <w:r>
        <w:rPr>
          <w:noProof/>
        </w:rPr>
        <w:pict>
          <v:shape id="Рисунок 130" o:spid="_x0000_i1027" type="#_x0000_t75" alt="Image47" style="width:148.5pt;height:34.5pt;visibility:visible">
            <v:imagedata r:id="rId10" o:title=""/>
          </v:shape>
        </w:pict>
      </w:r>
      <w:r w:rsidR="009A0B35" w:rsidRPr="0002048F">
        <w:t>.</w:t>
      </w:r>
    </w:p>
    <w:p w:rsidR="009A0B35" w:rsidRPr="00E2414F" w:rsidRDefault="009A0B35" w:rsidP="00A84A15">
      <w:pPr>
        <w:pStyle w:val="a3"/>
        <w:spacing w:before="0" w:beforeAutospacing="0" w:after="0" w:afterAutospacing="0"/>
        <w:ind w:firstLine="708"/>
        <w:jc w:val="both"/>
      </w:pPr>
      <w:r w:rsidRPr="0002048F">
        <w:t>После такой подготовки составляем в редакторе  файл-функцию</w:t>
      </w:r>
      <w:r w:rsidRPr="00C351F4"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9"/>
      </w:tblGrid>
      <w:tr w:rsidR="009A0B35" w:rsidRPr="00020CD3" w:rsidTr="00D83CEA">
        <w:trPr>
          <w:jc w:val="right"/>
        </w:trPr>
        <w:tc>
          <w:tcPr>
            <w:tcW w:w="8919" w:type="dxa"/>
            <w:shd w:val="clear" w:color="auto" w:fill="FDE9D9"/>
          </w:tcPr>
          <w:p w:rsidR="009A0B35" w:rsidRPr="00020CD3" w:rsidRDefault="00D83CEA" w:rsidP="00A84A1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pict>
                <v:shape id="Рисунок 122" o:spid="_x0000_i1028" type="#_x0000_t75" style="width:106.5pt;height:16.5pt;visibility:visible">
                  <v:imagedata r:id="rId11" o:title=""/>
                </v:shape>
              </w:pict>
            </w:r>
            <w:r w:rsidR="009A0B35" w:rsidRPr="00062C9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Пример </w:t>
            </w:r>
            <w:r w:rsidR="009A0B35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4.10</w:t>
            </w:r>
            <w:r w:rsidR="009A0B35" w:rsidRPr="00062C9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-</w:t>
            </w:r>
            <w:r w:rsidR="009A0B35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  <w:tr w:rsidR="009A0B35" w:rsidRPr="00020CD3" w:rsidTr="00D83CEA">
        <w:trPr>
          <w:jc w:val="right"/>
        </w:trPr>
        <w:tc>
          <w:tcPr>
            <w:tcW w:w="8919" w:type="dxa"/>
            <w:shd w:val="clear" w:color="auto" w:fill="FDE9D9"/>
          </w:tcPr>
          <w:p w:rsidR="009A0B35" w:rsidRPr="002726DF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</w:pPr>
            <w:bookmarkStart w:id="0" w:name="INPUT_13"/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functionf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=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myfyn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2(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x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)</w:t>
            </w:r>
          </w:p>
          <w:p w:rsidR="009A0B35" w:rsidRPr="002726DF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</w:pPr>
            <w:bookmarkStart w:id="1" w:name="INPUT_14"/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f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(1)=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x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(1)^2+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x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(2)^2-4^2;</w:t>
            </w:r>
            <w:bookmarkEnd w:id="1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bookmarkStart w:id="2" w:name="INPUT_12"/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f(2)=3*x(1)+x(2)-1;</w:t>
            </w:r>
            <w:bookmarkEnd w:id="2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%Вызов процедуры fsolve со следующими параметрами:</w:t>
            </w:r>
          </w:p>
          <w:p w:rsidR="009A0B35" w:rsidRPr="00621C44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</w:pPr>
            <w:bookmarkStart w:id="3" w:name="INPUT_15"/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&gt;&gt;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x</w:t>
            </w:r>
            <w:r w:rsidRPr="002726DF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=</w:t>
            </w:r>
            <w:r w:rsidRPr="00621C44">
              <w:rPr>
                <w:rFonts w:ascii="Courier New" w:hAnsi="Courier New" w:cs="Courier New"/>
                <w:noProof/>
                <w:position w:val="-7"/>
                <w:sz w:val="20"/>
                <w:szCs w:val="20"/>
                <w:lang w:val="en-US"/>
              </w:rPr>
              <w:t>fsolve(@myfyn2,[-1 4],optimset('Display','off'))</w:t>
            </w:r>
            <w:bookmarkEnd w:id="3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bookmarkStart w:id="4" w:name="OUTPUT_15"/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x =</w:t>
            </w:r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-0.9610 3.8829</w:t>
            </w:r>
            <w:bookmarkEnd w:id="4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%Вторая точка пересечения:</w:t>
            </w:r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bookmarkStart w:id="5" w:name="INPUT_16"/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&gt;&gt;x=fsolve(@myfyn2,[1 -4],optimset('Display','off'))</w:t>
            </w:r>
            <w:bookmarkEnd w:id="5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bookmarkStart w:id="6" w:name="OUTPUT_16"/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x =</w:t>
            </w:r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1.5610 -3.6829</w:t>
            </w:r>
            <w:bookmarkEnd w:id="6"/>
          </w:p>
          <w:p w:rsidR="009A0B35" w:rsidRPr="00020CD3" w:rsidRDefault="009A0B35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color w:val="007F00"/>
                <w:sz w:val="20"/>
                <w:szCs w:val="20"/>
                <w:lang w:val="en-US"/>
              </w:rPr>
            </w:pPr>
            <w:r w:rsidRPr="00020CD3"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t>&gt;&gt;</w:t>
            </w:r>
          </w:p>
        </w:tc>
      </w:tr>
    </w:tbl>
    <w:p w:rsidR="009A0B35" w:rsidRDefault="009A0B35" w:rsidP="00A84A15">
      <w:pPr>
        <w:pStyle w:val="a3"/>
        <w:spacing w:before="0" w:beforeAutospacing="0" w:after="0" w:afterAutospacing="0"/>
        <w:jc w:val="both"/>
        <w:rPr>
          <w:rFonts w:cs="Arial"/>
          <w:color w:val="007F00"/>
          <w:lang w:val="en-US"/>
        </w:rPr>
      </w:pPr>
    </w:p>
    <w:bookmarkEnd w:id="0"/>
    <w:p w:rsidR="009A0B35" w:rsidRPr="0055787A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</w:rPr>
      </w:pPr>
      <w:r w:rsidRPr="0002048F">
        <w:t xml:space="preserve">Единственный недостаток процедуры </w:t>
      </w:r>
      <w:r w:rsidRPr="005A0608">
        <w:rPr>
          <w:rFonts w:ascii="Arial" w:hAnsi="Arial" w:cs="Arial"/>
        </w:rPr>
        <w:t>fsolve</w:t>
      </w:r>
      <w:r>
        <w:rPr>
          <w:rFonts w:ascii="Arial" w:hAnsi="Arial" w:cs="Arial"/>
        </w:rPr>
        <w:t>( )</w:t>
      </w:r>
      <w:r w:rsidRPr="0002048F">
        <w:t>видится в том, что невозможно получить все решения системы уравнений сразу. Вариант решения зависит от начальной точки итерационного процесса.</w:t>
      </w:r>
    </w:p>
    <w:p w:rsidR="009A0B35" w:rsidRPr="0055787A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</w:rPr>
      </w:pPr>
    </w:p>
    <w:p w:rsidR="009A0B35" w:rsidRPr="00D03E6F" w:rsidRDefault="009A0B35" w:rsidP="00A84A15">
      <w:pPr>
        <w:pStyle w:val="a3"/>
        <w:spacing w:before="0" w:beforeAutospacing="0" w:after="0" w:afterAutospacing="0"/>
        <w:ind w:firstLine="708"/>
        <w:jc w:val="both"/>
        <w:rPr>
          <w:b/>
          <w:bCs/>
        </w:rPr>
      </w:pPr>
      <w:r w:rsidRPr="00D03E6F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4.10</w:t>
      </w:r>
      <w:r w:rsidRPr="00D03E6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</w:t>
      </w:r>
      <w:r w:rsidRPr="00D03E6F">
        <w:rPr>
          <w:b/>
          <w:bCs/>
          <w:sz w:val="28"/>
          <w:szCs w:val="28"/>
        </w:rPr>
        <w:t xml:space="preserve">. </w:t>
      </w:r>
      <w:r w:rsidRPr="00D03E6F">
        <w:rPr>
          <w:b/>
          <w:bCs/>
        </w:rPr>
        <w:t xml:space="preserve">Решить при помощи процедуры </w:t>
      </w:r>
      <w:r w:rsidRPr="00D03E6F">
        <w:rPr>
          <w:rFonts w:ascii="Arial" w:hAnsi="Arial" w:cs="Arial"/>
          <w:b/>
          <w:bCs/>
        </w:rPr>
        <w:t>fsolve( )</w:t>
      </w:r>
      <w:r w:rsidRPr="00D03E6F">
        <w:rPr>
          <w:b/>
          <w:bCs/>
        </w:rPr>
        <w:t xml:space="preserve"> следующую задачу: </w:t>
      </w:r>
    </w:p>
    <w:p w:rsidR="009A0B35" w:rsidRPr="00D03E6F" w:rsidRDefault="009A0B35" w:rsidP="00A84A15">
      <w:pPr>
        <w:pStyle w:val="a3"/>
        <w:spacing w:before="0" w:beforeAutospacing="0" w:after="0" w:afterAutospacing="0"/>
        <w:ind w:firstLine="708"/>
        <w:jc w:val="both"/>
        <w:rPr>
          <w:b/>
          <w:bCs/>
        </w:rPr>
      </w:pPr>
      <w:r w:rsidRPr="00D03E6F">
        <w:rPr>
          <w:b/>
          <w:bCs/>
        </w:rPr>
        <w:lastRenderedPageBreak/>
        <w:t xml:space="preserve">найти линию пересечения сферы </w:t>
      </w:r>
      <w:r w:rsidR="00D83CEA">
        <w:rPr>
          <w:rFonts w:cs="Arial"/>
          <w:b/>
          <w:bCs/>
          <w:noProof/>
        </w:rPr>
        <w:pict>
          <v:shape id="Рисунок 131" o:spid="_x0000_i1029" type="#_x0000_t75" alt="Image48" style="width:91.5pt;height:18.75pt;visibility:visible">
            <v:imagedata r:id="rId12" o:title=""/>
          </v:shape>
        </w:pict>
      </w:r>
      <w:r w:rsidRPr="00D03E6F">
        <w:rPr>
          <w:b/>
          <w:bCs/>
        </w:rPr>
        <w:t xml:space="preserve"> и параболоида вращения </w:t>
      </w:r>
      <w:r w:rsidR="00D83CEA">
        <w:rPr>
          <w:rFonts w:cs="Arial"/>
          <w:b/>
          <w:bCs/>
          <w:noProof/>
        </w:rPr>
        <w:pict>
          <v:shape id="Рисунок 132" o:spid="_x0000_i1030" type="#_x0000_t75" alt="Image49" style="width:69.75pt;height:21pt;visibility:visible">
            <v:imagedata r:id="rId13" o:title=""/>
          </v:shape>
        </w:pict>
      </w:r>
      <w:r w:rsidRPr="00D03E6F">
        <w:rPr>
          <w:b/>
          <w:bCs/>
        </w:rPr>
        <w:t xml:space="preserve">. </w:t>
      </w:r>
    </w:p>
    <w:p w:rsidR="009A0B35" w:rsidRPr="005A0608" w:rsidRDefault="009A0B35" w:rsidP="00A84A15">
      <w:pPr>
        <w:pStyle w:val="a3"/>
        <w:spacing w:before="0" w:beforeAutospacing="0" w:after="0" w:afterAutospacing="0"/>
        <w:ind w:firstLine="708"/>
        <w:jc w:val="both"/>
      </w:pPr>
      <w:r w:rsidRPr="005A0608">
        <w:t xml:space="preserve">При решении задач такого типа в большинстве случаев, трудоемкость и успех решения зависят от удачно выбранной параметризации.  </w:t>
      </w:r>
    </w:p>
    <w:p w:rsidR="009A0B35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</w:rPr>
      </w:pPr>
      <w:r w:rsidRPr="005A0608">
        <w:t xml:space="preserve">Данная формулировка задачи позволяет работать непосредственно с координатами </w:t>
      </w:r>
      <w:r w:rsidR="00D83CEA">
        <w:rPr>
          <w:rFonts w:cs="Arial"/>
          <w:noProof/>
        </w:rPr>
        <w:pict>
          <v:shape id="Рисунок 133" o:spid="_x0000_i1031" type="#_x0000_t75" alt="Image50" style="width:34.5pt;height:13.5pt;visibility:visible">
            <v:imagedata r:id="rId14" o:title=""/>
          </v:shape>
        </w:pict>
      </w:r>
      <w:r w:rsidRPr="005A0608">
        <w:t xml:space="preserve">.  Исключить координату </w:t>
      </w:r>
      <w:r w:rsidR="00D83CEA">
        <w:rPr>
          <w:rFonts w:cs="Arial"/>
          <w:noProof/>
        </w:rPr>
        <w:pict>
          <v:shape id="Рисунок 134" o:spid="_x0000_i1032" type="#_x0000_t75" alt="Image51" style="width:9pt;height:10.5pt;visibility:visible">
            <v:imagedata r:id="rId15" o:title=""/>
          </v:shape>
        </w:pict>
      </w:r>
      <w:r w:rsidRPr="005A0608">
        <w:t xml:space="preserve"> и в цикле, при фиксированном</w:t>
      </w:r>
      <w:r w:rsidRPr="00FC0214">
        <w:rPr>
          <w:rFonts w:ascii="Arial" w:hAnsi="Arial" w:cs="Arial"/>
          <w:noProof/>
        </w:rPr>
        <w:t>x</w:t>
      </w:r>
      <w:r w:rsidRPr="005A0608">
        <w:t>, искать значение</w:t>
      </w:r>
      <w:r w:rsidRPr="00FC0214">
        <w:rPr>
          <w:rFonts w:ascii="Arial" w:hAnsi="Arial" w:cs="Arial"/>
          <w:noProof/>
          <w:lang w:val="en-US"/>
        </w:rPr>
        <w:t>y</w:t>
      </w:r>
      <w:r w:rsidRPr="005A0608">
        <w:t>. Но при этом возникает двойственность решения и потребуются дополнительные усилия, чтобы корректно решить эту проблему</w:t>
      </w:r>
      <w:r w:rsidRPr="0002048F">
        <w:t>. Произведем перепараметризацию этих поверхностей:</w:t>
      </w:r>
    </w:p>
    <w:p w:rsidR="009A0B35" w:rsidRDefault="00D83CEA" w:rsidP="00A84A15">
      <w:pPr>
        <w:pStyle w:val="a3"/>
        <w:spacing w:before="0" w:beforeAutospacing="0" w:after="0" w:afterAutospacing="0"/>
        <w:ind w:left="708"/>
        <w:rPr>
          <w:rFonts w:cs="Arial"/>
          <w:noProof/>
        </w:rPr>
      </w:pPr>
      <w:r>
        <w:rPr>
          <w:rFonts w:cs="Arial"/>
          <w:noProof/>
        </w:rPr>
        <w:pict>
          <v:shape id="Рисунок 137" o:spid="_x0000_i1033" type="#_x0000_t75" alt="Image54" style="width:215.25pt;height:54.75pt;visibility:visible">
            <v:imagedata r:id="rId16" o:title=""/>
          </v:shape>
        </w:pict>
      </w:r>
    </w:p>
    <w:p w:rsidR="009A0B35" w:rsidRPr="0002048F" w:rsidRDefault="009A0B35" w:rsidP="00A84A15">
      <w:pPr>
        <w:pStyle w:val="a3"/>
        <w:spacing w:before="0" w:beforeAutospacing="0" w:after="0" w:afterAutospacing="0"/>
        <w:ind w:left="708"/>
        <w:rPr>
          <w:rFonts w:cs="Arial"/>
        </w:rPr>
      </w:pPr>
    </w:p>
    <w:p w:rsidR="009A0B35" w:rsidRDefault="00D83CEA" w:rsidP="00A84A15">
      <w:pPr>
        <w:pStyle w:val="a3"/>
        <w:spacing w:before="0" w:beforeAutospacing="0" w:after="0" w:afterAutospacing="0"/>
        <w:ind w:left="708"/>
        <w:rPr>
          <w:rFonts w:cs="Arial"/>
        </w:rPr>
      </w:pPr>
      <w:r>
        <w:rPr>
          <w:rFonts w:cs="Arial"/>
          <w:noProof/>
        </w:rPr>
        <w:pict>
          <v:shape id="Рисунок 138" o:spid="_x0000_i1034" type="#_x0000_t75" alt="Image55" style="width:150.75pt;height:56.25pt;visibility:visible">
            <v:imagedata r:id="rId17" o:title=""/>
          </v:shape>
        </w:pict>
      </w:r>
      <w:r w:rsidR="009A0B35" w:rsidRPr="0002048F">
        <w:t>.</w:t>
      </w:r>
    </w:p>
    <w:p w:rsidR="009A0B35" w:rsidRPr="009C389E" w:rsidRDefault="009A0B35" w:rsidP="00A84A15">
      <w:pPr>
        <w:pStyle w:val="a3"/>
        <w:spacing w:before="0" w:beforeAutospacing="0" w:after="0" w:afterAutospacing="0"/>
        <w:ind w:firstLine="708"/>
        <w:jc w:val="both"/>
        <w:rPr>
          <w:b/>
          <w:bCs/>
        </w:rPr>
      </w:pPr>
      <w:r w:rsidRPr="0002048F">
        <w:t>На первый взгляд</w:t>
      </w:r>
      <w:r>
        <w:t>,</w:t>
      </w:r>
      <w:r w:rsidRPr="0002048F">
        <w:t xml:space="preserve"> параметры </w:t>
      </w:r>
      <w:r w:rsidR="00D83CEA">
        <w:rPr>
          <w:rFonts w:cs="Arial"/>
          <w:noProof/>
        </w:rPr>
        <w:pict>
          <v:shape id="Рисунок 139" o:spid="_x0000_i1035" type="#_x0000_t75" alt="Image56" style="width:10.5pt;height:12.75pt;visibility:visible">
            <v:imagedata r:id="rId18" o:title=""/>
          </v:shape>
        </w:pict>
      </w:r>
      <w:r w:rsidRPr="0002048F">
        <w:t xml:space="preserve">и </w:t>
      </w:r>
      <w:r w:rsidR="00D83CEA">
        <w:rPr>
          <w:rFonts w:cs="Arial"/>
          <w:noProof/>
        </w:rPr>
        <w:pict>
          <v:shape id="Рисунок 140" o:spid="_x0000_i1036" type="#_x0000_t75" alt="Image57" style="width:7.5pt;height:13.5pt;visibility:visible">
            <v:imagedata r:id="rId19" o:title=""/>
          </v:shape>
        </w:pict>
      </w:r>
      <w:r w:rsidRPr="0002048F">
        <w:t xml:space="preserve">обозначают одно и тоже – угол с осью абцисс в плоскости </w:t>
      </w:r>
      <w:r w:rsidR="00D83CEA">
        <w:rPr>
          <w:rFonts w:cs="Arial"/>
          <w:noProof/>
        </w:rPr>
        <w:pict>
          <v:shape id="Рисунок 141" o:spid="_x0000_i1037" type="#_x0000_t75" alt="Image58" style="width:24.75pt;height:15pt;visibility:visible">
            <v:imagedata r:id="rId20" o:title=""/>
          </v:shape>
        </w:pict>
      </w:r>
      <w:r w:rsidRPr="0002048F">
        <w:t xml:space="preserve">, но не надо забывать, что параметры </w:t>
      </w:r>
      <w:r w:rsidR="00D83CEA">
        <w:rPr>
          <w:rFonts w:cs="Arial"/>
          <w:noProof/>
        </w:rPr>
        <w:pict>
          <v:shape id="Рисунок 142" o:spid="_x0000_i1038" type="#_x0000_t75" alt="Image59" style="width:12pt;height:12.75pt;visibility:visible">
            <v:imagedata r:id="rId21" o:title=""/>
          </v:shape>
        </w:pict>
      </w:r>
      <w:r w:rsidRPr="0002048F">
        <w:t xml:space="preserve">и </w:t>
      </w:r>
      <w:r w:rsidR="00D83CEA">
        <w:rPr>
          <w:rFonts w:cs="Arial"/>
          <w:noProof/>
        </w:rPr>
        <w:pict>
          <v:shape id="Рисунок 143" o:spid="_x0000_i1039" type="#_x0000_t75" alt="Image56" style="width:10.5pt;height:12.75pt;visibility:visible">
            <v:imagedata r:id="rId18" o:title=""/>
          </v:shape>
        </w:pict>
      </w:r>
      <w:r w:rsidRPr="0002048F">
        <w:t xml:space="preserve">относятся к сферической системе координат, а параметры </w:t>
      </w:r>
      <w:r w:rsidR="00D83CEA">
        <w:rPr>
          <w:rFonts w:cs="Arial"/>
          <w:noProof/>
        </w:rPr>
        <w:pict>
          <v:shape id="Рисунок 144" o:spid="_x0000_i1040" type="#_x0000_t75" alt="Image60" style="width:10.5pt;height:11.25pt;visibility:visible">
            <v:imagedata r:id="rId22" o:title=""/>
          </v:shape>
        </w:pict>
      </w:r>
      <w:r w:rsidRPr="0002048F">
        <w:t xml:space="preserve">и </w:t>
      </w:r>
      <w:r w:rsidRPr="00461B00">
        <w:rPr>
          <w:rFonts w:ascii="Arial" w:hAnsi="Arial" w:cs="Arial"/>
          <w:i/>
          <w:iCs/>
          <w:noProof/>
        </w:rPr>
        <w:t>t</w:t>
      </w:r>
      <w:r w:rsidRPr="00461B00">
        <w:rPr>
          <w:noProof/>
        </w:rPr>
        <w:t xml:space="preserve"> - </w:t>
      </w:r>
      <w:r w:rsidRPr="0002048F">
        <w:t xml:space="preserve">к цилиндрической. Конечно, если бы мы решали аналитически, приравняв параметры </w:t>
      </w:r>
      <w:r w:rsidR="00D83CEA">
        <w:rPr>
          <w:rFonts w:cs="Arial"/>
          <w:noProof/>
        </w:rPr>
        <w:pict>
          <v:shape id="Рисунок 146" o:spid="_x0000_i1041" type="#_x0000_t75" alt="Image56" style="width:10.5pt;height:12.75pt;visibility:visible">
            <v:imagedata r:id="rId18" o:title=""/>
          </v:shape>
        </w:pict>
      </w:r>
      <w:r w:rsidRPr="0002048F">
        <w:t xml:space="preserve">и </w:t>
      </w:r>
      <w:r w:rsidR="00D83CEA">
        <w:rPr>
          <w:rFonts w:cs="Arial"/>
          <w:noProof/>
        </w:rPr>
        <w:pict>
          <v:shape id="Рисунок 147" o:spid="_x0000_i1042" type="#_x0000_t75" alt="Image57" style="width:7.5pt;height:13.5pt;visibility:visible">
            <v:imagedata r:id="rId19" o:title=""/>
          </v:shape>
        </w:pict>
      </w:r>
      <w:r w:rsidRPr="0002048F">
        <w:t xml:space="preserve">, нашли значение </w:t>
      </w:r>
      <w:r w:rsidR="00D83CEA">
        <w:rPr>
          <w:rFonts w:cs="Arial"/>
          <w:noProof/>
        </w:rPr>
        <w:pict>
          <v:shape id="Рисунок 148" o:spid="_x0000_i1043" type="#_x0000_t75" alt="Image60" style="width:10.5pt;height:11.25pt;visibility:visible">
            <v:imagedata r:id="rId22" o:title=""/>
          </v:shape>
        </w:pict>
      </w:r>
      <w:r w:rsidRPr="0002048F">
        <w:t xml:space="preserve">и сказали бы, что решением является окружность радиуса </w:t>
      </w:r>
      <w:r w:rsidR="00D83CEA">
        <w:rPr>
          <w:rFonts w:cs="Arial"/>
          <w:noProof/>
        </w:rPr>
        <w:pict>
          <v:shape id="Рисунок 149" o:spid="_x0000_i1044" type="#_x0000_t75" alt="Image61" style="width:10.5pt;height:11.25pt;visibility:visible">
            <v:imagedata r:id="rId22" o:title=""/>
          </v:shape>
        </w:pict>
      </w:r>
      <w:r w:rsidRPr="0002048F">
        <w:t xml:space="preserve">на высоте </w:t>
      </w:r>
      <w:r w:rsidR="00D83CEA">
        <w:rPr>
          <w:rFonts w:cs="Arial"/>
          <w:noProof/>
        </w:rPr>
        <w:pict>
          <v:shape id="Рисунок 150" o:spid="_x0000_i1045" type="#_x0000_t75" alt="Image62" style="width:15pt;height:16.5pt;visibility:visible">
            <v:imagedata r:id="rId23" o:title=""/>
          </v:shape>
        </w:pict>
      </w:r>
      <w:r w:rsidRPr="0002048F">
        <w:t xml:space="preserve">. Об этом можно рассуждать достаточно долго и не в рамках наших материалов. А нам необходимо составить файл-функцию решения этой задачи, для передачи ее в процедуру </w:t>
      </w:r>
      <w:r w:rsidRPr="009C389E">
        <w:rPr>
          <w:b/>
          <w:bCs/>
        </w:rPr>
        <w:t>fsolve.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9"/>
      </w:tblGrid>
      <w:tr w:rsidR="009A0B35" w:rsidRPr="00D155D0" w:rsidTr="00D83CEA">
        <w:trPr>
          <w:jc w:val="right"/>
        </w:trPr>
        <w:tc>
          <w:tcPr>
            <w:tcW w:w="8919" w:type="dxa"/>
            <w:shd w:val="clear" w:color="auto" w:fill="FDE9D9"/>
          </w:tcPr>
          <w:p w:rsidR="009A0B35" w:rsidRPr="00A84A15" w:rsidRDefault="00D83CEA" w:rsidP="00A84A15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_x0000_i1046" type="#_x0000_t75" style="width:106.5pt;height:16.5pt;visibility:visible">
                  <v:imagedata r:id="rId11" o:title=""/>
                </v:shape>
              </w:pict>
            </w:r>
            <w:r w:rsidR="009A0B35" w:rsidRPr="00062C9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4.10</w:t>
            </w:r>
            <w:r w:rsidR="009A0B35" w:rsidRPr="00062C9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9A0B35" w:rsidRPr="00D155D0" w:rsidTr="00D83CEA">
        <w:trPr>
          <w:jc w:val="right"/>
        </w:trPr>
        <w:tc>
          <w:tcPr>
            <w:tcW w:w="8919" w:type="dxa"/>
            <w:shd w:val="clear" w:color="auto" w:fill="FDE9D9"/>
          </w:tcPr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f=myfyn3(p,t)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f(1)=5*sin(p(1))*cos(p(2))-p(3)*cos(t);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f(2)=5*sin(p(1))*sin(p(2))-p(3)*sin(t);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</w:rPr>
              <w:t>f(3)=5*cos(p(1))-p(3)^2;</w:t>
            </w:r>
          </w:p>
        </w:tc>
      </w:tr>
    </w:tbl>
    <w:p w:rsidR="009A0B35" w:rsidRPr="00C351F4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  <w:lang w:val="en-US"/>
        </w:rPr>
      </w:pPr>
    </w:p>
    <w:p w:rsidR="009A0B35" w:rsidRPr="00E2414F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</w:rPr>
      </w:pPr>
      <w:r w:rsidRPr="0002048F">
        <w:t xml:space="preserve">Теперь составим файл-функцию, в которой будет вызвана процедура </w:t>
      </w:r>
      <w:r w:rsidRPr="00E73D9E">
        <w:rPr>
          <w:rFonts w:ascii="Arial" w:hAnsi="Arial" w:cs="Arial"/>
          <w:b/>
          <w:bCs/>
        </w:rPr>
        <w:t>fsolve</w:t>
      </w:r>
      <w:r w:rsidRPr="00FC0214">
        <w:rPr>
          <w:rFonts w:ascii="Arial" w:hAnsi="Arial" w:cs="Arial"/>
          <w:b/>
          <w:bCs/>
        </w:rPr>
        <w:t>( )</w:t>
      </w:r>
      <w:r w:rsidRPr="0002048F">
        <w:t>, найдено решение и выведены все геометрические фигуры на один график.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9"/>
      </w:tblGrid>
      <w:tr w:rsidR="009A0B35" w:rsidRPr="00D155D0" w:rsidTr="00D83CEA">
        <w:trPr>
          <w:trHeight w:val="274"/>
          <w:jc w:val="right"/>
        </w:trPr>
        <w:tc>
          <w:tcPr>
            <w:tcW w:w="8919" w:type="dxa"/>
            <w:shd w:val="clear" w:color="auto" w:fill="FDE9D9"/>
          </w:tcPr>
          <w:p w:rsidR="009A0B35" w:rsidRPr="00062C90" w:rsidRDefault="00D83CEA" w:rsidP="00A84A15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bookmarkStart w:id="7" w:name="_GoBack"/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_x0000_i1047" type="#_x0000_t75" style="width:40.5pt;height:15pt;visibility:visible">
                  <v:imagedata r:id="rId24" o:title=""/>
                </v:shape>
              </w:pic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</w: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9A0B3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bookmarkEnd w:id="7"/>
      <w:tr w:rsidR="009A0B35" w:rsidRPr="00D83CEA" w:rsidTr="00D83CEA">
        <w:trPr>
          <w:jc w:val="right"/>
        </w:trPr>
        <w:tc>
          <w:tcPr>
            <w:tcW w:w="8919" w:type="dxa"/>
            <w:shd w:val="clear" w:color="auto" w:fill="FDE9D9"/>
          </w:tcPr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myfyn4()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T=0:2*pi/100:2*pi;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M=length(T);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i=1:M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c=T(i);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bookmarkStart w:id="8" w:name="INPUT_22"/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Vector=fsolve(@myfyn3,[1,1,1],optimset('Display','off'),c);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U(i)=Vector(1);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V(i)=Vector(2);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R(i)=Vector(3);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i=1:M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X(i)=5*sin(U(i))*cos(V(i));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Y(i)=5*sin(U(i))*sin(V(i));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Z(i)=5*cos(U(i));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u=0:pi/20:pi; m=length(u);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v=0:2*pi/20:2*pi; n=length(v);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i=1:m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j=1:n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Sx(i,j)=5*sin(u(i))*cos(v(j));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Sy(i,j)=5*sin(u(i))*sin(v(j));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Sz(i,j)=5*cos(u(i));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r=0:5/20:sqrt(10); t=0:2*pi/20:2*pi; mP=length(r); nP=length(t);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i=1:mP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 j=1:nP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Px(i,j)=r(i)*cos(t(j));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Py(i,j)=r(i)*sin(t(j));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Pz(i,j)=r(i)^2;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621C44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end;</w:t>
            </w:r>
          </w:p>
          <w:p w:rsidR="009A0B35" w:rsidRPr="00621C44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mesh(Sx,Sy,Sz);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hold on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mesh(Px,Py,Pz);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hold on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plot3(X,Y,Z,'bo-');</w:t>
            </w:r>
            <w:bookmarkEnd w:id="8"/>
          </w:p>
        </w:tc>
      </w:tr>
    </w:tbl>
    <w:p w:rsidR="009A0B35" w:rsidRPr="00FE7DAD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  <w:lang w:val="en-US"/>
        </w:rPr>
      </w:pPr>
    </w:p>
    <w:p w:rsidR="009A0B35" w:rsidRDefault="009A0B35" w:rsidP="00A84A15">
      <w:pPr>
        <w:pStyle w:val="a3"/>
        <w:spacing w:before="0" w:beforeAutospacing="0" w:after="0" w:afterAutospacing="0"/>
        <w:ind w:firstLine="708"/>
        <w:jc w:val="both"/>
        <w:rPr>
          <w:rFonts w:cs="Arial"/>
        </w:rPr>
      </w:pPr>
      <w:r w:rsidRPr="0002048F">
        <w:t>После этого остается вызвать эту файл-функцию из командной строки или из другого скрипт-файла.</w:t>
      </w:r>
    </w:p>
    <w:tbl>
      <w:tblPr>
        <w:tblW w:w="8742" w:type="dxa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2"/>
      </w:tblGrid>
      <w:tr w:rsidR="009A0B35" w:rsidRPr="00D155D0" w:rsidTr="00D83CEA">
        <w:tc>
          <w:tcPr>
            <w:tcW w:w="8742" w:type="dxa"/>
            <w:shd w:val="clear" w:color="auto" w:fill="auto"/>
          </w:tcPr>
          <w:p w:rsidR="009A0B35" w:rsidRPr="00D155D0" w:rsidRDefault="009A0B35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  <w:lang w:val="en-US"/>
              </w:rPr>
            </w:pPr>
            <w:r w:rsidRPr="00D155D0"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  <w:lang w:val="en-US"/>
              </w:rPr>
              <w:t>myfyn4</w:t>
            </w:r>
          </w:p>
          <w:p w:rsidR="009A0B35" w:rsidRPr="00D155D0" w:rsidRDefault="00D83CEA" w:rsidP="00B54E4F">
            <w:pPr>
              <w:pStyle w:val="a3"/>
              <w:spacing w:before="0" w:beforeAutospacing="0" w:after="0" w:afterAutospacing="0" w:line="276" w:lineRule="auto"/>
              <w:jc w:val="both"/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7F00"/>
                <w:sz w:val="20"/>
                <w:szCs w:val="20"/>
              </w:rPr>
              <w:pict>
                <v:shape id="Рисунок 151" o:spid="_x0000_i1048" type="#_x0000_t75" alt="Image63" style="width:4in;height:3in;visibility:visible">
                  <v:imagedata r:id="rId25" o:title=""/>
                </v:shape>
              </w:pict>
            </w:r>
            <w:r w:rsidR="009A0B35" w:rsidRPr="00D155D0"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  <w:lang w:val="en-US"/>
              </w:rPr>
              <w:t> </w:t>
            </w:r>
          </w:p>
          <w:p w:rsidR="009A0B35" w:rsidRPr="00D155D0" w:rsidRDefault="009A0B35" w:rsidP="00B54E4F">
            <w:pPr>
              <w:pStyle w:val="a3"/>
              <w:spacing w:before="0" w:beforeAutospacing="0" w:after="0" w:afterAutospacing="0"/>
              <w:jc w:val="both"/>
              <w:rPr>
                <w:rFonts w:cs="Arial"/>
                <w:b/>
                <w:bCs/>
                <w:lang w:val="en-US"/>
              </w:rPr>
            </w:pPr>
          </w:p>
        </w:tc>
      </w:tr>
    </w:tbl>
    <w:p w:rsidR="009A0B35" w:rsidRPr="00FE7DAD" w:rsidRDefault="009A0B35" w:rsidP="00A84A15">
      <w:pPr>
        <w:pStyle w:val="a3"/>
        <w:spacing w:before="0" w:beforeAutospacing="0" w:after="0" w:afterAutospacing="0"/>
        <w:jc w:val="both"/>
        <w:rPr>
          <w:rFonts w:cs="Arial"/>
          <w:lang w:val="en-US"/>
        </w:rPr>
      </w:pPr>
    </w:p>
    <w:p w:rsidR="009A0B35" w:rsidRPr="0002048F" w:rsidRDefault="009A0B35" w:rsidP="00A84A15">
      <w:pPr>
        <w:pStyle w:val="a3"/>
        <w:spacing w:before="0" w:beforeAutospacing="0" w:after="0" w:afterAutospacing="0"/>
        <w:ind w:firstLine="708"/>
        <w:jc w:val="both"/>
      </w:pPr>
      <w:r w:rsidRPr="0002048F">
        <w:t xml:space="preserve">Таким образом, наша функция </w:t>
      </w:r>
      <w:r w:rsidRPr="005A0608">
        <w:rPr>
          <w:rFonts w:ascii="Arial" w:hAnsi="Arial" w:cs="Arial"/>
        </w:rPr>
        <w:t>myfyn4</w:t>
      </w:r>
      <w:r w:rsidRPr="00461B00">
        <w:rPr>
          <w:rFonts w:ascii="Arial" w:hAnsi="Arial" w:cs="Arial"/>
        </w:rPr>
        <w:t>( )</w:t>
      </w:r>
      <w:r w:rsidRPr="0002048F">
        <w:t xml:space="preserve"> построила сферу, параболоид и линию их пересечения. Следует отметить, что масштаб по координатным осям разный, поэтому сфера выглядит как эллипсоид. Все параметры графика регулируются либо программно, либо в интерактивном режиме в среде программирования </w:t>
      </w:r>
      <w:r w:rsidRPr="00B17031">
        <w:rPr>
          <w:b/>
          <w:bCs/>
          <w:lang w:val="en-US"/>
        </w:rPr>
        <w:t>MatLab</w:t>
      </w:r>
      <w:r w:rsidRPr="0002048F">
        <w:t>. Можно отрегулировать выводимый диапазон значений, цвет, толщину линий и так далее.</w:t>
      </w:r>
    </w:p>
    <w:p w:rsidR="009A0B35" w:rsidRPr="0002048F" w:rsidRDefault="009A0B35" w:rsidP="00A84A15">
      <w:pPr>
        <w:pStyle w:val="a3"/>
        <w:spacing w:before="0" w:beforeAutospacing="0" w:after="0" w:afterAutospacing="0"/>
        <w:jc w:val="both"/>
        <w:rPr>
          <w:rFonts w:cs="Arial"/>
        </w:rPr>
      </w:pPr>
      <w:r w:rsidRPr="0002048F">
        <w:rPr>
          <w:rFonts w:cs="Arial"/>
        </w:rPr>
        <w:t> </w:t>
      </w:r>
    </w:p>
    <w:p w:rsidR="009A0B35" w:rsidRPr="00A84A15" w:rsidRDefault="009A0B35" w:rsidP="00A84A15"/>
    <w:sectPr w:rsidR="009A0B35" w:rsidRPr="00A84A15" w:rsidSect="00D83CEA">
      <w:footerReference w:type="default" r:id="rId26"/>
      <w:pgSz w:w="11906" w:h="16838"/>
      <w:pgMar w:top="1134" w:right="567" w:bottom="1134" w:left="1418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B74" w:rsidRDefault="00E70B74" w:rsidP="00D83CEA">
      <w:r>
        <w:separator/>
      </w:r>
    </w:p>
  </w:endnote>
  <w:endnote w:type="continuationSeparator" w:id="0">
    <w:p w:rsidR="00E70B74" w:rsidRDefault="00E70B74" w:rsidP="00D8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EA" w:rsidRPr="00D83CEA" w:rsidRDefault="00D83CEA" w:rsidP="00D83CEA">
    <w:pPr>
      <w:pStyle w:val="a8"/>
      <w:pBdr>
        <w:top w:val="thinThickSmallGap" w:sz="24" w:space="1" w:color="622423"/>
      </w:pBdr>
      <w:tabs>
        <w:tab w:val="right" w:pos="9921"/>
      </w:tabs>
      <w:rPr>
        <w:rFonts w:ascii="Cambria" w:hAnsi="Cambria" w:cs="Times New Roman"/>
      </w:rPr>
    </w:pPr>
    <w:r w:rsidRPr="00D83CEA">
      <w:rPr>
        <w:rFonts w:ascii="Cambria" w:hAnsi="Cambria" w:cs="Times New Roman"/>
      </w:rPr>
      <w:t>[Введите текст]</w:t>
    </w:r>
    <w:r w:rsidRPr="00D83CEA">
      <w:rPr>
        <w:rFonts w:ascii="Cambria" w:hAnsi="Cambria" w:cs="Times New Roman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Страница </w:t>
    </w:r>
    <w:r w:rsidRPr="00D83CEA">
      <w:rPr>
        <w:rFonts w:ascii="Calibri" w:hAnsi="Calibri" w:cs="Times New Roman"/>
      </w:rPr>
      <w:fldChar w:fldCharType="begin"/>
    </w:r>
    <w:r>
      <w:instrText>PAGE   \* MERGEFORMAT</w:instrText>
    </w:r>
    <w:r w:rsidRPr="00D83CEA">
      <w:rPr>
        <w:rFonts w:ascii="Calibri" w:hAnsi="Calibri" w:cs="Times New Roman"/>
      </w:rPr>
      <w:fldChar w:fldCharType="separate"/>
    </w:r>
    <w:r w:rsidRPr="00D83CEA">
      <w:rPr>
        <w:rFonts w:ascii="Cambria" w:hAnsi="Cambria" w:cs="Times New Roman"/>
        <w:noProof/>
      </w:rPr>
      <w:t>33</w:t>
    </w:r>
    <w:r w:rsidRPr="00D83CEA">
      <w:rPr>
        <w:rFonts w:ascii="Cambria" w:hAnsi="Cambria" w:cs="Times New Roman"/>
      </w:rPr>
      <w:fldChar w:fldCharType="end"/>
    </w:r>
  </w:p>
  <w:p w:rsidR="00D83CEA" w:rsidRDefault="00D83C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B74" w:rsidRDefault="00E70B74" w:rsidP="00D83CEA">
      <w:r>
        <w:separator/>
      </w:r>
    </w:p>
  </w:footnote>
  <w:footnote w:type="continuationSeparator" w:id="0">
    <w:p w:rsidR="00E70B74" w:rsidRDefault="00E70B74" w:rsidP="00D8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206057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b/>
        <w:bCs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64"/>
        </w:tabs>
        <w:ind w:left="12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741"/>
    <w:rsid w:val="00007C69"/>
    <w:rsid w:val="0002048F"/>
    <w:rsid w:val="00020CD3"/>
    <w:rsid w:val="00062C90"/>
    <w:rsid w:val="001A52AD"/>
    <w:rsid w:val="002726DF"/>
    <w:rsid w:val="00461B00"/>
    <w:rsid w:val="0055787A"/>
    <w:rsid w:val="005A0608"/>
    <w:rsid w:val="00621C44"/>
    <w:rsid w:val="00753526"/>
    <w:rsid w:val="0087483C"/>
    <w:rsid w:val="008A227E"/>
    <w:rsid w:val="009A0B35"/>
    <w:rsid w:val="009C389E"/>
    <w:rsid w:val="00A84A15"/>
    <w:rsid w:val="00AA32BB"/>
    <w:rsid w:val="00B17031"/>
    <w:rsid w:val="00B54E4F"/>
    <w:rsid w:val="00B843FA"/>
    <w:rsid w:val="00C351F4"/>
    <w:rsid w:val="00CF0741"/>
    <w:rsid w:val="00D03E6F"/>
    <w:rsid w:val="00D155D0"/>
    <w:rsid w:val="00D83CEA"/>
    <w:rsid w:val="00E2414F"/>
    <w:rsid w:val="00E5517F"/>
    <w:rsid w:val="00E70B74"/>
    <w:rsid w:val="00E70C7B"/>
    <w:rsid w:val="00E73D9E"/>
    <w:rsid w:val="00FC0214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A15"/>
    <w:rPr>
      <w:rFonts w:ascii="Arial" w:eastAsia="Times New Roman" w:hAnsi="Arial" w:cs="Arial"/>
      <w:b/>
      <w:bCs/>
      <w:sz w:val="16"/>
      <w:szCs w:val="1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A84A15"/>
    <w:pPr>
      <w:keepNext/>
      <w:numPr>
        <w:ilvl w:val="3"/>
        <w:numId w:val="1"/>
      </w:numPr>
      <w:spacing w:line="360" w:lineRule="auto"/>
      <w:outlineLvl w:val="3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A84A15"/>
    <w:pPr>
      <w:keepNext/>
      <w:numPr>
        <w:ilvl w:val="4"/>
        <w:numId w:val="1"/>
      </w:numPr>
      <w:spacing w:line="360" w:lineRule="auto"/>
      <w:jc w:val="center"/>
      <w:outlineLvl w:val="4"/>
    </w:pPr>
    <w:rPr>
      <w:rFonts w:ascii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A84A15"/>
    <w:pPr>
      <w:keepNext/>
      <w:numPr>
        <w:ilvl w:val="5"/>
        <w:numId w:val="1"/>
      </w:numPr>
      <w:spacing w:line="360" w:lineRule="auto"/>
      <w:jc w:val="center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A84A15"/>
    <w:pPr>
      <w:keepNext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A84A15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4A15"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A84A15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A84A15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A84A15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A84A15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A84A15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A84A15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Normal (Web)"/>
    <w:basedOn w:val="a"/>
    <w:uiPriority w:val="99"/>
    <w:rsid w:val="00A84A15"/>
    <w:pPr>
      <w:spacing w:before="100" w:beforeAutospacing="1" w:after="100" w:afterAutospacing="1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A84A15"/>
    <w:rPr>
      <w:rFonts w:ascii="Tahoma" w:hAnsi="Tahoma" w:cs="Tahoma"/>
    </w:rPr>
  </w:style>
  <w:style w:type="character" w:customStyle="1" w:styleId="a5">
    <w:name w:val="Текст выноски Знак"/>
    <w:link w:val="a4"/>
    <w:uiPriority w:val="99"/>
    <w:semiHidden/>
    <w:locked/>
    <w:rsid w:val="00A84A15"/>
    <w:rPr>
      <w:rFonts w:ascii="Tahoma" w:hAnsi="Tahoma" w:cs="Tahoma"/>
      <w:b/>
      <w:bCs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83C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83CEA"/>
    <w:rPr>
      <w:rFonts w:ascii="Arial" w:eastAsia="Times New Roman" w:hAnsi="Arial" w:cs="Arial"/>
      <w:b/>
      <w:bCs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D83C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83CEA"/>
    <w:rPr>
      <w:rFonts w:ascii="Arial" w:eastAsia="Times New Roman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543</Words>
  <Characters>3097</Characters>
  <Application>Microsoft Office Word</Application>
  <DocSecurity>0</DocSecurity>
  <Lines>25</Lines>
  <Paragraphs>7</Paragraphs>
  <ScaleCrop>false</ScaleCrop>
  <Company>Hewlett-Packard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2012-08-10T03:51:00Z</dcterms:created>
  <dcterms:modified xsi:type="dcterms:W3CDTF">2012-08-26T18:59:00Z</dcterms:modified>
</cp:coreProperties>
</file>