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F06EE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C254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E2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EF26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730F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E46C0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3D177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A9A74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44D0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AD265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6148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F575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670A8" w14:textId="537C5787" w:rsidR="00644A1B" w:rsidRPr="005970C8" w:rsidRDefault="00C078C5" w:rsidP="00644A1B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№4</w:t>
      </w:r>
    </w:p>
    <w:p w14:paraId="665CC4E1" w14:textId="4AD8470C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Запись одномерных массивов в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текстовый редактор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Microsoft</w:t>
      </w:r>
      <w:r w:rsidR="00C078C5" w:rsidRP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Word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31E8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69BD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A5C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1F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3D1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029897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4B9E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1BE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7FA2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532D1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6C98C77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C5B2A9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7E5C5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A56B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CE93A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29B2C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7C1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42F4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DE708A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344595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45AEA" w14:textId="77777777" w:rsidR="00644A1B" w:rsidRPr="007164F3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3DF5033C" w:rsidR="00A62772" w:rsidRDefault="00AB145A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  <w:r w:rsid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</w:p>
    <w:p w14:paraId="7B89EB09" w14:textId="31D22F18" w:rsidR="00644A1B" w:rsidRPr="00C078C5" w:rsidRDefault="00644A1B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Записать изначальный и полученный массивы в </w:t>
      </w:r>
      <w:r w:rsidR="00C078C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текстовый редактор </w:t>
      </w:r>
      <w:r w:rsidR="00C078C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Microsoft</w:t>
      </w:r>
      <w:r w:rsidR="00C078C5" w:rsidRPr="00C078C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C078C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Word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67657D2A" w:rsidR="008C427B" w:rsidRPr="008C427B" w:rsidRDefault="00C339F9" w:rsidP="008C427B">
      <w:pPr>
        <w:pStyle w:val="a7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="00040D0A" w:rsidRPr="008C427B">
        <w:rPr>
          <w:sz w:val="28"/>
          <w:szCs w:val="28"/>
        </w:rPr>
        <w:t>1</w:t>
      </w:r>
      <w:r w:rsidR="00C078C5" w:rsidRPr="00C078C5">
        <w:rPr>
          <w:sz w:val="28"/>
          <w:szCs w:val="28"/>
        </w:rPr>
        <w:t>.</w:t>
      </w:r>
      <w:r w:rsidR="008C427B"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7317DE6F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 xml:space="preserve">2. В ходе решения задачи своего варианта предусмотреть написание функций для генерации массива, </w:t>
      </w:r>
      <w:r w:rsidR="00644A1B">
        <w:rPr>
          <w:color w:val="000000"/>
          <w:sz w:val="28"/>
          <w:szCs w:val="28"/>
        </w:rPr>
        <w:t>подсчёт числа элементов, находящихся в нужном диапазоне</w:t>
      </w:r>
      <w:r w:rsidRPr="008C427B">
        <w:rPr>
          <w:color w:val="000000"/>
          <w:sz w:val="28"/>
          <w:szCs w:val="28"/>
        </w:rPr>
        <w:t xml:space="preserve">, создания нового массива, вывода массива, создания базы данных </w:t>
      </w:r>
      <w:proofErr w:type="spellStart"/>
      <w:r w:rsidRPr="008C427B">
        <w:rPr>
          <w:color w:val="000000"/>
          <w:sz w:val="28"/>
          <w:szCs w:val="28"/>
        </w:rPr>
        <w:t>Microsoft</w:t>
      </w:r>
      <w:proofErr w:type="spellEnd"/>
      <w:r w:rsidRPr="008C427B">
        <w:rPr>
          <w:color w:val="000000"/>
          <w:sz w:val="28"/>
          <w:szCs w:val="28"/>
        </w:rPr>
        <w:t xml:space="preserve"> </w:t>
      </w:r>
      <w:proofErr w:type="spellStart"/>
      <w:r w:rsidRPr="008C427B">
        <w:rPr>
          <w:color w:val="000000"/>
          <w:sz w:val="28"/>
          <w:szCs w:val="28"/>
        </w:rPr>
        <w:t>Access</w:t>
      </w:r>
      <w:proofErr w:type="spellEnd"/>
      <w:r w:rsidRPr="008C427B">
        <w:rPr>
          <w:color w:val="000000"/>
          <w:sz w:val="28"/>
          <w:szCs w:val="28"/>
        </w:rPr>
        <w:t>, создания в ней таблиц и заполнения её значениями одномерного массива</w:t>
      </w:r>
      <w:r w:rsidR="00C078C5" w:rsidRPr="00C078C5">
        <w:rPr>
          <w:color w:val="000000"/>
          <w:sz w:val="28"/>
          <w:szCs w:val="28"/>
        </w:rPr>
        <w:t xml:space="preserve"> и вывода одномерного массива в текстовый редактор </w:t>
      </w:r>
      <w:proofErr w:type="spellStart"/>
      <w:r w:rsidR="00C078C5" w:rsidRPr="00C078C5">
        <w:rPr>
          <w:color w:val="000000"/>
          <w:sz w:val="28"/>
          <w:szCs w:val="28"/>
        </w:rPr>
        <w:t>Microsoft</w:t>
      </w:r>
      <w:proofErr w:type="spellEnd"/>
      <w:r w:rsidR="00C078C5" w:rsidRPr="00C078C5">
        <w:rPr>
          <w:color w:val="000000"/>
          <w:sz w:val="28"/>
          <w:szCs w:val="28"/>
        </w:rPr>
        <w:t xml:space="preserve"> </w:t>
      </w:r>
      <w:proofErr w:type="spellStart"/>
      <w:r w:rsidR="00C078C5" w:rsidRPr="00C078C5">
        <w:rPr>
          <w:color w:val="000000"/>
          <w:sz w:val="28"/>
          <w:szCs w:val="28"/>
        </w:rPr>
        <w:t>Word</w:t>
      </w:r>
      <w:proofErr w:type="spellEnd"/>
      <w:r w:rsidRPr="008C427B">
        <w:rPr>
          <w:color w:val="000000"/>
          <w:sz w:val="28"/>
          <w:szCs w:val="28"/>
        </w:rPr>
        <w:t>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449772D3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5CF9F2FE" w14:textId="4DB95B78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7BEBE664" w14:textId="4CF9AFB6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1CB0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6E8C578C" w:rsidR="00C339F9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18EBE81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D32BA7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27CBA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7BCCBD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10E5C357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83A337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2A19612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2AB1E047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4F5D0F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55E976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78E2438B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462D80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4C40AB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59D0A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A6DD0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7941B5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DAAE7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650DA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C8F56A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7BBD3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4D161143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A118F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47D5E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E7049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A91696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D455A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E5D2DC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40D725C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8D2082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90BD5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7BC199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2E295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3F4E1F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8EC2F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3DB251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#4</w:t>
      </w:r>
    </w:p>
    <w:p w14:paraId="392B0AF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50B2AC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E33D8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BB99F0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10D73BD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0C390F5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40D5EA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0FF530C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C5CB1F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B23ED4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C529E8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9768F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03A1DA9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34BA20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3794CCB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7DD22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F42E4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Microsoft::Office::Interop;</w:t>
      </w:r>
    </w:p>
    <w:p w14:paraId="25A0739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80711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System::Globalization;</w:t>
      </w:r>
    </w:p>
    <w:p w14:paraId="357EEFB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BE5AE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5EB3191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D5EC1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CEB6F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4E440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1A9484A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B1D8C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D6298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E03F4B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CFCDB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130ED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2E0F0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F0331B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78983AA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1044A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26CF4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5E9AB8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3065823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4141C96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3D8688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2FFE4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C39E85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924A0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300B2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297C2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B8C2CC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9F5F0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C0D965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4D58A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324FD33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B66D42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72E6997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39B33C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441DBAA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8E40F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5FAC6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65053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85F21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3BA601E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AA4AE3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4ABBB0D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D7C31E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931FD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3877E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7C5CD71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B4AF6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BABE3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D211B9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2CBD1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15EBC2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2A65D34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66345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F2B6C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05A9ED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F8D46B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DE7BB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3CD12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312AD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0461FF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457C6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C3742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4C15D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67EEEE3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435794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27AE66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FE59AB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066D392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36120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5EDC0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322CD76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5188B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F630E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6EBE6A0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9F6682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06A9A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23A79E2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06AE4E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FDC6E9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8BC70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5E995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spellStart"/>
      <w:proofErr w:type="gram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2DF4A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1068A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8C171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ActiveConnection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5F160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2CDC5B9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B1818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C1CB5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5A2992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9DA511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66F7F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429EB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E7A0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4E2BA82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7BDE723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1FD0EC4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2D05CF3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EA4B6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5B04D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D5407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F17BE7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2CF2FCB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00D6B97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96367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B549F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E2F43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BF2B3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E9728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9DCBDC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4694F5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71674F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92A4F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D055A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72B60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BE9DD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B9EC6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73AF780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9D408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C1185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CF9C4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AAD4A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AD504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CECA70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3DCF9F9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612A2F9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2A713FA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5A3A43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DE99F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C521A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CA8A86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50A89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60A5C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C3FBE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A3095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A9E1D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4AA8E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113ED36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323FF6E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5AEF940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40F569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8DA1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53368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161117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E81CC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A6008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D6FE26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4DB10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8D667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6A1701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6A55584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wdWord9TableBehavior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WdDefaultTableBehavior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wdWord9TableBehavior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2776C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WdAutoFitBehavior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05715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WdGoToItem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DABCE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WdGoToDirection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8E962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23500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3C0F72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-&gt;Documents-&gt;Add(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D757C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E823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-&gt;Orientation = Word::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WdOrientation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wdOrientLandscape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E688E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1E77E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70EADA6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7CC929B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BottomMargin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4C52F16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2504E49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C2A10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A8E636" w14:textId="77777777" w:rsidR="00C078C5" w:rsidRPr="006172C9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A945679" w14:textId="77777777" w:rsidR="00C078C5" w:rsidRPr="006172C9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C623E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5CBE8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06C1F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4C416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A74EA7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254F63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075401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27A19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6F37C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BAEAE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2D2D9F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00B31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BE37BC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1170B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1EF9D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64B97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2C528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66659A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F8A7BB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EB8F4B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8911D7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25652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-&gt;Content-&gt;Font-&gt;Name = 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L"Times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New Roman"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A5949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-&gt;Content-&gt;Font-&gt;Size = 12;</w:t>
      </w:r>
    </w:p>
    <w:p w14:paraId="1E41D9B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4932A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299C0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55333B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filename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Combine(</w:t>
      </w:r>
      <w:proofErr w:type="gramEnd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Directory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GetCurrentDirectory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L"1dim_array.docx"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F50E9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SaveAs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(filename,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1B3E69E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471F79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6333736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7DF2EA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80E912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E2FA4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A94F3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950B26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-&gt;Visible =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8961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03FD6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ex){</w:t>
      </w:r>
    </w:p>
    <w:p w14:paraId="531D1F9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F521FDA" w14:textId="77777777" w:rsidR="00C078C5" w:rsidRPr="006172C9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C9CBDEC" w14:textId="77777777" w:rsidR="00C078C5" w:rsidRPr="00DF2C3F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F2C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2EC467" w14:textId="77777777" w:rsidR="00C078C5" w:rsidRPr="00DF2C3F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4BE7FC" w14:textId="613169B3" w:rsidR="008C427B" w:rsidRPr="00DF2C3F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2C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B0E067" w14:textId="77777777" w:rsidR="00C078C5" w:rsidRDefault="00C078C5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AF0E2" w14:textId="63807736" w:rsidR="00C339F9" w:rsidRPr="00D462AC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1216DC0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204C66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3D060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C1E4BB6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214B4BE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AC8F86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70AEC0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590CEAE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9BB7F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3EE6795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C08B6F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155F001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89413BA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63C5B370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281CD0B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38A3F46A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E4630C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B8835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93CBD0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FEECA3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7FC90FA3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5F69EC0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D90C6A5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219CA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4284990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F0596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6A2511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0D60E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4C5D2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49F9BE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4A2DDAB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2C95D7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7D4082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rezmas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5D5255" w14:textId="2120882E" w:rsidR="00D462AC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151517" w14:textId="77777777" w:rsidR="00C078C5" w:rsidRDefault="00C078C5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1EC8990E" w:rsidR="00C339F9" w:rsidRPr="00AB145A" w:rsidRDefault="00542B4C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) Результаты работы программы</w:t>
      </w:r>
    </w:p>
    <w:p w14:paraId="77FFD454" w14:textId="627548F2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172C9">
        <w:rPr>
          <w:rFonts w:ascii="Times New Roman" w:hAnsi="Times New Roman" w:cs="Times New Roman"/>
          <w:sz w:val="28"/>
          <w:szCs w:val="28"/>
        </w:rPr>
        <w:t>На рисунке 1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7C7C0C80" w:rsidR="00C339F9" w:rsidRPr="007164F3" w:rsidRDefault="00C078C5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078C5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lastRenderedPageBreak/>
        <w:drawing>
          <wp:inline distT="0" distB="0" distL="0" distR="0" wp14:anchorId="3DF896EB" wp14:editId="04C27823">
            <wp:extent cx="5515745" cy="36295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BFE8FA9" w:rsidR="00C339F9" w:rsidRPr="007164F3" w:rsidRDefault="00D462AC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7A55DC13" w:rsidR="00C339F9" w:rsidRPr="007164F3" w:rsidRDefault="00D462AC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22E41916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E10C4" w14:textId="77777777" w:rsidR="00644A1B" w:rsidRDefault="00644A1B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32794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2274A" w14:textId="4A40D509" w:rsidR="00D462AC" w:rsidRDefault="00C078C5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8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9965C" wp14:editId="204A03F7">
            <wp:extent cx="4277322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6B63" w14:textId="2CA075CE" w:rsidR="00D462AC" w:rsidRDefault="00D462AC" w:rsidP="00C078C5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644A1B">
        <w:rPr>
          <w:rFonts w:ascii="Times New Roman" w:hAnsi="Times New Roman" w:cs="Times New Roman"/>
          <w:sz w:val="28"/>
          <w:szCs w:val="28"/>
        </w:rPr>
        <w:t>Исходный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8C5">
        <w:rPr>
          <w:rFonts w:ascii="Times New Roman" w:hAnsi="Times New Roman" w:cs="Times New Roman"/>
          <w:sz w:val="28"/>
          <w:szCs w:val="28"/>
        </w:rPr>
        <w:t xml:space="preserve">и результирующий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="00C078C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DF2C3F">
        <w:rPr>
          <w:rFonts w:ascii="Times New Roman" w:hAnsi="Times New Roman" w:cs="Times New Roman"/>
          <w:sz w:val="28"/>
          <w:szCs w:val="28"/>
        </w:rPr>
        <w:t>текс</w:t>
      </w:r>
      <w:bookmarkStart w:id="0" w:name="_GoBack"/>
      <w:bookmarkEnd w:id="0"/>
      <w:r w:rsidR="00DF2C3F">
        <w:rPr>
          <w:rFonts w:ascii="Times New Roman" w:hAnsi="Times New Roman" w:cs="Times New Roman"/>
          <w:sz w:val="28"/>
          <w:szCs w:val="28"/>
        </w:rPr>
        <w:t>товом файле</w:t>
      </w:r>
    </w:p>
    <w:p w14:paraId="4A3ACE28" w14:textId="01B8A023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0F61A" w14:textId="77777777" w:rsidR="007E7E33" w:rsidRDefault="007E7E33">
      <w:pPr>
        <w:spacing w:before="0" w:after="0" w:line="240" w:lineRule="auto"/>
      </w:pPr>
      <w:r>
        <w:separator/>
      </w:r>
    </w:p>
  </w:endnote>
  <w:endnote w:type="continuationSeparator" w:id="0">
    <w:p w14:paraId="53526C69" w14:textId="77777777" w:rsidR="007E7E33" w:rsidRDefault="007E7E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2B4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DF4B" w14:textId="77777777" w:rsidR="007E7E33" w:rsidRDefault="007E7E33">
      <w:pPr>
        <w:spacing w:before="0" w:after="0" w:line="240" w:lineRule="auto"/>
      </w:pPr>
      <w:r>
        <w:separator/>
      </w:r>
    </w:p>
  </w:footnote>
  <w:footnote w:type="continuationSeparator" w:id="0">
    <w:p w14:paraId="2E775EED" w14:textId="77777777" w:rsidR="007E7E33" w:rsidRDefault="007E7E3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3D7785"/>
    <w:rsid w:val="0042190B"/>
    <w:rsid w:val="00423424"/>
    <w:rsid w:val="00470DF0"/>
    <w:rsid w:val="00481A4A"/>
    <w:rsid w:val="004A4755"/>
    <w:rsid w:val="004D7E0D"/>
    <w:rsid w:val="00516A98"/>
    <w:rsid w:val="00542B4C"/>
    <w:rsid w:val="005A7905"/>
    <w:rsid w:val="005F2DE0"/>
    <w:rsid w:val="006172C9"/>
    <w:rsid w:val="00636D90"/>
    <w:rsid w:val="00644A1B"/>
    <w:rsid w:val="00697412"/>
    <w:rsid w:val="006C4881"/>
    <w:rsid w:val="007164F3"/>
    <w:rsid w:val="00717270"/>
    <w:rsid w:val="00770220"/>
    <w:rsid w:val="007D1DB0"/>
    <w:rsid w:val="007E7E33"/>
    <w:rsid w:val="007F6EB2"/>
    <w:rsid w:val="0087796B"/>
    <w:rsid w:val="008966BB"/>
    <w:rsid w:val="008968CD"/>
    <w:rsid w:val="008A46B2"/>
    <w:rsid w:val="008B10E1"/>
    <w:rsid w:val="008B271E"/>
    <w:rsid w:val="008C427B"/>
    <w:rsid w:val="00923C60"/>
    <w:rsid w:val="00952FDD"/>
    <w:rsid w:val="00A00A55"/>
    <w:rsid w:val="00A245D1"/>
    <w:rsid w:val="00A56BA3"/>
    <w:rsid w:val="00A62772"/>
    <w:rsid w:val="00AB145A"/>
    <w:rsid w:val="00AB32A0"/>
    <w:rsid w:val="00AB78D2"/>
    <w:rsid w:val="00B16B99"/>
    <w:rsid w:val="00B34B46"/>
    <w:rsid w:val="00BF081A"/>
    <w:rsid w:val="00C078C5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DF2C3F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72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72C9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50</cp:revision>
  <cp:lastPrinted>2023-10-17T07:07:00Z</cp:lastPrinted>
  <dcterms:created xsi:type="dcterms:W3CDTF">2023-09-18T07:35:00Z</dcterms:created>
  <dcterms:modified xsi:type="dcterms:W3CDTF">2023-10-23T17:00:00Z</dcterms:modified>
</cp:coreProperties>
</file>