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BFE" w:rsidRPr="00214A89" w:rsidRDefault="00214A89">
      <w:pPr>
        <w:rPr>
          <w:rFonts w:ascii="Times New Roman" w:hAnsi="Times New Roman" w:cs="Times New Roman"/>
          <w:sz w:val="24"/>
        </w:rPr>
      </w:pPr>
      <w:r w:rsidRPr="00214A89">
        <w:rPr>
          <w:rFonts w:ascii="Times New Roman" w:hAnsi="Times New Roman" w:cs="Times New Roman"/>
          <w:sz w:val="24"/>
        </w:rPr>
        <w:t>Исходный массив: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68"/>
        <w:gridCol w:w="2568"/>
        <w:gridCol w:w="2568"/>
        <w:gridCol w:w="2568"/>
        <w:gridCol w:w="2569"/>
        <w:gridCol w:w="2569"/>
      </w:tblGrid>
      <w:tr w:rsidR="00214A89" w:rsidRPr="00214A89" w:rsidTr="00214A89">
        <w:tc>
          <w:tcPr>
            <w:tcW w:w="0" w:type="auto"/>
          </w:tcPr>
          <w:p w:rsidR="00214A89" w:rsidRPr="00214A89" w:rsidRDefault="00214A89">
            <w:pPr>
              <w:rPr>
                <w:rFonts w:ascii="Times New Roman" w:hAnsi="Times New Roman" w:cs="Times New Roman"/>
                <w:sz w:val="24"/>
              </w:rPr>
            </w:pPr>
            <w:r w:rsidRPr="00214A89">
              <w:rPr>
                <w:rFonts w:ascii="Times New Roman" w:hAnsi="Times New Roman" w:cs="Times New Roman"/>
                <w:sz w:val="24"/>
              </w:rPr>
              <w:t>[0]</w:t>
            </w:r>
          </w:p>
        </w:tc>
        <w:tc>
          <w:tcPr>
            <w:tcW w:w="0" w:type="auto"/>
          </w:tcPr>
          <w:p w:rsidR="00214A89" w:rsidRPr="00214A89" w:rsidRDefault="00214A89">
            <w:pPr>
              <w:rPr>
                <w:rFonts w:ascii="Times New Roman" w:hAnsi="Times New Roman" w:cs="Times New Roman"/>
                <w:sz w:val="24"/>
              </w:rPr>
            </w:pPr>
            <w:r w:rsidRPr="00214A89">
              <w:rPr>
                <w:rFonts w:ascii="Times New Roman" w:hAnsi="Times New Roman" w:cs="Times New Roman"/>
                <w:sz w:val="24"/>
              </w:rPr>
              <w:t>[1]</w:t>
            </w:r>
          </w:p>
        </w:tc>
        <w:tc>
          <w:tcPr>
            <w:tcW w:w="0" w:type="auto"/>
          </w:tcPr>
          <w:p w:rsidR="00214A89" w:rsidRPr="00214A89" w:rsidRDefault="00214A89">
            <w:pPr>
              <w:rPr>
                <w:rFonts w:ascii="Times New Roman" w:hAnsi="Times New Roman" w:cs="Times New Roman"/>
                <w:sz w:val="24"/>
              </w:rPr>
            </w:pPr>
            <w:r w:rsidRPr="00214A89">
              <w:rPr>
                <w:rFonts w:ascii="Times New Roman" w:hAnsi="Times New Roman" w:cs="Times New Roman"/>
                <w:sz w:val="24"/>
              </w:rPr>
              <w:t>[2]</w:t>
            </w:r>
          </w:p>
        </w:tc>
        <w:tc>
          <w:tcPr>
            <w:tcW w:w="0" w:type="auto"/>
          </w:tcPr>
          <w:p w:rsidR="00214A89" w:rsidRPr="00214A89" w:rsidRDefault="00214A89">
            <w:pPr>
              <w:rPr>
                <w:rFonts w:ascii="Times New Roman" w:hAnsi="Times New Roman" w:cs="Times New Roman"/>
                <w:sz w:val="24"/>
              </w:rPr>
            </w:pPr>
            <w:r w:rsidRPr="00214A89">
              <w:rPr>
                <w:rFonts w:ascii="Times New Roman" w:hAnsi="Times New Roman" w:cs="Times New Roman"/>
                <w:sz w:val="24"/>
              </w:rPr>
              <w:t>[3]</w:t>
            </w:r>
          </w:p>
        </w:tc>
        <w:tc>
          <w:tcPr>
            <w:tcW w:w="0" w:type="auto"/>
          </w:tcPr>
          <w:p w:rsidR="00214A89" w:rsidRPr="00214A89" w:rsidRDefault="00214A89">
            <w:pPr>
              <w:rPr>
                <w:rFonts w:ascii="Times New Roman" w:hAnsi="Times New Roman" w:cs="Times New Roman"/>
                <w:sz w:val="24"/>
              </w:rPr>
            </w:pPr>
            <w:r w:rsidRPr="00214A89">
              <w:rPr>
                <w:rFonts w:ascii="Times New Roman" w:hAnsi="Times New Roman" w:cs="Times New Roman"/>
                <w:sz w:val="24"/>
              </w:rPr>
              <w:t>[4]</w:t>
            </w:r>
          </w:p>
        </w:tc>
        <w:tc>
          <w:tcPr>
            <w:tcW w:w="0" w:type="auto"/>
          </w:tcPr>
          <w:p w:rsidR="00214A89" w:rsidRPr="00214A89" w:rsidRDefault="00214A89">
            <w:pPr>
              <w:rPr>
                <w:rFonts w:ascii="Times New Roman" w:hAnsi="Times New Roman" w:cs="Times New Roman"/>
                <w:sz w:val="24"/>
              </w:rPr>
            </w:pPr>
            <w:r w:rsidRPr="00214A89">
              <w:rPr>
                <w:rFonts w:ascii="Times New Roman" w:hAnsi="Times New Roman" w:cs="Times New Roman"/>
                <w:sz w:val="24"/>
              </w:rPr>
              <w:t>[5]</w:t>
            </w:r>
          </w:p>
        </w:tc>
      </w:tr>
      <w:tr w:rsidR="00214A89" w:rsidRPr="00214A89" w:rsidTr="00214A89">
        <w:tc>
          <w:tcPr>
            <w:tcW w:w="0" w:type="auto"/>
          </w:tcPr>
          <w:p w:rsidR="00214A89" w:rsidRPr="00214A89" w:rsidRDefault="00214A89">
            <w:pPr>
              <w:rPr>
                <w:rFonts w:ascii="Times New Roman" w:hAnsi="Times New Roman" w:cs="Times New Roman"/>
                <w:sz w:val="24"/>
              </w:rPr>
            </w:pPr>
            <w:r w:rsidRPr="00214A89">
              <w:rPr>
                <w:rFonts w:ascii="Times New Roman" w:hAnsi="Times New Roman" w:cs="Times New Roman"/>
                <w:sz w:val="24"/>
              </w:rPr>
              <w:t>22,800</w:t>
            </w:r>
          </w:p>
        </w:tc>
        <w:tc>
          <w:tcPr>
            <w:tcW w:w="0" w:type="auto"/>
          </w:tcPr>
          <w:p w:rsidR="00214A89" w:rsidRPr="00214A89" w:rsidRDefault="00214A89">
            <w:pPr>
              <w:rPr>
                <w:rFonts w:ascii="Times New Roman" w:hAnsi="Times New Roman" w:cs="Times New Roman"/>
                <w:sz w:val="24"/>
              </w:rPr>
            </w:pPr>
            <w:r w:rsidRPr="00214A89">
              <w:rPr>
                <w:rFonts w:ascii="Times New Roman" w:hAnsi="Times New Roman" w:cs="Times New Roman"/>
                <w:sz w:val="24"/>
              </w:rPr>
              <w:t>0,800</w:t>
            </w:r>
          </w:p>
        </w:tc>
        <w:tc>
          <w:tcPr>
            <w:tcW w:w="0" w:type="auto"/>
          </w:tcPr>
          <w:p w:rsidR="00214A89" w:rsidRPr="00214A89" w:rsidRDefault="00214A89">
            <w:pPr>
              <w:rPr>
                <w:rFonts w:ascii="Times New Roman" w:hAnsi="Times New Roman" w:cs="Times New Roman"/>
                <w:sz w:val="24"/>
              </w:rPr>
            </w:pPr>
            <w:r w:rsidRPr="00214A89">
              <w:rPr>
                <w:rFonts w:ascii="Times New Roman" w:hAnsi="Times New Roman" w:cs="Times New Roman"/>
                <w:sz w:val="24"/>
              </w:rPr>
              <w:t>-28,000</w:t>
            </w:r>
          </w:p>
        </w:tc>
        <w:tc>
          <w:tcPr>
            <w:tcW w:w="0" w:type="auto"/>
          </w:tcPr>
          <w:p w:rsidR="00214A89" w:rsidRPr="00214A89" w:rsidRDefault="00214A89">
            <w:pPr>
              <w:rPr>
                <w:rFonts w:ascii="Times New Roman" w:hAnsi="Times New Roman" w:cs="Times New Roman"/>
                <w:sz w:val="24"/>
              </w:rPr>
            </w:pPr>
            <w:r w:rsidRPr="00214A89">
              <w:rPr>
                <w:rFonts w:ascii="Times New Roman" w:hAnsi="Times New Roman" w:cs="Times New Roman"/>
                <w:sz w:val="24"/>
              </w:rPr>
              <w:t>8,700</w:t>
            </w:r>
          </w:p>
        </w:tc>
        <w:tc>
          <w:tcPr>
            <w:tcW w:w="0" w:type="auto"/>
          </w:tcPr>
          <w:p w:rsidR="00214A89" w:rsidRPr="00214A89" w:rsidRDefault="00214A89">
            <w:pPr>
              <w:rPr>
                <w:rFonts w:ascii="Times New Roman" w:hAnsi="Times New Roman" w:cs="Times New Roman"/>
                <w:sz w:val="24"/>
              </w:rPr>
            </w:pPr>
            <w:r w:rsidRPr="00214A89">
              <w:rPr>
                <w:rFonts w:ascii="Times New Roman" w:hAnsi="Times New Roman" w:cs="Times New Roman"/>
                <w:sz w:val="24"/>
              </w:rPr>
              <w:t>-18,800</w:t>
            </w:r>
          </w:p>
        </w:tc>
        <w:tc>
          <w:tcPr>
            <w:tcW w:w="0" w:type="auto"/>
          </w:tcPr>
          <w:p w:rsidR="00214A89" w:rsidRPr="00214A89" w:rsidRDefault="00214A89">
            <w:pPr>
              <w:rPr>
                <w:rFonts w:ascii="Times New Roman" w:hAnsi="Times New Roman" w:cs="Times New Roman"/>
                <w:sz w:val="24"/>
              </w:rPr>
            </w:pPr>
            <w:r w:rsidRPr="00214A89">
              <w:rPr>
                <w:rFonts w:ascii="Times New Roman" w:hAnsi="Times New Roman" w:cs="Times New Roman"/>
                <w:sz w:val="24"/>
              </w:rPr>
              <w:t>-12,900</w:t>
            </w:r>
          </w:p>
        </w:tc>
      </w:tr>
    </w:tbl>
    <w:p w:rsidR="00214A89" w:rsidRPr="00214A89" w:rsidRDefault="00214A89">
      <w:pPr>
        <w:rPr>
          <w:rFonts w:ascii="Times New Roman" w:hAnsi="Times New Roman" w:cs="Times New Roman"/>
          <w:sz w:val="24"/>
        </w:rPr>
      </w:pPr>
    </w:p>
    <w:p w:rsidR="00214A89" w:rsidRPr="00214A89" w:rsidRDefault="00214A89">
      <w:pPr>
        <w:rPr>
          <w:rFonts w:ascii="Times New Roman" w:hAnsi="Times New Roman" w:cs="Times New Roman"/>
          <w:sz w:val="24"/>
        </w:rPr>
      </w:pPr>
      <w:r w:rsidRPr="00214A89">
        <w:rPr>
          <w:rFonts w:ascii="Times New Roman" w:hAnsi="Times New Roman" w:cs="Times New Roman"/>
          <w:sz w:val="24"/>
        </w:rPr>
        <w:t>Результирующий массив: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52"/>
        <w:gridCol w:w="3852"/>
        <w:gridCol w:w="3853"/>
        <w:gridCol w:w="3853"/>
      </w:tblGrid>
      <w:tr w:rsidR="00214A89" w:rsidRPr="00214A89" w:rsidTr="00214A89">
        <w:tc>
          <w:tcPr>
            <w:tcW w:w="0" w:type="auto"/>
          </w:tcPr>
          <w:p w:rsidR="00214A89" w:rsidRPr="00214A89" w:rsidRDefault="00214A89">
            <w:pPr>
              <w:rPr>
                <w:rFonts w:ascii="Times New Roman" w:hAnsi="Times New Roman" w:cs="Times New Roman"/>
                <w:sz w:val="24"/>
              </w:rPr>
            </w:pPr>
            <w:r w:rsidRPr="00214A89">
              <w:rPr>
                <w:rFonts w:ascii="Times New Roman" w:hAnsi="Times New Roman" w:cs="Times New Roman"/>
                <w:sz w:val="24"/>
              </w:rPr>
              <w:t>[0]</w:t>
            </w:r>
          </w:p>
        </w:tc>
        <w:tc>
          <w:tcPr>
            <w:tcW w:w="0" w:type="auto"/>
          </w:tcPr>
          <w:p w:rsidR="00214A89" w:rsidRPr="00214A89" w:rsidRDefault="00214A89">
            <w:pPr>
              <w:rPr>
                <w:rFonts w:ascii="Times New Roman" w:hAnsi="Times New Roman" w:cs="Times New Roman"/>
                <w:sz w:val="24"/>
              </w:rPr>
            </w:pPr>
            <w:r w:rsidRPr="00214A89">
              <w:rPr>
                <w:rFonts w:ascii="Times New Roman" w:hAnsi="Times New Roman" w:cs="Times New Roman"/>
                <w:sz w:val="24"/>
              </w:rPr>
              <w:t>[1]</w:t>
            </w:r>
          </w:p>
        </w:tc>
        <w:tc>
          <w:tcPr>
            <w:tcW w:w="0" w:type="auto"/>
          </w:tcPr>
          <w:p w:rsidR="00214A89" w:rsidRPr="00214A89" w:rsidRDefault="00214A89">
            <w:pPr>
              <w:rPr>
                <w:rFonts w:ascii="Times New Roman" w:hAnsi="Times New Roman" w:cs="Times New Roman"/>
                <w:sz w:val="24"/>
              </w:rPr>
            </w:pPr>
            <w:r w:rsidRPr="00214A89">
              <w:rPr>
                <w:rFonts w:ascii="Times New Roman" w:hAnsi="Times New Roman" w:cs="Times New Roman"/>
                <w:sz w:val="24"/>
              </w:rPr>
              <w:t>[2]</w:t>
            </w:r>
          </w:p>
        </w:tc>
        <w:tc>
          <w:tcPr>
            <w:tcW w:w="0" w:type="auto"/>
          </w:tcPr>
          <w:p w:rsidR="00214A89" w:rsidRPr="00214A89" w:rsidRDefault="00214A89">
            <w:pPr>
              <w:rPr>
                <w:rFonts w:ascii="Times New Roman" w:hAnsi="Times New Roman" w:cs="Times New Roman"/>
                <w:sz w:val="24"/>
              </w:rPr>
            </w:pPr>
            <w:r w:rsidRPr="00214A89">
              <w:rPr>
                <w:rFonts w:ascii="Times New Roman" w:hAnsi="Times New Roman" w:cs="Times New Roman"/>
                <w:sz w:val="24"/>
              </w:rPr>
              <w:t>[3]</w:t>
            </w:r>
          </w:p>
        </w:tc>
      </w:tr>
      <w:tr w:rsidR="00214A89" w:rsidRPr="00214A89" w:rsidTr="00214A89">
        <w:tc>
          <w:tcPr>
            <w:tcW w:w="0" w:type="auto"/>
          </w:tcPr>
          <w:p w:rsidR="00214A89" w:rsidRPr="00214A89" w:rsidRDefault="00214A89">
            <w:pPr>
              <w:rPr>
                <w:rFonts w:ascii="Times New Roman" w:hAnsi="Times New Roman" w:cs="Times New Roman"/>
                <w:sz w:val="24"/>
              </w:rPr>
            </w:pPr>
            <w:r w:rsidRPr="00214A89">
              <w:rPr>
                <w:rFonts w:ascii="Times New Roman" w:hAnsi="Times New Roman" w:cs="Times New Roman"/>
                <w:sz w:val="24"/>
              </w:rPr>
              <w:t>0,800</w:t>
            </w:r>
          </w:p>
        </w:tc>
        <w:tc>
          <w:tcPr>
            <w:tcW w:w="0" w:type="auto"/>
          </w:tcPr>
          <w:p w:rsidR="00214A89" w:rsidRPr="00214A89" w:rsidRDefault="00214A89">
            <w:pPr>
              <w:rPr>
                <w:rFonts w:ascii="Times New Roman" w:hAnsi="Times New Roman" w:cs="Times New Roman"/>
                <w:sz w:val="24"/>
              </w:rPr>
            </w:pPr>
            <w:r w:rsidRPr="00214A89">
              <w:rPr>
                <w:rFonts w:ascii="Times New Roman" w:hAnsi="Times New Roman" w:cs="Times New Roman"/>
                <w:sz w:val="24"/>
              </w:rPr>
              <w:t>-28,000</w:t>
            </w:r>
          </w:p>
        </w:tc>
        <w:tc>
          <w:tcPr>
            <w:tcW w:w="0" w:type="auto"/>
          </w:tcPr>
          <w:p w:rsidR="00214A89" w:rsidRPr="00214A89" w:rsidRDefault="00214A89">
            <w:pPr>
              <w:rPr>
                <w:rFonts w:ascii="Times New Roman" w:hAnsi="Times New Roman" w:cs="Times New Roman"/>
                <w:sz w:val="24"/>
              </w:rPr>
            </w:pPr>
            <w:r w:rsidRPr="00214A89">
              <w:rPr>
                <w:rFonts w:ascii="Times New Roman" w:hAnsi="Times New Roman" w:cs="Times New Roman"/>
                <w:sz w:val="24"/>
              </w:rPr>
              <w:t>-18,800</w:t>
            </w:r>
          </w:p>
        </w:tc>
        <w:tc>
          <w:tcPr>
            <w:tcW w:w="0" w:type="auto"/>
          </w:tcPr>
          <w:p w:rsidR="00214A89" w:rsidRPr="00214A89" w:rsidRDefault="00214A89">
            <w:pPr>
              <w:rPr>
                <w:rFonts w:ascii="Times New Roman" w:hAnsi="Times New Roman" w:cs="Times New Roman"/>
                <w:sz w:val="24"/>
              </w:rPr>
            </w:pPr>
            <w:r w:rsidRPr="00214A89">
              <w:rPr>
                <w:rFonts w:ascii="Times New Roman" w:hAnsi="Times New Roman" w:cs="Times New Roman"/>
                <w:sz w:val="24"/>
              </w:rPr>
              <w:t>-12,900</w:t>
            </w:r>
          </w:p>
        </w:tc>
      </w:tr>
    </w:tbl>
    <w:p w:rsidR="00214A89" w:rsidRPr="00214A89" w:rsidRDefault="00214A89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214A89" w:rsidRPr="00214A89" w:rsidSect="00214A89">
      <w:pgSz w:w="16838" w:h="11906" w:orient="landscape"/>
      <w:pgMar w:top="709" w:right="709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A89"/>
    <w:rsid w:val="00214A89"/>
    <w:rsid w:val="00FF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34113D-634F-47F7-85E7-DBDA65247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4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>SPecialiST RePack</Company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1</cp:revision>
  <dcterms:created xsi:type="dcterms:W3CDTF">2023-11-13T17:57:00Z</dcterms:created>
  <dcterms:modified xsi:type="dcterms:W3CDTF">2023-11-13T17:57:00Z</dcterms:modified>
</cp:coreProperties>
</file>