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40C2B" w14:textId="77777777" w:rsidR="00F17093" w:rsidRDefault="00715276" w:rsidP="00F17093">
      <w:pPr>
        <w:pStyle w:val="af4"/>
      </w:pPr>
      <w:r w:rsidRPr="00664B60">
        <w:t>МИНИСТЕРСТВО ЦИФРОВОГО РАЗВИТИЯ, СВЯЗИ И</w:t>
      </w:r>
      <w:r w:rsidR="00F17093" w:rsidRPr="00F17093">
        <w:t xml:space="preserve"> </w:t>
      </w:r>
      <w:r w:rsidRPr="00664B60">
        <w:t>МАССОВЫХ</w:t>
      </w:r>
    </w:p>
    <w:p w14:paraId="5D239088" w14:textId="77777777" w:rsidR="00715276" w:rsidRPr="00664B60" w:rsidRDefault="00715276" w:rsidP="00F17093">
      <w:pPr>
        <w:pStyle w:val="af4"/>
      </w:pPr>
      <w:r w:rsidRPr="00664B60">
        <w:t>КОММУНИКАЦИЙ РОССИЙСКОЙ ФЕДЕРАЦИИ</w:t>
      </w:r>
    </w:p>
    <w:p w14:paraId="386C931D" w14:textId="77777777" w:rsidR="00074EC5" w:rsidRPr="00664B60" w:rsidRDefault="002B0200" w:rsidP="00664B60">
      <w:pPr>
        <w:pStyle w:val="af4"/>
      </w:pPr>
      <w:r>
        <w:t>о</w:t>
      </w:r>
      <w:r w:rsidR="00715276" w:rsidRPr="00664B60">
        <w:t>рдена Трудового Красного Знамени федеральное государственное</w:t>
      </w:r>
    </w:p>
    <w:p w14:paraId="385493FB" w14:textId="77777777" w:rsidR="00715276" w:rsidRPr="00664B60" w:rsidRDefault="00715276" w:rsidP="00664B60">
      <w:pPr>
        <w:pStyle w:val="af4"/>
      </w:pPr>
      <w:r w:rsidRPr="00664B60">
        <w:t>бюджетное</w:t>
      </w:r>
      <w:r w:rsidR="007932BF" w:rsidRPr="00664B60">
        <w:t xml:space="preserve"> </w:t>
      </w:r>
      <w:r w:rsidRPr="00664B60">
        <w:t>образовательное учреждение высшего образования</w:t>
      </w:r>
    </w:p>
    <w:p w14:paraId="1FBDD2DC" w14:textId="77777777" w:rsidR="00715276" w:rsidRDefault="00715276" w:rsidP="00664B60">
      <w:pPr>
        <w:pStyle w:val="af4"/>
        <w:pBdr>
          <w:bottom w:val="single" w:sz="6" w:space="1" w:color="auto"/>
        </w:pBdr>
        <w:rPr>
          <w:b/>
          <w:bCs/>
        </w:rPr>
      </w:pPr>
      <w:r w:rsidRPr="00664B60">
        <w:rPr>
          <w:b/>
          <w:bCs/>
        </w:rPr>
        <w:t>«Московский технический университет связи и информатики»</w:t>
      </w:r>
    </w:p>
    <w:p w14:paraId="504F111F" w14:textId="77777777" w:rsidR="00715276" w:rsidRPr="00715276" w:rsidRDefault="00715276" w:rsidP="003B071B">
      <w:pPr>
        <w:pStyle w:val="af4"/>
      </w:pPr>
      <w:r w:rsidRPr="00715276">
        <w:t>Кафедра «Информатика»</w:t>
      </w:r>
    </w:p>
    <w:p w14:paraId="0450ABE1" w14:textId="77777777" w:rsidR="00715276" w:rsidRPr="00715276" w:rsidRDefault="00715276" w:rsidP="003B071B">
      <w:pPr>
        <w:pStyle w:val="af4"/>
      </w:pPr>
    </w:p>
    <w:p w14:paraId="25DE9382" w14:textId="77777777" w:rsidR="00715276" w:rsidRDefault="00715276" w:rsidP="003B071B">
      <w:pPr>
        <w:pStyle w:val="af4"/>
      </w:pPr>
    </w:p>
    <w:p w14:paraId="66CDA19D" w14:textId="77777777" w:rsidR="007E17CC" w:rsidRDefault="007E17CC" w:rsidP="003B071B">
      <w:pPr>
        <w:pStyle w:val="af4"/>
      </w:pPr>
    </w:p>
    <w:p w14:paraId="79BDF77F" w14:textId="77777777" w:rsidR="007E17CC" w:rsidRDefault="007E17CC" w:rsidP="003B071B">
      <w:pPr>
        <w:pStyle w:val="af4"/>
      </w:pPr>
    </w:p>
    <w:p w14:paraId="07CCBFD2" w14:textId="77777777" w:rsidR="007E17CC" w:rsidRDefault="007E17CC" w:rsidP="003B071B">
      <w:pPr>
        <w:pStyle w:val="af4"/>
      </w:pPr>
    </w:p>
    <w:p w14:paraId="54E7985B" w14:textId="77777777" w:rsidR="007E17CC" w:rsidRDefault="007E17CC" w:rsidP="003B071B">
      <w:pPr>
        <w:pStyle w:val="af4"/>
      </w:pPr>
    </w:p>
    <w:p w14:paraId="53CCB652" w14:textId="77777777" w:rsidR="00840C32" w:rsidRDefault="00840C32" w:rsidP="003B071B">
      <w:pPr>
        <w:pStyle w:val="af4"/>
      </w:pPr>
    </w:p>
    <w:p w14:paraId="6F7B4AC4" w14:textId="77777777" w:rsidR="007E17CC" w:rsidRDefault="007E17CC" w:rsidP="003B071B">
      <w:pPr>
        <w:pStyle w:val="af4"/>
      </w:pPr>
    </w:p>
    <w:p w14:paraId="67F03F61" w14:textId="77777777" w:rsidR="003B071B" w:rsidRDefault="003B071B" w:rsidP="003B071B">
      <w:pPr>
        <w:pStyle w:val="af4"/>
      </w:pPr>
    </w:p>
    <w:p w14:paraId="06BC67F3" w14:textId="77777777" w:rsidR="00CA2A36" w:rsidRDefault="00CA2A36" w:rsidP="003B071B">
      <w:pPr>
        <w:pStyle w:val="af4"/>
      </w:pPr>
    </w:p>
    <w:p w14:paraId="04EC847C" w14:textId="77777777" w:rsidR="007E17CC" w:rsidRPr="00715276" w:rsidRDefault="007E17CC" w:rsidP="003B071B">
      <w:pPr>
        <w:pStyle w:val="af4"/>
      </w:pPr>
    </w:p>
    <w:p w14:paraId="00A34D29" w14:textId="77777777" w:rsidR="00715276" w:rsidRPr="00715276" w:rsidRDefault="00715276" w:rsidP="003B071B">
      <w:pPr>
        <w:pStyle w:val="af4"/>
      </w:pPr>
    </w:p>
    <w:sdt>
      <w:sdtPr>
        <w:rPr>
          <w:rStyle w:val="ad"/>
        </w:rPr>
        <w:alias w:val="Тип и номер работы"/>
        <w:tag w:val="Тип и номер работы"/>
        <w:id w:val="794098526"/>
        <w:lock w:val="sdtLocked"/>
        <w:placeholder>
          <w:docPart w:val="D1CA63B801D04126955ED109321DBE2F"/>
        </w:placeholder>
      </w:sdtPr>
      <w:sdtEndPr>
        <w:rPr>
          <w:rStyle w:val="a1"/>
        </w:rPr>
      </w:sdtEndPr>
      <w:sdtContent>
        <w:p w14:paraId="13D3D5A5" w14:textId="6C8B1A73" w:rsidR="00715276" w:rsidRPr="00AB4D57" w:rsidRDefault="00AA3215" w:rsidP="00AB4D57">
          <w:pPr>
            <w:pStyle w:val="ac"/>
          </w:pPr>
          <w:r>
            <w:rPr>
              <w:rStyle w:val="ad"/>
            </w:rPr>
            <w:t>Пояснительная записка</w:t>
          </w:r>
        </w:p>
      </w:sdtContent>
    </w:sdt>
    <w:sdt>
      <w:sdtPr>
        <w:rPr>
          <w:rStyle w:val="af"/>
        </w:rPr>
        <w:alias w:val="Название работы"/>
        <w:tag w:val="Название работы"/>
        <w:id w:val="-2130080381"/>
        <w:placeholder>
          <w:docPart w:val="D1CA63B801D04126955ED109321DBE2F"/>
        </w:placeholder>
      </w:sdtPr>
      <w:sdtEndPr>
        <w:rPr>
          <w:rStyle w:val="a1"/>
          <w:b/>
          <w:bCs/>
        </w:rPr>
      </w:sdtEndPr>
      <w:sdtContent>
        <w:p w14:paraId="40B7D3D0" w14:textId="5670332C" w:rsidR="00715276" w:rsidRPr="00D61A0F" w:rsidRDefault="00F443F4" w:rsidP="00D61A0F">
          <w:pPr>
            <w:pStyle w:val="ae"/>
          </w:pPr>
          <w:r>
            <w:rPr>
              <w:rStyle w:val="af"/>
            </w:rPr>
            <w:t>к</w:t>
          </w:r>
          <w:r w:rsidR="00096463">
            <w:rPr>
              <w:rStyle w:val="af"/>
            </w:rPr>
            <w:t xml:space="preserve"> разработк</w:t>
          </w:r>
          <w:r>
            <w:rPr>
              <w:rStyle w:val="af"/>
            </w:rPr>
            <w:t>е</w:t>
          </w:r>
          <w:r w:rsidR="00096463">
            <w:rPr>
              <w:rStyle w:val="af"/>
            </w:rPr>
            <w:t xml:space="preserve"> по теме</w:t>
          </w:r>
          <w:r w:rsidR="00096463">
            <w:rPr>
              <w:rStyle w:val="af"/>
            </w:rPr>
            <w:br/>
          </w:r>
          <w:r w:rsidR="00096463">
            <w:t>«В</w:t>
          </w:r>
          <w:r w:rsidR="00096463" w:rsidRPr="00096463">
            <w:t>олоконно-оптические линии связи</w:t>
          </w:r>
          <w:r w:rsidR="00096463">
            <w:t>»</w:t>
          </w:r>
        </w:p>
      </w:sdtContent>
    </w:sdt>
    <w:p w14:paraId="6745B2BB" w14:textId="77777777" w:rsidR="00715276" w:rsidRPr="00715276" w:rsidRDefault="00715276" w:rsidP="003B071B">
      <w:pPr>
        <w:pStyle w:val="af4"/>
      </w:pPr>
    </w:p>
    <w:p w14:paraId="77E6A21F" w14:textId="77777777" w:rsidR="00715276" w:rsidRPr="008C48E1" w:rsidRDefault="00715276" w:rsidP="00AE3C36">
      <w:pPr>
        <w:pStyle w:val="af0"/>
      </w:pPr>
      <w:r w:rsidRPr="008C48E1">
        <w:t>по дисциплине</w:t>
      </w:r>
    </w:p>
    <w:sdt>
      <w:sdtPr>
        <w:rPr>
          <w:rStyle w:val="af1"/>
        </w:rPr>
        <w:alias w:val="Название дисциплины"/>
        <w:tag w:val="Название дисциплины"/>
        <w:id w:val="1326397629"/>
        <w:placeholder>
          <w:docPart w:val="D1CA63B801D04126955ED109321DBE2F"/>
        </w:placeholder>
      </w:sdtPr>
      <w:sdtEndPr>
        <w:rPr>
          <w:rStyle w:val="a1"/>
          <w:b/>
          <w:bCs/>
          <w:szCs w:val="28"/>
        </w:rPr>
      </w:sdtEndPr>
      <w:sdtContent>
        <w:p w14:paraId="65E67892" w14:textId="4EB731EC" w:rsidR="00715276" w:rsidRPr="00715276" w:rsidRDefault="00096463" w:rsidP="008C48E1">
          <w:pPr>
            <w:pStyle w:val="af0"/>
            <w:rPr>
              <w:szCs w:val="28"/>
            </w:rPr>
          </w:pPr>
          <w:r>
            <w:rPr>
              <w:rStyle w:val="af1"/>
            </w:rPr>
            <w:t>«Проектный практикум»</w:t>
          </w:r>
        </w:p>
      </w:sdtContent>
    </w:sdt>
    <w:p w14:paraId="55AC55E0" w14:textId="77777777" w:rsidR="00715276" w:rsidRPr="00715276" w:rsidRDefault="00715276" w:rsidP="003B071B">
      <w:pPr>
        <w:pStyle w:val="af4"/>
      </w:pPr>
    </w:p>
    <w:p w14:paraId="4F674E3D" w14:textId="77777777" w:rsidR="00715276" w:rsidRPr="00715276" w:rsidRDefault="00715276" w:rsidP="003B071B">
      <w:pPr>
        <w:pStyle w:val="af4"/>
      </w:pPr>
    </w:p>
    <w:p w14:paraId="49314829" w14:textId="77777777" w:rsidR="00715276" w:rsidRPr="00715276" w:rsidRDefault="00715276" w:rsidP="003B071B">
      <w:pPr>
        <w:pStyle w:val="af4"/>
      </w:pPr>
    </w:p>
    <w:p w14:paraId="02AA2A1C" w14:textId="77777777" w:rsidR="00715276" w:rsidRDefault="00715276" w:rsidP="003B071B">
      <w:pPr>
        <w:pStyle w:val="af4"/>
      </w:pPr>
    </w:p>
    <w:p w14:paraId="551E2626" w14:textId="77777777" w:rsidR="00D6547A" w:rsidRPr="00715276" w:rsidRDefault="00D6547A" w:rsidP="003B071B">
      <w:pPr>
        <w:pStyle w:val="af4"/>
      </w:pPr>
    </w:p>
    <w:p w14:paraId="00AA5F92" w14:textId="77777777" w:rsidR="00840C32" w:rsidRDefault="00840C32" w:rsidP="000C6A5D">
      <w:pPr>
        <w:pStyle w:val="af4"/>
      </w:pPr>
    </w:p>
    <w:p w14:paraId="23210D67" w14:textId="77777777" w:rsidR="00BD603D" w:rsidRPr="00715276" w:rsidRDefault="00BD603D" w:rsidP="003B071B">
      <w:pPr>
        <w:pStyle w:val="af4"/>
      </w:pP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83"/>
      </w:tblGrid>
      <w:tr w:rsidR="00664D13" w:rsidRPr="004A1C7D" w14:paraId="34973A53" w14:textId="77777777" w:rsidTr="004F712C">
        <w:tc>
          <w:tcPr>
            <w:tcW w:w="4962" w:type="dxa"/>
          </w:tcPr>
          <w:p w14:paraId="460BE616" w14:textId="77777777" w:rsidR="00664D13" w:rsidRDefault="00664D13" w:rsidP="00FC6885">
            <w:pPr>
              <w:spacing w:line="240" w:lineRule="auto"/>
              <w:ind w:firstLine="0"/>
              <w:contextualSpacing/>
              <w:jc w:val="right"/>
              <w:rPr>
                <w:rStyle w:val="af5"/>
              </w:rPr>
            </w:pPr>
          </w:p>
        </w:tc>
        <w:tc>
          <w:tcPr>
            <w:tcW w:w="4383" w:type="dxa"/>
          </w:tcPr>
          <w:p w14:paraId="5186ABC7" w14:textId="77777777" w:rsidR="000C6A5D" w:rsidRDefault="00664D13" w:rsidP="00664D13">
            <w:pPr>
              <w:spacing w:line="240" w:lineRule="auto"/>
              <w:ind w:firstLine="0"/>
              <w:contextualSpacing/>
              <w:jc w:val="left"/>
              <w:rPr>
                <w:rFonts w:ascii="Times New Roman" w:hAnsi="Times New Roman" w:cs="Times New Roman"/>
                <w:szCs w:val="28"/>
                <w:lang w:val="ru-RU"/>
              </w:rPr>
            </w:pPr>
            <w:r w:rsidRPr="003B071B">
              <w:rPr>
                <w:rStyle w:val="af5"/>
              </w:rPr>
              <w:t>Выполнил: студент гр.</w:t>
            </w:r>
            <w:r w:rsidRPr="00715276">
              <w:rPr>
                <w:rFonts w:ascii="Times New Roman" w:hAnsi="Times New Roman" w:cs="Times New Roman"/>
                <w:szCs w:val="28"/>
                <w:lang w:val="ru-RU"/>
              </w:rPr>
              <w:t xml:space="preserve"> </w:t>
            </w:r>
            <w:sdt>
              <w:sdtPr>
                <w:rPr>
                  <w:rStyle w:val="af5"/>
                </w:rPr>
                <w:alias w:val="Группа студента"/>
                <w:tag w:val="Группа студента"/>
                <w:id w:val="1258174025"/>
                <w:lock w:val="sdtContentLocked"/>
                <w:placeholder>
                  <w:docPart w:val="5568452733374DE29CCFBDCBBE84AF13"/>
                </w:placeholder>
              </w:sdtPr>
              <w:sdtEndPr>
                <w:rPr>
                  <w:rStyle w:val="af5"/>
                </w:rPr>
              </w:sdtEndPr>
              <w:sdtContent>
                <w:r w:rsidRPr="003B071B">
                  <w:rPr>
                    <w:rStyle w:val="af5"/>
                  </w:rPr>
                  <w:t>БЭИ2202</w:t>
                </w:r>
              </w:sdtContent>
            </w:sdt>
          </w:p>
          <w:p w14:paraId="51B418EE" w14:textId="0298E8C5" w:rsidR="00664D13" w:rsidRPr="00B84373" w:rsidRDefault="00164C29" w:rsidP="00664D13">
            <w:pPr>
              <w:spacing w:line="240" w:lineRule="auto"/>
              <w:ind w:firstLine="0"/>
              <w:contextualSpacing/>
              <w:jc w:val="left"/>
              <w:rPr>
                <w:rFonts w:ascii="Times New Roman" w:hAnsi="Times New Roman" w:cs="Times New Roman"/>
                <w:szCs w:val="28"/>
                <w:lang w:val="ru-RU"/>
              </w:rPr>
            </w:pPr>
            <w:sdt>
              <w:sdtPr>
                <w:rPr>
                  <w:rStyle w:val="af5"/>
                </w:rPr>
                <w:alias w:val="ФИО студента"/>
                <w:tag w:val="ФИО студента"/>
                <w:id w:val="-332912795"/>
                <w:lock w:val="sdtContentLocked"/>
                <w:placeholder>
                  <w:docPart w:val="5568452733374DE29CCFBDCBBE84AF13"/>
                </w:placeholder>
              </w:sdtPr>
              <w:sdtEndPr>
                <w:rPr>
                  <w:rStyle w:val="af5"/>
                </w:rPr>
              </w:sdtEndPr>
              <w:sdtContent>
                <w:r w:rsidR="00664D13" w:rsidRPr="003B071B">
                  <w:rPr>
                    <w:rStyle w:val="af5"/>
                  </w:rPr>
                  <w:t>Бояркин Е. В.</w:t>
                </w:r>
              </w:sdtContent>
            </w:sdt>
          </w:p>
          <w:p w14:paraId="052D4406" w14:textId="3ADCEBBE" w:rsidR="00664D13" w:rsidRPr="00D93D94" w:rsidRDefault="00664D13" w:rsidP="00664D13">
            <w:pPr>
              <w:spacing w:line="240" w:lineRule="auto"/>
              <w:ind w:firstLine="0"/>
              <w:contextualSpacing/>
              <w:jc w:val="left"/>
              <w:rPr>
                <w:rStyle w:val="af5"/>
              </w:rPr>
            </w:pPr>
            <w:r w:rsidRPr="003B071B">
              <w:rPr>
                <w:rStyle w:val="af5"/>
              </w:rPr>
              <w:t>Проверил:</w:t>
            </w:r>
            <w:r w:rsidRPr="00715276">
              <w:rPr>
                <w:rFonts w:ascii="Times New Roman" w:hAnsi="Times New Roman" w:cs="Times New Roman"/>
                <w:szCs w:val="28"/>
                <w:lang w:val="ru-RU"/>
              </w:rPr>
              <w:t xml:space="preserve"> </w:t>
            </w:r>
            <w:sdt>
              <w:sdtPr>
                <w:rPr>
                  <w:rStyle w:val="af5"/>
                </w:rPr>
                <w:alias w:val="Проверяющий"/>
                <w:tag w:val="Проверяющий"/>
                <w:id w:val="661511179"/>
                <w:lock w:val="sdtLocked"/>
                <w:placeholder>
                  <w:docPart w:val="5568452733374DE29CCFBDCBBE84AF13"/>
                </w:placeholder>
              </w:sdtPr>
              <w:sdtEndPr>
                <w:rPr>
                  <w:rStyle w:val="a1"/>
                  <w:rFonts w:asciiTheme="minorHAnsi" w:hAnsiTheme="minorHAnsi" w:cstheme="minorBidi"/>
                  <w:szCs w:val="22"/>
                  <w:lang w:val="en-US"/>
                </w:rPr>
              </w:sdtEndPr>
              <w:sdtContent>
                <w:r w:rsidR="00096463">
                  <w:rPr>
                    <w:rStyle w:val="af5"/>
                  </w:rPr>
                  <w:t>к.п.н., доцент</w:t>
                </w:r>
                <w:r w:rsidR="005B1C41" w:rsidRPr="005B1C41">
                  <w:rPr>
                    <w:rStyle w:val="af5"/>
                  </w:rPr>
                  <w:t xml:space="preserve"> </w:t>
                </w:r>
                <w:r w:rsidR="005B1C41">
                  <w:rPr>
                    <w:rStyle w:val="af5"/>
                  </w:rPr>
                  <w:t xml:space="preserve">кафедры </w:t>
                </w:r>
                <w:r w:rsidR="0065442E">
                  <w:rPr>
                    <w:rStyle w:val="af5"/>
                  </w:rPr>
                  <w:t>«</w:t>
                </w:r>
                <w:r w:rsidR="005B1C41">
                  <w:rPr>
                    <w:rStyle w:val="af5"/>
                  </w:rPr>
                  <w:t>Информатика</w:t>
                </w:r>
                <w:r w:rsidR="0065442E">
                  <w:rPr>
                    <w:rStyle w:val="af5"/>
                  </w:rPr>
                  <w:t>»</w:t>
                </w:r>
                <w:r w:rsidR="005B1C41">
                  <w:rPr>
                    <w:rStyle w:val="af5"/>
                  </w:rPr>
                  <w:t xml:space="preserve"> </w:t>
                </w:r>
                <w:r w:rsidR="00096463">
                  <w:rPr>
                    <w:lang w:val="ru-RU"/>
                  </w:rPr>
                  <w:t>Гуриков С.Р.</w:t>
                </w:r>
              </w:sdtContent>
            </w:sdt>
          </w:p>
        </w:tc>
      </w:tr>
    </w:tbl>
    <w:p w14:paraId="28A55912" w14:textId="77777777" w:rsidR="00BD603D" w:rsidRDefault="00BD603D" w:rsidP="003B071B">
      <w:pPr>
        <w:pStyle w:val="af4"/>
      </w:pPr>
    </w:p>
    <w:p w14:paraId="6A56D5FD" w14:textId="77777777" w:rsidR="008040C7" w:rsidRDefault="008040C7" w:rsidP="003B071B">
      <w:pPr>
        <w:pStyle w:val="af4"/>
      </w:pPr>
    </w:p>
    <w:p w14:paraId="205C2B92" w14:textId="77777777" w:rsidR="003B071B" w:rsidRDefault="003B071B" w:rsidP="003B071B">
      <w:pPr>
        <w:pStyle w:val="af4"/>
      </w:pPr>
    </w:p>
    <w:p w14:paraId="77E1F4B2" w14:textId="77777777" w:rsidR="00B84373" w:rsidRDefault="00B84373" w:rsidP="003B071B">
      <w:pPr>
        <w:pStyle w:val="af4"/>
      </w:pPr>
    </w:p>
    <w:p w14:paraId="6B1075CD" w14:textId="77777777" w:rsidR="004F712C" w:rsidRDefault="004F712C" w:rsidP="0065442E">
      <w:pPr>
        <w:pStyle w:val="af4"/>
      </w:pPr>
    </w:p>
    <w:p w14:paraId="71841E06" w14:textId="77777777" w:rsidR="00664D13" w:rsidRDefault="00664D13" w:rsidP="003B071B">
      <w:pPr>
        <w:pStyle w:val="af4"/>
      </w:pPr>
    </w:p>
    <w:p w14:paraId="7480C363" w14:textId="77777777" w:rsidR="00BD603D" w:rsidRDefault="00BD603D" w:rsidP="003B071B">
      <w:pPr>
        <w:pStyle w:val="af4"/>
      </w:pPr>
    </w:p>
    <w:p w14:paraId="632926B5" w14:textId="4212111F" w:rsidR="00972E05" w:rsidRDefault="00715276" w:rsidP="003B071B">
      <w:pPr>
        <w:pStyle w:val="af4"/>
        <w:rPr>
          <w:lang w:val="en-US"/>
        </w:rPr>
      </w:pPr>
      <w:r w:rsidRPr="00715276">
        <w:t>Москва</w:t>
      </w:r>
      <w:r w:rsidRPr="000A2E19">
        <w:rPr>
          <w:lang w:val="en-US"/>
        </w:rPr>
        <w:t xml:space="preserve">, </w:t>
      </w:r>
      <w:r w:rsidR="00DD1F2B">
        <w:fldChar w:fldCharType="begin"/>
      </w:r>
      <w:r w:rsidR="00DD1F2B">
        <w:instrText xml:space="preserve"> DATE  \@ "yyyy"  \* MERGEFORMAT </w:instrText>
      </w:r>
      <w:r w:rsidR="00DD1F2B">
        <w:fldChar w:fldCharType="separate"/>
      </w:r>
      <w:r w:rsidR="00DD7FDD">
        <w:rPr>
          <w:noProof/>
        </w:rPr>
        <w:t>2023</w:t>
      </w:r>
      <w:r w:rsidR="00DD1F2B">
        <w:fldChar w:fldCharType="end"/>
      </w:r>
      <w:r w:rsidR="00AA59F4" w:rsidRPr="000A2E19">
        <w:rPr>
          <w:lang w:val="en-US"/>
        </w:rPr>
        <w:t xml:space="preserve"> </w:t>
      </w:r>
      <w:r w:rsidRPr="00715276">
        <w:t>г</w:t>
      </w:r>
      <w:r w:rsidR="005B66A0" w:rsidRPr="000A2E19">
        <w:rPr>
          <w:lang w:val="en-US"/>
        </w:rPr>
        <w:t>.</w:t>
      </w:r>
    </w:p>
    <w:sdt>
      <w:sdtPr>
        <w:rPr>
          <w:rFonts w:asciiTheme="minorHAnsi" w:eastAsiaTheme="minorHAnsi" w:hAnsiTheme="minorHAnsi" w:cstheme="minorBidi"/>
          <w:b/>
          <w:caps w:val="0"/>
          <w:szCs w:val="22"/>
          <w:lang w:val="en-US" w:eastAsia="en-US"/>
        </w:rPr>
        <w:id w:val="-779795622"/>
        <w:docPartObj>
          <w:docPartGallery w:val="Table of Contents"/>
          <w:docPartUnique/>
        </w:docPartObj>
      </w:sdtPr>
      <w:sdtEndPr>
        <w:rPr>
          <w:b w:val="0"/>
        </w:rPr>
      </w:sdtEndPr>
      <w:sdtContent>
        <w:p w14:paraId="1BF89CE3" w14:textId="77777777" w:rsidR="002D0E78" w:rsidRPr="004D1E12" w:rsidRDefault="008731F3" w:rsidP="004D1E12">
          <w:pPr>
            <w:pStyle w:val="af7"/>
          </w:pPr>
          <w:r w:rsidRPr="004D1E12">
            <w:t>Содержание</w:t>
          </w:r>
        </w:p>
        <w:p w14:paraId="57AE0CC6" w14:textId="768C5A8F" w:rsidR="00AC1C2F" w:rsidRDefault="002D0E78">
          <w:pPr>
            <w:pStyle w:val="12"/>
            <w:rPr>
              <w:rFonts w:eastAsiaTheme="minorEastAsia"/>
              <w:noProof/>
              <w:kern w:val="2"/>
              <w:sz w:val="22"/>
              <w:lang w:val="ru-RU" w:eastAsia="ru-RU"/>
              <w14:ligatures w14:val="standardContextual"/>
            </w:rPr>
          </w:pPr>
          <w:r>
            <w:fldChar w:fldCharType="begin"/>
          </w:r>
          <w:r>
            <w:instrText xml:space="preserve"> TOC \o "1-3" \h \z \u </w:instrText>
          </w:r>
          <w:r>
            <w:fldChar w:fldCharType="separate"/>
          </w:r>
          <w:hyperlink w:anchor="_Toc151313861" w:history="1">
            <w:r w:rsidR="00AC1C2F" w:rsidRPr="00FF5274">
              <w:rPr>
                <w:rStyle w:val="af6"/>
                <w:noProof/>
              </w:rPr>
              <w:t>Введение</w:t>
            </w:r>
            <w:r w:rsidR="00AC1C2F">
              <w:rPr>
                <w:noProof/>
                <w:webHidden/>
              </w:rPr>
              <w:tab/>
            </w:r>
            <w:r w:rsidR="00AC1C2F">
              <w:rPr>
                <w:noProof/>
                <w:webHidden/>
              </w:rPr>
              <w:fldChar w:fldCharType="begin"/>
            </w:r>
            <w:r w:rsidR="00AC1C2F">
              <w:rPr>
                <w:noProof/>
                <w:webHidden/>
              </w:rPr>
              <w:instrText xml:space="preserve"> PAGEREF _Toc151313861 \h </w:instrText>
            </w:r>
            <w:r w:rsidR="00AC1C2F">
              <w:rPr>
                <w:noProof/>
                <w:webHidden/>
              </w:rPr>
            </w:r>
            <w:r w:rsidR="00AC1C2F">
              <w:rPr>
                <w:noProof/>
                <w:webHidden/>
              </w:rPr>
              <w:fldChar w:fldCharType="separate"/>
            </w:r>
            <w:r w:rsidR="00AC1C2F">
              <w:rPr>
                <w:noProof/>
                <w:webHidden/>
              </w:rPr>
              <w:t>3</w:t>
            </w:r>
            <w:r w:rsidR="00AC1C2F">
              <w:rPr>
                <w:noProof/>
                <w:webHidden/>
              </w:rPr>
              <w:fldChar w:fldCharType="end"/>
            </w:r>
          </w:hyperlink>
        </w:p>
        <w:p w14:paraId="4B2CD9D3" w14:textId="251103B6" w:rsidR="00AC1C2F" w:rsidRDefault="00164C29">
          <w:pPr>
            <w:pStyle w:val="12"/>
            <w:rPr>
              <w:rFonts w:eastAsiaTheme="minorEastAsia"/>
              <w:noProof/>
              <w:kern w:val="2"/>
              <w:sz w:val="22"/>
              <w:lang w:val="ru-RU" w:eastAsia="ru-RU"/>
              <w14:ligatures w14:val="standardContextual"/>
            </w:rPr>
          </w:pPr>
          <w:hyperlink w:anchor="_Toc151313862" w:history="1">
            <w:r w:rsidR="00AC1C2F" w:rsidRPr="00FF5274">
              <w:rPr>
                <w:rStyle w:val="af6"/>
                <w:noProof/>
              </w:rPr>
              <w:t>Техническое задание</w:t>
            </w:r>
            <w:r w:rsidR="00AC1C2F">
              <w:rPr>
                <w:noProof/>
                <w:webHidden/>
              </w:rPr>
              <w:tab/>
            </w:r>
            <w:r w:rsidR="00AC1C2F">
              <w:rPr>
                <w:noProof/>
                <w:webHidden/>
              </w:rPr>
              <w:fldChar w:fldCharType="begin"/>
            </w:r>
            <w:r w:rsidR="00AC1C2F">
              <w:rPr>
                <w:noProof/>
                <w:webHidden/>
              </w:rPr>
              <w:instrText xml:space="preserve"> PAGEREF _Toc151313862 \h </w:instrText>
            </w:r>
            <w:r w:rsidR="00AC1C2F">
              <w:rPr>
                <w:noProof/>
                <w:webHidden/>
              </w:rPr>
            </w:r>
            <w:r w:rsidR="00AC1C2F">
              <w:rPr>
                <w:noProof/>
                <w:webHidden/>
              </w:rPr>
              <w:fldChar w:fldCharType="separate"/>
            </w:r>
            <w:r w:rsidR="00AC1C2F">
              <w:rPr>
                <w:noProof/>
                <w:webHidden/>
              </w:rPr>
              <w:t>5</w:t>
            </w:r>
            <w:r w:rsidR="00AC1C2F">
              <w:rPr>
                <w:noProof/>
                <w:webHidden/>
              </w:rPr>
              <w:fldChar w:fldCharType="end"/>
            </w:r>
          </w:hyperlink>
        </w:p>
        <w:p w14:paraId="12AD61F3" w14:textId="4699FBE5" w:rsidR="00AC1C2F" w:rsidRDefault="00164C29">
          <w:pPr>
            <w:pStyle w:val="12"/>
            <w:rPr>
              <w:rFonts w:eastAsiaTheme="minorEastAsia"/>
              <w:noProof/>
              <w:kern w:val="2"/>
              <w:sz w:val="22"/>
              <w:lang w:val="ru-RU" w:eastAsia="ru-RU"/>
              <w14:ligatures w14:val="standardContextual"/>
            </w:rPr>
          </w:pPr>
          <w:hyperlink w:anchor="_Toc151313863" w:history="1">
            <w:r w:rsidR="00AC1C2F" w:rsidRPr="00FF5274">
              <w:rPr>
                <w:rStyle w:val="af6"/>
                <w:noProof/>
                <w:lang w:val="ru-RU"/>
              </w:rPr>
              <w:t>1 Основные теоретические положения</w:t>
            </w:r>
            <w:r w:rsidR="00AC1C2F">
              <w:rPr>
                <w:noProof/>
                <w:webHidden/>
              </w:rPr>
              <w:tab/>
            </w:r>
            <w:r w:rsidR="00AC1C2F">
              <w:rPr>
                <w:noProof/>
                <w:webHidden/>
              </w:rPr>
              <w:fldChar w:fldCharType="begin"/>
            </w:r>
            <w:r w:rsidR="00AC1C2F">
              <w:rPr>
                <w:noProof/>
                <w:webHidden/>
              </w:rPr>
              <w:instrText xml:space="preserve"> PAGEREF _Toc151313863 \h </w:instrText>
            </w:r>
            <w:r w:rsidR="00AC1C2F">
              <w:rPr>
                <w:noProof/>
                <w:webHidden/>
              </w:rPr>
            </w:r>
            <w:r w:rsidR="00AC1C2F">
              <w:rPr>
                <w:noProof/>
                <w:webHidden/>
              </w:rPr>
              <w:fldChar w:fldCharType="separate"/>
            </w:r>
            <w:r w:rsidR="00AC1C2F">
              <w:rPr>
                <w:noProof/>
                <w:webHidden/>
              </w:rPr>
              <w:t>9</w:t>
            </w:r>
            <w:r w:rsidR="00AC1C2F">
              <w:rPr>
                <w:noProof/>
                <w:webHidden/>
              </w:rPr>
              <w:fldChar w:fldCharType="end"/>
            </w:r>
          </w:hyperlink>
        </w:p>
        <w:p w14:paraId="20936924" w14:textId="26672E78" w:rsidR="00AC1C2F" w:rsidRDefault="00164C29">
          <w:pPr>
            <w:pStyle w:val="21"/>
            <w:rPr>
              <w:rFonts w:eastAsiaTheme="minorEastAsia"/>
              <w:noProof/>
              <w:kern w:val="2"/>
              <w:sz w:val="22"/>
              <w:lang w:val="ru-RU" w:eastAsia="ru-RU"/>
              <w14:ligatures w14:val="standardContextual"/>
            </w:rPr>
          </w:pPr>
          <w:hyperlink w:anchor="_Toc151313864" w:history="1">
            <w:r w:rsidR="00AC1C2F" w:rsidRPr="00FF5274">
              <w:rPr>
                <w:rStyle w:val="af6"/>
                <w:noProof/>
                <w:lang w:val="ru-RU"/>
              </w:rPr>
              <w:t>1.1 Оптические волокна электросвязи</w:t>
            </w:r>
            <w:r w:rsidR="00AC1C2F">
              <w:rPr>
                <w:noProof/>
                <w:webHidden/>
              </w:rPr>
              <w:tab/>
            </w:r>
            <w:r w:rsidR="00AC1C2F">
              <w:rPr>
                <w:noProof/>
                <w:webHidden/>
              </w:rPr>
              <w:fldChar w:fldCharType="begin"/>
            </w:r>
            <w:r w:rsidR="00AC1C2F">
              <w:rPr>
                <w:noProof/>
                <w:webHidden/>
              </w:rPr>
              <w:instrText xml:space="preserve"> PAGEREF _Toc151313864 \h </w:instrText>
            </w:r>
            <w:r w:rsidR="00AC1C2F">
              <w:rPr>
                <w:noProof/>
                <w:webHidden/>
              </w:rPr>
            </w:r>
            <w:r w:rsidR="00AC1C2F">
              <w:rPr>
                <w:noProof/>
                <w:webHidden/>
              </w:rPr>
              <w:fldChar w:fldCharType="separate"/>
            </w:r>
            <w:r w:rsidR="00AC1C2F">
              <w:rPr>
                <w:noProof/>
                <w:webHidden/>
              </w:rPr>
              <w:t>10</w:t>
            </w:r>
            <w:r w:rsidR="00AC1C2F">
              <w:rPr>
                <w:noProof/>
                <w:webHidden/>
              </w:rPr>
              <w:fldChar w:fldCharType="end"/>
            </w:r>
          </w:hyperlink>
        </w:p>
        <w:p w14:paraId="523556F4" w14:textId="763F0B88" w:rsidR="00AC1C2F" w:rsidRDefault="00164C29">
          <w:pPr>
            <w:pStyle w:val="21"/>
            <w:rPr>
              <w:rFonts w:eastAsiaTheme="minorEastAsia"/>
              <w:noProof/>
              <w:kern w:val="2"/>
              <w:sz w:val="22"/>
              <w:lang w:val="ru-RU" w:eastAsia="ru-RU"/>
              <w14:ligatures w14:val="standardContextual"/>
            </w:rPr>
          </w:pPr>
          <w:hyperlink w:anchor="_Toc151313865" w:history="1">
            <w:r w:rsidR="00AC1C2F" w:rsidRPr="00FF5274">
              <w:rPr>
                <w:rStyle w:val="af6"/>
                <w:noProof/>
                <w:lang w:val="ru-RU"/>
              </w:rPr>
              <w:t>1.2 Волоконно-оптические кабели и их компоненты</w:t>
            </w:r>
            <w:r w:rsidR="00AC1C2F">
              <w:rPr>
                <w:noProof/>
                <w:webHidden/>
              </w:rPr>
              <w:tab/>
            </w:r>
            <w:r w:rsidR="00AC1C2F">
              <w:rPr>
                <w:noProof/>
                <w:webHidden/>
              </w:rPr>
              <w:fldChar w:fldCharType="begin"/>
            </w:r>
            <w:r w:rsidR="00AC1C2F">
              <w:rPr>
                <w:noProof/>
                <w:webHidden/>
              </w:rPr>
              <w:instrText xml:space="preserve"> PAGEREF _Toc151313865 \h </w:instrText>
            </w:r>
            <w:r w:rsidR="00AC1C2F">
              <w:rPr>
                <w:noProof/>
                <w:webHidden/>
              </w:rPr>
            </w:r>
            <w:r w:rsidR="00AC1C2F">
              <w:rPr>
                <w:noProof/>
                <w:webHidden/>
              </w:rPr>
              <w:fldChar w:fldCharType="separate"/>
            </w:r>
            <w:r w:rsidR="00AC1C2F">
              <w:rPr>
                <w:noProof/>
                <w:webHidden/>
              </w:rPr>
              <w:t>21</w:t>
            </w:r>
            <w:r w:rsidR="00AC1C2F">
              <w:rPr>
                <w:noProof/>
                <w:webHidden/>
              </w:rPr>
              <w:fldChar w:fldCharType="end"/>
            </w:r>
          </w:hyperlink>
        </w:p>
        <w:p w14:paraId="6355B66A" w14:textId="0BAB3DD5" w:rsidR="00AC1C2F" w:rsidRDefault="00164C29">
          <w:pPr>
            <w:pStyle w:val="21"/>
            <w:rPr>
              <w:rFonts w:eastAsiaTheme="minorEastAsia"/>
              <w:noProof/>
              <w:kern w:val="2"/>
              <w:sz w:val="22"/>
              <w:lang w:val="ru-RU" w:eastAsia="ru-RU"/>
              <w14:ligatures w14:val="standardContextual"/>
            </w:rPr>
          </w:pPr>
          <w:hyperlink w:anchor="_Toc151313866" w:history="1">
            <w:r w:rsidR="00AC1C2F" w:rsidRPr="00FF5274">
              <w:rPr>
                <w:rStyle w:val="af6"/>
                <w:noProof/>
                <w:lang w:val="ru-RU"/>
              </w:rPr>
              <w:t>1.3 Основы проектирования волоконно-оптических линий передачи</w:t>
            </w:r>
            <w:r w:rsidR="00AC1C2F">
              <w:rPr>
                <w:noProof/>
                <w:webHidden/>
              </w:rPr>
              <w:tab/>
            </w:r>
            <w:r w:rsidR="00AC1C2F">
              <w:rPr>
                <w:noProof/>
                <w:webHidden/>
              </w:rPr>
              <w:fldChar w:fldCharType="begin"/>
            </w:r>
            <w:r w:rsidR="00AC1C2F">
              <w:rPr>
                <w:noProof/>
                <w:webHidden/>
              </w:rPr>
              <w:instrText xml:space="preserve"> PAGEREF _Toc151313866 \h </w:instrText>
            </w:r>
            <w:r w:rsidR="00AC1C2F">
              <w:rPr>
                <w:noProof/>
                <w:webHidden/>
              </w:rPr>
            </w:r>
            <w:r w:rsidR="00AC1C2F">
              <w:rPr>
                <w:noProof/>
                <w:webHidden/>
              </w:rPr>
              <w:fldChar w:fldCharType="separate"/>
            </w:r>
            <w:r w:rsidR="00AC1C2F">
              <w:rPr>
                <w:noProof/>
                <w:webHidden/>
              </w:rPr>
              <w:t>34</w:t>
            </w:r>
            <w:r w:rsidR="00AC1C2F">
              <w:rPr>
                <w:noProof/>
                <w:webHidden/>
              </w:rPr>
              <w:fldChar w:fldCharType="end"/>
            </w:r>
          </w:hyperlink>
        </w:p>
        <w:p w14:paraId="6A43F04C" w14:textId="24FBB02A" w:rsidR="00AC1C2F" w:rsidRDefault="00164C29">
          <w:pPr>
            <w:pStyle w:val="21"/>
            <w:rPr>
              <w:rFonts w:eastAsiaTheme="minorEastAsia"/>
              <w:noProof/>
              <w:kern w:val="2"/>
              <w:sz w:val="22"/>
              <w:lang w:val="ru-RU" w:eastAsia="ru-RU"/>
              <w14:ligatures w14:val="standardContextual"/>
            </w:rPr>
          </w:pPr>
          <w:hyperlink w:anchor="_Toc151313867" w:history="1">
            <w:r w:rsidR="00AC1C2F" w:rsidRPr="00FF5274">
              <w:rPr>
                <w:rStyle w:val="af6"/>
                <w:noProof/>
                <w:lang w:val="ru-RU"/>
              </w:rPr>
              <w:t>1.4 Вывод</w:t>
            </w:r>
            <w:r w:rsidR="00AC1C2F">
              <w:rPr>
                <w:noProof/>
                <w:webHidden/>
              </w:rPr>
              <w:tab/>
            </w:r>
            <w:r w:rsidR="00AC1C2F">
              <w:rPr>
                <w:noProof/>
                <w:webHidden/>
              </w:rPr>
              <w:fldChar w:fldCharType="begin"/>
            </w:r>
            <w:r w:rsidR="00AC1C2F">
              <w:rPr>
                <w:noProof/>
                <w:webHidden/>
              </w:rPr>
              <w:instrText xml:space="preserve"> PAGEREF _Toc151313867 \h </w:instrText>
            </w:r>
            <w:r w:rsidR="00AC1C2F">
              <w:rPr>
                <w:noProof/>
                <w:webHidden/>
              </w:rPr>
            </w:r>
            <w:r w:rsidR="00AC1C2F">
              <w:rPr>
                <w:noProof/>
                <w:webHidden/>
              </w:rPr>
              <w:fldChar w:fldCharType="separate"/>
            </w:r>
            <w:r w:rsidR="00AC1C2F">
              <w:rPr>
                <w:noProof/>
                <w:webHidden/>
              </w:rPr>
              <w:t>39</w:t>
            </w:r>
            <w:r w:rsidR="00AC1C2F">
              <w:rPr>
                <w:noProof/>
                <w:webHidden/>
              </w:rPr>
              <w:fldChar w:fldCharType="end"/>
            </w:r>
          </w:hyperlink>
        </w:p>
        <w:p w14:paraId="4B66941C" w14:textId="53BAEC2A" w:rsidR="00AC1C2F" w:rsidRDefault="00164C29">
          <w:pPr>
            <w:pStyle w:val="12"/>
            <w:rPr>
              <w:rFonts w:eastAsiaTheme="minorEastAsia"/>
              <w:noProof/>
              <w:kern w:val="2"/>
              <w:sz w:val="22"/>
              <w:lang w:val="ru-RU" w:eastAsia="ru-RU"/>
              <w14:ligatures w14:val="standardContextual"/>
            </w:rPr>
          </w:pPr>
          <w:hyperlink w:anchor="_Toc151313868" w:history="1">
            <w:r w:rsidR="00AC1C2F" w:rsidRPr="00FF5274">
              <w:rPr>
                <w:rStyle w:val="af6"/>
                <w:noProof/>
                <w:lang w:val="ru-RU"/>
              </w:rPr>
              <w:t>2 Разработка тестовой программы</w:t>
            </w:r>
            <w:r w:rsidR="00AC1C2F">
              <w:rPr>
                <w:noProof/>
                <w:webHidden/>
              </w:rPr>
              <w:tab/>
            </w:r>
            <w:r w:rsidR="00AC1C2F">
              <w:rPr>
                <w:noProof/>
                <w:webHidden/>
              </w:rPr>
              <w:fldChar w:fldCharType="begin"/>
            </w:r>
            <w:r w:rsidR="00AC1C2F">
              <w:rPr>
                <w:noProof/>
                <w:webHidden/>
              </w:rPr>
              <w:instrText xml:space="preserve"> PAGEREF _Toc151313868 \h </w:instrText>
            </w:r>
            <w:r w:rsidR="00AC1C2F">
              <w:rPr>
                <w:noProof/>
                <w:webHidden/>
              </w:rPr>
            </w:r>
            <w:r w:rsidR="00AC1C2F">
              <w:rPr>
                <w:noProof/>
                <w:webHidden/>
              </w:rPr>
              <w:fldChar w:fldCharType="separate"/>
            </w:r>
            <w:r w:rsidR="00AC1C2F">
              <w:rPr>
                <w:noProof/>
                <w:webHidden/>
              </w:rPr>
              <w:t>40</w:t>
            </w:r>
            <w:r w:rsidR="00AC1C2F">
              <w:rPr>
                <w:noProof/>
                <w:webHidden/>
              </w:rPr>
              <w:fldChar w:fldCharType="end"/>
            </w:r>
          </w:hyperlink>
        </w:p>
        <w:p w14:paraId="394CE3B8" w14:textId="0BD5B9D3" w:rsidR="00AC1C2F" w:rsidRDefault="00164C29">
          <w:pPr>
            <w:pStyle w:val="21"/>
            <w:rPr>
              <w:rFonts w:eastAsiaTheme="minorEastAsia"/>
              <w:noProof/>
              <w:kern w:val="2"/>
              <w:sz w:val="22"/>
              <w:lang w:val="ru-RU" w:eastAsia="ru-RU"/>
              <w14:ligatures w14:val="standardContextual"/>
            </w:rPr>
          </w:pPr>
          <w:hyperlink w:anchor="_Toc151313869" w:history="1">
            <w:r w:rsidR="00AC1C2F" w:rsidRPr="00FF5274">
              <w:rPr>
                <w:rStyle w:val="af6"/>
                <w:noProof/>
                <w:lang w:val="ru-RU"/>
              </w:rPr>
              <w:t>2.1 Структурная схема</w:t>
            </w:r>
            <w:r w:rsidR="00AC1C2F">
              <w:rPr>
                <w:noProof/>
                <w:webHidden/>
              </w:rPr>
              <w:tab/>
            </w:r>
            <w:r w:rsidR="00AC1C2F">
              <w:rPr>
                <w:noProof/>
                <w:webHidden/>
              </w:rPr>
              <w:fldChar w:fldCharType="begin"/>
            </w:r>
            <w:r w:rsidR="00AC1C2F">
              <w:rPr>
                <w:noProof/>
                <w:webHidden/>
              </w:rPr>
              <w:instrText xml:space="preserve"> PAGEREF _Toc151313869 \h </w:instrText>
            </w:r>
            <w:r w:rsidR="00AC1C2F">
              <w:rPr>
                <w:noProof/>
                <w:webHidden/>
              </w:rPr>
            </w:r>
            <w:r w:rsidR="00AC1C2F">
              <w:rPr>
                <w:noProof/>
                <w:webHidden/>
              </w:rPr>
              <w:fldChar w:fldCharType="separate"/>
            </w:r>
            <w:r w:rsidR="00AC1C2F">
              <w:rPr>
                <w:noProof/>
                <w:webHidden/>
              </w:rPr>
              <w:t>40</w:t>
            </w:r>
            <w:r w:rsidR="00AC1C2F">
              <w:rPr>
                <w:noProof/>
                <w:webHidden/>
              </w:rPr>
              <w:fldChar w:fldCharType="end"/>
            </w:r>
          </w:hyperlink>
        </w:p>
        <w:p w14:paraId="55C8D2BF" w14:textId="04A9064D" w:rsidR="00AC1C2F" w:rsidRDefault="00164C29">
          <w:pPr>
            <w:pStyle w:val="21"/>
            <w:rPr>
              <w:rFonts w:eastAsiaTheme="minorEastAsia"/>
              <w:noProof/>
              <w:kern w:val="2"/>
              <w:sz w:val="22"/>
              <w:lang w:val="ru-RU" w:eastAsia="ru-RU"/>
              <w14:ligatures w14:val="standardContextual"/>
            </w:rPr>
          </w:pPr>
          <w:hyperlink w:anchor="_Toc151313870" w:history="1">
            <w:r w:rsidR="00AC1C2F" w:rsidRPr="00FF5274">
              <w:rPr>
                <w:rStyle w:val="af6"/>
                <w:noProof/>
                <w:lang w:val="ru-RU"/>
              </w:rPr>
              <w:t>2.2 Функциональная схема</w:t>
            </w:r>
            <w:r w:rsidR="00AC1C2F">
              <w:rPr>
                <w:noProof/>
                <w:webHidden/>
              </w:rPr>
              <w:tab/>
            </w:r>
            <w:r w:rsidR="00AC1C2F">
              <w:rPr>
                <w:noProof/>
                <w:webHidden/>
              </w:rPr>
              <w:fldChar w:fldCharType="begin"/>
            </w:r>
            <w:r w:rsidR="00AC1C2F">
              <w:rPr>
                <w:noProof/>
                <w:webHidden/>
              </w:rPr>
              <w:instrText xml:space="preserve"> PAGEREF _Toc151313870 \h </w:instrText>
            </w:r>
            <w:r w:rsidR="00AC1C2F">
              <w:rPr>
                <w:noProof/>
                <w:webHidden/>
              </w:rPr>
            </w:r>
            <w:r w:rsidR="00AC1C2F">
              <w:rPr>
                <w:noProof/>
                <w:webHidden/>
              </w:rPr>
              <w:fldChar w:fldCharType="separate"/>
            </w:r>
            <w:r w:rsidR="00AC1C2F">
              <w:rPr>
                <w:noProof/>
                <w:webHidden/>
              </w:rPr>
              <w:t>41</w:t>
            </w:r>
            <w:r w:rsidR="00AC1C2F">
              <w:rPr>
                <w:noProof/>
                <w:webHidden/>
              </w:rPr>
              <w:fldChar w:fldCharType="end"/>
            </w:r>
          </w:hyperlink>
        </w:p>
        <w:p w14:paraId="1449DF7A" w14:textId="15908DB3" w:rsidR="00AC1C2F" w:rsidRDefault="00164C29">
          <w:pPr>
            <w:pStyle w:val="21"/>
            <w:rPr>
              <w:rFonts w:eastAsiaTheme="minorEastAsia"/>
              <w:noProof/>
              <w:kern w:val="2"/>
              <w:sz w:val="22"/>
              <w:lang w:val="ru-RU" w:eastAsia="ru-RU"/>
              <w14:ligatures w14:val="standardContextual"/>
            </w:rPr>
          </w:pPr>
          <w:hyperlink w:anchor="_Toc151313871" w:history="1">
            <w:r w:rsidR="00AC1C2F" w:rsidRPr="00FF5274">
              <w:rPr>
                <w:rStyle w:val="af6"/>
                <w:noProof/>
                <w:lang w:val="ru-RU"/>
              </w:rPr>
              <w:t xml:space="preserve">2.3 </w:t>
            </w:r>
            <w:r w:rsidR="00AC1C2F" w:rsidRPr="00FF5274">
              <w:rPr>
                <w:rStyle w:val="af6"/>
                <w:noProof/>
              </w:rPr>
              <w:t>SDT</w:t>
            </w:r>
            <w:r w:rsidR="00AC1C2F">
              <w:rPr>
                <w:noProof/>
                <w:webHidden/>
              </w:rPr>
              <w:tab/>
            </w:r>
            <w:r w:rsidR="00AC1C2F">
              <w:rPr>
                <w:noProof/>
                <w:webHidden/>
              </w:rPr>
              <w:fldChar w:fldCharType="begin"/>
            </w:r>
            <w:r w:rsidR="00AC1C2F">
              <w:rPr>
                <w:noProof/>
                <w:webHidden/>
              </w:rPr>
              <w:instrText xml:space="preserve"> PAGEREF _Toc151313871 \h </w:instrText>
            </w:r>
            <w:r w:rsidR="00AC1C2F">
              <w:rPr>
                <w:noProof/>
                <w:webHidden/>
              </w:rPr>
            </w:r>
            <w:r w:rsidR="00AC1C2F">
              <w:rPr>
                <w:noProof/>
                <w:webHidden/>
              </w:rPr>
              <w:fldChar w:fldCharType="separate"/>
            </w:r>
            <w:r w:rsidR="00AC1C2F">
              <w:rPr>
                <w:noProof/>
                <w:webHidden/>
              </w:rPr>
              <w:t>41</w:t>
            </w:r>
            <w:r w:rsidR="00AC1C2F">
              <w:rPr>
                <w:noProof/>
                <w:webHidden/>
              </w:rPr>
              <w:fldChar w:fldCharType="end"/>
            </w:r>
          </w:hyperlink>
        </w:p>
        <w:p w14:paraId="710F08FC" w14:textId="7D96E9A8" w:rsidR="00AC1C2F" w:rsidRDefault="00164C29">
          <w:pPr>
            <w:pStyle w:val="21"/>
            <w:rPr>
              <w:rFonts w:eastAsiaTheme="minorEastAsia"/>
              <w:noProof/>
              <w:kern w:val="2"/>
              <w:sz w:val="22"/>
              <w:lang w:val="ru-RU" w:eastAsia="ru-RU"/>
              <w14:ligatures w14:val="standardContextual"/>
            </w:rPr>
          </w:pPr>
          <w:hyperlink w:anchor="_Toc151313872" w:history="1">
            <w:r w:rsidR="00AC1C2F" w:rsidRPr="00FF5274">
              <w:rPr>
                <w:rStyle w:val="af6"/>
                <w:noProof/>
                <w:lang w:val="ru-RU"/>
              </w:rPr>
              <w:t xml:space="preserve">2.4 </w:t>
            </w:r>
            <w:r w:rsidR="00AC1C2F" w:rsidRPr="00FF5274">
              <w:rPr>
                <w:rStyle w:val="af6"/>
                <w:noProof/>
              </w:rPr>
              <w:t>DFD</w:t>
            </w:r>
            <w:r w:rsidR="00AC1C2F">
              <w:rPr>
                <w:noProof/>
                <w:webHidden/>
              </w:rPr>
              <w:tab/>
            </w:r>
            <w:r w:rsidR="00AC1C2F">
              <w:rPr>
                <w:noProof/>
                <w:webHidden/>
              </w:rPr>
              <w:fldChar w:fldCharType="begin"/>
            </w:r>
            <w:r w:rsidR="00AC1C2F">
              <w:rPr>
                <w:noProof/>
                <w:webHidden/>
              </w:rPr>
              <w:instrText xml:space="preserve"> PAGEREF _Toc151313872 \h </w:instrText>
            </w:r>
            <w:r w:rsidR="00AC1C2F">
              <w:rPr>
                <w:noProof/>
                <w:webHidden/>
              </w:rPr>
            </w:r>
            <w:r w:rsidR="00AC1C2F">
              <w:rPr>
                <w:noProof/>
                <w:webHidden/>
              </w:rPr>
              <w:fldChar w:fldCharType="separate"/>
            </w:r>
            <w:r w:rsidR="00AC1C2F">
              <w:rPr>
                <w:noProof/>
                <w:webHidden/>
              </w:rPr>
              <w:t>43</w:t>
            </w:r>
            <w:r w:rsidR="00AC1C2F">
              <w:rPr>
                <w:noProof/>
                <w:webHidden/>
              </w:rPr>
              <w:fldChar w:fldCharType="end"/>
            </w:r>
          </w:hyperlink>
        </w:p>
        <w:p w14:paraId="68D89831" w14:textId="764D9E6C" w:rsidR="00AC1C2F" w:rsidRDefault="00164C29">
          <w:pPr>
            <w:pStyle w:val="21"/>
            <w:rPr>
              <w:rFonts w:eastAsiaTheme="minorEastAsia"/>
              <w:noProof/>
              <w:kern w:val="2"/>
              <w:sz w:val="22"/>
              <w:lang w:val="ru-RU" w:eastAsia="ru-RU"/>
              <w14:ligatures w14:val="standardContextual"/>
            </w:rPr>
          </w:pPr>
          <w:hyperlink w:anchor="_Toc151313873" w:history="1">
            <w:r w:rsidR="00AC1C2F" w:rsidRPr="00FF5274">
              <w:rPr>
                <w:rStyle w:val="af6"/>
                <w:noProof/>
                <w:lang w:val="ru-RU"/>
              </w:rPr>
              <w:t>2.5 Диаграмма вариантов использования. Текстовые сценарии</w:t>
            </w:r>
            <w:r w:rsidR="00AC1C2F">
              <w:rPr>
                <w:noProof/>
                <w:webHidden/>
              </w:rPr>
              <w:tab/>
            </w:r>
            <w:r w:rsidR="00AC1C2F">
              <w:rPr>
                <w:noProof/>
                <w:webHidden/>
              </w:rPr>
              <w:fldChar w:fldCharType="begin"/>
            </w:r>
            <w:r w:rsidR="00AC1C2F">
              <w:rPr>
                <w:noProof/>
                <w:webHidden/>
              </w:rPr>
              <w:instrText xml:space="preserve"> PAGEREF _Toc151313873 \h </w:instrText>
            </w:r>
            <w:r w:rsidR="00AC1C2F">
              <w:rPr>
                <w:noProof/>
                <w:webHidden/>
              </w:rPr>
            </w:r>
            <w:r w:rsidR="00AC1C2F">
              <w:rPr>
                <w:noProof/>
                <w:webHidden/>
              </w:rPr>
              <w:fldChar w:fldCharType="separate"/>
            </w:r>
            <w:r w:rsidR="00AC1C2F">
              <w:rPr>
                <w:noProof/>
                <w:webHidden/>
              </w:rPr>
              <w:t>43</w:t>
            </w:r>
            <w:r w:rsidR="00AC1C2F">
              <w:rPr>
                <w:noProof/>
                <w:webHidden/>
              </w:rPr>
              <w:fldChar w:fldCharType="end"/>
            </w:r>
          </w:hyperlink>
        </w:p>
        <w:p w14:paraId="58537853" w14:textId="387C06AD" w:rsidR="00AC1C2F" w:rsidRDefault="00164C29">
          <w:pPr>
            <w:pStyle w:val="21"/>
            <w:rPr>
              <w:rFonts w:eastAsiaTheme="minorEastAsia"/>
              <w:noProof/>
              <w:kern w:val="2"/>
              <w:sz w:val="22"/>
              <w:lang w:val="ru-RU" w:eastAsia="ru-RU"/>
              <w14:ligatures w14:val="standardContextual"/>
            </w:rPr>
          </w:pPr>
          <w:hyperlink w:anchor="_Toc151313874" w:history="1">
            <w:r w:rsidR="00AC1C2F" w:rsidRPr="00FF5274">
              <w:rPr>
                <w:rStyle w:val="af6"/>
                <w:noProof/>
                <w:lang w:val="ru-RU"/>
              </w:rPr>
              <w:t>2.6 Описание программной разработки</w:t>
            </w:r>
            <w:r w:rsidR="00AC1C2F">
              <w:rPr>
                <w:noProof/>
                <w:webHidden/>
              </w:rPr>
              <w:tab/>
            </w:r>
            <w:r w:rsidR="00AC1C2F">
              <w:rPr>
                <w:noProof/>
                <w:webHidden/>
              </w:rPr>
              <w:fldChar w:fldCharType="begin"/>
            </w:r>
            <w:r w:rsidR="00AC1C2F">
              <w:rPr>
                <w:noProof/>
                <w:webHidden/>
              </w:rPr>
              <w:instrText xml:space="preserve"> PAGEREF _Toc151313874 \h </w:instrText>
            </w:r>
            <w:r w:rsidR="00AC1C2F">
              <w:rPr>
                <w:noProof/>
                <w:webHidden/>
              </w:rPr>
            </w:r>
            <w:r w:rsidR="00AC1C2F">
              <w:rPr>
                <w:noProof/>
                <w:webHidden/>
              </w:rPr>
              <w:fldChar w:fldCharType="separate"/>
            </w:r>
            <w:r w:rsidR="00AC1C2F">
              <w:rPr>
                <w:noProof/>
                <w:webHidden/>
              </w:rPr>
              <w:t>44</w:t>
            </w:r>
            <w:r w:rsidR="00AC1C2F">
              <w:rPr>
                <w:noProof/>
                <w:webHidden/>
              </w:rPr>
              <w:fldChar w:fldCharType="end"/>
            </w:r>
          </w:hyperlink>
        </w:p>
        <w:p w14:paraId="153BF0E8" w14:textId="023A3707" w:rsidR="00AC1C2F" w:rsidRDefault="00164C29">
          <w:pPr>
            <w:pStyle w:val="12"/>
            <w:rPr>
              <w:rFonts w:eastAsiaTheme="minorEastAsia"/>
              <w:noProof/>
              <w:kern w:val="2"/>
              <w:sz w:val="22"/>
              <w:lang w:val="ru-RU" w:eastAsia="ru-RU"/>
              <w14:ligatures w14:val="standardContextual"/>
            </w:rPr>
          </w:pPr>
          <w:hyperlink w:anchor="_Toc151313875" w:history="1">
            <w:r w:rsidR="00AC1C2F" w:rsidRPr="00FF5274">
              <w:rPr>
                <w:rStyle w:val="af6"/>
                <w:noProof/>
              </w:rPr>
              <w:t>Заключение</w:t>
            </w:r>
            <w:r w:rsidR="00AC1C2F">
              <w:rPr>
                <w:noProof/>
                <w:webHidden/>
              </w:rPr>
              <w:tab/>
            </w:r>
            <w:r w:rsidR="00AC1C2F">
              <w:rPr>
                <w:noProof/>
                <w:webHidden/>
              </w:rPr>
              <w:fldChar w:fldCharType="begin"/>
            </w:r>
            <w:r w:rsidR="00AC1C2F">
              <w:rPr>
                <w:noProof/>
                <w:webHidden/>
              </w:rPr>
              <w:instrText xml:space="preserve"> PAGEREF _Toc151313875 \h </w:instrText>
            </w:r>
            <w:r w:rsidR="00AC1C2F">
              <w:rPr>
                <w:noProof/>
                <w:webHidden/>
              </w:rPr>
            </w:r>
            <w:r w:rsidR="00AC1C2F">
              <w:rPr>
                <w:noProof/>
                <w:webHidden/>
              </w:rPr>
              <w:fldChar w:fldCharType="separate"/>
            </w:r>
            <w:r w:rsidR="00AC1C2F">
              <w:rPr>
                <w:noProof/>
                <w:webHidden/>
              </w:rPr>
              <w:t>46</w:t>
            </w:r>
            <w:r w:rsidR="00AC1C2F">
              <w:rPr>
                <w:noProof/>
                <w:webHidden/>
              </w:rPr>
              <w:fldChar w:fldCharType="end"/>
            </w:r>
          </w:hyperlink>
        </w:p>
        <w:p w14:paraId="3795A536" w14:textId="5275AA9B" w:rsidR="00AC1C2F" w:rsidRDefault="00164C29">
          <w:pPr>
            <w:pStyle w:val="12"/>
            <w:rPr>
              <w:rFonts w:eastAsiaTheme="minorEastAsia"/>
              <w:noProof/>
              <w:kern w:val="2"/>
              <w:sz w:val="22"/>
              <w:lang w:val="ru-RU" w:eastAsia="ru-RU"/>
              <w14:ligatures w14:val="standardContextual"/>
            </w:rPr>
          </w:pPr>
          <w:hyperlink w:anchor="_Toc151313876" w:history="1">
            <w:r w:rsidR="00AC1C2F" w:rsidRPr="00FF5274">
              <w:rPr>
                <w:rStyle w:val="af6"/>
                <w:noProof/>
              </w:rPr>
              <w:t>Список использованных источников</w:t>
            </w:r>
            <w:r w:rsidR="00AC1C2F">
              <w:rPr>
                <w:noProof/>
                <w:webHidden/>
              </w:rPr>
              <w:tab/>
            </w:r>
            <w:r w:rsidR="00AC1C2F">
              <w:rPr>
                <w:noProof/>
                <w:webHidden/>
              </w:rPr>
              <w:fldChar w:fldCharType="begin"/>
            </w:r>
            <w:r w:rsidR="00AC1C2F">
              <w:rPr>
                <w:noProof/>
                <w:webHidden/>
              </w:rPr>
              <w:instrText xml:space="preserve"> PAGEREF _Toc151313876 \h </w:instrText>
            </w:r>
            <w:r w:rsidR="00AC1C2F">
              <w:rPr>
                <w:noProof/>
                <w:webHidden/>
              </w:rPr>
            </w:r>
            <w:r w:rsidR="00AC1C2F">
              <w:rPr>
                <w:noProof/>
                <w:webHidden/>
              </w:rPr>
              <w:fldChar w:fldCharType="separate"/>
            </w:r>
            <w:r w:rsidR="00AC1C2F">
              <w:rPr>
                <w:noProof/>
                <w:webHidden/>
              </w:rPr>
              <w:t>47</w:t>
            </w:r>
            <w:r w:rsidR="00AC1C2F">
              <w:rPr>
                <w:noProof/>
                <w:webHidden/>
              </w:rPr>
              <w:fldChar w:fldCharType="end"/>
            </w:r>
          </w:hyperlink>
        </w:p>
        <w:p w14:paraId="220D44CE" w14:textId="02EFD38D" w:rsidR="001047A2" w:rsidRDefault="002D0E78" w:rsidP="001047A2">
          <w:pPr>
            <w:pStyle w:val="12"/>
          </w:pPr>
          <w:r>
            <w:fldChar w:fldCharType="end"/>
          </w:r>
        </w:p>
      </w:sdtContent>
    </w:sdt>
    <w:p w14:paraId="41218476" w14:textId="417F790A" w:rsidR="00D93D94" w:rsidRDefault="00D93D94" w:rsidP="001047A2">
      <w:pPr>
        <w:pStyle w:val="af8"/>
      </w:pPr>
      <w:bookmarkStart w:id="0" w:name="_Toc151313861"/>
      <w:r w:rsidRPr="00D93D94">
        <w:lastRenderedPageBreak/>
        <w:t>Введение</w:t>
      </w:r>
      <w:bookmarkEnd w:id="0"/>
    </w:p>
    <w:p w14:paraId="79986B14" w14:textId="6A43FDBF" w:rsidR="000759AE" w:rsidRDefault="00D93D94" w:rsidP="000759AE">
      <w:pPr>
        <w:rPr>
          <w:lang w:val="ru-RU"/>
        </w:rPr>
      </w:pPr>
      <w:r w:rsidRPr="00996D8A">
        <w:rPr>
          <w:lang w:val="ru-RU"/>
        </w:rPr>
        <w:t>Волоконно-оптическая связь — это способ передачи информации, использующий в качестве носителя информационного сигнала электромагнитное излучение оптического диапазона, а в качестве направляющих систем - волоконно-оптические кабели. Пропускная способность волоконно-оптических линий многократно превышает пропускную способность всех других систем связи и может измеряться терабитами в секунду. Малое затухание света в оптическом волокне позволяет применять волоконно-оптическую связь на значительных расстояниях без использования усилителей. Волоконно-оптическая связь свободна от электромагнитных помех и труднодоступна для несанкционированного использования: незаметно перехватить сигнал, передаваемый по оптическому кабелю, технически крайне сложно. В настоящее время волоконно-оптические линии связи широко используются во всех областях - от компьютеров и бортовых космических, самолётных и корабельных систем, до систем передачи информации на большие расстояния</w:t>
      </w:r>
      <w:r>
        <w:rPr>
          <w:lang w:val="ru-RU"/>
        </w:rPr>
        <w:t xml:space="preserve">. </w:t>
      </w:r>
      <w:r w:rsidRPr="00996D8A">
        <w:rPr>
          <w:lang w:val="ru-RU"/>
        </w:rPr>
        <w:t xml:space="preserve">Таким образом, использование волоконно-оптических линий связи является </w:t>
      </w:r>
      <w:r w:rsidRPr="000759AE">
        <w:rPr>
          <w:b/>
          <w:bCs/>
          <w:lang w:val="ru-RU"/>
        </w:rPr>
        <w:t>крайне актуальной проблемой</w:t>
      </w:r>
      <w:r>
        <w:rPr>
          <w:lang w:val="ru-RU"/>
        </w:rPr>
        <w:t xml:space="preserve"> для нынешнего и будущих поколений, так как не все системы связи сейчас их используют, что тормозит развитие глобальных сетей.</w:t>
      </w:r>
    </w:p>
    <w:p w14:paraId="1CE1D272" w14:textId="1064A304" w:rsidR="000759AE" w:rsidRPr="000759AE" w:rsidRDefault="000759AE" w:rsidP="000759AE">
      <w:pPr>
        <w:rPr>
          <w:lang w:val="ru-RU"/>
        </w:rPr>
      </w:pPr>
      <w:r w:rsidRPr="000759AE">
        <w:rPr>
          <w:lang w:val="ru-RU"/>
        </w:rPr>
        <w:t xml:space="preserve">Волоконно-оптическая связь также необходима для достижения целей устойчивого развития и защиты окружающей среды. По сравнению с передачей данных по медному кабелю волоконная оптика отличается меньшим энергопотреблением, меньшими выбросами парниковых газов и меньшим расходом материалов. Таким образом, использование волоконно-оптических линий связи — это не только технологическая задача, но и социальная ответственность, что еще раз подтверждает </w:t>
      </w:r>
      <w:r w:rsidRPr="000759AE">
        <w:rPr>
          <w:b/>
          <w:bCs/>
          <w:lang w:val="ru-RU"/>
        </w:rPr>
        <w:t>актуальность проблемы</w:t>
      </w:r>
      <w:r w:rsidRPr="000759AE">
        <w:rPr>
          <w:lang w:val="ru-RU"/>
        </w:rPr>
        <w:t>.</w:t>
      </w:r>
    </w:p>
    <w:p w14:paraId="06A00D3A" w14:textId="1E5330F0" w:rsidR="000759AE" w:rsidRPr="000759AE" w:rsidRDefault="000759AE" w:rsidP="000759AE">
      <w:pPr>
        <w:rPr>
          <w:lang w:val="ru-RU"/>
        </w:rPr>
      </w:pPr>
      <w:r w:rsidRPr="000759AE">
        <w:rPr>
          <w:lang w:val="ru-RU"/>
        </w:rPr>
        <w:t xml:space="preserve">Волоконно-оптическая связь также необходима для развития новых технологий, таких как квантовые вычисления, квантовая криптография и квантовая связь. Эти технологии основаны на передаче квантовых состояний, </w:t>
      </w:r>
      <w:r w:rsidRPr="000759AE">
        <w:rPr>
          <w:lang w:val="ru-RU"/>
        </w:rPr>
        <w:lastRenderedPageBreak/>
        <w:t xml:space="preserve">которые могут быть закодированы в фотонах и переданы по оптическому волокну. Квантовая связь находит применение в безопасном обмене данными, распределенных вычислениях и метрологии. Поэтому проблема волоконно-оптических сетей </w:t>
      </w:r>
      <w:r w:rsidRPr="000759AE">
        <w:rPr>
          <w:b/>
          <w:bCs/>
          <w:lang w:val="ru-RU"/>
        </w:rPr>
        <w:t>актуальна</w:t>
      </w:r>
      <w:r w:rsidRPr="000759AE">
        <w:rPr>
          <w:lang w:val="ru-RU"/>
        </w:rPr>
        <w:t xml:space="preserve"> не только для настоящего, но и для будущего человечества.</w:t>
      </w:r>
    </w:p>
    <w:p w14:paraId="588ABC13" w14:textId="77777777" w:rsidR="00D93D94" w:rsidRDefault="00D93D94" w:rsidP="00D93D94">
      <w:pPr>
        <w:rPr>
          <w:lang w:val="ru-RU"/>
        </w:rPr>
      </w:pPr>
      <w:r w:rsidRPr="00740129">
        <w:rPr>
          <w:lang w:val="ru-RU"/>
        </w:rPr>
        <w:t>Объектом исследования, проведенного в рамках данной работы,</w:t>
      </w:r>
      <w:r>
        <w:rPr>
          <w:lang w:val="ru-RU"/>
        </w:rPr>
        <w:t xml:space="preserve"> </w:t>
      </w:r>
      <w:r w:rsidRPr="00740129">
        <w:rPr>
          <w:lang w:val="ru-RU"/>
        </w:rPr>
        <w:t>явля</w:t>
      </w:r>
      <w:r>
        <w:rPr>
          <w:lang w:val="ru-RU"/>
        </w:rPr>
        <w:t>ю</w:t>
      </w:r>
      <w:r w:rsidRPr="00740129">
        <w:rPr>
          <w:lang w:val="ru-RU"/>
        </w:rPr>
        <w:t>тся</w:t>
      </w:r>
      <w:r>
        <w:rPr>
          <w:lang w:val="ru-RU"/>
        </w:rPr>
        <w:t xml:space="preserve"> </w:t>
      </w:r>
      <w:r w:rsidRPr="00BF0050">
        <w:rPr>
          <w:lang w:val="ru-RU"/>
        </w:rPr>
        <w:t>волоконно-оптические линии связи</w:t>
      </w:r>
      <w:r>
        <w:rPr>
          <w:lang w:val="ru-RU"/>
        </w:rPr>
        <w:t>.</w:t>
      </w:r>
    </w:p>
    <w:p w14:paraId="5D5E0FE6" w14:textId="77777777" w:rsidR="00D93D94" w:rsidRDefault="00D93D94" w:rsidP="00D93D94">
      <w:pPr>
        <w:rPr>
          <w:lang w:val="ru-RU"/>
        </w:rPr>
      </w:pPr>
      <w:r w:rsidRPr="00E72359">
        <w:rPr>
          <w:lang w:val="ru-RU"/>
        </w:rPr>
        <w:t>Предметом исследования является</w:t>
      </w:r>
      <w:r>
        <w:rPr>
          <w:lang w:val="ru-RU"/>
        </w:rPr>
        <w:t xml:space="preserve"> создание программного обеспечения для контроля качества усвоения материала</w:t>
      </w:r>
      <w:r w:rsidRPr="00E72359">
        <w:rPr>
          <w:lang w:val="ru-RU"/>
        </w:rPr>
        <w:t>.</w:t>
      </w:r>
    </w:p>
    <w:p w14:paraId="7C94D314" w14:textId="77777777" w:rsidR="00D93D94" w:rsidRDefault="00D93D94" w:rsidP="00D93D94">
      <w:pPr>
        <w:rPr>
          <w:lang w:val="ru-RU"/>
        </w:rPr>
      </w:pPr>
      <w:r w:rsidRPr="00BF0050">
        <w:rPr>
          <w:lang w:val="ru-RU"/>
        </w:rPr>
        <w:t>Цели работы и задачи исследования:</w:t>
      </w:r>
    </w:p>
    <w:p w14:paraId="74728F03" w14:textId="77777777" w:rsidR="00D93D94" w:rsidRDefault="00D93D94" w:rsidP="00D93D94">
      <w:pPr>
        <w:rPr>
          <w:lang w:val="ru-RU"/>
        </w:rPr>
      </w:pPr>
      <w:r w:rsidRPr="00E763EF">
        <w:rPr>
          <w:lang w:val="ru-RU"/>
        </w:rPr>
        <w:t>Цель работы</w:t>
      </w:r>
      <w:r w:rsidRPr="002D18C7">
        <w:rPr>
          <w:lang w:val="ru-RU"/>
        </w:rPr>
        <w:t xml:space="preserve"> — </w:t>
      </w:r>
      <w:r>
        <w:rPr>
          <w:lang w:val="ru-RU"/>
        </w:rPr>
        <w:t>исследование информации в области в</w:t>
      </w:r>
      <w:r w:rsidRPr="00351D95">
        <w:rPr>
          <w:lang w:val="ru-RU"/>
        </w:rPr>
        <w:t>олоконно-оптически</w:t>
      </w:r>
      <w:r>
        <w:rPr>
          <w:lang w:val="ru-RU"/>
        </w:rPr>
        <w:t>х</w:t>
      </w:r>
      <w:r w:rsidRPr="00351D95">
        <w:rPr>
          <w:lang w:val="ru-RU"/>
        </w:rPr>
        <w:t xml:space="preserve"> лини</w:t>
      </w:r>
      <w:r>
        <w:rPr>
          <w:lang w:val="ru-RU"/>
        </w:rPr>
        <w:t>й</w:t>
      </w:r>
      <w:r w:rsidRPr="00351D95">
        <w:rPr>
          <w:lang w:val="ru-RU"/>
        </w:rPr>
        <w:t xml:space="preserve"> связи</w:t>
      </w:r>
      <w:r>
        <w:rPr>
          <w:lang w:val="ru-RU"/>
        </w:rPr>
        <w:t xml:space="preserve"> для составления конспекта и создания продукта для контроля </w:t>
      </w:r>
      <w:r w:rsidRPr="00996D8A">
        <w:rPr>
          <w:lang w:val="ru-RU"/>
        </w:rPr>
        <w:t>качества</w:t>
      </w:r>
      <w:r>
        <w:rPr>
          <w:lang w:val="ru-RU"/>
        </w:rPr>
        <w:t xml:space="preserve"> </w:t>
      </w:r>
      <w:r w:rsidRPr="00996D8A">
        <w:rPr>
          <w:lang w:val="ru-RU"/>
        </w:rPr>
        <w:t>усвоения студентами основных определений, принципов и особенностей по</w:t>
      </w:r>
      <w:r>
        <w:rPr>
          <w:lang w:val="ru-RU"/>
        </w:rPr>
        <w:t xml:space="preserve"> </w:t>
      </w:r>
      <w:r w:rsidRPr="00996D8A">
        <w:rPr>
          <w:lang w:val="ru-RU"/>
        </w:rPr>
        <w:t>тем</w:t>
      </w:r>
      <w:r>
        <w:rPr>
          <w:lang w:val="ru-RU"/>
        </w:rPr>
        <w:t>е.</w:t>
      </w:r>
    </w:p>
    <w:p w14:paraId="69E563E4" w14:textId="77777777" w:rsidR="00D93D94" w:rsidRPr="00101684" w:rsidRDefault="00D93D94" w:rsidP="00D93D94">
      <w:pPr>
        <w:rPr>
          <w:lang w:val="ru-RU"/>
        </w:rPr>
      </w:pPr>
      <w:r w:rsidRPr="00101684">
        <w:rPr>
          <w:lang w:val="ru-RU"/>
        </w:rPr>
        <w:t>Поставленная цель определила следующие основные задачи исследования:</w:t>
      </w:r>
    </w:p>
    <w:p w14:paraId="57A1E021" w14:textId="70AE42EC" w:rsidR="00D93D94" w:rsidRDefault="00D93D94" w:rsidP="00B32DBA">
      <w:pPr>
        <w:pStyle w:val="a8"/>
        <w:numPr>
          <w:ilvl w:val="1"/>
          <w:numId w:val="2"/>
        </w:numPr>
        <w:rPr>
          <w:lang w:val="ru-RU"/>
        </w:rPr>
      </w:pPr>
      <w:r>
        <w:rPr>
          <w:lang w:val="ru-RU"/>
        </w:rPr>
        <w:t>А</w:t>
      </w:r>
      <w:r w:rsidRPr="00BF0050">
        <w:rPr>
          <w:lang w:val="ru-RU"/>
        </w:rPr>
        <w:t>нализ основных теоретических положений по теме «волоконно-оптические линии связи».</w:t>
      </w:r>
    </w:p>
    <w:p w14:paraId="78203677" w14:textId="173822AF" w:rsidR="00D93D94" w:rsidRDefault="00D93D94" w:rsidP="00B32DBA">
      <w:pPr>
        <w:pStyle w:val="a8"/>
        <w:numPr>
          <w:ilvl w:val="1"/>
          <w:numId w:val="2"/>
        </w:numPr>
        <w:rPr>
          <w:lang w:val="ru-RU"/>
        </w:rPr>
      </w:pPr>
      <w:r>
        <w:rPr>
          <w:lang w:val="ru-RU"/>
        </w:rPr>
        <w:t>Разработка программного обеспечения для просмотра конспекта</w:t>
      </w:r>
      <w:r w:rsidR="00456903">
        <w:rPr>
          <w:lang w:val="ru-RU"/>
        </w:rPr>
        <w:t xml:space="preserve"> и проверки знаний студента</w:t>
      </w:r>
      <w:r>
        <w:rPr>
          <w:lang w:val="ru-RU"/>
        </w:rPr>
        <w:t>.</w:t>
      </w:r>
    </w:p>
    <w:p w14:paraId="14B0858F" w14:textId="103D4FC9" w:rsidR="005962FB" w:rsidRDefault="00D93D94" w:rsidP="00353FA1">
      <w:pPr>
        <w:rPr>
          <w:lang w:val="ru-RU"/>
        </w:rPr>
      </w:pPr>
      <w:r>
        <w:rPr>
          <w:lang w:val="ru-RU"/>
        </w:rPr>
        <w:t>Методы исследования</w:t>
      </w:r>
      <w:r w:rsidRPr="00AB7804">
        <w:rPr>
          <w:lang w:val="ru-RU"/>
        </w:rPr>
        <w:t>:</w:t>
      </w:r>
      <w:r w:rsidRPr="00351D95">
        <w:rPr>
          <w:lang w:val="ru-RU"/>
        </w:rPr>
        <w:t xml:space="preserve"> для решения поставленных задач были использованы теоретические методы исследования. </w:t>
      </w:r>
      <w:r>
        <w:rPr>
          <w:lang w:val="ru-RU"/>
        </w:rPr>
        <w:t xml:space="preserve">Их </w:t>
      </w:r>
      <w:r w:rsidRPr="00351D95">
        <w:rPr>
          <w:lang w:val="ru-RU"/>
        </w:rPr>
        <w:t xml:space="preserve">основу составил труд в области </w:t>
      </w:r>
      <w:r>
        <w:rPr>
          <w:lang w:val="ru-RU"/>
        </w:rPr>
        <w:t>в</w:t>
      </w:r>
      <w:r w:rsidRPr="00351D95">
        <w:rPr>
          <w:lang w:val="ru-RU"/>
        </w:rPr>
        <w:t>олоконно-оптически</w:t>
      </w:r>
      <w:r>
        <w:rPr>
          <w:lang w:val="ru-RU"/>
        </w:rPr>
        <w:t>х</w:t>
      </w:r>
      <w:r w:rsidRPr="00351D95">
        <w:rPr>
          <w:lang w:val="ru-RU"/>
        </w:rPr>
        <w:t xml:space="preserve"> лини</w:t>
      </w:r>
      <w:r>
        <w:rPr>
          <w:lang w:val="ru-RU"/>
        </w:rPr>
        <w:t>й</w:t>
      </w:r>
      <w:r w:rsidRPr="00351D95">
        <w:rPr>
          <w:lang w:val="ru-RU"/>
        </w:rPr>
        <w:t xml:space="preserve"> связи </w:t>
      </w:r>
      <w:r w:rsidRPr="00D67A48">
        <w:rPr>
          <w:lang w:val="ru-RU"/>
        </w:rPr>
        <w:t>Енгибарян</w:t>
      </w:r>
      <w:r>
        <w:rPr>
          <w:lang w:val="ru-RU"/>
        </w:rPr>
        <w:t>а</w:t>
      </w:r>
      <w:r w:rsidRPr="00D67A48">
        <w:rPr>
          <w:lang w:val="ru-RU"/>
        </w:rPr>
        <w:t xml:space="preserve"> И.</w:t>
      </w:r>
      <w:r w:rsidR="00456903">
        <w:rPr>
          <w:lang w:val="ru-RU"/>
        </w:rPr>
        <w:t xml:space="preserve"> </w:t>
      </w:r>
      <w:r w:rsidRPr="00D67A48">
        <w:rPr>
          <w:lang w:val="ru-RU"/>
        </w:rPr>
        <w:t>А.</w:t>
      </w:r>
    </w:p>
    <w:p w14:paraId="6445E612" w14:textId="12FDC450" w:rsidR="001726B5" w:rsidRDefault="001726B5" w:rsidP="001047A2">
      <w:pPr>
        <w:pStyle w:val="af8"/>
      </w:pPr>
      <w:bookmarkStart w:id="1" w:name="_Toc151313862"/>
      <w:r>
        <w:lastRenderedPageBreak/>
        <w:t>Техническое задание</w:t>
      </w:r>
      <w:bookmarkEnd w:id="1"/>
    </w:p>
    <w:p w14:paraId="1E2589A3" w14:textId="77777777" w:rsidR="009C7CB2" w:rsidRPr="00F736D8" w:rsidRDefault="009C7CB2" w:rsidP="009C7CB2">
      <w:pPr>
        <w:rPr>
          <w:lang w:val="ru-RU"/>
        </w:rPr>
      </w:pPr>
      <w:r w:rsidRPr="00F736D8">
        <w:rPr>
          <w:lang w:val="ru-RU"/>
        </w:rPr>
        <w:t>Данный программный продукт предназначен для контроля качества усвоения студентами основных определений, принципов и особенностей по теме</w:t>
      </w:r>
      <w:r>
        <w:rPr>
          <w:lang w:val="ru-RU"/>
        </w:rPr>
        <w:t xml:space="preserve"> волоконно-оптические линии связи</w:t>
      </w:r>
      <w:r w:rsidRPr="00F736D8">
        <w:rPr>
          <w:lang w:val="ru-RU"/>
        </w:rPr>
        <w:t>. Это достигается путем предварительного чтения электронной версии конспекта, усвоения основных положений изучаемого материала, терминологии и прохождением теста.</w:t>
      </w:r>
    </w:p>
    <w:p w14:paraId="211DE8D7" w14:textId="77777777" w:rsidR="009C7CB2" w:rsidRPr="00F736D8" w:rsidRDefault="009C7CB2" w:rsidP="009C7CB2">
      <w:pPr>
        <w:rPr>
          <w:lang w:val="ru-RU"/>
        </w:rPr>
      </w:pPr>
      <w:r w:rsidRPr="00F736D8">
        <w:rPr>
          <w:lang w:val="ru-RU"/>
        </w:rPr>
        <w:t>Разработанный программный продукт может применяться в учебных заведениях, осуществляющих подготовку специалистов по соответствующим отраслям народного хозяйства или на курсах повышения квалификации.</w:t>
      </w:r>
    </w:p>
    <w:p w14:paraId="137A438B" w14:textId="61E36457" w:rsidR="009C7CB2" w:rsidRPr="007E4935" w:rsidRDefault="009C7CB2" w:rsidP="001047A2">
      <w:pPr>
        <w:rPr>
          <w:b/>
          <w:bCs/>
          <w:lang w:val="ru-RU"/>
        </w:rPr>
      </w:pPr>
      <w:bookmarkStart w:id="2" w:name="_Toc145764153"/>
      <w:r w:rsidRPr="007E4935">
        <w:rPr>
          <w:b/>
          <w:bCs/>
          <w:lang w:val="ru-RU"/>
        </w:rPr>
        <w:t>Основание для разработки</w:t>
      </w:r>
      <w:bookmarkEnd w:id="2"/>
    </w:p>
    <w:p w14:paraId="547DF141" w14:textId="25ACF6CD" w:rsidR="009C7CB2" w:rsidRPr="00000824" w:rsidRDefault="009C7CB2" w:rsidP="009C7CB2">
      <w:pPr>
        <w:pStyle w:val="a8"/>
        <w:numPr>
          <w:ilvl w:val="0"/>
          <w:numId w:val="38"/>
        </w:numPr>
        <w:rPr>
          <w:lang w:val="ru-RU"/>
        </w:rPr>
      </w:pPr>
      <w:r w:rsidRPr="00000824">
        <w:rPr>
          <w:lang w:val="ru-RU"/>
        </w:rPr>
        <w:t xml:space="preserve">лист утверждения тем проектных работ, подписанный научным руководителем: доцентом кафедры «Информатика» Гуриковым </w:t>
      </w:r>
      <w:r w:rsidR="00D059EB" w:rsidRPr="00000824">
        <w:rPr>
          <w:lang w:val="ru-RU"/>
        </w:rPr>
        <w:t>С. Р.</w:t>
      </w:r>
      <w:r w:rsidRPr="00000824">
        <w:rPr>
          <w:lang w:val="ru-RU"/>
        </w:rPr>
        <w:t>;</w:t>
      </w:r>
    </w:p>
    <w:p w14:paraId="7E9D2892" w14:textId="75CC603F" w:rsidR="009C7CB2" w:rsidRPr="00000824" w:rsidRDefault="009C7CB2" w:rsidP="009C7CB2">
      <w:pPr>
        <w:pStyle w:val="a8"/>
        <w:numPr>
          <w:ilvl w:val="0"/>
          <w:numId w:val="38"/>
        </w:numPr>
        <w:rPr>
          <w:lang w:val="ru-RU"/>
        </w:rPr>
      </w:pPr>
      <w:r w:rsidRPr="00000824">
        <w:rPr>
          <w:rFonts w:ascii="Times New Roman" w:hAnsi="Times New Roman" w:cs="Times New Roman"/>
          <w:lang w:val="ru-RU"/>
        </w:rPr>
        <w:t>наименование</w:t>
      </w:r>
      <w:r w:rsidRPr="00000824">
        <w:rPr>
          <w:lang w:val="ru-RU"/>
        </w:rPr>
        <w:t xml:space="preserve"> </w:t>
      </w:r>
      <w:r w:rsidRPr="00000824">
        <w:rPr>
          <w:rFonts w:ascii="Times New Roman" w:hAnsi="Times New Roman" w:cs="Times New Roman"/>
          <w:lang w:val="ru-RU"/>
        </w:rPr>
        <w:t>разработки</w:t>
      </w:r>
      <w:r w:rsidRPr="00000824">
        <w:rPr>
          <w:lang w:val="ru-RU"/>
        </w:rPr>
        <w:t xml:space="preserve"> </w:t>
      </w:r>
      <w:r w:rsidR="00A70869">
        <w:rPr>
          <w:rFonts w:ascii="Times New Roman" w:hAnsi="Times New Roman" w:cs="Times New Roman"/>
          <w:lang w:val="ru-RU"/>
        </w:rPr>
        <w:t>—</w:t>
      </w:r>
      <w:r>
        <w:rPr>
          <w:rFonts w:ascii="Times New Roman" w:hAnsi="Times New Roman" w:cs="Times New Roman"/>
          <w:lang w:val="ru-RU"/>
        </w:rPr>
        <w:t xml:space="preserve"> «</w:t>
      </w:r>
      <w:r>
        <w:rPr>
          <w:lang w:val="ru-RU"/>
        </w:rPr>
        <w:t>В</w:t>
      </w:r>
      <w:r w:rsidRPr="00000824">
        <w:rPr>
          <w:lang w:val="ru-RU"/>
        </w:rPr>
        <w:t>олоконно-оптические линии связи</w:t>
      </w:r>
      <w:r w:rsidR="000134B8" w:rsidRPr="000134B8">
        <w:rPr>
          <w:lang w:val="ru-RU"/>
        </w:rPr>
        <w:t xml:space="preserve">: </w:t>
      </w:r>
      <w:r w:rsidR="000134B8">
        <w:rPr>
          <w:lang w:val="ru-RU"/>
        </w:rPr>
        <w:t>Основы</w:t>
      </w:r>
      <w:r>
        <w:rPr>
          <w:lang w:val="ru-RU"/>
        </w:rPr>
        <w:t>»</w:t>
      </w:r>
      <w:r w:rsidRPr="00000824">
        <w:rPr>
          <w:lang w:val="ru-RU"/>
        </w:rPr>
        <w:t>.</w:t>
      </w:r>
    </w:p>
    <w:p w14:paraId="6E2A60B2" w14:textId="1672B86F" w:rsidR="009C7CB2" w:rsidRPr="007E4935" w:rsidRDefault="009C7CB2" w:rsidP="007E4935">
      <w:pPr>
        <w:rPr>
          <w:b/>
          <w:bCs/>
          <w:lang w:val="ru-RU"/>
        </w:rPr>
      </w:pPr>
      <w:bookmarkStart w:id="3" w:name="_Toc145764154"/>
      <w:r w:rsidRPr="007E4935">
        <w:rPr>
          <w:b/>
          <w:bCs/>
          <w:lang w:val="ru-RU"/>
        </w:rPr>
        <w:t>Назначение разработки</w:t>
      </w:r>
      <w:bookmarkEnd w:id="3"/>
    </w:p>
    <w:p w14:paraId="6ACC9003" w14:textId="77777777" w:rsidR="009C7CB2" w:rsidRPr="00F736D8" w:rsidRDefault="009C7CB2" w:rsidP="009C7CB2">
      <w:pPr>
        <w:rPr>
          <w:lang w:val="ru-RU"/>
        </w:rPr>
      </w:pPr>
      <w:r w:rsidRPr="00F736D8">
        <w:rPr>
          <w:lang w:val="ru-RU"/>
        </w:rPr>
        <w:t>Разрабатываемый программный продукт предназначен для изучения и, в последующем, контроля качества усвоения студентами основных определений, принципов и методов, используемы</w:t>
      </w:r>
      <w:r>
        <w:rPr>
          <w:lang w:val="ru-RU"/>
        </w:rPr>
        <w:t>х в теме «</w:t>
      </w:r>
      <w:r w:rsidRPr="00000824">
        <w:rPr>
          <w:lang w:val="ru-RU"/>
        </w:rPr>
        <w:t>волоконно-оптические линии связи</w:t>
      </w:r>
      <w:r>
        <w:rPr>
          <w:lang w:val="ru-RU"/>
        </w:rPr>
        <w:t>»</w:t>
      </w:r>
      <w:r w:rsidRPr="00F736D8">
        <w:rPr>
          <w:lang w:val="ru-RU"/>
        </w:rPr>
        <w:t>.</w:t>
      </w:r>
    </w:p>
    <w:p w14:paraId="44BDACF7" w14:textId="7F4D36CB" w:rsidR="009C7CB2" w:rsidRPr="007E4935" w:rsidRDefault="009C7CB2" w:rsidP="007E4935">
      <w:pPr>
        <w:rPr>
          <w:b/>
          <w:bCs/>
          <w:lang w:val="ru-RU"/>
        </w:rPr>
      </w:pPr>
      <w:bookmarkStart w:id="4" w:name="_Toc145764155"/>
      <w:r w:rsidRPr="007E4935">
        <w:rPr>
          <w:b/>
          <w:bCs/>
          <w:lang w:val="ru-RU"/>
        </w:rPr>
        <w:t>Требования к программе или программному изделию</w:t>
      </w:r>
      <w:bookmarkEnd w:id="4"/>
    </w:p>
    <w:p w14:paraId="3BA14C88" w14:textId="2897CD30" w:rsidR="009C7CB2" w:rsidRPr="00EC2ED1" w:rsidRDefault="009C7CB2" w:rsidP="00EC2ED1">
      <w:pPr>
        <w:rPr>
          <w:b/>
          <w:bCs/>
          <w:lang w:val="ru-RU"/>
        </w:rPr>
      </w:pPr>
      <w:bookmarkStart w:id="5" w:name="_Toc145764156"/>
      <w:r w:rsidRPr="00EC2ED1">
        <w:rPr>
          <w:b/>
          <w:bCs/>
          <w:lang w:val="ru-RU"/>
        </w:rPr>
        <w:t>Требования к функциональным характеристикам</w:t>
      </w:r>
      <w:bookmarkEnd w:id="5"/>
    </w:p>
    <w:p w14:paraId="3601DE37" w14:textId="4792BAD5" w:rsidR="009C7CB2" w:rsidRPr="00C16235" w:rsidRDefault="009C7CB2" w:rsidP="00C16235">
      <w:pPr>
        <w:pStyle w:val="a8"/>
        <w:numPr>
          <w:ilvl w:val="0"/>
          <w:numId w:val="41"/>
        </w:numPr>
        <w:rPr>
          <w:lang w:val="ru-RU"/>
        </w:rPr>
      </w:pPr>
      <w:r w:rsidRPr="00C16235">
        <w:rPr>
          <w:lang w:val="ru-RU"/>
        </w:rPr>
        <w:t>обеспечить пользователя подробным конспектом по теме;</w:t>
      </w:r>
    </w:p>
    <w:p w14:paraId="00B6B189" w14:textId="6C47C390" w:rsidR="009C7CB2" w:rsidRPr="00C16235" w:rsidRDefault="009C7CB2" w:rsidP="00C16235">
      <w:pPr>
        <w:pStyle w:val="a8"/>
        <w:numPr>
          <w:ilvl w:val="0"/>
          <w:numId w:val="41"/>
        </w:numPr>
        <w:rPr>
          <w:lang w:val="ru-RU"/>
        </w:rPr>
      </w:pPr>
      <w:r w:rsidRPr="00C16235">
        <w:rPr>
          <w:lang w:val="ru-RU"/>
        </w:rPr>
        <w:t>сформировать у пользователя достаточное количество знаний;</w:t>
      </w:r>
    </w:p>
    <w:p w14:paraId="7BC5882B" w14:textId="58F96C02" w:rsidR="009C7CB2" w:rsidRPr="00C16235" w:rsidRDefault="009C7CB2" w:rsidP="00C16235">
      <w:pPr>
        <w:pStyle w:val="a8"/>
        <w:numPr>
          <w:ilvl w:val="0"/>
          <w:numId w:val="41"/>
        </w:numPr>
        <w:rPr>
          <w:lang w:val="ru-RU"/>
        </w:rPr>
      </w:pPr>
      <w:r w:rsidRPr="00C16235">
        <w:rPr>
          <w:lang w:val="ru-RU"/>
        </w:rPr>
        <w:t>обеспечить возможность проверить полученные знания</w:t>
      </w:r>
      <w:r w:rsidR="00C16235">
        <w:rPr>
          <w:lang w:val="ru-RU"/>
        </w:rPr>
        <w:t>.</w:t>
      </w:r>
    </w:p>
    <w:p w14:paraId="6405CAB0" w14:textId="77777777" w:rsidR="009C7CB2" w:rsidRPr="00F736D8" w:rsidRDefault="009C7CB2" w:rsidP="009C7CB2">
      <w:pPr>
        <w:rPr>
          <w:lang w:val="ru-RU"/>
        </w:rPr>
      </w:pPr>
      <w:r w:rsidRPr="00F736D8">
        <w:rPr>
          <w:lang w:val="ru-RU"/>
        </w:rPr>
        <w:t>Программная разработка должна быть написана в четком соответствии с материалами занятий по дисциплинам «Проектный практикум», «Технологии программирования». Структуру программного кода тестовых вопросов изменять нельзя, она должна соответствовать материалам занятий.</w:t>
      </w:r>
    </w:p>
    <w:p w14:paraId="4D3DAB10" w14:textId="77777777" w:rsidR="009C7CB2" w:rsidRPr="00F736D8" w:rsidRDefault="009C7CB2" w:rsidP="009C7CB2">
      <w:pPr>
        <w:rPr>
          <w:lang w:val="ru-RU"/>
        </w:rPr>
      </w:pPr>
      <w:r w:rsidRPr="00F736D8">
        <w:rPr>
          <w:lang w:val="ru-RU"/>
        </w:rPr>
        <w:t xml:space="preserve">Студенту, за счет часов самостоятельной работы, разрешается заниматься дополнительным поиском информации с целью расширения </w:t>
      </w:r>
      <w:r w:rsidRPr="00F736D8">
        <w:rPr>
          <w:lang w:val="ru-RU"/>
        </w:rPr>
        <w:lastRenderedPageBreak/>
        <w:t>возможностей программной разработки, с последующим описанием их в пояснительной записке.</w:t>
      </w:r>
    </w:p>
    <w:p w14:paraId="51D85895" w14:textId="4E8CBC6D" w:rsidR="009C7CB2" w:rsidRPr="00EC2ED1" w:rsidRDefault="009C7CB2" w:rsidP="00EC2ED1">
      <w:pPr>
        <w:rPr>
          <w:b/>
          <w:bCs/>
          <w:lang w:val="ru-RU"/>
        </w:rPr>
      </w:pPr>
      <w:bookmarkStart w:id="6" w:name="_Toc145764157"/>
      <w:r w:rsidRPr="00EC2ED1">
        <w:rPr>
          <w:b/>
          <w:bCs/>
          <w:lang w:val="ru-RU"/>
        </w:rPr>
        <w:t>Требования к надежности</w:t>
      </w:r>
      <w:bookmarkEnd w:id="6"/>
    </w:p>
    <w:p w14:paraId="73CB28D0" w14:textId="77777777" w:rsidR="009C7CB2" w:rsidRPr="00F736D8" w:rsidRDefault="009C7CB2" w:rsidP="009C7CB2">
      <w:pPr>
        <w:rPr>
          <w:lang w:val="ru-RU"/>
        </w:rPr>
      </w:pPr>
      <w:r w:rsidRPr="00F736D8">
        <w:rPr>
          <w:lang w:val="ru-RU"/>
        </w:rPr>
        <w:t>Разрабатываемое программное обеспечение должно быть спроектировано таким образом, чтобы обеспечить защиту и надежную работу при наличии ошибок во входных данных и/или от некорректных действий пользователя. Предполагается, что программный продукт должен быть спроектирован таким образом, чтобы внутренняя или внешняя (некритическая для системы) ошибка не приводила к аварийной остановке.</w:t>
      </w:r>
    </w:p>
    <w:p w14:paraId="53E9A7DA" w14:textId="7E10945C" w:rsidR="009C7CB2" w:rsidRPr="00EC2ED1" w:rsidRDefault="009C7CB2" w:rsidP="00EC2ED1">
      <w:pPr>
        <w:rPr>
          <w:b/>
          <w:bCs/>
          <w:lang w:val="ru-RU"/>
        </w:rPr>
      </w:pPr>
      <w:bookmarkStart w:id="7" w:name="_Toc145764158"/>
      <w:r w:rsidRPr="00EC2ED1">
        <w:rPr>
          <w:b/>
          <w:bCs/>
          <w:lang w:val="ru-RU"/>
        </w:rPr>
        <w:t>Условия эксплуатации</w:t>
      </w:r>
      <w:bookmarkEnd w:id="7"/>
    </w:p>
    <w:p w14:paraId="45D92C70" w14:textId="77777777" w:rsidR="009C7CB2" w:rsidRPr="00F736D8" w:rsidRDefault="009C7CB2" w:rsidP="009C7CB2">
      <w:pPr>
        <w:rPr>
          <w:lang w:val="ru-RU"/>
        </w:rPr>
      </w:pPr>
      <w:r w:rsidRPr="00F736D8">
        <w:rPr>
          <w:lang w:val="ru-RU"/>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378AA126" w14:textId="77777777" w:rsidR="009C7CB2" w:rsidRPr="00F736D8" w:rsidRDefault="009C7CB2" w:rsidP="009C7CB2">
      <w:pPr>
        <w:rPr>
          <w:lang w:val="ru-RU"/>
        </w:rPr>
      </w:pPr>
      <w:r w:rsidRPr="00F736D8">
        <w:rPr>
          <w:lang w:val="ru-RU"/>
        </w:rPr>
        <w:t xml:space="preserve">Программа будет работать в температурном режиме от +5 до +35 °C при относительной влажности 90% и атмосферном давлении 462 </w:t>
      </w:r>
      <w:proofErr w:type="spellStart"/>
      <w:r w:rsidRPr="00F736D8">
        <w:rPr>
          <w:lang w:val="ru-RU"/>
        </w:rPr>
        <w:t>мм.рт.ст</w:t>
      </w:r>
      <w:proofErr w:type="spellEnd"/>
      <w:r w:rsidRPr="00F736D8">
        <w:rPr>
          <w:lang w:val="ru-RU"/>
        </w:rPr>
        <w:t>., поскольку такие условия приблизительно соответствуют условиям эксплуатации современных компьютеров непромышленного исполнения.</w:t>
      </w:r>
    </w:p>
    <w:p w14:paraId="5C550E30" w14:textId="49BEEBD2" w:rsidR="009C7CB2" w:rsidRPr="00EC2ED1" w:rsidRDefault="009C7CB2" w:rsidP="00EC2ED1">
      <w:pPr>
        <w:rPr>
          <w:b/>
          <w:bCs/>
          <w:lang w:val="ru-RU"/>
        </w:rPr>
      </w:pPr>
      <w:bookmarkStart w:id="8" w:name="_Toc145764159"/>
      <w:r w:rsidRPr="00EC2ED1">
        <w:rPr>
          <w:b/>
          <w:bCs/>
          <w:lang w:val="ru-RU"/>
        </w:rPr>
        <w:t>Требования к составу и параметрам технических средств</w:t>
      </w:r>
      <w:bookmarkEnd w:id="8"/>
    </w:p>
    <w:p w14:paraId="460E2A0B" w14:textId="77777777" w:rsidR="009C7CB2" w:rsidRDefault="009C7CB2" w:rsidP="009C7CB2">
      <w:pPr>
        <w:rPr>
          <w:lang w:val="ru-RU"/>
        </w:rPr>
      </w:pPr>
      <w:r w:rsidRPr="00F736D8">
        <w:rPr>
          <w:lang w:val="ru-RU"/>
        </w:rPr>
        <w:t>Для корректной работы программного продукта вычислительная система должна обладать следующими характеристиками:</w:t>
      </w:r>
    </w:p>
    <w:p w14:paraId="286FC356" w14:textId="3A67F0B8" w:rsidR="009C7CB2" w:rsidRPr="003A6D70" w:rsidRDefault="009C7CB2" w:rsidP="009C7CB2">
      <w:pPr>
        <w:pStyle w:val="a8"/>
        <w:numPr>
          <w:ilvl w:val="0"/>
          <w:numId w:val="37"/>
        </w:numPr>
        <w:rPr>
          <w:lang w:val="ru-RU"/>
        </w:rPr>
      </w:pPr>
      <w:r w:rsidRPr="003A6D70">
        <w:rPr>
          <w:lang w:val="ru-RU"/>
        </w:rPr>
        <w:t xml:space="preserve">процессор: не менее 1 ГГц или </w:t>
      </w:r>
      <w:proofErr w:type="spellStart"/>
      <w:r w:rsidRPr="003A6D70">
        <w:rPr>
          <w:lang w:val="ru-RU"/>
        </w:rPr>
        <w:t>SoC</w:t>
      </w:r>
      <w:proofErr w:type="spellEnd"/>
      <w:r w:rsidR="00F31950" w:rsidRPr="00F31950">
        <w:rPr>
          <w:lang w:val="ru-RU"/>
        </w:rPr>
        <w:t>;</w:t>
      </w:r>
    </w:p>
    <w:p w14:paraId="62A57DD3" w14:textId="52A1D5F2" w:rsidR="009C7CB2" w:rsidRPr="003A6D70" w:rsidRDefault="009C7CB2" w:rsidP="009C7CB2">
      <w:pPr>
        <w:pStyle w:val="a8"/>
        <w:numPr>
          <w:ilvl w:val="0"/>
          <w:numId w:val="37"/>
        </w:numPr>
        <w:rPr>
          <w:lang w:val="ru-RU"/>
        </w:rPr>
      </w:pPr>
      <w:r w:rsidRPr="003A6D70">
        <w:rPr>
          <w:lang w:val="ru-RU"/>
        </w:rPr>
        <w:t>ОЗУ: 1 ГБ для 32-разрядной системы или 2 ГБ для 64-разрядной системы</w:t>
      </w:r>
      <w:r w:rsidR="00F31950" w:rsidRPr="00F31950">
        <w:rPr>
          <w:lang w:val="ru-RU"/>
        </w:rPr>
        <w:t>;</w:t>
      </w:r>
    </w:p>
    <w:p w14:paraId="01D901B7" w14:textId="09F03272" w:rsidR="009C7CB2" w:rsidRPr="003A6D70" w:rsidRDefault="009C7CB2" w:rsidP="009C7CB2">
      <w:pPr>
        <w:pStyle w:val="a8"/>
        <w:numPr>
          <w:ilvl w:val="0"/>
          <w:numId w:val="37"/>
        </w:numPr>
        <w:rPr>
          <w:lang w:val="ru-RU"/>
        </w:rPr>
      </w:pPr>
      <w:r w:rsidRPr="003A6D70">
        <w:rPr>
          <w:lang w:val="ru-RU"/>
        </w:rPr>
        <w:t>видеоадаптер: DirectX 9 или более поздняя версия с драйвером WDDM 1.0</w:t>
      </w:r>
      <w:r w:rsidR="00F31950" w:rsidRPr="00F31950">
        <w:rPr>
          <w:lang w:val="ru-RU"/>
        </w:rPr>
        <w:t>;</w:t>
      </w:r>
    </w:p>
    <w:p w14:paraId="7D2378D5" w14:textId="6AB33451" w:rsidR="009C7CB2" w:rsidRPr="003A6D70" w:rsidRDefault="009C7CB2" w:rsidP="009C7CB2">
      <w:pPr>
        <w:pStyle w:val="a8"/>
        <w:numPr>
          <w:ilvl w:val="0"/>
          <w:numId w:val="37"/>
        </w:numPr>
        <w:rPr>
          <w:lang w:val="ru-RU"/>
        </w:rPr>
      </w:pPr>
      <w:r w:rsidRPr="003A6D70">
        <w:rPr>
          <w:lang w:val="ru-RU"/>
        </w:rPr>
        <w:t>экран: 800 x 600</w:t>
      </w:r>
      <w:r w:rsidR="00F31950">
        <w:t>;</w:t>
      </w:r>
    </w:p>
    <w:p w14:paraId="54DF7BCA" w14:textId="77777777" w:rsidR="009C7CB2" w:rsidRPr="003A6D70" w:rsidRDefault="009C7CB2" w:rsidP="009C7CB2">
      <w:pPr>
        <w:pStyle w:val="a8"/>
        <w:numPr>
          <w:ilvl w:val="0"/>
          <w:numId w:val="37"/>
        </w:numPr>
        <w:rPr>
          <w:lang w:val="ru-RU"/>
        </w:rPr>
      </w:pPr>
      <w:r w:rsidRPr="003A6D70">
        <w:rPr>
          <w:lang w:val="ru-RU"/>
        </w:rPr>
        <w:t>желательно наличие принтера для печати отчета итогов работы программы.</w:t>
      </w:r>
    </w:p>
    <w:p w14:paraId="1C9CE142" w14:textId="77777777" w:rsidR="009C7CB2" w:rsidRPr="00F736D8" w:rsidRDefault="009C7CB2" w:rsidP="009C7CB2">
      <w:pPr>
        <w:rPr>
          <w:lang w:val="ru-RU"/>
        </w:rPr>
      </w:pPr>
      <w:r w:rsidRPr="00F736D8">
        <w:rPr>
          <w:lang w:val="ru-RU"/>
        </w:rPr>
        <w:lastRenderedPageBreak/>
        <w:t>Для корректной работы вычислительной среды необходимо наличие системного программного обеспечения, основным элементом которого является операционная система. В связи с этим, целесообразнее использовать операционную систему семейства Windows не ниже Windows 10.</w:t>
      </w:r>
    </w:p>
    <w:p w14:paraId="497A5188" w14:textId="130E2F2C" w:rsidR="009C7CB2" w:rsidRPr="00EC2ED1" w:rsidRDefault="009C7CB2" w:rsidP="00EC2ED1">
      <w:pPr>
        <w:rPr>
          <w:b/>
          <w:bCs/>
          <w:lang w:val="ru-RU"/>
        </w:rPr>
      </w:pPr>
      <w:bookmarkStart w:id="9" w:name="_Toc145764160"/>
      <w:r w:rsidRPr="00EC2ED1">
        <w:rPr>
          <w:b/>
          <w:bCs/>
          <w:lang w:val="ru-RU"/>
        </w:rPr>
        <w:t>Требования к информационной и программной совместимости</w:t>
      </w:r>
      <w:bookmarkEnd w:id="9"/>
    </w:p>
    <w:p w14:paraId="74969CDA" w14:textId="77777777" w:rsidR="009C7CB2" w:rsidRPr="00F736D8" w:rsidRDefault="009C7CB2" w:rsidP="009C7CB2">
      <w:pPr>
        <w:rPr>
          <w:lang w:val="ru-RU"/>
        </w:rPr>
      </w:pPr>
      <w:r w:rsidRPr="00F736D8">
        <w:rPr>
          <w:lang w:val="ru-RU"/>
        </w:rPr>
        <w:t>Требования к информационным структурам (файлов) на входе и выходе не предъявляются.</w:t>
      </w:r>
    </w:p>
    <w:p w14:paraId="510C5E37" w14:textId="77777777" w:rsidR="009C7CB2" w:rsidRPr="00F736D8" w:rsidRDefault="009C7CB2" w:rsidP="009C7CB2">
      <w:pPr>
        <w:rPr>
          <w:lang w:val="ru-RU"/>
        </w:rPr>
      </w:pPr>
      <w:r w:rsidRPr="00F736D8">
        <w:rPr>
          <w:lang w:val="ru-RU"/>
        </w:rPr>
        <w:t>Исходные коды программы должны быть реализованы на языке Visual С++. В качестве интегрированной среды разработки программы должна быть использована среда Microsoft Visual Studio.</w:t>
      </w:r>
    </w:p>
    <w:p w14:paraId="62874A1B" w14:textId="77777777" w:rsidR="009C7CB2" w:rsidRPr="00F736D8" w:rsidRDefault="009C7CB2" w:rsidP="009C7CB2">
      <w:pPr>
        <w:rPr>
          <w:lang w:val="ru-RU"/>
        </w:rPr>
      </w:pPr>
      <w:r w:rsidRPr="00F736D8">
        <w:rPr>
          <w:lang w:val="ru-RU"/>
        </w:rPr>
        <w:t>Системные программные средства, используемые программой, должны быть представлены лицензионной локализованной версией операционной системы.</w:t>
      </w:r>
    </w:p>
    <w:p w14:paraId="7B32DDC0" w14:textId="0AD8D257" w:rsidR="009C7CB2" w:rsidRPr="00EC2ED1" w:rsidRDefault="009C7CB2" w:rsidP="00EC2ED1">
      <w:pPr>
        <w:rPr>
          <w:b/>
          <w:bCs/>
          <w:lang w:val="ru-RU"/>
        </w:rPr>
      </w:pPr>
      <w:bookmarkStart w:id="10" w:name="_Toc145764161"/>
      <w:r w:rsidRPr="00EC2ED1">
        <w:rPr>
          <w:b/>
          <w:bCs/>
          <w:lang w:val="ru-RU"/>
        </w:rPr>
        <w:t>Требования к маркировке и упаковке</w:t>
      </w:r>
      <w:bookmarkEnd w:id="10"/>
    </w:p>
    <w:p w14:paraId="6971F6D3" w14:textId="77777777" w:rsidR="009C7CB2" w:rsidRPr="00F736D8" w:rsidRDefault="009C7CB2" w:rsidP="009C7CB2">
      <w:pPr>
        <w:rPr>
          <w:lang w:val="ru-RU"/>
        </w:rPr>
      </w:pPr>
      <w:r w:rsidRPr="00F736D8">
        <w:rPr>
          <w:lang w:val="ru-RU"/>
        </w:rPr>
        <w:t>Программа поставляется в виде программного изделия — внешнем флэш-носителе.</w:t>
      </w:r>
    </w:p>
    <w:p w14:paraId="5416E208" w14:textId="77777777" w:rsidR="009C7CB2" w:rsidRPr="00F736D8" w:rsidRDefault="009C7CB2" w:rsidP="009C7CB2">
      <w:pPr>
        <w:rPr>
          <w:lang w:val="ru-RU"/>
        </w:rPr>
      </w:pPr>
      <w:r w:rsidRPr="00F736D8">
        <w:rPr>
          <w:lang w:val="ru-RU"/>
        </w:rPr>
        <w:t>Программное изделие должно иметь маркировку с обозначением товарного знака компании-разработчика, типа (наименования), номера версии, порядкового номера, даты изготовления и номера сертификата соответствия Госстандарта России (если таковой имеется). Маркировка должна быть нанесена на программное изделие в виде наклейки, выполненной полиграфическим способом с учетом требований ГОСТ 9181-74.</w:t>
      </w:r>
    </w:p>
    <w:p w14:paraId="0CEA1D88" w14:textId="77777777" w:rsidR="009C7CB2" w:rsidRPr="00F736D8" w:rsidRDefault="009C7CB2" w:rsidP="009C7CB2">
      <w:pPr>
        <w:rPr>
          <w:lang w:val="ru-RU"/>
        </w:rPr>
      </w:pPr>
      <w:r w:rsidRPr="00F736D8">
        <w:rPr>
          <w:lang w:val="ru-RU"/>
        </w:rPr>
        <w:t>Упаковка флэш-носителя - пакет для хранения.</w:t>
      </w:r>
    </w:p>
    <w:p w14:paraId="0C7BAEF8" w14:textId="77777777" w:rsidR="009C7CB2" w:rsidRPr="00F736D8" w:rsidRDefault="009C7CB2" w:rsidP="009C7CB2">
      <w:pPr>
        <w:rPr>
          <w:lang w:val="ru-RU"/>
        </w:rPr>
      </w:pPr>
      <w:r w:rsidRPr="00F736D8">
        <w:rPr>
          <w:lang w:val="ru-RU"/>
        </w:rPr>
        <w:t>Упаковка программного изделия должна проводиться в закрытых вентилируемых помещениях при температуре от +15 до +40 °С и относительной влажности не более 80% при отсутствии агрессивных примесей в окружающей среде.</w:t>
      </w:r>
    </w:p>
    <w:p w14:paraId="7FF41B49" w14:textId="77777777" w:rsidR="009C7CB2" w:rsidRPr="00F736D8" w:rsidRDefault="009C7CB2" w:rsidP="009C7CB2">
      <w:pPr>
        <w:rPr>
          <w:lang w:val="ru-RU"/>
        </w:rPr>
      </w:pPr>
      <w:r w:rsidRPr="00F736D8">
        <w:rPr>
          <w:lang w:val="ru-RU"/>
        </w:rPr>
        <w:t xml:space="preserve">Подготовленные к упаковке программные изделия укладывают в тару, представляющую собой коробки из картона. Для заполнения свободного пространства в упаковочную тару укладываются прокладки из </w:t>
      </w:r>
      <w:r w:rsidRPr="00F736D8">
        <w:rPr>
          <w:lang w:val="ru-RU"/>
        </w:rPr>
        <w:lastRenderedPageBreak/>
        <w:t>гофрированного картона или пенопласта. На верхний слой прокладочного материала укладывается товаросопроводительная документация - упаковочный лист и ведомость упаковки.</w:t>
      </w:r>
    </w:p>
    <w:p w14:paraId="52C7AC64" w14:textId="3B0A117F" w:rsidR="009C7CB2" w:rsidRPr="00EC2ED1" w:rsidRDefault="009C7CB2" w:rsidP="00EC2ED1">
      <w:pPr>
        <w:rPr>
          <w:b/>
          <w:bCs/>
          <w:lang w:val="ru-RU"/>
        </w:rPr>
      </w:pPr>
      <w:bookmarkStart w:id="11" w:name="_Toc145764162"/>
      <w:r w:rsidRPr="00EC2ED1">
        <w:rPr>
          <w:b/>
          <w:bCs/>
          <w:lang w:val="ru-RU"/>
        </w:rPr>
        <w:t>Требования к транспортированию и хранению</w:t>
      </w:r>
      <w:bookmarkEnd w:id="11"/>
    </w:p>
    <w:p w14:paraId="512D4F52" w14:textId="77777777" w:rsidR="009C7CB2" w:rsidRPr="00F736D8" w:rsidRDefault="009C7CB2" w:rsidP="009C7CB2">
      <w:pPr>
        <w:rPr>
          <w:lang w:val="ru-RU"/>
        </w:rPr>
      </w:pPr>
      <w:r w:rsidRPr="00F736D8">
        <w:rPr>
          <w:lang w:val="ru-RU"/>
        </w:rPr>
        <w:t xml:space="preserve">- </w:t>
      </w:r>
      <w:r w:rsidRPr="00F736D8">
        <w:rPr>
          <w:lang w:val="ru-RU"/>
        </w:rPr>
        <w:tab/>
        <w:t>транспортировка разрабатываемого программного продукта должна осуществляться студентом в назначенный срок по указанию преподавателя, принимающего результаты работы по проекту;</w:t>
      </w:r>
    </w:p>
    <w:p w14:paraId="5248D235" w14:textId="77777777" w:rsidR="009C7CB2" w:rsidRPr="00F736D8" w:rsidRDefault="009C7CB2" w:rsidP="009C7CB2">
      <w:pPr>
        <w:rPr>
          <w:lang w:val="ru-RU"/>
        </w:rPr>
      </w:pPr>
      <w:r w:rsidRPr="00F736D8">
        <w:rPr>
          <w:lang w:val="ru-RU"/>
        </w:rPr>
        <w:t xml:space="preserve">- </w:t>
      </w:r>
      <w:r w:rsidRPr="00F736D8">
        <w:rPr>
          <w:lang w:val="ru-RU"/>
        </w:rPr>
        <w:tab/>
        <w:t>ответственным за хранение программного продукта является студент;</w:t>
      </w:r>
    </w:p>
    <w:p w14:paraId="4EB517CA" w14:textId="38A32EB3" w:rsidR="009C7CB2" w:rsidRPr="007E4935" w:rsidRDefault="009C7CB2" w:rsidP="007E4935">
      <w:pPr>
        <w:rPr>
          <w:b/>
          <w:bCs/>
          <w:lang w:val="ru-RU"/>
        </w:rPr>
      </w:pPr>
      <w:bookmarkStart w:id="12" w:name="_Toc145764163"/>
      <w:r w:rsidRPr="007E4935">
        <w:rPr>
          <w:b/>
          <w:bCs/>
          <w:lang w:val="ru-RU"/>
        </w:rPr>
        <w:t>Требования к программной документации</w:t>
      </w:r>
      <w:bookmarkEnd w:id="12"/>
    </w:p>
    <w:p w14:paraId="145E86BD" w14:textId="77777777" w:rsidR="009C7CB2" w:rsidRPr="00F736D8" w:rsidRDefault="009C7CB2" w:rsidP="009C7CB2">
      <w:pPr>
        <w:rPr>
          <w:lang w:val="ru-RU"/>
        </w:rPr>
      </w:pPr>
      <w:r w:rsidRPr="00F736D8">
        <w:rPr>
          <w:lang w:val="ru-RU"/>
        </w:rPr>
        <w:t>Предварительный перечень программной документации:</w:t>
      </w:r>
    </w:p>
    <w:p w14:paraId="0963B8C9" w14:textId="77777777" w:rsidR="009C7CB2" w:rsidRPr="00F736D8" w:rsidRDefault="009C7CB2" w:rsidP="009C7CB2">
      <w:pPr>
        <w:rPr>
          <w:lang w:val="ru-RU"/>
        </w:rPr>
      </w:pPr>
      <w:r w:rsidRPr="00F736D8">
        <w:rPr>
          <w:lang w:val="ru-RU"/>
        </w:rPr>
        <w:t xml:space="preserve">- </w:t>
      </w:r>
      <w:r w:rsidRPr="00F736D8">
        <w:rPr>
          <w:lang w:val="ru-RU"/>
        </w:rPr>
        <w:tab/>
        <w:t>пояснительная записка к разработанному проекту, оформленная в соответствии с ГОСТ 7.32-2017;</w:t>
      </w:r>
    </w:p>
    <w:p w14:paraId="51B4AC5E" w14:textId="77777777" w:rsidR="009C7CB2" w:rsidRPr="00F736D8" w:rsidRDefault="009C7CB2" w:rsidP="009C7CB2">
      <w:pPr>
        <w:rPr>
          <w:lang w:val="ru-RU"/>
        </w:rPr>
      </w:pPr>
      <w:r w:rsidRPr="00F736D8">
        <w:rPr>
          <w:lang w:val="ru-RU"/>
        </w:rPr>
        <w:t xml:space="preserve">- </w:t>
      </w:r>
      <w:r w:rsidRPr="00F736D8">
        <w:rPr>
          <w:lang w:val="ru-RU"/>
        </w:rPr>
        <w:tab/>
        <w:t>разделы пояснительной записки должны соответствовать материалам занятий.</w:t>
      </w:r>
    </w:p>
    <w:p w14:paraId="1B457894" w14:textId="673EB477" w:rsidR="009C7CB2" w:rsidRPr="007E4935" w:rsidRDefault="009C7CB2" w:rsidP="007E4935">
      <w:pPr>
        <w:rPr>
          <w:b/>
          <w:bCs/>
          <w:lang w:val="ru-RU"/>
        </w:rPr>
      </w:pPr>
      <w:bookmarkStart w:id="13" w:name="_Toc145764164"/>
      <w:r w:rsidRPr="007E4935">
        <w:rPr>
          <w:b/>
          <w:bCs/>
          <w:lang w:val="ru-RU"/>
        </w:rPr>
        <w:t>Технико-экономические показатели</w:t>
      </w:r>
      <w:bookmarkEnd w:id="13"/>
    </w:p>
    <w:p w14:paraId="532F84DB" w14:textId="77777777" w:rsidR="009C7CB2" w:rsidRPr="00F736D8" w:rsidRDefault="009C7CB2" w:rsidP="009C7CB2">
      <w:pPr>
        <w:rPr>
          <w:lang w:val="ru-RU"/>
        </w:rPr>
      </w:pPr>
      <w:r w:rsidRPr="00F736D8">
        <w:rPr>
          <w:lang w:val="ru-RU"/>
        </w:rPr>
        <w:t>В данной работе не рассчитываются.</w:t>
      </w:r>
    </w:p>
    <w:p w14:paraId="61089D26" w14:textId="3765BBAC" w:rsidR="009C7CB2" w:rsidRPr="007E4935" w:rsidRDefault="009C7CB2" w:rsidP="007E4935">
      <w:pPr>
        <w:rPr>
          <w:b/>
          <w:bCs/>
          <w:lang w:val="ru-RU"/>
        </w:rPr>
      </w:pPr>
      <w:bookmarkStart w:id="14" w:name="_Toc145764165"/>
      <w:r w:rsidRPr="007E4935">
        <w:rPr>
          <w:b/>
          <w:bCs/>
          <w:lang w:val="ru-RU"/>
        </w:rPr>
        <w:t>Стадии и этапы разработки</w:t>
      </w:r>
      <w:bookmarkEnd w:id="14"/>
    </w:p>
    <w:p w14:paraId="2281A19C" w14:textId="77777777" w:rsidR="009C7CB2" w:rsidRPr="00F736D8" w:rsidRDefault="009C7CB2" w:rsidP="009C7CB2">
      <w:pPr>
        <w:rPr>
          <w:lang w:val="ru-RU"/>
        </w:rPr>
      </w:pPr>
      <w:r w:rsidRPr="00F736D8">
        <w:rPr>
          <w:lang w:val="ru-RU"/>
        </w:rPr>
        <w:t>Стадии и этапы разработки определены в план-графике.</w:t>
      </w:r>
    </w:p>
    <w:p w14:paraId="6221993D" w14:textId="5A44B3A3" w:rsidR="009C7CB2" w:rsidRPr="007E4935" w:rsidRDefault="009C7CB2" w:rsidP="007E4935">
      <w:pPr>
        <w:rPr>
          <w:b/>
          <w:bCs/>
          <w:lang w:val="ru-RU"/>
        </w:rPr>
      </w:pPr>
      <w:bookmarkStart w:id="15" w:name="_Toc145764166"/>
      <w:r w:rsidRPr="007E4935">
        <w:rPr>
          <w:b/>
          <w:bCs/>
          <w:lang w:val="ru-RU"/>
        </w:rPr>
        <w:t>Порядок контроля и приемки</w:t>
      </w:r>
      <w:bookmarkEnd w:id="15"/>
    </w:p>
    <w:p w14:paraId="17D1ADC8" w14:textId="1D5F2ED7" w:rsidR="001726B5" w:rsidRDefault="009C7CB2" w:rsidP="007E4935">
      <w:pPr>
        <w:rPr>
          <w:lang w:val="ru-RU"/>
        </w:rPr>
      </w:pPr>
      <w:r w:rsidRPr="00F736D8">
        <w:rPr>
          <w:lang w:val="ru-RU"/>
        </w:rPr>
        <w:t>Контроль и приемка программного продукта осуществляется в течение семестра в соответствии с план-графиком.</w:t>
      </w:r>
    </w:p>
    <w:p w14:paraId="51D9CA4F" w14:textId="1450C08F" w:rsidR="00AA0737" w:rsidRDefault="00EF3766" w:rsidP="00AA0737">
      <w:pPr>
        <w:pStyle w:val="10"/>
        <w:rPr>
          <w:lang w:val="ru-RU"/>
        </w:rPr>
      </w:pPr>
      <w:bookmarkStart w:id="16" w:name="_Toc151313863"/>
      <w:r>
        <w:rPr>
          <w:lang w:val="ru-RU"/>
        </w:rPr>
        <w:lastRenderedPageBreak/>
        <w:t>1</w:t>
      </w:r>
      <w:r w:rsidR="00AA0737">
        <w:rPr>
          <w:lang w:val="ru-RU"/>
        </w:rPr>
        <w:t xml:space="preserve"> Основные теоретические положения</w:t>
      </w:r>
      <w:bookmarkEnd w:id="16"/>
    </w:p>
    <w:p w14:paraId="000F16A8" w14:textId="1476AFBC" w:rsidR="00633B76" w:rsidRPr="00EA23D4" w:rsidRDefault="00633B76" w:rsidP="00633B76">
      <w:pPr>
        <w:rPr>
          <w:lang w:val="ru-RU"/>
        </w:rPr>
      </w:pPr>
      <w:r w:rsidRPr="00EA23D4">
        <w:rPr>
          <w:lang w:val="ru-RU"/>
        </w:rPr>
        <w:t xml:space="preserve">Спектр электромагнитных волн определен формулой </w:t>
      </w:r>
      <m:oMath>
        <m:d>
          <m:dPr>
            <m:ctrlPr>
              <w:rPr>
                <w:rFonts w:ascii="Cambria Math" w:hAnsi="Cambria Math"/>
                <w:i/>
                <w:lang w:val="ru-RU"/>
              </w:rPr>
            </m:ctrlPr>
          </m:dPr>
          <m:e>
            <m:r>
              <w:rPr>
                <w:rFonts w:ascii="Cambria Math" w:hAnsi="Cambria Math"/>
                <w:lang w:val="ru-RU"/>
              </w:rPr>
              <m:t>0,3</m:t>
            </m:r>
            <m:r>
              <m:rPr>
                <m:sty m:val="p"/>
              </m:rP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ctrlPr>
                  <w:rPr>
                    <w:rFonts w:ascii="Cambria Math" w:hAnsi="Cambria Math"/>
                    <w:lang w:val="ru-RU"/>
                  </w:rPr>
                </m:ctrlPr>
              </m:e>
              <m:sup>
                <m:r>
                  <w:rPr>
                    <w:rFonts w:ascii="Cambria Math" w:hAnsi="Cambria Math"/>
                    <w:lang w:val="ru-RU"/>
                  </w:rPr>
                  <m:t>N</m:t>
                </m:r>
              </m:sup>
            </m:sSup>
            <m:r>
              <m:rPr>
                <m:sty m:val="p"/>
              </m:rPr>
              <w:rPr>
                <w:rFonts w:ascii="Cambria Math" w:hAnsi="Cambria Math"/>
                <w:lang w:val="ru-RU"/>
              </w:rPr>
              <m:t>…</m:t>
            </m:r>
            <m:r>
              <w:rPr>
                <w:rFonts w:ascii="Cambria Math" w:hAnsi="Cambria Math"/>
                <w:lang w:val="ru-RU"/>
              </w:rPr>
              <m:t>3</m:t>
            </m:r>
            <m:r>
              <m:rPr>
                <m:sty m:val="p"/>
              </m:rP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ctrlPr>
                  <w:rPr>
                    <w:rFonts w:ascii="Cambria Math" w:hAnsi="Cambria Math"/>
                    <w:lang w:val="ru-RU"/>
                  </w:rPr>
                </m:ctrlPr>
              </m:e>
              <m:sup>
                <m:r>
                  <w:rPr>
                    <w:rFonts w:ascii="Cambria Math" w:hAnsi="Cambria Math"/>
                    <w:lang w:val="ru-RU"/>
                  </w:rPr>
                  <m:t>N</m:t>
                </m:r>
              </m:sup>
            </m:sSup>
          </m:e>
        </m:d>
      </m:oMath>
      <w:r w:rsidRPr="00EA23D4">
        <w:rPr>
          <w:lang w:val="ru-RU"/>
        </w:rPr>
        <w:t xml:space="preserve">, где </w:t>
      </w:r>
      <m:oMath>
        <m:r>
          <w:rPr>
            <w:rFonts w:ascii="Cambria Math" w:hAnsi="Cambria Math"/>
            <w:lang w:val="ru-RU"/>
          </w:rPr>
          <m:t>N</m:t>
        </m:r>
      </m:oMath>
      <w:r w:rsidRPr="00EA23D4">
        <w:rPr>
          <w:lang w:val="ru-RU"/>
        </w:rPr>
        <w:t xml:space="preserve"> – номер диапазона. Оптическое освоение началось с изобретения лазеров в 1960 году, но из-за затухания оптических волн в атмосфере, разработка сосредоточилась на оптических волокнах в 70-х годах. </w:t>
      </w:r>
      <w:r w:rsidR="00106FAA" w:rsidRPr="00EA23D4">
        <w:rPr>
          <w:lang w:val="ru-RU"/>
        </w:rPr>
        <w:t>В электросвязи</w:t>
      </w:r>
      <w:r w:rsidRPr="00EA23D4">
        <w:rPr>
          <w:lang w:val="ru-RU"/>
        </w:rPr>
        <w:t xml:space="preserve"> информация передается электромагнитными волнами. В волоконно-оптических кабелях движутся фотоны, которые не подвержены воздействию внешних полей.</w:t>
      </w:r>
    </w:p>
    <w:p w14:paraId="5DE4CA6D" w14:textId="77777777" w:rsidR="00633B76" w:rsidRPr="00EA23D4" w:rsidRDefault="00633B76" w:rsidP="00633B76">
      <w:pPr>
        <w:rPr>
          <w:lang w:val="ru-RU"/>
        </w:rPr>
      </w:pPr>
      <w:r w:rsidRPr="00EA23D4">
        <w:rPr>
          <w:lang w:val="ru-RU"/>
        </w:rPr>
        <w:t>Любое электромагнитное излучение испускается порциями (квантами) с энергией</w:t>
      </w:r>
      <w:r>
        <w:rPr>
          <w:lang w:val="ru-RU"/>
        </w:rPr>
        <w:t>, формула 1</w:t>
      </w:r>
      <w:r w:rsidRPr="00EA23D4">
        <w:rPr>
          <w:lang w:val="ru-RU"/>
        </w:rPr>
        <w:t>:</w:t>
      </w:r>
    </w:p>
    <w:p w14:paraId="2D369590" w14:textId="77777777" w:rsidR="00633B76" w:rsidRPr="00946F8F" w:rsidRDefault="00164C29" w:rsidP="00633B76">
      <w:pPr>
        <w:jc w:val="center"/>
        <w:rPr>
          <w:i/>
          <w:lang w:val="ru-RU"/>
        </w:rPr>
      </w:pPr>
      <m:oMathPara>
        <m:oMath>
          <m:eqArr>
            <m:eqArrPr>
              <m:maxDist m:val="1"/>
              <m:ctrlPr>
                <w:rPr>
                  <w:rFonts w:ascii="Cambria Math" w:hAnsi="Cambria Math"/>
                  <w:i/>
                  <w:lang w:val="ru-RU"/>
                </w:rPr>
              </m:ctrlPr>
            </m:eqArrPr>
            <m:e>
              <m:r>
                <w:rPr>
                  <w:rFonts w:ascii="Cambria Math" w:hAnsi="Cambria Math"/>
                </w:rPr>
                <m:t>W</m:t>
              </m:r>
              <m:r>
                <w:rPr>
                  <w:rFonts w:ascii="Cambria Math" w:hAnsi="Cambria Math"/>
                  <w:lang w:val="ru-RU"/>
                </w:rPr>
                <m:t>=h</m:t>
              </m:r>
              <m:r>
                <w:rPr>
                  <w:rFonts w:ascii="Cambria Math" w:hAnsi="Cambria Math"/>
                </w:rPr>
                <m:t>f</m:t>
              </m:r>
              <m:r>
                <w:rPr>
                  <w:rFonts w:ascii="Cambria Math" w:hAnsi="Cambria Math"/>
                  <w:lang w:val="ru-RU"/>
                </w:rPr>
                <m:t>=</m:t>
              </m:r>
              <m:f>
                <m:fPr>
                  <m:ctrlPr>
                    <w:rPr>
                      <w:rFonts w:ascii="Cambria Math" w:hAnsi="Cambria Math"/>
                      <w:lang w:val="ru-RU"/>
                    </w:rPr>
                  </m:ctrlPr>
                </m:fPr>
                <m:num>
                  <m:r>
                    <w:rPr>
                      <w:rFonts w:ascii="Cambria Math" w:hAnsi="Cambria Math"/>
                      <w:lang w:val="ru-RU"/>
                    </w:rPr>
                    <m:t>h</m:t>
                  </m:r>
                  <m:r>
                    <w:rPr>
                      <w:rFonts w:ascii="Cambria Math" w:hAnsi="Cambria Math"/>
                    </w:rPr>
                    <m:t>c</m:t>
                  </m:r>
                  <m:ctrlPr>
                    <w:rPr>
                      <w:rFonts w:ascii="Cambria Math" w:hAnsi="Cambria Math"/>
                      <w:i/>
                      <w:lang w:val="ru-RU"/>
                    </w:rPr>
                  </m:ctrlPr>
                </m:num>
                <m:den>
                  <m:r>
                    <m:rPr>
                      <m:sty m:val="p"/>
                    </m:rPr>
                    <w:rPr>
                      <w:rFonts w:ascii="Cambria Math" w:hAnsi="Cambria Math"/>
                      <w:lang w:val="ru-RU"/>
                    </w:rPr>
                    <m:t>λ</m:t>
                  </m:r>
                  <m:ctrlPr>
                    <w:rPr>
                      <w:rFonts w:ascii="Cambria Math" w:hAnsi="Cambria Math"/>
                      <w:i/>
                      <w:lang w:val="ru-RU"/>
                    </w:rPr>
                  </m:ctrlPr>
                </m:den>
              </m:f>
              <m:r>
                <w:rPr>
                  <w:rFonts w:ascii="Cambria Math" w:hAnsi="Cambria Math"/>
                </w:rPr>
                <m:t>#</m:t>
              </m:r>
              <m:d>
                <m:dPr>
                  <m:ctrlPr>
                    <w:rPr>
                      <w:rFonts w:ascii="Cambria Math" w:hAnsi="Cambria Math"/>
                      <w:i/>
                      <w:lang w:val="ru-RU"/>
                    </w:rPr>
                  </m:ctrlPr>
                </m:dPr>
                <m:e>
                  <m:r>
                    <w:rPr>
                      <w:rFonts w:ascii="Cambria Math" w:hAnsi="Cambria Math"/>
                      <w:lang w:val="ru-RU"/>
                    </w:rPr>
                    <m:t>1</m:t>
                  </m:r>
                </m:e>
              </m:d>
              <m:ctrlPr>
                <w:rPr>
                  <w:rFonts w:ascii="Cambria Math" w:hAnsi="Cambria Math"/>
                  <w:i/>
                </w:rPr>
              </m:ctrlPr>
            </m:e>
          </m:eqArr>
        </m:oMath>
      </m:oMathPara>
    </w:p>
    <w:p w14:paraId="22146DE3" w14:textId="77777777" w:rsidR="00633B76" w:rsidRPr="00EA23D4" w:rsidRDefault="00633B76" w:rsidP="00633B76">
      <w:pPr>
        <w:rPr>
          <w:lang w:val="ru-RU"/>
        </w:rPr>
      </w:pPr>
      <w:r w:rsidRPr="00EA23D4">
        <w:rPr>
          <w:lang w:val="ru-RU"/>
        </w:rPr>
        <w:t>где</w:t>
      </w:r>
      <w:r>
        <w:rPr>
          <w:lang w:val="ru-RU"/>
        </w:rPr>
        <w:t xml:space="preserve"> </w:t>
      </w:r>
      <m:oMath>
        <m:r>
          <w:rPr>
            <w:rFonts w:ascii="Cambria Math" w:hAnsi="Cambria Math"/>
            <w:lang w:val="ru-RU"/>
          </w:rPr>
          <m:t>h</m:t>
        </m:r>
      </m:oMath>
      <w:r>
        <w:rPr>
          <w:lang w:val="ru-RU"/>
        </w:rPr>
        <w:t xml:space="preserve"> </w:t>
      </w:r>
      <w:r w:rsidRPr="00EA23D4">
        <w:rPr>
          <w:lang w:val="ru-RU"/>
        </w:rPr>
        <w:t>– постоянная Планка,</w:t>
      </w:r>
      <w:r>
        <w:rPr>
          <w:lang w:val="ru-RU"/>
        </w:rPr>
        <w:t xml:space="preserve"> </w:t>
      </w:r>
      <m:oMath>
        <m:r>
          <w:rPr>
            <w:rFonts w:ascii="Cambria Math" w:hAnsi="Cambria Math"/>
            <w:lang w:val="ru-RU"/>
          </w:rPr>
          <m:t xml:space="preserve">f </m:t>
        </m:r>
      </m:oMath>
      <w:r w:rsidRPr="00EA23D4">
        <w:rPr>
          <w:lang w:val="ru-RU"/>
        </w:rPr>
        <w:t>– частота,</w:t>
      </w:r>
      <w:r>
        <w:rPr>
          <w:lang w:val="ru-RU"/>
        </w:rPr>
        <w:t xml:space="preserve"> </w:t>
      </w:r>
      <m:oMath>
        <m:r>
          <w:rPr>
            <w:rFonts w:ascii="Cambria Math" w:hAnsi="Cambria Math"/>
            <w:lang w:val="ru-RU"/>
          </w:rPr>
          <m:t>c</m:t>
        </m:r>
      </m:oMath>
      <w:r>
        <w:rPr>
          <w:lang w:val="ru-RU"/>
        </w:rPr>
        <w:t xml:space="preserve"> </w:t>
      </w:r>
      <w:r w:rsidRPr="00EA23D4">
        <w:rPr>
          <w:lang w:val="ru-RU"/>
        </w:rPr>
        <w:t>– скорость света,</w:t>
      </w:r>
      <w:r>
        <w:rPr>
          <w:lang w:val="ru-RU"/>
        </w:rPr>
        <w:t xml:space="preserve"> </w:t>
      </w:r>
      <m:oMath>
        <m:r>
          <m:rPr>
            <m:sty m:val="p"/>
          </m:rPr>
          <w:rPr>
            <w:rFonts w:ascii="Cambria Math" w:hAnsi="Cambria Math"/>
            <w:lang w:val="ru-RU"/>
          </w:rPr>
          <m:t>λ</m:t>
        </m:r>
      </m:oMath>
      <w:r>
        <w:rPr>
          <w:lang w:val="ru-RU"/>
        </w:rPr>
        <w:t xml:space="preserve"> </w:t>
      </w:r>
      <w:r w:rsidRPr="00EA23D4">
        <w:rPr>
          <w:lang w:val="ru-RU"/>
        </w:rPr>
        <w:t>– длина волны.</w:t>
      </w:r>
    </w:p>
    <w:p w14:paraId="04C85644" w14:textId="77777777" w:rsidR="00633B76" w:rsidRPr="00EA23D4" w:rsidRDefault="00633B76" w:rsidP="00506B85">
      <w:pPr>
        <w:keepNext/>
        <w:rPr>
          <w:lang w:val="ru-RU"/>
        </w:rPr>
      </w:pPr>
      <w:r w:rsidRPr="00EA23D4">
        <w:rPr>
          <w:lang w:val="ru-RU"/>
        </w:rPr>
        <w:t>Оптические диапазоны выгодны из-за высокой информационной емкости, малого затухания, и устойчивости к внешним полям. Несмотря на стоимость, оптические линии связи стали лидерами в электросвязи, особенно в городских сетях</w:t>
      </w:r>
      <w:r>
        <w:rPr>
          <w:lang w:val="ru-RU"/>
        </w:rPr>
        <w:t>, см. рисунок 1</w:t>
      </w:r>
      <w:r w:rsidRPr="00EA23D4">
        <w:rPr>
          <w:lang w:val="ru-RU"/>
        </w:rPr>
        <w:t>.</w:t>
      </w:r>
    </w:p>
    <w:p w14:paraId="14A2160B" w14:textId="77777777" w:rsidR="00633B76" w:rsidRDefault="00633B76" w:rsidP="00633B76">
      <w:pPr>
        <w:keepNext/>
        <w:ind w:firstLine="0"/>
        <w:jc w:val="center"/>
      </w:pPr>
      <w:r>
        <w:rPr>
          <w:noProof/>
        </w:rPr>
        <w:drawing>
          <wp:inline distT="0" distB="0" distL="0" distR="0" wp14:anchorId="51F1B7A9" wp14:editId="411F9D25">
            <wp:extent cx="5940425" cy="34315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31540"/>
                    </a:xfrm>
                    <a:prstGeom prst="rect">
                      <a:avLst/>
                    </a:prstGeom>
                  </pic:spPr>
                </pic:pic>
              </a:graphicData>
            </a:graphic>
          </wp:inline>
        </w:drawing>
      </w:r>
    </w:p>
    <w:p w14:paraId="29346556" w14:textId="3D688604" w:rsidR="00633B76" w:rsidRPr="00D2426B" w:rsidRDefault="00633B76" w:rsidP="00633B76">
      <w:pPr>
        <w:pStyle w:val="a9"/>
        <w:rPr>
          <w:lang w:val="ru-RU"/>
        </w:rPr>
      </w:pPr>
      <w:r w:rsidRPr="00D2426B">
        <w:rPr>
          <w:lang w:val="ru-RU"/>
        </w:rPr>
        <w:t xml:space="preserve">Рисунок </w:t>
      </w:r>
      <w:r>
        <w:fldChar w:fldCharType="begin"/>
      </w:r>
      <w:r w:rsidRPr="00D2426B">
        <w:rPr>
          <w:lang w:val="ru-RU"/>
        </w:rPr>
        <w:instrText xml:space="preserve"> </w:instrText>
      </w:r>
      <w:r>
        <w:instrText>SEQ</w:instrText>
      </w:r>
      <w:r w:rsidRPr="00D2426B">
        <w:rPr>
          <w:lang w:val="ru-RU"/>
        </w:rPr>
        <w:instrText xml:space="preserve"> Рисунок \* </w:instrText>
      </w:r>
      <w:r>
        <w:instrText>ARABIC</w:instrText>
      </w:r>
      <w:r w:rsidRPr="00D2426B">
        <w:rPr>
          <w:lang w:val="ru-RU"/>
        </w:rPr>
        <w:instrText xml:space="preserve"> </w:instrText>
      </w:r>
      <w:r>
        <w:fldChar w:fldCharType="separate"/>
      </w:r>
      <w:r w:rsidR="00A94121" w:rsidRPr="00A94121">
        <w:rPr>
          <w:noProof/>
          <w:lang w:val="ru-RU"/>
        </w:rPr>
        <w:t>1</w:t>
      </w:r>
      <w:r>
        <w:fldChar w:fldCharType="end"/>
      </w:r>
      <w:r>
        <w:rPr>
          <w:lang w:val="ru-RU"/>
        </w:rPr>
        <w:t xml:space="preserve"> — </w:t>
      </w:r>
      <w:r w:rsidRPr="00D2426B">
        <w:rPr>
          <w:lang w:val="ru-RU"/>
        </w:rPr>
        <w:t>Возможности различных направляющих сред:</w:t>
      </w:r>
    </w:p>
    <w:p w14:paraId="5A2056B4" w14:textId="77777777" w:rsidR="00633B76" w:rsidRPr="00D2426B" w:rsidRDefault="00633B76" w:rsidP="00633B76">
      <w:pPr>
        <w:pStyle w:val="a9"/>
        <w:rPr>
          <w:lang w:val="ru-RU"/>
        </w:rPr>
      </w:pPr>
      <w:r w:rsidRPr="00D2426B">
        <w:rPr>
          <w:lang w:val="ru-RU"/>
        </w:rPr>
        <w:lastRenderedPageBreak/>
        <w:t>БС – беспроводная связь; СК – симметричный кабель (витая пара);</w:t>
      </w:r>
    </w:p>
    <w:p w14:paraId="25AB15A7" w14:textId="77777777" w:rsidR="00633B76" w:rsidRPr="00D2426B" w:rsidRDefault="00633B76" w:rsidP="00633B76">
      <w:pPr>
        <w:pStyle w:val="a9"/>
        <w:rPr>
          <w:lang w:val="ru-RU"/>
        </w:rPr>
      </w:pPr>
      <w:r w:rsidRPr="00D2426B">
        <w:rPr>
          <w:lang w:val="ru-RU"/>
        </w:rPr>
        <w:t>КК – коаксиальный кабель; ОК – оптический кабель</w:t>
      </w:r>
    </w:p>
    <w:p w14:paraId="211D0AC0" w14:textId="1CE9CD52" w:rsidR="00633B76" w:rsidRPr="00EA23D4" w:rsidRDefault="00633B76" w:rsidP="00460591">
      <w:pPr>
        <w:rPr>
          <w:lang w:val="ru-RU"/>
        </w:rPr>
      </w:pPr>
      <w:r w:rsidRPr="00EA23D4">
        <w:rPr>
          <w:lang w:val="ru-RU"/>
        </w:rPr>
        <w:t>Специалист в телекоммуникациях должен разбираться в особенностях и характеристиках оптических волокон и компонентов, а также в проектировании и эксплуатации волоконно-оптических сетей.</w:t>
      </w:r>
    </w:p>
    <w:p w14:paraId="723225B7" w14:textId="5AAC4BF4" w:rsidR="00633B76" w:rsidRPr="00976CBC" w:rsidRDefault="00EF3766" w:rsidP="00976CBC">
      <w:pPr>
        <w:pStyle w:val="2"/>
        <w:rPr>
          <w:lang w:val="ru-RU"/>
        </w:rPr>
      </w:pPr>
      <w:bookmarkStart w:id="17" w:name="_Toc145732729"/>
      <w:bookmarkStart w:id="18" w:name="_Toc151313864"/>
      <w:r>
        <w:rPr>
          <w:lang w:val="ru-RU"/>
        </w:rPr>
        <w:t>1</w:t>
      </w:r>
      <w:r w:rsidR="00633B76" w:rsidRPr="00976CBC">
        <w:rPr>
          <w:lang w:val="ru-RU"/>
        </w:rPr>
        <w:t>.1 Оптические волокна электросвязи</w:t>
      </w:r>
      <w:bookmarkEnd w:id="17"/>
      <w:bookmarkEnd w:id="18"/>
    </w:p>
    <w:p w14:paraId="08DDBFA4" w14:textId="77777777" w:rsidR="00633B76" w:rsidRPr="00EA23D4" w:rsidRDefault="00633B76" w:rsidP="00633B76">
      <w:pPr>
        <w:rPr>
          <w:lang w:val="ru-RU"/>
        </w:rPr>
      </w:pPr>
      <w:r w:rsidRPr="00EA23D4">
        <w:rPr>
          <w:lang w:val="ru-RU"/>
        </w:rPr>
        <w:t>Оптическое волокно (ОВ), ключевой элемент волоконно-оптического кабеля (ВОК), служит для направленной передачи оптического излучения. Оно состоит из сердцевины, через которую проходит большая часть излучения, и оболочки, обеспечивающей условия для распространения излучения. Современные ОВ в основном изготовлены из кварцевого стекла, иногда легированного различными веществами для изменения показателя преломления.</w:t>
      </w:r>
    </w:p>
    <w:p w14:paraId="3E0DA842" w14:textId="77777777" w:rsidR="00633B76" w:rsidRPr="00EA23D4" w:rsidRDefault="00633B76" w:rsidP="00633B76">
      <w:pPr>
        <w:rPr>
          <w:lang w:val="ru-RU"/>
        </w:rPr>
      </w:pPr>
      <w:r w:rsidRPr="00EA23D4">
        <w:rPr>
          <w:lang w:val="ru-RU"/>
        </w:rPr>
        <w:t>Для защиты ОВ от внешних воздействий используется первичное защитное покрытие (ПЗП), обычно из силиконовых или акриловых соединений.</w:t>
      </w:r>
    </w:p>
    <w:p w14:paraId="2CFCAFDD" w14:textId="77777777" w:rsidR="00633B76" w:rsidRPr="00EA23D4" w:rsidRDefault="00633B76" w:rsidP="00633B76">
      <w:pPr>
        <w:rPr>
          <w:lang w:val="ru-RU"/>
        </w:rPr>
      </w:pPr>
      <w:r w:rsidRPr="00EA23D4">
        <w:rPr>
          <w:lang w:val="ru-RU"/>
        </w:rPr>
        <w:t>Характеристики ОВ делятся на:</w:t>
      </w:r>
    </w:p>
    <w:p w14:paraId="74F37A7D" w14:textId="77777777" w:rsidR="00633B76" w:rsidRPr="00D7585F" w:rsidRDefault="00633B76" w:rsidP="00B32DBA">
      <w:pPr>
        <w:pStyle w:val="a8"/>
        <w:numPr>
          <w:ilvl w:val="0"/>
          <w:numId w:val="19"/>
        </w:numPr>
        <w:rPr>
          <w:lang w:val="ru-RU"/>
        </w:rPr>
      </w:pPr>
      <w:r w:rsidRPr="00D7585F">
        <w:rPr>
          <w:lang w:val="ru-RU"/>
        </w:rPr>
        <w:t>Геометрические параметры</w:t>
      </w:r>
    </w:p>
    <w:p w14:paraId="3BAEF902" w14:textId="77777777" w:rsidR="00633B76" w:rsidRPr="00D7585F" w:rsidRDefault="00633B76" w:rsidP="00B32DBA">
      <w:pPr>
        <w:pStyle w:val="a8"/>
        <w:numPr>
          <w:ilvl w:val="0"/>
          <w:numId w:val="19"/>
        </w:numPr>
        <w:rPr>
          <w:lang w:val="ru-RU"/>
        </w:rPr>
      </w:pPr>
      <w:r w:rsidRPr="00D7585F">
        <w:rPr>
          <w:lang w:val="ru-RU"/>
        </w:rPr>
        <w:t>Оптические параметры</w:t>
      </w:r>
    </w:p>
    <w:p w14:paraId="42939546" w14:textId="77777777" w:rsidR="00633B76" w:rsidRPr="00D7585F" w:rsidRDefault="00633B76" w:rsidP="00B32DBA">
      <w:pPr>
        <w:pStyle w:val="a8"/>
        <w:numPr>
          <w:ilvl w:val="0"/>
          <w:numId w:val="19"/>
        </w:numPr>
        <w:rPr>
          <w:lang w:val="ru-RU"/>
        </w:rPr>
      </w:pPr>
      <w:r w:rsidRPr="00D7585F">
        <w:rPr>
          <w:lang w:val="ru-RU"/>
        </w:rPr>
        <w:t>Параметры передачи</w:t>
      </w:r>
    </w:p>
    <w:p w14:paraId="4CA7FFE8" w14:textId="672EE27C" w:rsidR="00633B76" w:rsidRPr="00633B76" w:rsidRDefault="00633B76" w:rsidP="00B32DBA">
      <w:pPr>
        <w:pStyle w:val="a8"/>
        <w:numPr>
          <w:ilvl w:val="0"/>
          <w:numId w:val="19"/>
        </w:numPr>
        <w:rPr>
          <w:lang w:val="ru-RU"/>
        </w:rPr>
      </w:pPr>
      <w:r w:rsidRPr="00D7585F">
        <w:rPr>
          <w:lang w:val="ru-RU"/>
        </w:rPr>
        <w:t>Механические и климатические характеристики</w:t>
      </w:r>
    </w:p>
    <w:p w14:paraId="0446FC16" w14:textId="77777777" w:rsidR="00633B76" w:rsidRPr="00EA23D4" w:rsidRDefault="00633B76" w:rsidP="00633B76">
      <w:pPr>
        <w:rPr>
          <w:lang w:val="ru-RU"/>
        </w:rPr>
      </w:pPr>
      <w:r w:rsidRPr="00EA23D4">
        <w:rPr>
          <w:lang w:val="ru-RU"/>
        </w:rPr>
        <w:t>Основные геометрические параметры ОВ:</w:t>
      </w:r>
    </w:p>
    <w:p w14:paraId="3241821A" w14:textId="77777777" w:rsidR="00633B76" w:rsidRPr="00D7585F" w:rsidRDefault="00633B76" w:rsidP="00B32DBA">
      <w:pPr>
        <w:pStyle w:val="a8"/>
        <w:numPr>
          <w:ilvl w:val="0"/>
          <w:numId w:val="20"/>
        </w:numPr>
        <w:rPr>
          <w:lang w:val="ru-RU"/>
        </w:rPr>
      </w:pPr>
      <w:r w:rsidRPr="00D7585F">
        <w:rPr>
          <w:lang w:val="ru-RU"/>
        </w:rPr>
        <w:t>Диаметр сердцевины: стандартно 8-10 мкм, 50 мкм, 62.5 мкм</w:t>
      </w:r>
    </w:p>
    <w:p w14:paraId="1628FC6F" w14:textId="77777777" w:rsidR="00633B76" w:rsidRPr="00D7585F" w:rsidRDefault="00633B76" w:rsidP="00B32DBA">
      <w:pPr>
        <w:pStyle w:val="a8"/>
        <w:numPr>
          <w:ilvl w:val="0"/>
          <w:numId w:val="20"/>
        </w:numPr>
        <w:rPr>
          <w:lang w:val="ru-RU"/>
        </w:rPr>
      </w:pPr>
      <w:r w:rsidRPr="00D7585F">
        <w:rPr>
          <w:lang w:val="ru-RU"/>
        </w:rPr>
        <w:t>Диаметр оболочки: стандартно 125 мкм</w:t>
      </w:r>
    </w:p>
    <w:p w14:paraId="3D68F1C3" w14:textId="77777777" w:rsidR="00633B76" w:rsidRPr="00D7585F" w:rsidRDefault="00633B76" w:rsidP="00B32DBA">
      <w:pPr>
        <w:pStyle w:val="a8"/>
        <w:numPr>
          <w:ilvl w:val="0"/>
          <w:numId w:val="20"/>
        </w:numPr>
        <w:rPr>
          <w:lang w:val="ru-RU"/>
        </w:rPr>
      </w:pPr>
      <w:r w:rsidRPr="00D7585F">
        <w:rPr>
          <w:lang w:val="ru-RU"/>
        </w:rPr>
        <w:t>Диаметр ПЗП: стандартно 250 мкм</w:t>
      </w:r>
    </w:p>
    <w:p w14:paraId="7E0F8B98" w14:textId="77777777" w:rsidR="00633B76" w:rsidRDefault="00633B76" w:rsidP="00B32DBA">
      <w:pPr>
        <w:pStyle w:val="a8"/>
        <w:numPr>
          <w:ilvl w:val="0"/>
          <w:numId w:val="20"/>
        </w:numPr>
        <w:rPr>
          <w:lang w:val="ru-RU"/>
        </w:rPr>
      </w:pPr>
      <w:r w:rsidRPr="00D7585F">
        <w:rPr>
          <w:lang w:val="ru-RU"/>
        </w:rPr>
        <w:t>Эллиптичность и неконцентричность сердцевины относительно оболочки</w:t>
      </w:r>
    </w:p>
    <w:p w14:paraId="701787F1" w14:textId="77777777" w:rsidR="00633B76" w:rsidRPr="00EA23D4" w:rsidRDefault="00633B76" w:rsidP="00633B76">
      <w:pPr>
        <w:rPr>
          <w:lang w:val="ru-RU"/>
        </w:rPr>
      </w:pPr>
      <w:r w:rsidRPr="00EA23D4">
        <w:rPr>
          <w:lang w:val="ru-RU"/>
        </w:rPr>
        <w:t>Основные оптические параметры ОВ:</w:t>
      </w:r>
    </w:p>
    <w:p w14:paraId="51C71366" w14:textId="77777777" w:rsidR="00633B76" w:rsidRPr="00D7585F" w:rsidRDefault="00633B76" w:rsidP="00B32DBA">
      <w:pPr>
        <w:pStyle w:val="a8"/>
        <w:numPr>
          <w:ilvl w:val="0"/>
          <w:numId w:val="21"/>
        </w:numPr>
        <w:rPr>
          <w:lang w:val="ru-RU"/>
        </w:rPr>
      </w:pPr>
      <w:r w:rsidRPr="00D7585F">
        <w:rPr>
          <w:lang w:val="ru-RU"/>
        </w:rPr>
        <w:t>Показатели преломления сердцевины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c</m:t>
            </m:r>
          </m:sub>
        </m:sSub>
      </m:oMath>
      <w:r w:rsidRPr="00D7585F">
        <w:rPr>
          <w:lang w:val="ru-RU"/>
        </w:rPr>
        <w:t>) и оболочки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об</m:t>
            </m:r>
          </m:sub>
        </m:sSub>
      </m:oMath>
      <w:r w:rsidRPr="00D7585F">
        <w:rPr>
          <w:lang w:val="ru-RU"/>
        </w:rPr>
        <w:t>).</w:t>
      </w:r>
    </w:p>
    <w:p w14:paraId="5D400ACB" w14:textId="77777777" w:rsidR="00633B76" w:rsidRPr="00D7585F" w:rsidRDefault="00633B76" w:rsidP="00B32DBA">
      <w:pPr>
        <w:pStyle w:val="a8"/>
        <w:numPr>
          <w:ilvl w:val="0"/>
          <w:numId w:val="21"/>
        </w:numPr>
        <w:rPr>
          <w:lang w:val="ru-RU"/>
        </w:rPr>
      </w:pPr>
      <w:r w:rsidRPr="00D7585F">
        <w:rPr>
          <w:lang w:val="ru-RU"/>
        </w:rPr>
        <w:lastRenderedPageBreak/>
        <w:t>Относительная разность показателей преломления, выраженная формулой</w:t>
      </w:r>
      <w:r>
        <w:rPr>
          <w:lang w:val="ru-RU"/>
        </w:rPr>
        <w:t xml:space="preserve"> 2</w:t>
      </w:r>
      <w:r w:rsidRPr="00D7585F">
        <w:rPr>
          <w:lang w:val="ru-RU"/>
        </w:rPr>
        <w:t>:</w:t>
      </w:r>
    </w:p>
    <w:p w14:paraId="7CEAE64F" w14:textId="77777777" w:rsidR="00633B76" w:rsidRPr="00886E80" w:rsidRDefault="00164C29" w:rsidP="00633B76">
      <m:oMathPara>
        <m:oMath>
          <m:eqArr>
            <m:eqArrPr>
              <m:maxDist m:val="1"/>
              <m:ctrlPr>
                <w:rPr>
                  <w:rFonts w:ascii="Cambria Math" w:eastAsiaTheme="minorEastAsia" w:hAnsi="Cambria Math"/>
                  <w:i/>
                </w:rPr>
              </m:ctrlPr>
            </m:eqArrPr>
            <m:e>
              <m:r>
                <m:rPr>
                  <m:sty m:val="p"/>
                </m:rPr>
                <w:rPr>
                  <w:rFonts w:ascii="Cambria Math" w:hAnsi="Cambria Math"/>
                </w:rPr>
                <m:t>Δ≈</m:t>
              </m:r>
              <m:f>
                <m:fPr>
                  <m:ctrlPr>
                    <w:rPr>
                      <w:rFonts w:ascii="Cambria Math" w:hAnsi="Cambria Math"/>
                    </w:rPr>
                  </m:ctrlPr>
                </m:fPr>
                <m:num>
                  <m:sSubSup>
                    <m:sSubSupPr>
                      <m:ctrlPr>
                        <w:rPr>
                          <w:rFonts w:ascii="Cambria Math" w:hAnsi="Cambria Math"/>
                          <w:i/>
                        </w:rPr>
                      </m:ctrlPr>
                    </m:sSubSupPr>
                    <m:e>
                      <m:r>
                        <w:rPr>
                          <w:rFonts w:ascii="Cambria Math" w:hAnsi="Cambria Math"/>
                        </w:rPr>
                        <m:t>n</m:t>
                      </m:r>
                    </m:e>
                    <m:sub>
                      <m:r>
                        <w:rPr>
                          <w:rFonts w:ascii="Cambria Math" w:hAnsi="Cambria Math"/>
                        </w:rPr>
                        <m:t>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lang w:val="ru-RU"/>
                        </w:rPr>
                        <m:t>об</m:t>
                      </m:r>
                    </m:sub>
                    <m:sup>
                      <m:r>
                        <w:rPr>
                          <w:rFonts w:ascii="Cambria Math" w:hAnsi="Cambria Math"/>
                        </w:rPr>
                        <m:t>2</m:t>
                      </m:r>
                    </m:sup>
                  </m:sSubSup>
                  <m:ctrlPr>
                    <w:rPr>
                      <w:rFonts w:ascii="Cambria Math" w:hAnsi="Cambria Math"/>
                      <w:i/>
                    </w:rPr>
                  </m:ctrlPr>
                </m:num>
                <m:den>
                  <m:r>
                    <w:rPr>
                      <w:rFonts w:ascii="Cambria Math" w:hAnsi="Cambria Math"/>
                    </w:rPr>
                    <m:t>2</m:t>
                  </m:r>
                  <m:sSubSup>
                    <m:sSubSupPr>
                      <m:ctrlPr>
                        <w:rPr>
                          <w:rFonts w:ascii="Cambria Math" w:hAnsi="Cambria Math"/>
                          <w:i/>
                        </w:rPr>
                      </m:ctrlPr>
                    </m:sSubSupPr>
                    <m:e>
                      <m:r>
                        <w:rPr>
                          <w:rFonts w:ascii="Cambria Math" w:hAnsi="Cambria Math"/>
                        </w:rPr>
                        <m:t>n</m:t>
                      </m:r>
                    </m:e>
                    <m:sub>
                      <m:r>
                        <w:rPr>
                          <w:rFonts w:ascii="Cambria Math" w:hAnsi="Cambria Math"/>
                        </w:rPr>
                        <m:t>c</m:t>
                      </m:r>
                    </m:sub>
                    <m:sup>
                      <m:r>
                        <w:rPr>
                          <w:rFonts w:ascii="Cambria Math" w:hAnsi="Cambria Math"/>
                        </w:rPr>
                        <m:t>2</m:t>
                      </m:r>
                    </m:sup>
                  </m:sSubSup>
                  <m:ctrlPr>
                    <w:rPr>
                      <w:rFonts w:ascii="Cambria Math" w:hAnsi="Cambria Math"/>
                      <w:i/>
                    </w:rPr>
                  </m:ctrlPr>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2</m:t>
                  </m:r>
                </m:e>
              </m:d>
              <m:ctrlPr>
                <w:rPr>
                  <w:rFonts w:ascii="Cambria Math" w:hAnsi="Cambria Math"/>
                  <w:i/>
                </w:rPr>
              </m:ctrlPr>
            </m:e>
          </m:eqArr>
        </m:oMath>
      </m:oMathPara>
    </w:p>
    <w:p w14:paraId="5A92595C" w14:textId="77777777" w:rsidR="00633B76" w:rsidRPr="00EA23D4" w:rsidRDefault="00633B76" w:rsidP="00633B76">
      <w:pPr>
        <w:rPr>
          <w:lang w:val="ru-RU"/>
        </w:rPr>
      </w:pPr>
      <w:r w:rsidRPr="00EA23D4">
        <w:rPr>
          <w:lang w:val="ru-RU"/>
        </w:rPr>
        <w:t>Показатель преломления оболочки является постоянным, в то время как показатель сердцевины может изменяться.</w:t>
      </w:r>
    </w:p>
    <w:p w14:paraId="3B7B1795" w14:textId="77777777" w:rsidR="00633B76" w:rsidRPr="00EA23D4" w:rsidRDefault="00633B76" w:rsidP="00633B76">
      <w:pPr>
        <w:rPr>
          <w:lang w:val="ru-RU"/>
        </w:rPr>
      </w:pPr>
      <w:r w:rsidRPr="00EA23D4">
        <w:rPr>
          <w:lang w:val="ru-RU"/>
        </w:rPr>
        <w:t>Оптическое излучение распространяется в ОВ в соответствии с лучевой и волновой теориями. По лучевой теории, излучение состоит из фотонов, которые формируют лучи света. Углы падения, при которых происходит полное внутреннее отражение, определяют, какие лучи сохраняются внутри сердцевины.</w:t>
      </w:r>
    </w:p>
    <w:p w14:paraId="7C447DF3" w14:textId="77777777" w:rsidR="00633B76" w:rsidRPr="00EA23D4" w:rsidRDefault="00633B76" w:rsidP="00633B76">
      <w:pPr>
        <w:rPr>
          <w:lang w:val="ru-RU"/>
        </w:rPr>
      </w:pPr>
      <w:r w:rsidRPr="00EA23D4">
        <w:rPr>
          <w:lang w:val="ru-RU"/>
        </w:rPr>
        <w:t>В ОВ могут существовать меридиональные (пересекающие ось ОВ) и косые лучи.</w:t>
      </w:r>
    </w:p>
    <w:p w14:paraId="6AA0D6C6" w14:textId="77777777" w:rsidR="00633B76" w:rsidRPr="00EA23D4" w:rsidRDefault="00633B76" w:rsidP="00633B76">
      <w:pPr>
        <w:rPr>
          <w:lang w:val="ru-RU"/>
        </w:rPr>
      </w:pPr>
      <w:r w:rsidRPr="00EA23D4">
        <w:rPr>
          <w:lang w:val="ru-RU"/>
        </w:rPr>
        <w:t>ОВ классифицируются на:</w:t>
      </w:r>
    </w:p>
    <w:p w14:paraId="375C61BE" w14:textId="77777777" w:rsidR="00633B76" w:rsidRPr="00082157" w:rsidRDefault="00633B76" w:rsidP="00B32DBA">
      <w:pPr>
        <w:pStyle w:val="a8"/>
        <w:numPr>
          <w:ilvl w:val="0"/>
          <w:numId w:val="22"/>
        </w:numPr>
        <w:rPr>
          <w:lang w:val="ru-RU"/>
        </w:rPr>
      </w:pPr>
      <w:r w:rsidRPr="00082157">
        <w:rPr>
          <w:lang w:val="ru-RU"/>
        </w:rPr>
        <w:t>Многомодовые: с диаметром сердцевины, значительно большим длины волны, допуская множество мод.</w:t>
      </w:r>
    </w:p>
    <w:p w14:paraId="6E1E7A81" w14:textId="77777777" w:rsidR="00633B76" w:rsidRPr="00082157" w:rsidRDefault="00633B76" w:rsidP="00B32DBA">
      <w:pPr>
        <w:pStyle w:val="a8"/>
        <w:numPr>
          <w:ilvl w:val="0"/>
          <w:numId w:val="22"/>
        </w:numPr>
        <w:rPr>
          <w:lang w:val="ru-RU"/>
        </w:rPr>
      </w:pPr>
      <w:r w:rsidRPr="00082157">
        <w:rPr>
          <w:lang w:val="ru-RU"/>
        </w:rPr>
        <w:t>Одномодовые: с диаметром сердцевины, сопоставимым с длиной волны, допуская только одну моду.</w:t>
      </w:r>
    </w:p>
    <w:p w14:paraId="224EA7D1" w14:textId="77777777" w:rsidR="00633B76" w:rsidRPr="00EA23D4" w:rsidRDefault="00633B76" w:rsidP="00633B76">
      <w:pPr>
        <w:rPr>
          <w:lang w:val="ru-RU"/>
        </w:rPr>
      </w:pPr>
      <w:r w:rsidRPr="00EA23D4">
        <w:rPr>
          <w:lang w:val="ru-RU"/>
        </w:rPr>
        <w:t>В градиентном ППП, лучи, вводимые под углом к оси ОВ, искривляются из-за изменения показателя преломления.</w:t>
      </w:r>
    </w:p>
    <w:p w14:paraId="3E88C7A1" w14:textId="77777777" w:rsidR="00633B76" w:rsidRPr="00EA23D4" w:rsidRDefault="00633B76" w:rsidP="00633B76">
      <w:pPr>
        <w:rPr>
          <w:lang w:val="ru-RU"/>
        </w:rPr>
      </w:pPr>
      <w:r w:rsidRPr="00EA23D4">
        <w:rPr>
          <w:lang w:val="ru-RU"/>
        </w:rPr>
        <w:t>Лучевой метод представляет неполную картину, поэтому волновая теория основана на уравнениях Максвелла.</w:t>
      </w:r>
    </w:p>
    <w:p w14:paraId="205F4900" w14:textId="77777777" w:rsidR="00633B76" w:rsidRPr="00EA23D4" w:rsidRDefault="00633B76" w:rsidP="00633B76">
      <w:pPr>
        <w:rPr>
          <w:lang w:val="ru-RU"/>
        </w:rPr>
      </w:pPr>
      <w:r w:rsidRPr="00EA23D4">
        <w:rPr>
          <w:lang w:val="ru-RU"/>
        </w:rPr>
        <w:t>В ОВ могут распространяться определенные моды, определяемые числом полных изменений поля в поперечном сечении. Эти моды классифицируются по классам (Т, Е, Н, ЕН, НЕ) и типам (симметричные и несимметричные).</w:t>
      </w:r>
    </w:p>
    <w:p w14:paraId="028052DB" w14:textId="77777777" w:rsidR="00633B76" w:rsidRPr="00EA23D4" w:rsidRDefault="00633B76" w:rsidP="00633B76">
      <w:pPr>
        <w:rPr>
          <w:lang w:val="ru-RU"/>
        </w:rPr>
      </w:pPr>
      <w:r w:rsidRPr="00EA23D4">
        <w:rPr>
          <w:lang w:val="ru-RU"/>
        </w:rPr>
        <w:t>Для каждой моды существует определенное критическое значение длины волны, называемое длиной волны отсечки. Основной параметр, используемый для характеристики этой длины волны, — это нормированная частота или волновое число (V).</w:t>
      </w:r>
    </w:p>
    <w:p w14:paraId="0FF74479" w14:textId="77777777" w:rsidR="00633B76" w:rsidRPr="00EA23D4" w:rsidRDefault="00633B76" w:rsidP="00633B76">
      <w:pPr>
        <w:rPr>
          <w:lang w:val="ru-RU"/>
        </w:rPr>
      </w:pPr>
      <w:r w:rsidRPr="00EA23D4">
        <w:rPr>
          <w:lang w:val="ru-RU"/>
        </w:rPr>
        <w:lastRenderedPageBreak/>
        <w:t>Энергия основной моды распространяется частично в приграничной области оболочки ОВ. Эффективный диаметр, используемый в этом случае, называется диаметром модового поля (или поля моды).</w:t>
      </w:r>
    </w:p>
    <w:p w14:paraId="5C4A045C" w14:textId="4E5DD325" w:rsidR="00633B76" w:rsidRPr="00EA23D4" w:rsidRDefault="00633B76" w:rsidP="007137FA">
      <w:pPr>
        <w:rPr>
          <w:lang w:val="ru-RU"/>
        </w:rPr>
      </w:pPr>
      <w:r w:rsidRPr="00EA23D4">
        <w:rPr>
          <w:lang w:val="ru-RU"/>
        </w:rPr>
        <w:t>Распределение интенсивности основной моды в поперечном сечении ОВ описывается формулой Гаусса.</w:t>
      </w:r>
    </w:p>
    <w:p w14:paraId="7F82D172" w14:textId="77777777" w:rsidR="00633B76" w:rsidRPr="00EA23D4" w:rsidRDefault="00633B76" w:rsidP="00633B76">
      <w:pPr>
        <w:rPr>
          <w:lang w:val="ru-RU"/>
        </w:rPr>
      </w:pPr>
      <w:r w:rsidRPr="00EA23D4">
        <w:rPr>
          <w:lang w:val="ru-RU"/>
        </w:rPr>
        <w:t xml:space="preserve">Диэлектрик – вещество, не проводящее ток. Микрочастицы диэлектрика эквивалентны диполям с моментом </w:t>
      </w:r>
      <m:oMath>
        <m:r>
          <w:rPr>
            <w:rFonts w:ascii="Cambria Math" w:hAnsi="Cambria Math"/>
            <w:lang w:val="ru-RU"/>
          </w:rPr>
          <m:t>p = ql</m:t>
        </m:r>
      </m:oMath>
      <w:r w:rsidRPr="00EA23D4">
        <w:rPr>
          <w:lang w:val="ru-RU"/>
        </w:rPr>
        <w:t xml:space="preserve">, где </w:t>
      </w:r>
      <m:oMath>
        <m:r>
          <w:rPr>
            <w:rFonts w:ascii="Cambria Math" w:hAnsi="Cambria Math"/>
            <w:lang w:val="ru-RU"/>
          </w:rPr>
          <m:t>q</m:t>
        </m:r>
      </m:oMath>
      <w:r w:rsidRPr="00EA23D4">
        <w:rPr>
          <w:lang w:val="ru-RU"/>
        </w:rPr>
        <w:t xml:space="preserve"> </w:t>
      </w:r>
      <w:r w:rsidRPr="00886E80">
        <w:rPr>
          <w:lang w:val="ru-RU"/>
        </w:rPr>
        <w:t>—</w:t>
      </w:r>
      <w:r w:rsidRPr="00EA23D4">
        <w:rPr>
          <w:lang w:val="ru-RU"/>
        </w:rPr>
        <w:t xml:space="preserve"> суммарная величина зарядов; </w:t>
      </w:r>
      <m:oMath>
        <m:r>
          <w:rPr>
            <w:rFonts w:ascii="Cambria Math" w:hAnsi="Cambria Math"/>
            <w:lang w:val="ru-RU"/>
          </w:rPr>
          <m:t>l</m:t>
        </m:r>
      </m:oMath>
      <w:r w:rsidRPr="00886E80">
        <w:rPr>
          <w:lang w:val="ru-RU"/>
        </w:rPr>
        <w:t xml:space="preserve"> —</w:t>
      </w:r>
      <w:r w:rsidRPr="00EA23D4">
        <w:rPr>
          <w:lang w:val="ru-RU"/>
        </w:rPr>
        <w:t xml:space="preserve"> расстояние между центрами тяжести зарядов. В постоянном внешнем электрическом поле диполи диэлектрика ориентируются в направлении этого поля.</w:t>
      </w:r>
    </w:p>
    <w:p w14:paraId="58AA10C7" w14:textId="77777777" w:rsidR="00633B76" w:rsidRPr="00EA23D4" w:rsidRDefault="00633B76" w:rsidP="00506B85">
      <w:pPr>
        <w:keepNext/>
        <w:rPr>
          <w:lang w:val="ru-RU"/>
        </w:rPr>
      </w:pPr>
      <w:r w:rsidRPr="00EA23D4">
        <w:rPr>
          <w:lang w:val="ru-RU"/>
        </w:rPr>
        <w:t>В оптическом диапазоне для кварца существуют резонансные полосы поглощения, вызванные различными видами поляризаций. В частности, наличие гидроксильных групп в кварце приводит к резонансному поглощению на определенных длинах волн</w:t>
      </w:r>
      <w:r>
        <w:rPr>
          <w:lang w:val="ru-RU"/>
        </w:rPr>
        <w:t>, см. рисунок 2</w:t>
      </w:r>
      <w:r w:rsidRPr="00EA23D4">
        <w:rPr>
          <w:lang w:val="ru-RU"/>
        </w:rPr>
        <w:t>.</w:t>
      </w:r>
    </w:p>
    <w:p w14:paraId="0F5280A2" w14:textId="77777777" w:rsidR="00633B76" w:rsidRDefault="00633B76" w:rsidP="00633B76">
      <w:pPr>
        <w:keepNext/>
        <w:ind w:firstLine="0"/>
      </w:pPr>
      <w:r>
        <w:rPr>
          <w:noProof/>
        </w:rPr>
        <w:drawing>
          <wp:inline distT="0" distB="0" distL="0" distR="0" wp14:anchorId="74DC6A9B" wp14:editId="46F2B82A">
            <wp:extent cx="5940425" cy="33991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99155"/>
                    </a:xfrm>
                    <a:prstGeom prst="rect">
                      <a:avLst/>
                    </a:prstGeom>
                  </pic:spPr>
                </pic:pic>
              </a:graphicData>
            </a:graphic>
          </wp:inline>
        </w:drawing>
      </w:r>
    </w:p>
    <w:p w14:paraId="6B1D6E43" w14:textId="3623AF0B" w:rsidR="00633B76" w:rsidRPr="004347D4" w:rsidRDefault="00633B76" w:rsidP="00633B76">
      <w:pPr>
        <w:pStyle w:val="a9"/>
        <w:rPr>
          <w:lang w:val="ru-RU"/>
        </w:rPr>
      </w:pPr>
      <w:r w:rsidRPr="00357108">
        <w:rPr>
          <w:lang w:val="ru-RU"/>
        </w:rPr>
        <w:t xml:space="preserve">Рисунок </w:t>
      </w:r>
      <w:r>
        <w:fldChar w:fldCharType="begin"/>
      </w:r>
      <w:r w:rsidRPr="00357108">
        <w:rPr>
          <w:lang w:val="ru-RU"/>
        </w:rPr>
        <w:instrText xml:space="preserve"> </w:instrText>
      </w:r>
      <w:r>
        <w:instrText>SEQ</w:instrText>
      </w:r>
      <w:r w:rsidRPr="00357108">
        <w:rPr>
          <w:lang w:val="ru-RU"/>
        </w:rPr>
        <w:instrText xml:space="preserve"> Рисунок \* </w:instrText>
      </w:r>
      <w:r>
        <w:instrText>ARABIC</w:instrText>
      </w:r>
      <w:r w:rsidRPr="00357108">
        <w:rPr>
          <w:lang w:val="ru-RU"/>
        </w:rPr>
        <w:instrText xml:space="preserve"> </w:instrText>
      </w:r>
      <w:r>
        <w:fldChar w:fldCharType="separate"/>
      </w:r>
      <w:r w:rsidR="00A94121" w:rsidRPr="00A94121">
        <w:rPr>
          <w:noProof/>
          <w:lang w:val="ru-RU"/>
        </w:rPr>
        <w:t>2</w:t>
      </w:r>
      <w:r>
        <w:fldChar w:fldCharType="end"/>
      </w:r>
      <w:r>
        <w:rPr>
          <w:lang w:val="ru-RU"/>
        </w:rPr>
        <w:t xml:space="preserve"> — </w:t>
      </w:r>
      <w:r w:rsidRPr="004347D4">
        <w:rPr>
          <w:lang w:val="ru-RU"/>
        </w:rPr>
        <w:t>Полосы поглощения излучения в кварце</w:t>
      </w:r>
    </w:p>
    <w:p w14:paraId="631BEF02" w14:textId="77777777" w:rsidR="00633B76" w:rsidRPr="00EA23D4" w:rsidRDefault="00633B76" w:rsidP="00506B85">
      <w:pPr>
        <w:keepNext/>
        <w:rPr>
          <w:lang w:val="ru-RU"/>
        </w:rPr>
      </w:pPr>
      <w:r w:rsidRPr="00EA23D4">
        <w:rPr>
          <w:lang w:val="ru-RU"/>
        </w:rPr>
        <w:lastRenderedPageBreak/>
        <w:t>Диэлектрическая проницаемость среды зависит от частоты, что влияет на показатель преломления</w:t>
      </w:r>
      <w:r>
        <w:rPr>
          <w:lang w:val="ru-RU"/>
        </w:rPr>
        <w:t>, см. рисунок 3</w:t>
      </w:r>
      <w:r w:rsidRPr="00EA23D4">
        <w:rPr>
          <w:lang w:val="ru-RU"/>
        </w:rPr>
        <w:t>.</w:t>
      </w:r>
    </w:p>
    <w:p w14:paraId="41AD0481" w14:textId="77777777" w:rsidR="00633B76" w:rsidRDefault="00633B76" w:rsidP="00633B76">
      <w:pPr>
        <w:keepNext/>
        <w:ind w:firstLine="0"/>
      </w:pPr>
      <w:r>
        <w:rPr>
          <w:noProof/>
        </w:rPr>
        <w:drawing>
          <wp:inline distT="0" distB="0" distL="0" distR="0" wp14:anchorId="689006D6" wp14:editId="786328F0">
            <wp:extent cx="5940425" cy="287591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75915"/>
                    </a:xfrm>
                    <a:prstGeom prst="rect">
                      <a:avLst/>
                    </a:prstGeom>
                  </pic:spPr>
                </pic:pic>
              </a:graphicData>
            </a:graphic>
          </wp:inline>
        </w:drawing>
      </w:r>
    </w:p>
    <w:p w14:paraId="2592AE78" w14:textId="3785ED78" w:rsidR="00633B76" w:rsidRPr="00344E55" w:rsidRDefault="00633B76" w:rsidP="00633B76">
      <w:pPr>
        <w:pStyle w:val="a9"/>
        <w:rPr>
          <w:lang w:val="ru-RU"/>
        </w:rPr>
      </w:pPr>
      <w:r w:rsidRPr="00344E55">
        <w:rPr>
          <w:lang w:val="ru-RU"/>
        </w:rPr>
        <w:t xml:space="preserve">Рисунок </w:t>
      </w:r>
      <w:r>
        <w:fldChar w:fldCharType="begin"/>
      </w:r>
      <w:r w:rsidRPr="00344E55">
        <w:rPr>
          <w:lang w:val="ru-RU"/>
        </w:rPr>
        <w:instrText xml:space="preserve"> </w:instrText>
      </w:r>
      <w:r>
        <w:instrText>SEQ</w:instrText>
      </w:r>
      <w:r w:rsidRPr="00344E55">
        <w:rPr>
          <w:lang w:val="ru-RU"/>
        </w:rPr>
        <w:instrText xml:space="preserve"> Рисунок \* </w:instrText>
      </w:r>
      <w:r>
        <w:instrText>ARABIC</w:instrText>
      </w:r>
      <w:r w:rsidRPr="00344E55">
        <w:rPr>
          <w:lang w:val="ru-RU"/>
        </w:rPr>
        <w:instrText xml:space="preserve"> </w:instrText>
      </w:r>
      <w:r>
        <w:fldChar w:fldCharType="separate"/>
      </w:r>
      <w:r w:rsidR="00A94121" w:rsidRPr="00A94121">
        <w:rPr>
          <w:noProof/>
          <w:lang w:val="ru-RU"/>
        </w:rPr>
        <w:t>3</w:t>
      </w:r>
      <w:r>
        <w:fldChar w:fldCharType="end"/>
      </w:r>
      <w:r>
        <w:rPr>
          <w:lang w:val="ru-RU"/>
        </w:rPr>
        <w:t xml:space="preserve"> — </w:t>
      </w:r>
      <w:r w:rsidRPr="00344E55">
        <w:rPr>
          <w:lang w:val="ru-RU"/>
        </w:rPr>
        <w:t>Зависимость показателя преломления от длины волны излучения</w:t>
      </w:r>
    </w:p>
    <w:p w14:paraId="073BF0C3" w14:textId="77777777" w:rsidR="00633B76" w:rsidRPr="00EA23D4" w:rsidRDefault="00633B76" w:rsidP="00633B76">
      <w:pPr>
        <w:rPr>
          <w:lang w:val="ru-RU"/>
        </w:rPr>
      </w:pPr>
      <w:r w:rsidRPr="00EA23D4">
        <w:rPr>
          <w:lang w:val="ru-RU"/>
        </w:rPr>
        <w:t>Коэффициент затухания ОВ определяется как:</w:t>
      </w:r>
    </w:p>
    <w:p w14:paraId="2190210A" w14:textId="77777777" w:rsidR="00633B76" w:rsidRPr="00946F8F" w:rsidRDefault="00164C29" w:rsidP="00633B76">
      <w:pPr>
        <w:jc w:val="center"/>
        <w:rPr>
          <w:lang w:val="ru-RU"/>
        </w:rPr>
      </w:pPr>
      <m:oMathPara>
        <m:oMath>
          <m:eqArr>
            <m:eqArrPr>
              <m:maxDist m:val="1"/>
              <m:ctrlPr>
                <w:rPr>
                  <w:rFonts w:ascii="Cambria Math" w:eastAsiaTheme="minorEastAsia" w:hAnsi="Cambria Math"/>
                  <w:i/>
                  <w:lang w:val="ru-RU"/>
                </w:rPr>
              </m:ctrlPr>
            </m:eqArrPr>
            <m:e>
              <m:r>
                <m:rPr>
                  <m:sty m:val="p"/>
                </m:rPr>
                <w:rPr>
                  <w:rFonts w:ascii="Cambria Math" w:hAnsi="Cambria Math"/>
                  <w:lang w:val="ru-RU"/>
                </w:rPr>
                <m:t>α</m:t>
              </m:r>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α</m:t>
                  </m:r>
                </m:e>
                <m:sub>
                  <m:r>
                    <w:rPr>
                      <w:rFonts w:ascii="Cambria Math" w:hAnsi="Cambria Math"/>
                      <w:lang w:val="ru-RU"/>
                    </w:rPr>
                    <m:t>c</m:t>
                  </m:r>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α</m:t>
                  </m:r>
                </m:e>
                <m:sub>
                  <m:r>
                    <w:rPr>
                      <w:rFonts w:ascii="Cambria Math" w:hAnsi="Cambria Math"/>
                      <w:lang w:val="ru-RU"/>
                    </w:rPr>
                    <m:t>kk</m:t>
                  </m:r>
                </m:sub>
              </m:sSub>
              <m:r>
                <w:rPr>
                  <w:rFonts w:ascii="Cambria Math" w:hAnsi="Cambria Math"/>
                  <w:lang w:val="ru-RU"/>
                </w:rPr>
                <m:t> </m:t>
              </m:r>
              <m:r>
                <m:rPr>
                  <m:nor/>
                </m:rPr>
                <w:rPr>
                  <w:rFonts w:ascii="Cambria Math" w:hAnsi="Cambria Math"/>
                  <w:lang w:val="ru-RU"/>
                </w:rPr>
                <m:t>дБ</m:t>
              </m:r>
              <m:r>
                <m:rPr>
                  <m:lit/>
                  <m:nor/>
                </m:rPr>
                <w:rPr>
                  <w:rFonts w:ascii="Cambria Math" w:hAnsi="Cambria Math"/>
                  <w:lang w:val="ru-RU"/>
                </w:rPr>
                <m:t>/</m:t>
              </m:r>
              <m:r>
                <m:rPr>
                  <m:nor/>
                </m:rPr>
                <w:rPr>
                  <w:rFonts w:ascii="Cambria Math" w:hAnsi="Cambria Math"/>
                  <w:lang w:val="ru-RU"/>
                </w:rPr>
                <m:t>км</m:t>
              </m:r>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3</m:t>
                  </m:r>
                </m:e>
              </m:d>
              <m:ctrlPr>
                <w:rPr>
                  <w:rFonts w:ascii="Cambria Math" w:hAnsi="Cambria Math"/>
                  <w:i/>
                  <w:lang w:val="ru-RU"/>
                </w:rPr>
              </m:ctrlPr>
            </m:e>
          </m:eqArr>
        </m:oMath>
      </m:oMathPara>
    </w:p>
    <w:p w14:paraId="315038F4" w14:textId="77777777" w:rsidR="00633B76" w:rsidRPr="00EA23D4" w:rsidRDefault="00633B76" w:rsidP="00633B76">
      <w:pPr>
        <w:rPr>
          <w:lang w:val="ru-RU"/>
        </w:rPr>
      </w:pPr>
      <w:r w:rsidRPr="00EA23D4">
        <w:rPr>
          <w:lang w:val="ru-RU"/>
        </w:rPr>
        <w:t>где</w:t>
      </w:r>
      <w:r>
        <w:rPr>
          <w:lang w:val="ru-RU"/>
        </w:rPr>
        <w:t xml:space="preserve"> </w:t>
      </w:r>
      <m:oMath>
        <m:sSub>
          <m:sSubPr>
            <m:ctrlPr>
              <w:rPr>
                <w:rFonts w:ascii="Cambria Math" w:hAnsi="Cambria Math"/>
                <w:i/>
                <w:lang w:val="ru-RU"/>
              </w:rPr>
            </m:ctrlPr>
          </m:sSubPr>
          <m:e>
            <m:r>
              <m:rPr>
                <m:sty m:val="p"/>
              </m:rPr>
              <w:rPr>
                <w:rFonts w:ascii="Cambria Math" w:hAnsi="Cambria Math"/>
                <w:lang w:val="ru-RU"/>
              </w:rPr>
              <m:t>α</m:t>
            </m:r>
            <m:ctrlPr>
              <w:rPr>
                <w:rFonts w:ascii="Cambria Math" w:hAnsi="Cambria Math"/>
                <w:lang w:val="ru-RU"/>
              </w:rPr>
            </m:ctrlPr>
          </m:e>
          <m:sub>
            <m:r>
              <w:rPr>
                <w:rFonts w:ascii="Cambria Math" w:hAnsi="Cambria Math"/>
                <w:lang w:val="ru-RU"/>
              </w:rPr>
              <m:t>c</m:t>
            </m:r>
          </m:sub>
        </m:sSub>
      </m:oMath>
      <w:r>
        <w:rPr>
          <w:lang w:val="ru-RU"/>
        </w:rPr>
        <w:t xml:space="preserve"> </w:t>
      </w:r>
      <w:r w:rsidRPr="00EA23D4">
        <w:rPr>
          <w:lang w:val="ru-RU"/>
        </w:rPr>
        <w:t>– потери, зависящие только от свойств ОВ;</w:t>
      </w:r>
      <w:r>
        <w:rPr>
          <w:lang w:val="ru-RU"/>
        </w:rPr>
        <w:t xml:space="preserve"> </w:t>
      </w:r>
      <m:oMath>
        <m:sSub>
          <m:sSubPr>
            <m:ctrlPr>
              <w:rPr>
                <w:rFonts w:ascii="Cambria Math" w:hAnsi="Cambria Math"/>
                <w:i/>
                <w:lang w:val="ru-RU"/>
              </w:rPr>
            </m:ctrlPr>
          </m:sSubPr>
          <m:e>
            <m:r>
              <m:rPr>
                <m:sty m:val="p"/>
              </m:rPr>
              <w:rPr>
                <w:rFonts w:ascii="Cambria Math" w:hAnsi="Cambria Math"/>
                <w:lang w:val="ru-RU"/>
              </w:rPr>
              <m:t>α</m:t>
            </m:r>
            <m:ctrlPr>
              <w:rPr>
                <w:rFonts w:ascii="Cambria Math" w:hAnsi="Cambria Math"/>
                <w:lang w:val="ru-RU"/>
              </w:rPr>
            </m:ctrlPr>
          </m:e>
          <m:sub>
            <m:r>
              <w:rPr>
                <w:rFonts w:ascii="Cambria Math" w:hAnsi="Cambria Math"/>
                <w:lang w:val="ru-RU"/>
              </w:rPr>
              <m:t>kk</m:t>
            </m:r>
          </m:sub>
        </m:sSub>
      </m:oMath>
      <w:r>
        <w:rPr>
          <w:lang w:val="ru-RU"/>
        </w:rPr>
        <w:t xml:space="preserve"> </w:t>
      </w:r>
      <w:r w:rsidRPr="00EA23D4">
        <w:rPr>
          <w:lang w:val="ru-RU"/>
        </w:rPr>
        <w:t>– потери из-за воздействия на ОВ при прокладке кабеля.</w:t>
      </w:r>
    </w:p>
    <w:p w14:paraId="6DA5A495" w14:textId="77777777" w:rsidR="00633B76" w:rsidRPr="00EA23D4" w:rsidRDefault="00633B76" w:rsidP="00C463F2">
      <w:pPr>
        <w:keepNext/>
        <w:rPr>
          <w:lang w:val="ru-RU"/>
        </w:rPr>
      </w:pPr>
      <w:r w:rsidRPr="00EA23D4">
        <w:rPr>
          <w:lang w:val="ru-RU"/>
        </w:rPr>
        <w:lastRenderedPageBreak/>
        <w:t>Примерная зависимость</w:t>
      </w:r>
      <w:r>
        <w:rPr>
          <w:lang w:val="ru-RU"/>
        </w:rPr>
        <w:t xml:space="preserve"> </w:t>
      </w:r>
      <m:oMath>
        <m:sSub>
          <m:sSubPr>
            <m:ctrlPr>
              <w:rPr>
                <w:rFonts w:ascii="Cambria Math" w:hAnsi="Cambria Math"/>
                <w:i/>
                <w:lang w:val="ru-RU"/>
              </w:rPr>
            </m:ctrlPr>
          </m:sSubPr>
          <m:e>
            <m:r>
              <m:rPr>
                <m:sty m:val="p"/>
              </m:rPr>
              <w:rPr>
                <w:rFonts w:ascii="Cambria Math" w:hAnsi="Cambria Math"/>
                <w:lang w:val="ru-RU"/>
              </w:rPr>
              <m:t>α</m:t>
            </m:r>
            <m:ctrlPr>
              <w:rPr>
                <w:rFonts w:ascii="Cambria Math" w:hAnsi="Cambria Math"/>
                <w:lang w:val="ru-RU"/>
              </w:rPr>
            </m:ctrlPr>
          </m:e>
          <m:sub>
            <m:r>
              <w:rPr>
                <w:rFonts w:ascii="Cambria Math" w:hAnsi="Cambria Math"/>
                <w:lang w:val="ru-RU"/>
              </w:rPr>
              <m:t>c</m:t>
            </m:r>
          </m:sub>
        </m:sSub>
      </m:oMath>
      <w:r>
        <w:rPr>
          <w:lang w:val="ru-RU"/>
        </w:rPr>
        <w:t xml:space="preserve"> </w:t>
      </w:r>
      <w:r w:rsidRPr="00EA23D4">
        <w:rPr>
          <w:lang w:val="ru-RU"/>
        </w:rPr>
        <w:t>от длины волны для кварцевого ОВ представлена на графике. Минимальное значение</w:t>
      </w:r>
      <w:r>
        <w:rPr>
          <w:lang w:val="ru-RU"/>
        </w:rPr>
        <w:t xml:space="preserve"> </w:t>
      </w:r>
      <m:oMath>
        <m:sSub>
          <m:sSubPr>
            <m:ctrlPr>
              <w:rPr>
                <w:rFonts w:ascii="Cambria Math" w:hAnsi="Cambria Math"/>
                <w:i/>
                <w:lang w:val="ru-RU"/>
              </w:rPr>
            </m:ctrlPr>
          </m:sSubPr>
          <m:e>
            <m:r>
              <m:rPr>
                <m:sty m:val="p"/>
              </m:rPr>
              <w:rPr>
                <w:rFonts w:ascii="Cambria Math" w:hAnsi="Cambria Math"/>
                <w:lang w:val="ru-RU"/>
              </w:rPr>
              <m:t>α</m:t>
            </m:r>
            <m:ctrlPr>
              <w:rPr>
                <w:rFonts w:ascii="Cambria Math" w:hAnsi="Cambria Math"/>
                <w:lang w:val="ru-RU"/>
              </w:rPr>
            </m:ctrlPr>
          </m:e>
          <m:sub>
            <m:r>
              <w:rPr>
                <w:rFonts w:ascii="Cambria Math" w:hAnsi="Cambria Math"/>
                <w:lang w:val="ru-RU"/>
              </w:rPr>
              <m:t>c</m:t>
            </m:r>
          </m:sub>
        </m:sSub>
      </m:oMath>
      <w:r>
        <w:rPr>
          <w:lang w:val="ru-RU"/>
        </w:rPr>
        <w:t xml:space="preserve"> </w:t>
      </w:r>
      <w:r w:rsidRPr="00EA23D4">
        <w:rPr>
          <w:lang w:val="ru-RU"/>
        </w:rPr>
        <w:t>наблюдается в районе длины волны 1550 нм</w:t>
      </w:r>
      <w:r>
        <w:rPr>
          <w:lang w:val="ru-RU"/>
        </w:rPr>
        <w:t>, см. рисунок 4</w:t>
      </w:r>
      <w:r w:rsidRPr="00EA23D4">
        <w:rPr>
          <w:lang w:val="ru-RU"/>
        </w:rPr>
        <w:t>.</w:t>
      </w:r>
    </w:p>
    <w:p w14:paraId="06A7CDF6" w14:textId="77777777" w:rsidR="00633B76" w:rsidRDefault="00633B76" w:rsidP="00633B76">
      <w:pPr>
        <w:keepNext/>
        <w:ind w:firstLine="0"/>
      </w:pPr>
      <w:r>
        <w:rPr>
          <w:noProof/>
        </w:rPr>
        <w:drawing>
          <wp:inline distT="0" distB="0" distL="0" distR="0" wp14:anchorId="0F26804B" wp14:editId="53146F86">
            <wp:extent cx="5940425" cy="327025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70250"/>
                    </a:xfrm>
                    <a:prstGeom prst="rect">
                      <a:avLst/>
                    </a:prstGeom>
                  </pic:spPr>
                </pic:pic>
              </a:graphicData>
            </a:graphic>
          </wp:inline>
        </w:drawing>
      </w:r>
    </w:p>
    <w:p w14:paraId="6E950425" w14:textId="35BB0919" w:rsidR="00633B76" w:rsidRPr="00344E55" w:rsidRDefault="00633B76" w:rsidP="00633B76">
      <w:pPr>
        <w:pStyle w:val="a9"/>
        <w:rPr>
          <w:lang w:val="ru-RU"/>
        </w:rPr>
      </w:pPr>
      <w:r w:rsidRPr="00344E55">
        <w:rPr>
          <w:lang w:val="ru-RU"/>
        </w:rPr>
        <w:t xml:space="preserve">Рисунок </w:t>
      </w:r>
      <w:r>
        <w:fldChar w:fldCharType="begin"/>
      </w:r>
      <w:r w:rsidRPr="00344E55">
        <w:rPr>
          <w:lang w:val="ru-RU"/>
        </w:rPr>
        <w:instrText xml:space="preserve"> </w:instrText>
      </w:r>
      <w:r>
        <w:instrText>SEQ</w:instrText>
      </w:r>
      <w:r w:rsidRPr="00344E55">
        <w:rPr>
          <w:lang w:val="ru-RU"/>
        </w:rPr>
        <w:instrText xml:space="preserve"> Рисунок \* </w:instrText>
      </w:r>
      <w:r>
        <w:instrText>ARABIC</w:instrText>
      </w:r>
      <w:r w:rsidRPr="00344E55">
        <w:rPr>
          <w:lang w:val="ru-RU"/>
        </w:rPr>
        <w:instrText xml:space="preserve"> </w:instrText>
      </w:r>
      <w:r>
        <w:fldChar w:fldCharType="separate"/>
      </w:r>
      <w:r w:rsidR="00A94121" w:rsidRPr="00A94121">
        <w:rPr>
          <w:noProof/>
          <w:lang w:val="ru-RU"/>
        </w:rPr>
        <w:t>4</w:t>
      </w:r>
      <w:r>
        <w:fldChar w:fldCharType="end"/>
      </w:r>
      <w:r>
        <w:rPr>
          <w:lang w:val="ru-RU"/>
        </w:rPr>
        <w:t xml:space="preserve"> — </w:t>
      </w:r>
      <w:r w:rsidRPr="00344E55">
        <w:rPr>
          <w:lang w:val="ru-RU"/>
        </w:rPr>
        <w:t>Зависимость коэффициента затухания от длины волны</w:t>
      </w:r>
    </w:p>
    <w:p w14:paraId="65CCFEF8" w14:textId="77777777" w:rsidR="00633B76" w:rsidRPr="00EA23D4" w:rsidRDefault="00633B76" w:rsidP="00633B76">
      <w:pPr>
        <w:rPr>
          <w:lang w:val="ru-RU"/>
        </w:rPr>
      </w:pPr>
      <w:r w:rsidRPr="00EA23D4">
        <w:rPr>
          <w:lang w:val="ru-RU"/>
        </w:rPr>
        <w:t>С учетом гидроксильных полос поглощения были определены окна прозрачности:</w:t>
      </w:r>
    </w:p>
    <w:p w14:paraId="045E4FEE" w14:textId="77777777" w:rsidR="00633B76" w:rsidRPr="004C3C1A" w:rsidRDefault="00633B76" w:rsidP="00B32DBA">
      <w:pPr>
        <w:pStyle w:val="a8"/>
        <w:numPr>
          <w:ilvl w:val="0"/>
          <w:numId w:val="35"/>
        </w:numPr>
        <w:rPr>
          <w:lang w:val="ru-RU"/>
        </w:rPr>
      </w:pPr>
      <w:r w:rsidRPr="004C3C1A">
        <w:rPr>
          <w:lang w:val="ru-RU"/>
        </w:rPr>
        <w:t>Первое окно: 780-860 нм (около 800 нм), используемые источники — светоизлучающие диоды.</w:t>
      </w:r>
    </w:p>
    <w:p w14:paraId="312D1D27" w14:textId="77777777" w:rsidR="00633B76" w:rsidRPr="004C3C1A" w:rsidRDefault="00633B76" w:rsidP="00B32DBA">
      <w:pPr>
        <w:pStyle w:val="a8"/>
        <w:numPr>
          <w:ilvl w:val="0"/>
          <w:numId w:val="35"/>
        </w:numPr>
        <w:rPr>
          <w:lang w:val="ru-RU"/>
        </w:rPr>
      </w:pPr>
      <w:r w:rsidRPr="004C3C1A">
        <w:rPr>
          <w:lang w:val="ru-RU"/>
        </w:rPr>
        <w:t>Второе окно: 1260-1360 нм (около 1310 нм), используемые источники — светоизлучающие и лазерные диоды.</w:t>
      </w:r>
    </w:p>
    <w:p w14:paraId="2AC423C8" w14:textId="77777777" w:rsidR="00633B76" w:rsidRPr="004C3C1A" w:rsidRDefault="00633B76" w:rsidP="00B32DBA">
      <w:pPr>
        <w:pStyle w:val="a8"/>
        <w:numPr>
          <w:ilvl w:val="0"/>
          <w:numId w:val="35"/>
        </w:numPr>
        <w:rPr>
          <w:lang w:val="ru-RU"/>
        </w:rPr>
      </w:pPr>
      <w:r w:rsidRPr="004C3C1A">
        <w:rPr>
          <w:lang w:val="ru-RU"/>
        </w:rPr>
        <w:t>Третье окно: 1530-1565 нм (около 1550 нм), используются лазерные источники.</w:t>
      </w:r>
    </w:p>
    <w:p w14:paraId="419D757D" w14:textId="77777777" w:rsidR="00633B76" w:rsidRPr="004C3C1A" w:rsidRDefault="00633B76" w:rsidP="00B32DBA">
      <w:pPr>
        <w:pStyle w:val="a8"/>
        <w:numPr>
          <w:ilvl w:val="0"/>
          <w:numId w:val="35"/>
        </w:numPr>
        <w:rPr>
          <w:lang w:val="ru-RU"/>
        </w:rPr>
      </w:pPr>
      <w:r w:rsidRPr="004C3C1A">
        <w:rPr>
          <w:lang w:val="ru-RU"/>
        </w:rPr>
        <w:t>Четвертое окно: 1565-1625 нм.</w:t>
      </w:r>
    </w:p>
    <w:p w14:paraId="50B12156" w14:textId="77777777" w:rsidR="00633B76" w:rsidRPr="004C3C1A" w:rsidRDefault="00633B76" w:rsidP="00B32DBA">
      <w:pPr>
        <w:pStyle w:val="a8"/>
        <w:numPr>
          <w:ilvl w:val="0"/>
          <w:numId w:val="35"/>
        </w:numPr>
        <w:rPr>
          <w:lang w:val="ru-RU"/>
        </w:rPr>
      </w:pPr>
      <w:r w:rsidRPr="004C3C1A">
        <w:rPr>
          <w:lang w:val="ru-RU"/>
        </w:rPr>
        <w:t>Пятое окно: 1460-1530 нм.</w:t>
      </w:r>
    </w:p>
    <w:p w14:paraId="3658D3C8" w14:textId="77777777" w:rsidR="00633B76" w:rsidRPr="00EA23D4" w:rsidRDefault="00633B76" w:rsidP="00633B76">
      <w:pPr>
        <w:rPr>
          <w:lang w:val="ru-RU"/>
        </w:rPr>
      </w:pPr>
      <w:r w:rsidRPr="00EA23D4">
        <w:rPr>
          <w:lang w:val="ru-RU"/>
        </w:rPr>
        <w:t>На практике активно используются только первые три окна, остальные считаются перспективными.</w:t>
      </w:r>
    </w:p>
    <w:p w14:paraId="08C17CF2" w14:textId="77777777" w:rsidR="00633B76" w:rsidRPr="00EA23D4" w:rsidRDefault="00633B76" w:rsidP="00633B76">
      <w:pPr>
        <w:rPr>
          <w:lang w:val="ru-RU"/>
        </w:rPr>
      </w:pPr>
      <w:r w:rsidRPr="00EA23D4">
        <w:rPr>
          <w:lang w:val="ru-RU"/>
        </w:rPr>
        <w:t>Следует отметить классификацию спектральных диапазонов для одномодовых волокон:</w:t>
      </w:r>
    </w:p>
    <w:p w14:paraId="01E308DD" w14:textId="77777777" w:rsidR="00633B76" w:rsidRPr="004C3C1A" w:rsidRDefault="00633B76" w:rsidP="00B32DBA">
      <w:pPr>
        <w:pStyle w:val="a8"/>
        <w:numPr>
          <w:ilvl w:val="0"/>
          <w:numId w:val="36"/>
        </w:numPr>
        <w:rPr>
          <w:lang w:val="ru-RU"/>
        </w:rPr>
      </w:pPr>
      <w:r w:rsidRPr="004C3C1A">
        <w:rPr>
          <w:lang w:val="ru-RU"/>
        </w:rPr>
        <w:t>О-диапазон: 1260-1360 нм — Основной (Original)</w:t>
      </w:r>
    </w:p>
    <w:p w14:paraId="7DD7BB8E" w14:textId="77777777" w:rsidR="00633B76" w:rsidRPr="004C3C1A" w:rsidRDefault="00633B76" w:rsidP="00B32DBA">
      <w:pPr>
        <w:pStyle w:val="a8"/>
        <w:numPr>
          <w:ilvl w:val="0"/>
          <w:numId w:val="36"/>
        </w:numPr>
        <w:rPr>
          <w:lang w:val="ru-RU"/>
        </w:rPr>
      </w:pPr>
      <w:r w:rsidRPr="004C3C1A">
        <w:rPr>
          <w:lang w:val="ru-RU"/>
        </w:rPr>
        <w:lastRenderedPageBreak/>
        <w:t>Е-диапазон: 1360-1460 нм — Расширенный (Extended)</w:t>
      </w:r>
    </w:p>
    <w:p w14:paraId="58433C69" w14:textId="77777777" w:rsidR="00633B76" w:rsidRPr="004C3C1A" w:rsidRDefault="00633B76" w:rsidP="00B32DBA">
      <w:pPr>
        <w:pStyle w:val="a8"/>
        <w:numPr>
          <w:ilvl w:val="0"/>
          <w:numId w:val="36"/>
        </w:numPr>
        <w:rPr>
          <w:lang w:val="ru-RU"/>
        </w:rPr>
      </w:pPr>
      <w:r w:rsidRPr="004C3C1A">
        <w:rPr>
          <w:lang w:val="ru-RU"/>
        </w:rPr>
        <w:t>S-диапазон: 1460-1530 нм — Коротковолновый (Short wavelength)</w:t>
      </w:r>
    </w:p>
    <w:p w14:paraId="2671626F" w14:textId="77777777" w:rsidR="00633B76" w:rsidRPr="004C3C1A" w:rsidRDefault="00633B76" w:rsidP="00B32DBA">
      <w:pPr>
        <w:pStyle w:val="a8"/>
        <w:numPr>
          <w:ilvl w:val="0"/>
          <w:numId w:val="36"/>
        </w:numPr>
        <w:rPr>
          <w:lang w:val="ru-RU"/>
        </w:rPr>
      </w:pPr>
      <w:r w:rsidRPr="004C3C1A">
        <w:rPr>
          <w:lang w:val="ru-RU"/>
        </w:rPr>
        <w:t>С-диапазон: 1530-1565 нм — Стандартный (Conventional)</w:t>
      </w:r>
    </w:p>
    <w:p w14:paraId="66DA1171" w14:textId="77777777" w:rsidR="00633B76" w:rsidRPr="004C3C1A" w:rsidRDefault="00633B76" w:rsidP="00B32DBA">
      <w:pPr>
        <w:pStyle w:val="a8"/>
        <w:numPr>
          <w:ilvl w:val="0"/>
          <w:numId w:val="36"/>
        </w:numPr>
        <w:rPr>
          <w:lang w:val="ru-RU"/>
        </w:rPr>
      </w:pPr>
      <w:r w:rsidRPr="004C3C1A">
        <w:rPr>
          <w:lang w:val="ru-RU"/>
        </w:rPr>
        <w:t>L-диапазон: 1565-1625 нм — Длинноволновый (Long wavelength)</w:t>
      </w:r>
    </w:p>
    <w:p w14:paraId="56DC0313" w14:textId="77777777" w:rsidR="00633B76" w:rsidRPr="004C3C1A" w:rsidRDefault="00633B76" w:rsidP="00B32DBA">
      <w:pPr>
        <w:pStyle w:val="a8"/>
        <w:numPr>
          <w:ilvl w:val="0"/>
          <w:numId w:val="36"/>
        </w:numPr>
        <w:rPr>
          <w:lang w:val="ru-RU"/>
        </w:rPr>
      </w:pPr>
      <w:r w:rsidRPr="004C3C1A">
        <w:rPr>
          <w:lang w:val="ru-RU"/>
        </w:rPr>
        <w:t>U-диапазон: 1625-1675 нм — Сверхдлинноволновый (Ultra-long wavelength)</w:t>
      </w:r>
    </w:p>
    <w:p w14:paraId="516EE6BD" w14:textId="77777777" w:rsidR="00633B76" w:rsidRPr="00EA23D4" w:rsidRDefault="00633B76" w:rsidP="00633B76">
      <w:pPr>
        <w:rPr>
          <w:lang w:val="ru-RU"/>
        </w:rPr>
      </w:pPr>
      <w:r w:rsidRPr="00EA23D4">
        <w:rPr>
          <w:lang w:val="ru-RU"/>
        </w:rPr>
        <w:t xml:space="preserve">Коэффициент затухания в ОВ состоит из различных компонентов, включая релеевское рассеяние, ультрафиолетовое и инфракрасное поглощение, а также поглощение в примесях. Различные формулы предоставлены для вычисления этих составляющих. На практике важно учитывать различные факторы, такие как деформация ОВ и механическое воздействие при прокладке кабеля. </w:t>
      </w:r>
    </w:p>
    <w:p w14:paraId="2696BDA6" w14:textId="77777777" w:rsidR="00633B76" w:rsidRDefault="00633B76" w:rsidP="00633B76">
      <w:pPr>
        <w:rPr>
          <w:lang w:val="ru-RU"/>
        </w:rPr>
      </w:pPr>
      <w:r w:rsidRPr="00EA23D4">
        <w:rPr>
          <w:lang w:val="ru-RU"/>
        </w:rPr>
        <w:t>Потери, вызванные гидроксильными группами, могут быть значительно снижены благодаря совершенствованию технологии очистки волокон.</w:t>
      </w:r>
    </w:p>
    <w:p w14:paraId="1AD808B2" w14:textId="77777777" w:rsidR="00633B76" w:rsidRPr="00EA23D4" w:rsidRDefault="00633B76" w:rsidP="00633B76">
      <w:pPr>
        <w:rPr>
          <w:lang w:val="ru-RU"/>
        </w:rPr>
      </w:pPr>
      <w:r w:rsidRPr="00EA23D4">
        <w:rPr>
          <w:lang w:val="ru-RU"/>
        </w:rPr>
        <w:t>Современные технологии передачи данных на основе оптоволоконной связи требуют учета различных факторов, которые могут влиять на качество передачи информации. Одним из таких факторов является дисперсия в оптоволокне.</w:t>
      </w:r>
    </w:p>
    <w:p w14:paraId="6CD24690" w14:textId="77777777" w:rsidR="00633B76" w:rsidRPr="00EA23D4" w:rsidRDefault="00633B76" w:rsidP="00633B76">
      <w:pPr>
        <w:rPr>
          <w:lang w:val="ru-RU"/>
        </w:rPr>
      </w:pPr>
      <w:r w:rsidRPr="00EA23D4">
        <w:rPr>
          <w:lang w:val="ru-RU"/>
        </w:rPr>
        <w:t>Дисперсия в оптоволокне обусловлена тем, что разные частотные компоненты сигнала распространяются по волокну с разной скоростью. Это приводит к растяжению или сжатию импульса во времени, что может вызвать перекрытие соседних импульсов и, как следствие, искажение передаваемого сигнала.</w:t>
      </w:r>
    </w:p>
    <w:p w14:paraId="59EA0177" w14:textId="77777777" w:rsidR="00633B76" w:rsidRPr="001841D7" w:rsidRDefault="00633B76" w:rsidP="00B32DBA">
      <w:pPr>
        <w:pStyle w:val="a8"/>
        <w:numPr>
          <w:ilvl w:val="0"/>
          <w:numId w:val="23"/>
        </w:numPr>
        <w:rPr>
          <w:lang w:val="ru-RU"/>
        </w:rPr>
      </w:pPr>
      <w:r w:rsidRPr="001841D7">
        <w:rPr>
          <w:lang w:val="ru-RU"/>
        </w:rPr>
        <w:t>Межмодовая дисперсия присуща только многомодовым оптоволокнам и обусловлена тем, что различные моды (или пути) распространения света по волокну имеют разную длину и, следовательно, разное время прохождения.</w:t>
      </w:r>
    </w:p>
    <w:p w14:paraId="01471584" w14:textId="77777777" w:rsidR="00633B76" w:rsidRPr="001841D7" w:rsidRDefault="00633B76" w:rsidP="00B32DBA">
      <w:pPr>
        <w:pStyle w:val="a8"/>
        <w:numPr>
          <w:ilvl w:val="0"/>
          <w:numId w:val="23"/>
        </w:numPr>
        <w:rPr>
          <w:lang w:val="ru-RU"/>
        </w:rPr>
      </w:pPr>
      <w:r w:rsidRPr="001841D7">
        <w:rPr>
          <w:lang w:val="ru-RU"/>
        </w:rPr>
        <w:t>Хроматическая дисперсия связана с зависимостью скорости света в материале оптоволокна от его частоты. Хроматическая дисперсия включает в себя:</w:t>
      </w:r>
    </w:p>
    <w:p w14:paraId="1F110FEB" w14:textId="77777777" w:rsidR="00633B76" w:rsidRPr="001841D7" w:rsidRDefault="00633B76" w:rsidP="00B32DBA">
      <w:pPr>
        <w:pStyle w:val="a8"/>
        <w:numPr>
          <w:ilvl w:val="1"/>
          <w:numId w:val="23"/>
        </w:numPr>
        <w:rPr>
          <w:lang w:val="ru-RU"/>
        </w:rPr>
      </w:pPr>
      <w:r w:rsidRPr="001841D7">
        <w:rPr>
          <w:lang w:val="ru-RU"/>
        </w:rPr>
        <w:lastRenderedPageBreak/>
        <w:t>Материальную дисперсию, обусловленную самим материалом оптоволокна.</w:t>
      </w:r>
    </w:p>
    <w:p w14:paraId="6C9C6F3B" w14:textId="77777777" w:rsidR="00633B76" w:rsidRPr="001841D7" w:rsidRDefault="00633B76" w:rsidP="00B32DBA">
      <w:pPr>
        <w:pStyle w:val="a8"/>
        <w:numPr>
          <w:ilvl w:val="1"/>
          <w:numId w:val="23"/>
        </w:numPr>
        <w:rPr>
          <w:lang w:val="ru-RU"/>
        </w:rPr>
      </w:pPr>
      <w:r w:rsidRPr="001841D7">
        <w:rPr>
          <w:lang w:val="ru-RU"/>
        </w:rPr>
        <w:t>Волноводную дисперсию, связанную с проникновением световой волны в оболочку волокна.</w:t>
      </w:r>
    </w:p>
    <w:p w14:paraId="48640D00" w14:textId="77777777" w:rsidR="00633B76" w:rsidRPr="001841D7" w:rsidRDefault="00633B76" w:rsidP="00B32DBA">
      <w:pPr>
        <w:pStyle w:val="a8"/>
        <w:numPr>
          <w:ilvl w:val="0"/>
          <w:numId w:val="23"/>
        </w:numPr>
        <w:rPr>
          <w:lang w:val="ru-RU"/>
        </w:rPr>
      </w:pPr>
      <w:r w:rsidRPr="001841D7">
        <w:rPr>
          <w:lang w:val="ru-RU"/>
        </w:rPr>
        <w:t>Поляризационная модовая дисперсия возникает из-за случайных изменений поляризации света в оптоволокне.</w:t>
      </w:r>
    </w:p>
    <w:p w14:paraId="4153A413" w14:textId="77777777" w:rsidR="00633B76" w:rsidRPr="00EA23D4" w:rsidRDefault="00633B76" w:rsidP="00633B76">
      <w:pPr>
        <w:rPr>
          <w:lang w:val="ru-RU"/>
        </w:rPr>
      </w:pPr>
      <w:r w:rsidRPr="00EA23D4">
        <w:rPr>
          <w:lang w:val="ru-RU"/>
        </w:rPr>
        <w:t>Каждый из этих видов дисперсии вносит свой вклад в общую дисперсию сигнала в оптоволокне. Для оптимизации параметров оптоволокна и учета всех возможных искажений при разработке систем оптоволоконной связи необходимо тщательно изучать и учитывать все виды дисперсии.</w:t>
      </w:r>
    </w:p>
    <w:p w14:paraId="40CA3608" w14:textId="77777777" w:rsidR="00633B76" w:rsidRDefault="00633B76" w:rsidP="00633B76">
      <w:pPr>
        <w:rPr>
          <w:lang w:val="ru-RU"/>
        </w:rPr>
      </w:pPr>
      <w:r w:rsidRPr="00EA23D4">
        <w:rPr>
          <w:lang w:val="ru-RU"/>
        </w:rPr>
        <w:t>Кроме того, стоит отметить, что в зависимости от конкретных задач и условий эксплуатации могут быть выбраны разные типы оптоволокон, оптимизированные под учет конкретных видов дисперсии. Например, для длинных магистральных линий связи, где важна высокая пропускная способность и минимальные потери, могут быть выбраны оптоволокна с нулевой смещенной дисперсией или с ненулевой смещенной дисперсией.</w:t>
      </w:r>
    </w:p>
    <w:p w14:paraId="78853017" w14:textId="77777777" w:rsidR="00633B76" w:rsidRPr="00EA23D4" w:rsidRDefault="00633B76" w:rsidP="00633B76">
      <w:pPr>
        <w:rPr>
          <w:lang w:val="ru-RU"/>
        </w:rPr>
      </w:pPr>
      <w:r w:rsidRPr="00EA23D4">
        <w:rPr>
          <w:lang w:val="ru-RU"/>
        </w:rPr>
        <w:t>Оптические волокна являются ключевым элементом в современных оптических системах связи. Они предоставляют среду для быстрой и надежной передачи оптических сигналов на большие расстояния. Из-за различных требований к системам связи и различных условий эксплуатации было разработано множество типов оптических волокон. В данном разделе рассматривается классификация одномодовых оптических волокон.</w:t>
      </w:r>
    </w:p>
    <w:p w14:paraId="2892E69B" w14:textId="77777777" w:rsidR="00633B76" w:rsidRPr="00EA23D4" w:rsidRDefault="00633B76" w:rsidP="00633B76">
      <w:pPr>
        <w:rPr>
          <w:lang w:val="ru-RU"/>
        </w:rPr>
      </w:pPr>
      <w:r w:rsidRPr="00EA23D4">
        <w:rPr>
          <w:lang w:val="ru-RU"/>
        </w:rPr>
        <w:t>Рек. G.652 — Это стандартное одномодовое оптическое волокно, которое оптимизировано для работы в диапазоне 1260-1360 нм. Оно имеет характеристики, которые делают его подходящим для большинства приложений телекоммуникационной связи.</w:t>
      </w:r>
    </w:p>
    <w:p w14:paraId="26A592B7" w14:textId="77777777" w:rsidR="00633B76" w:rsidRPr="00EA23D4" w:rsidRDefault="00633B76" w:rsidP="00633B76">
      <w:pPr>
        <w:rPr>
          <w:lang w:val="ru-RU"/>
        </w:rPr>
      </w:pPr>
      <w:r w:rsidRPr="00EA23D4">
        <w:rPr>
          <w:lang w:val="ru-RU"/>
        </w:rPr>
        <w:t>Рек. G.653 — Это волокно со смещенной нулевой дисперсией, оптимизированное для работы в диапазоне 1530-1565 нм. Его основное преимущество в том, что дисперсия в рабочем диапазоне минимальна.</w:t>
      </w:r>
    </w:p>
    <w:p w14:paraId="38FA381E" w14:textId="77777777" w:rsidR="00633B76" w:rsidRPr="00EA23D4" w:rsidRDefault="00633B76" w:rsidP="00633B76">
      <w:pPr>
        <w:rPr>
          <w:lang w:val="ru-RU"/>
        </w:rPr>
      </w:pPr>
      <w:r w:rsidRPr="00EA23D4">
        <w:rPr>
          <w:lang w:val="ru-RU"/>
        </w:rPr>
        <w:lastRenderedPageBreak/>
        <w:t>Рек. G.654 — Это волокно со смещенной длиной волны отсечки, оптимизированное для работы в диапазоне 1500-1600 нм. Оно имеет очень низкий коэффициент затухания на длине волны 1550 нм, что делает его идеальным для длинных линий связи.</w:t>
      </w:r>
    </w:p>
    <w:p w14:paraId="7247B53B" w14:textId="77777777" w:rsidR="00633B76" w:rsidRPr="00EA23D4" w:rsidRDefault="00633B76" w:rsidP="00633B76">
      <w:pPr>
        <w:rPr>
          <w:lang w:val="ru-RU"/>
        </w:rPr>
      </w:pPr>
      <w:r w:rsidRPr="00EA23D4">
        <w:rPr>
          <w:lang w:val="ru-RU"/>
        </w:rPr>
        <w:t>Рек. G.655 — Это волокно с ненулевой смещенной дисперсией, разработанное специально для систем DWDM. Оно позволяет минимизировать взаимодействие между каналами и улучшить производительность системы.</w:t>
      </w:r>
    </w:p>
    <w:p w14:paraId="44008C93" w14:textId="77777777" w:rsidR="00633B76" w:rsidRPr="00EA23D4" w:rsidRDefault="00633B76" w:rsidP="00633B76">
      <w:pPr>
        <w:rPr>
          <w:lang w:val="ru-RU"/>
        </w:rPr>
      </w:pPr>
      <w:r w:rsidRPr="00EA23D4">
        <w:rPr>
          <w:lang w:val="ru-RU"/>
        </w:rPr>
        <w:t>Важно отметить, что выбор конкретного типа волокна зависит от конкретных требований к системе связи, таких как дальность передачи, скорость передачи данных и количество каналов. Кроме того, некоторые типы волокон могут быть лучше подходить для определенных приложений из-за своих уникальных свойств, таких как устойчивость к нелинейным эффектам или способность работать при высоких мощностях.</w:t>
      </w:r>
    </w:p>
    <w:p w14:paraId="641DABDB" w14:textId="77777777" w:rsidR="00633B76" w:rsidRPr="00946F8F" w:rsidRDefault="00633B76" w:rsidP="00633B76">
      <w:pPr>
        <w:rPr>
          <w:lang w:val="ru-RU"/>
        </w:rPr>
      </w:pPr>
      <w:r w:rsidRPr="00EA23D4">
        <w:rPr>
          <w:lang w:val="ru-RU"/>
        </w:rPr>
        <w:t>Характеристики волокна с ненулевой смещенной дисперсией (Рек. G.655)</w:t>
      </w:r>
      <w:r w:rsidRPr="00946F8F">
        <w:rPr>
          <w:lang w:val="ru-RU"/>
        </w:rPr>
        <w:t>:</w:t>
      </w:r>
    </w:p>
    <w:p w14:paraId="6156E332" w14:textId="77777777" w:rsidR="00633B76" w:rsidRPr="00583FA5" w:rsidRDefault="00633B76" w:rsidP="00B32DBA">
      <w:pPr>
        <w:pStyle w:val="a8"/>
        <w:numPr>
          <w:ilvl w:val="0"/>
          <w:numId w:val="18"/>
        </w:numPr>
        <w:rPr>
          <w:lang w:val="ru-RU"/>
        </w:rPr>
      </w:pPr>
      <w:r w:rsidRPr="00583FA5">
        <w:rPr>
          <w:lang w:val="ru-RU"/>
        </w:rPr>
        <w:t xml:space="preserve">Длина волны нулевой дисперсии: </w:t>
      </w:r>
      <m:oMath>
        <m:sSub>
          <m:sSubPr>
            <m:ctrlPr>
              <w:rPr>
                <w:rFonts w:ascii="Cambria Math" w:hAnsi="Cambria Math"/>
                <w:i/>
                <w:lang w:val="ru-RU"/>
              </w:rPr>
            </m:ctrlPr>
          </m:sSubPr>
          <m:e>
            <m:r>
              <w:rPr>
                <w:rFonts w:ascii="Cambria Math" w:hAnsi="Cambria Math"/>
                <w:lang w:val="ru-RU"/>
              </w:rPr>
              <m:t>λ</m:t>
            </m:r>
            <m:ctrlPr>
              <w:rPr>
                <w:rFonts w:ascii="Cambria Math" w:hAnsi="Cambria Math"/>
                <w:lang w:val="ru-RU"/>
              </w:rPr>
            </m:ctrlPr>
          </m:e>
          <m:sub>
            <m:r>
              <w:rPr>
                <w:rFonts w:ascii="Cambria Math" w:hAnsi="Cambria Math"/>
                <w:lang w:val="ru-RU"/>
              </w:rPr>
              <m:t>0</m:t>
            </m:r>
          </m:sub>
        </m:sSub>
        <m:r>
          <w:rPr>
            <w:rFonts w:ascii="Cambria Math" w:hAnsi="Cambria Math"/>
            <w:lang w:val="ru-RU"/>
          </w:rPr>
          <m:t>&lt;1530</m:t>
        </m:r>
        <m:r>
          <m:rPr>
            <m:nor/>
          </m:rPr>
          <w:rPr>
            <w:rFonts w:ascii="Cambria Math" w:hAnsi="Cambria Math"/>
            <w:lang w:val="ru-RU"/>
          </w:rPr>
          <m:t xml:space="preserve"> нм</m:t>
        </m:r>
      </m:oMath>
      <w:r w:rsidRPr="00583FA5">
        <w:rPr>
          <w:lang w:val="ru-RU"/>
        </w:rPr>
        <w:t xml:space="preserve"> или </w:t>
      </w:r>
      <m:oMath>
        <m:sSub>
          <m:sSubPr>
            <m:ctrlPr>
              <w:rPr>
                <w:rFonts w:ascii="Cambria Math" w:hAnsi="Cambria Math"/>
                <w:i/>
                <w:lang w:val="ru-RU"/>
              </w:rPr>
            </m:ctrlPr>
          </m:sSubPr>
          <m:e>
            <m:r>
              <w:rPr>
                <w:rFonts w:ascii="Cambria Math" w:hAnsi="Cambria Math"/>
                <w:lang w:val="ru-RU"/>
              </w:rPr>
              <m:t>λ</m:t>
            </m:r>
            <m:ctrlPr>
              <w:rPr>
                <w:rFonts w:ascii="Cambria Math" w:hAnsi="Cambria Math"/>
                <w:lang w:val="ru-RU"/>
              </w:rPr>
            </m:ctrlPr>
          </m:e>
          <m:sub>
            <m:r>
              <w:rPr>
                <w:rFonts w:ascii="Cambria Math" w:hAnsi="Cambria Math"/>
                <w:lang w:val="ru-RU"/>
              </w:rPr>
              <m:t>0</m:t>
            </m:r>
          </m:sub>
        </m:sSub>
        <m:r>
          <w:rPr>
            <w:rFonts w:ascii="Cambria Math" w:hAnsi="Cambria Math"/>
            <w:lang w:val="ru-RU"/>
          </w:rPr>
          <m:t>&gt;1565</m:t>
        </m:r>
        <m:r>
          <m:rPr>
            <m:nor/>
          </m:rPr>
          <w:rPr>
            <w:rFonts w:ascii="Cambria Math" w:hAnsi="Cambria Math"/>
            <w:lang w:val="ru-RU"/>
          </w:rPr>
          <m:t xml:space="preserve"> нм</m:t>
        </m:r>
      </m:oMath>
    </w:p>
    <w:p w14:paraId="5D56F1EB" w14:textId="77777777" w:rsidR="00633B76" w:rsidRPr="00583FA5" w:rsidRDefault="00633B76" w:rsidP="00B32DBA">
      <w:pPr>
        <w:pStyle w:val="a8"/>
        <w:numPr>
          <w:ilvl w:val="0"/>
          <w:numId w:val="18"/>
        </w:numPr>
        <w:rPr>
          <w:lang w:val="ru-RU"/>
        </w:rPr>
      </w:pPr>
      <w:r w:rsidRPr="00583FA5">
        <w:rPr>
          <w:lang w:val="ru-RU"/>
        </w:rPr>
        <w:t xml:space="preserve">Диаметр модового поля: </w:t>
      </w:r>
      <m:oMath>
        <m:sSub>
          <m:sSubPr>
            <m:ctrlPr>
              <w:rPr>
                <w:rFonts w:ascii="Cambria Math" w:hAnsi="Cambria Math"/>
                <w:i/>
                <w:lang w:val="ru-RU"/>
              </w:rPr>
            </m:ctrlPr>
          </m:sSubPr>
          <m:e>
            <m:r>
              <w:rPr>
                <w:rFonts w:ascii="Cambria Math" w:hAnsi="Cambria Math"/>
                <w:lang w:val="ru-RU"/>
              </w:rPr>
              <m:t>d</m:t>
            </m:r>
          </m:e>
          <m:sub>
            <m:r>
              <m:rPr>
                <m:nor/>
              </m:rPr>
              <w:rPr>
                <w:rFonts w:ascii="Cambria Math" w:hAnsi="Cambria Math"/>
                <w:lang w:val="ru-RU"/>
              </w:rPr>
              <m:t>мп</m:t>
            </m:r>
          </m:sub>
        </m:sSub>
        <m:r>
          <w:rPr>
            <w:rFonts w:ascii="Cambria Math" w:hAnsi="Cambria Math"/>
            <w:lang w:val="ru-RU"/>
          </w:rPr>
          <m:t>=</m:t>
        </m:r>
        <m:d>
          <m:dPr>
            <m:ctrlPr>
              <w:rPr>
                <w:rFonts w:ascii="Cambria Math" w:hAnsi="Cambria Math"/>
                <w:i/>
                <w:lang w:val="ru-RU"/>
              </w:rPr>
            </m:ctrlPr>
          </m:dPr>
          <m:e>
            <m:r>
              <w:rPr>
                <w:rFonts w:ascii="Cambria Math" w:hAnsi="Cambria Math"/>
                <w:lang w:val="ru-RU"/>
              </w:rPr>
              <m:t>8.0-11.0</m:t>
            </m:r>
          </m:e>
        </m:d>
        <m:r>
          <m:rPr>
            <m:sty m:val="p"/>
          </m:rPr>
          <w:rPr>
            <w:rFonts w:ascii="Cambria Math" w:hAnsi="Cambria Math"/>
            <w:lang w:val="ru-RU"/>
          </w:rPr>
          <m:t>±</m:t>
        </m:r>
        <m:r>
          <w:rPr>
            <w:rFonts w:ascii="Cambria Math" w:hAnsi="Cambria Math"/>
            <w:lang w:val="ru-RU"/>
          </w:rPr>
          <m:t>0.7</m:t>
        </m:r>
        <m:r>
          <m:rPr>
            <m:nor/>
          </m:rPr>
          <w:rPr>
            <w:rFonts w:ascii="Cambria Math" w:hAnsi="Cambria Math"/>
            <w:lang w:val="ru-RU"/>
          </w:rPr>
          <m:t xml:space="preserve"> мкм</m:t>
        </m:r>
      </m:oMath>
      <w:r w:rsidRPr="00583FA5">
        <w:rPr>
          <w:lang w:val="ru-RU"/>
        </w:rPr>
        <w:t xml:space="preserve"> </w:t>
      </w:r>
    </w:p>
    <w:p w14:paraId="6B8BAEC4" w14:textId="77777777" w:rsidR="00633B76" w:rsidRPr="00583FA5" w:rsidRDefault="00633B76" w:rsidP="00B32DBA">
      <w:pPr>
        <w:pStyle w:val="a8"/>
        <w:numPr>
          <w:ilvl w:val="0"/>
          <w:numId w:val="18"/>
        </w:numPr>
        <w:rPr>
          <w:lang w:val="ru-RU"/>
        </w:rPr>
      </w:pPr>
      <w:r w:rsidRPr="00583FA5">
        <w:rPr>
          <w:lang w:val="ru-RU"/>
        </w:rPr>
        <w:t xml:space="preserve">Длина волны отсечки: </w:t>
      </w:r>
      <m:oMath>
        <m:sSub>
          <m:sSubPr>
            <m:ctrlPr>
              <w:rPr>
                <w:rFonts w:ascii="Cambria Math" w:hAnsi="Cambria Math"/>
                <w:i/>
                <w:lang w:val="ru-RU"/>
              </w:rPr>
            </m:ctrlPr>
          </m:sSubPr>
          <m:e>
            <m:r>
              <w:rPr>
                <w:rFonts w:ascii="Cambria Math" w:hAnsi="Cambria Math"/>
                <w:lang w:val="ru-RU"/>
              </w:rPr>
              <m:t>λ</m:t>
            </m:r>
            <m:ctrlPr>
              <w:rPr>
                <w:rFonts w:ascii="Cambria Math" w:hAnsi="Cambria Math"/>
                <w:lang w:val="ru-RU"/>
              </w:rPr>
            </m:ctrlPr>
          </m:e>
          <m:sub>
            <m:r>
              <m:rPr>
                <m:nor/>
              </m:rPr>
              <w:rPr>
                <w:rFonts w:ascii="Cambria Math" w:hAnsi="Cambria Math"/>
                <w:lang w:val="ru-RU"/>
              </w:rPr>
              <m:t>от</m:t>
            </m:r>
          </m:sub>
        </m:sSub>
        <m:r>
          <m:rPr>
            <m:sty m:val="p"/>
          </m:rPr>
          <w:rPr>
            <w:rFonts w:ascii="Cambria Math" w:hAnsi="Cambria Math"/>
            <w:lang w:val="ru-RU"/>
          </w:rPr>
          <m:t>≤</m:t>
        </m:r>
        <m:r>
          <w:rPr>
            <w:rFonts w:ascii="Cambria Math" w:hAnsi="Cambria Math"/>
            <w:lang w:val="ru-RU"/>
          </w:rPr>
          <m:t>1450</m:t>
        </m:r>
        <m:r>
          <m:rPr>
            <m:nor/>
          </m:rPr>
          <w:rPr>
            <w:rFonts w:ascii="Cambria Math" w:hAnsi="Cambria Math"/>
            <w:lang w:val="ru-RU"/>
          </w:rPr>
          <m:t xml:space="preserve"> нм</m:t>
        </m:r>
      </m:oMath>
    </w:p>
    <w:p w14:paraId="68BC92B5" w14:textId="77777777" w:rsidR="00633B76" w:rsidRPr="00583FA5" w:rsidRDefault="00633B76" w:rsidP="00B32DBA">
      <w:pPr>
        <w:pStyle w:val="a8"/>
        <w:numPr>
          <w:ilvl w:val="0"/>
          <w:numId w:val="18"/>
        </w:numPr>
        <w:rPr>
          <w:lang w:val="ru-RU"/>
        </w:rPr>
      </w:pPr>
      <w:r w:rsidRPr="00583FA5">
        <w:rPr>
          <w:lang w:val="ru-RU"/>
        </w:rPr>
        <w:t xml:space="preserve">Коэффициент ПМД: </w:t>
      </w:r>
      <m:oMath>
        <m:r>
          <m:rPr>
            <m:nor/>
          </m:rPr>
          <w:rPr>
            <w:rFonts w:ascii="Cambria Math" w:hAnsi="Cambria Math"/>
            <w:lang w:val="ru-RU"/>
          </w:rPr>
          <m:t>КПМД</m:t>
        </m:r>
        <m:r>
          <w:rPr>
            <w:rFonts w:ascii="Cambria Math" w:hAnsi="Cambria Math"/>
            <w:lang w:val="ru-RU"/>
          </w:rPr>
          <m:t>&lt;0.2</m:t>
        </m:r>
        <m:r>
          <m:rPr>
            <m:nor/>
          </m:rPr>
          <w:rPr>
            <w:rFonts w:ascii="Cambria Math" w:hAnsi="Cambria Math"/>
            <w:lang w:val="ru-RU"/>
          </w:rPr>
          <m:t xml:space="preserve"> пс </m:t>
        </m:r>
        <m:sSup>
          <m:sSupPr>
            <m:ctrlPr>
              <w:rPr>
                <w:rFonts w:ascii="Cambria Math" w:hAnsi="Cambria Math"/>
                <w:i/>
                <w:lang w:val="ru-RU"/>
              </w:rPr>
            </m:ctrlPr>
          </m:sSupPr>
          <m:e>
            <m:r>
              <m:rPr>
                <m:nor/>
              </m:rPr>
              <w:rPr>
                <w:rFonts w:ascii="Cambria Math" w:hAnsi="Cambria Math"/>
                <w:lang w:val="ru-RU"/>
              </w:rPr>
              <m:t>км</m:t>
            </m:r>
            <m:ctrlPr>
              <w:rPr>
                <w:rFonts w:ascii="Cambria Math" w:hAnsi="Cambria Math"/>
                <w:lang w:val="ru-RU"/>
              </w:rPr>
            </m:ctrlPr>
          </m:e>
          <m:sup>
            <m:r>
              <w:rPr>
                <w:rFonts w:ascii="Cambria Math" w:hAnsi="Cambria Math"/>
                <w:lang w:val="ru-RU"/>
              </w:rPr>
              <m:t>2</m:t>
            </m:r>
          </m:sup>
        </m:sSup>
      </m:oMath>
    </w:p>
    <w:p w14:paraId="25550D30" w14:textId="77777777" w:rsidR="00633B76" w:rsidRPr="00583FA5" w:rsidRDefault="00633B76" w:rsidP="00B32DBA">
      <w:pPr>
        <w:pStyle w:val="a8"/>
        <w:numPr>
          <w:ilvl w:val="0"/>
          <w:numId w:val="18"/>
        </w:numPr>
        <w:rPr>
          <w:lang w:val="ru-RU"/>
        </w:rPr>
      </w:pPr>
      <w:r w:rsidRPr="00583FA5">
        <w:rPr>
          <w:lang w:val="ru-RU"/>
        </w:rPr>
        <w:t xml:space="preserve">Коэффициент дисперсии и Коэффициент затухания: </w:t>
      </w:r>
    </w:p>
    <w:p w14:paraId="4AE79F56" w14:textId="77777777" w:rsidR="00633B76" w:rsidRPr="00583FA5" w:rsidRDefault="00633B76" w:rsidP="00633B76">
      <w:pPr>
        <w:rPr>
          <w:lang w:val="ru-RU"/>
        </w:rPr>
      </w:pPr>
      <w:r w:rsidRPr="00583FA5">
        <w:rPr>
          <w:lang w:val="ru-RU"/>
        </w:rPr>
        <w:t>Подклассы A-E имеют различные диапазоны и значения этих параметров.</w:t>
      </w:r>
    </w:p>
    <w:p w14:paraId="32D88939" w14:textId="77777777" w:rsidR="00633B76" w:rsidRPr="00946F8F" w:rsidRDefault="00633B76" w:rsidP="00633B76">
      <w:pPr>
        <w:rPr>
          <w:lang w:val="ru-RU"/>
        </w:rPr>
      </w:pPr>
      <w:r w:rsidRPr="00EA23D4">
        <w:rPr>
          <w:lang w:val="ru-RU"/>
        </w:rPr>
        <w:t>Характеристики волокна для широкополосной передачи данных (Рек. G.656)</w:t>
      </w:r>
      <w:r w:rsidRPr="00946F8F">
        <w:rPr>
          <w:lang w:val="ru-RU"/>
        </w:rPr>
        <w:t>:</w:t>
      </w:r>
    </w:p>
    <w:p w14:paraId="38152786" w14:textId="77777777" w:rsidR="00633B76" w:rsidRPr="0068232F" w:rsidRDefault="00633B76" w:rsidP="00B32DBA">
      <w:pPr>
        <w:pStyle w:val="a8"/>
        <w:numPr>
          <w:ilvl w:val="0"/>
          <w:numId w:val="17"/>
        </w:numPr>
        <w:rPr>
          <w:lang w:val="ru-RU"/>
        </w:rPr>
      </w:pPr>
      <w:r w:rsidRPr="0068232F">
        <w:rPr>
          <w:lang w:val="ru-RU"/>
        </w:rPr>
        <w:t xml:space="preserve">Диаметр модового поля при 1550 нм: </w:t>
      </w:r>
      <m:oMath>
        <m:r>
          <w:rPr>
            <w:rFonts w:ascii="Cambria Math" w:hAnsi="Cambria Math"/>
            <w:lang w:val="ru-RU"/>
          </w:rPr>
          <m:t>7.0-11.0</m:t>
        </m:r>
        <m:r>
          <m:rPr>
            <m:nor/>
          </m:rPr>
          <w:rPr>
            <w:rFonts w:ascii="Cambria Math" w:hAnsi="Cambria Math"/>
            <w:lang w:val="ru-RU"/>
          </w:rPr>
          <m:t xml:space="preserve"> мкм</m:t>
        </m:r>
      </m:oMath>
    </w:p>
    <w:p w14:paraId="1E9A1506" w14:textId="77777777" w:rsidR="00633B76" w:rsidRPr="0068232F" w:rsidRDefault="00633B76" w:rsidP="00B32DBA">
      <w:pPr>
        <w:pStyle w:val="a8"/>
        <w:numPr>
          <w:ilvl w:val="0"/>
          <w:numId w:val="17"/>
        </w:numPr>
        <w:rPr>
          <w:lang w:val="ru-RU"/>
        </w:rPr>
      </w:pPr>
      <w:r w:rsidRPr="0068232F">
        <w:rPr>
          <w:lang w:val="ru-RU"/>
        </w:rPr>
        <w:t xml:space="preserve">Длина волны отсечки: </w:t>
      </w:r>
      <m:oMath>
        <m:r>
          <m:rPr>
            <m:sty m:val="p"/>
          </m:rPr>
          <w:rPr>
            <w:rFonts w:ascii="Cambria Math" w:hAnsi="Cambria Math"/>
            <w:lang w:val="ru-RU"/>
          </w:rPr>
          <m:t>≤</m:t>
        </m:r>
        <m:r>
          <w:rPr>
            <w:rFonts w:ascii="Cambria Math" w:hAnsi="Cambria Math"/>
            <w:lang w:val="ru-RU"/>
          </w:rPr>
          <m:t>1450</m:t>
        </m:r>
        <m:r>
          <m:rPr>
            <m:nor/>
          </m:rPr>
          <w:rPr>
            <w:rFonts w:ascii="Cambria Math" w:hAnsi="Cambria Math"/>
            <w:lang w:val="ru-RU"/>
          </w:rPr>
          <m:t xml:space="preserve"> нм</m:t>
        </m:r>
      </m:oMath>
    </w:p>
    <w:p w14:paraId="18255CC0" w14:textId="77777777" w:rsidR="00633B76" w:rsidRPr="0068232F" w:rsidRDefault="00633B76" w:rsidP="00B32DBA">
      <w:pPr>
        <w:pStyle w:val="a8"/>
        <w:numPr>
          <w:ilvl w:val="0"/>
          <w:numId w:val="17"/>
        </w:numPr>
        <w:rPr>
          <w:lang w:val="ru-RU"/>
        </w:rPr>
      </w:pPr>
      <w:r w:rsidRPr="0068232F">
        <w:rPr>
          <w:lang w:val="ru-RU"/>
        </w:rPr>
        <w:t>Коэффициент затухания:</w:t>
      </w:r>
    </w:p>
    <w:p w14:paraId="6C63F5DC" w14:textId="77777777" w:rsidR="00633B76" w:rsidRPr="0068232F" w:rsidRDefault="00633B76" w:rsidP="00B32DBA">
      <w:pPr>
        <w:pStyle w:val="a8"/>
        <w:numPr>
          <w:ilvl w:val="1"/>
          <w:numId w:val="17"/>
        </w:numPr>
        <w:rPr>
          <w:lang w:val="ru-RU"/>
        </w:rPr>
      </w:pPr>
      <m:oMath>
        <m:r>
          <w:rPr>
            <w:rFonts w:ascii="Cambria Math" w:hAnsi="Cambria Math"/>
            <w:lang w:val="ru-RU"/>
          </w:rPr>
          <m:t>1460-1530</m:t>
        </m:r>
        <m:r>
          <m:rPr>
            <m:nor/>
          </m:rPr>
          <w:rPr>
            <w:rFonts w:ascii="Cambria Math" w:hAnsi="Cambria Math"/>
            <w:lang w:val="ru-RU"/>
          </w:rPr>
          <m:t xml:space="preserve"> нм</m:t>
        </m:r>
        <m:r>
          <w:rPr>
            <w:rFonts w:ascii="Cambria Math" w:hAnsi="Cambria Math"/>
            <w:lang w:val="ru-RU"/>
          </w:rPr>
          <m:t xml:space="preserve">: </m:t>
        </m:r>
      </m:oMath>
      <w:r w:rsidRPr="0068232F">
        <w:rPr>
          <w:lang w:val="ru-RU"/>
        </w:rPr>
        <w:t>0.35 дБ/км</w:t>
      </w:r>
    </w:p>
    <w:p w14:paraId="51DBD708" w14:textId="77777777" w:rsidR="00633B76" w:rsidRPr="0068232F" w:rsidRDefault="00633B76" w:rsidP="00B32DBA">
      <w:pPr>
        <w:pStyle w:val="a8"/>
        <w:numPr>
          <w:ilvl w:val="1"/>
          <w:numId w:val="17"/>
        </w:numPr>
        <w:rPr>
          <w:lang w:val="ru-RU"/>
        </w:rPr>
      </w:pPr>
      <m:oMath>
        <m:r>
          <w:rPr>
            <w:rFonts w:ascii="Cambria Math" w:hAnsi="Cambria Math"/>
            <w:lang w:val="ru-RU"/>
          </w:rPr>
          <m:t>1530-1565</m:t>
        </m:r>
        <m:r>
          <m:rPr>
            <m:nor/>
          </m:rPr>
          <w:rPr>
            <w:rFonts w:ascii="Cambria Math" w:hAnsi="Cambria Math"/>
            <w:lang w:val="ru-RU"/>
          </w:rPr>
          <m:t xml:space="preserve"> нм</m:t>
        </m:r>
        <m:r>
          <w:rPr>
            <w:rFonts w:ascii="Cambria Math" w:hAnsi="Cambria Math"/>
            <w:lang w:val="ru-RU"/>
          </w:rPr>
          <m:t>:</m:t>
        </m:r>
      </m:oMath>
      <w:r w:rsidRPr="0068232F">
        <w:rPr>
          <w:lang w:val="ru-RU"/>
        </w:rPr>
        <w:t xml:space="preserve"> 0.275 дБ/км</w:t>
      </w:r>
    </w:p>
    <w:p w14:paraId="79D52D23" w14:textId="77777777" w:rsidR="00633B76" w:rsidRPr="0068232F" w:rsidRDefault="00633B76" w:rsidP="00B32DBA">
      <w:pPr>
        <w:pStyle w:val="a8"/>
        <w:numPr>
          <w:ilvl w:val="1"/>
          <w:numId w:val="17"/>
        </w:numPr>
        <w:rPr>
          <w:lang w:val="ru-RU"/>
        </w:rPr>
      </w:pPr>
      <m:oMath>
        <m:r>
          <w:rPr>
            <w:rFonts w:ascii="Cambria Math" w:hAnsi="Cambria Math"/>
            <w:lang w:val="ru-RU"/>
          </w:rPr>
          <w:lastRenderedPageBreak/>
          <m:t>1565-1625</m:t>
        </m:r>
        <m:r>
          <m:rPr>
            <m:nor/>
          </m:rPr>
          <w:rPr>
            <w:rFonts w:ascii="Cambria Math" w:hAnsi="Cambria Math"/>
            <w:lang w:val="ru-RU"/>
          </w:rPr>
          <m:t xml:space="preserve"> нм</m:t>
        </m:r>
        <m:r>
          <w:rPr>
            <w:rFonts w:ascii="Cambria Math" w:hAnsi="Cambria Math"/>
            <w:lang w:val="ru-RU"/>
          </w:rPr>
          <m:t>:</m:t>
        </m:r>
      </m:oMath>
      <w:r w:rsidRPr="0068232F">
        <w:rPr>
          <w:lang w:val="ru-RU"/>
        </w:rPr>
        <w:t xml:space="preserve"> 0.35 дБ/км</w:t>
      </w:r>
    </w:p>
    <w:p w14:paraId="023192C0" w14:textId="77777777" w:rsidR="00633B76" w:rsidRPr="0068232F" w:rsidRDefault="00633B76" w:rsidP="00B32DBA">
      <w:pPr>
        <w:pStyle w:val="a8"/>
        <w:numPr>
          <w:ilvl w:val="0"/>
          <w:numId w:val="17"/>
        </w:numPr>
        <w:rPr>
          <w:lang w:val="ru-RU"/>
        </w:rPr>
      </w:pPr>
      <w:r w:rsidRPr="0068232F">
        <w:rPr>
          <w:lang w:val="ru-RU"/>
        </w:rPr>
        <w:t>Коэффициент дисперсии: задается диапазонами для различных длин волн и формулами для определения минимального значения.</w:t>
      </w:r>
    </w:p>
    <w:p w14:paraId="42D78D1E" w14:textId="77777777" w:rsidR="00633B76" w:rsidRPr="00946F8F" w:rsidRDefault="00633B76" w:rsidP="00633B76">
      <w:pPr>
        <w:rPr>
          <w:lang w:val="ru-RU"/>
        </w:rPr>
      </w:pPr>
      <w:r w:rsidRPr="00EA23D4">
        <w:rPr>
          <w:lang w:val="ru-RU"/>
        </w:rPr>
        <w:t>Рек. G.657 – ОВ с низкими потерями на изгиб</w:t>
      </w:r>
      <w:r w:rsidRPr="00946F8F">
        <w:rPr>
          <w:lang w:val="ru-RU"/>
        </w:rPr>
        <w:t>:</w:t>
      </w:r>
    </w:p>
    <w:p w14:paraId="624D88AC" w14:textId="77777777" w:rsidR="00633B76" w:rsidRPr="0068232F" w:rsidRDefault="00633B76" w:rsidP="00B32DBA">
      <w:pPr>
        <w:pStyle w:val="a8"/>
        <w:numPr>
          <w:ilvl w:val="0"/>
          <w:numId w:val="16"/>
        </w:numPr>
        <w:rPr>
          <w:lang w:val="ru-RU"/>
        </w:rPr>
      </w:pPr>
      <w:r w:rsidRPr="0068232F">
        <w:rPr>
          <w:lang w:val="ru-RU"/>
        </w:rPr>
        <w:t>Подкласс А:</w:t>
      </w:r>
    </w:p>
    <w:p w14:paraId="538117FC" w14:textId="77777777" w:rsidR="00633B76" w:rsidRPr="0068232F" w:rsidRDefault="00633B76" w:rsidP="00B32DBA">
      <w:pPr>
        <w:pStyle w:val="a8"/>
        <w:numPr>
          <w:ilvl w:val="1"/>
          <w:numId w:val="16"/>
        </w:numPr>
        <w:rPr>
          <w:lang w:val="ru-RU"/>
        </w:rPr>
      </w:pPr>
      <w:r w:rsidRPr="0068232F">
        <w:rPr>
          <w:lang w:val="ru-RU"/>
        </w:rPr>
        <w:t>Диапазоны действия: О, Е, S, С и L (1260–1625 нм)</w:t>
      </w:r>
    </w:p>
    <w:p w14:paraId="1A81EECC" w14:textId="77777777" w:rsidR="00633B76" w:rsidRPr="0068232F" w:rsidRDefault="00633B76" w:rsidP="00B32DBA">
      <w:pPr>
        <w:pStyle w:val="a8"/>
        <w:numPr>
          <w:ilvl w:val="1"/>
          <w:numId w:val="16"/>
        </w:numPr>
        <w:rPr>
          <w:lang w:val="ru-RU"/>
        </w:rPr>
      </w:pPr>
      <w:r w:rsidRPr="0068232F">
        <w:rPr>
          <w:lang w:val="ru-RU"/>
        </w:rPr>
        <w:t xml:space="preserve">Длина волны нулевой дисперсии: </w:t>
      </w:r>
      <m:oMath>
        <m:r>
          <w:rPr>
            <w:rFonts w:ascii="Cambria Math" w:hAnsi="Cambria Math"/>
            <w:lang w:val="ru-RU"/>
          </w:rPr>
          <m:t>1312</m:t>
        </m:r>
        <m:r>
          <m:rPr>
            <m:sty m:val="p"/>
          </m:rPr>
          <w:rPr>
            <w:rFonts w:ascii="Cambria Math" w:hAnsi="Cambria Math"/>
            <w:lang w:val="ru-RU"/>
          </w:rPr>
          <m:t>±</m:t>
        </m:r>
        <m:r>
          <w:rPr>
            <w:rFonts w:ascii="Cambria Math" w:hAnsi="Cambria Math"/>
            <w:lang w:val="ru-RU"/>
          </w:rPr>
          <m:t>12</m:t>
        </m:r>
        <m:r>
          <m:rPr>
            <m:nor/>
          </m:rPr>
          <w:rPr>
            <w:rFonts w:ascii="Cambria Math" w:hAnsi="Cambria Math"/>
            <w:lang w:val="ru-RU"/>
          </w:rPr>
          <m:t xml:space="preserve"> нм</m:t>
        </m:r>
      </m:oMath>
    </w:p>
    <w:p w14:paraId="05B2D032" w14:textId="77777777" w:rsidR="00633B76" w:rsidRPr="0068232F" w:rsidRDefault="00633B76" w:rsidP="00B32DBA">
      <w:pPr>
        <w:pStyle w:val="a8"/>
        <w:numPr>
          <w:ilvl w:val="1"/>
          <w:numId w:val="16"/>
        </w:numPr>
        <w:rPr>
          <w:lang w:val="ru-RU"/>
        </w:rPr>
      </w:pPr>
      <w:r w:rsidRPr="0068232F">
        <w:rPr>
          <w:lang w:val="ru-RU"/>
        </w:rPr>
        <w:t xml:space="preserve">Длина волны отсечки: </w:t>
      </w:r>
      <m:oMath>
        <m:r>
          <m:rPr>
            <m:sty m:val="p"/>
          </m:rPr>
          <w:rPr>
            <w:rFonts w:ascii="Cambria Math" w:hAnsi="Cambria Math"/>
            <w:lang w:val="ru-RU"/>
          </w:rPr>
          <m:t>≤</m:t>
        </m:r>
        <m:r>
          <w:rPr>
            <w:rFonts w:ascii="Cambria Math" w:hAnsi="Cambria Math"/>
            <w:lang w:val="ru-RU"/>
          </w:rPr>
          <m:t>1260</m:t>
        </m:r>
        <m:r>
          <m:rPr>
            <m:nor/>
          </m:rPr>
          <w:rPr>
            <w:rFonts w:ascii="Cambria Math" w:hAnsi="Cambria Math"/>
            <w:lang w:val="ru-RU"/>
          </w:rPr>
          <m:t xml:space="preserve"> нм</m:t>
        </m:r>
      </m:oMath>
    </w:p>
    <w:p w14:paraId="37E9B79A" w14:textId="77777777" w:rsidR="00633B76" w:rsidRPr="0068232F" w:rsidRDefault="00633B76" w:rsidP="00B32DBA">
      <w:pPr>
        <w:pStyle w:val="a8"/>
        <w:numPr>
          <w:ilvl w:val="1"/>
          <w:numId w:val="16"/>
        </w:numPr>
        <w:rPr>
          <w:lang w:val="ru-RU"/>
        </w:rPr>
      </w:pPr>
      <w:r w:rsidRPr="0068232F">
        <w:rPr>
          <w:lang w:val="ru-RU"/>
        </w:rPr>
        <w:t xml:space="preserve">Диаметр модового поля при 1310 нм: </w:t>
      </w:r>
      <m:oMath>
        <m:r>
          <w:rPr>
            <w:rFonts w:ascii="Cambria Math" w:hAnsi="Cambria Math"/>
            <w:lang w:val="ru-RU"/>
          </w:rPr>
          <m:t>8.6-9.5</m:t>
        </m:r>
        <m:r>
          <m:rPr>
            <m:nor/>
          </m:rPr>
          <w:rPr>
            <w:rFonts w:ascii="Cambria Math" w:hAnsi="Cambria Math"/>
            <w:lang w:val="ru-RU"/>
          </w:rPr>
          <m:t xml:space="preserve"> мкм</m:t>
        </m:r>
      </m:oMath>
    </w:p>
    <w:p w14:paraId="1C355395" w14:textId="77777777" w:rsidR="00633B76" w:rsidRPr="0068232F" w:rsidRDefault="00633B76" w:rsidP="00B32DBA">
      <w:pPr>
        <w:pStyle w:val="a8"/>
        <w:numPr>
          <w:ilvl w:val="1"/>
          <w:numId w:val="16"/>
        </w:numPr>
        <w:rPr>
          <w:lang w:val="ru-RU"/>
        </w:rPr>
      </w:pPr>
      <w:r w:rsidRPr="0068232F">
        <w:rPr>
          <w:lang w:val="ru-RU"/>
        </w:rPr>
        <w:t>Наклон дисперсионной кривой при 1310 нм: 0.092</w:t>
      </w:r>
    </w:p>
    <w:p w14:paraId="44D43D4A" w14:textId="77777777" w:rsidR="00633B76" w:rsidRPr="0068232F" w:rsidRDefault="00633B76" w:rsidP="00B32DBA">
      <w:pPr>
        <w:pStyle w:val="a8"/>
        <w:numPr>
          <w:ilvl w:val="0"/>
          <w:numId w:val="16"/>
        </w:numPr>
        <w:rPr>
          <w:lang w:val="ru-RU"/>
        </w:rPr>
      </w:pPr>
      <w:r w:rsidRPr="0068232F">
        <w:rPr>
          <w:lang w:val="ru-RU"/>
        </w:rPr>
        <w:t>Подкласс В:</w:t>
      </w:r>
    </w:p>
    <w:p w14:paraId="1D4028A3" w14:textId="77777777" w:rsidR="00633B76" w:rsidRPr="0068232F" w:rsidRDefault="00633B76" w:rsidP="00B32DBA">
      <w:pPr>
        <w:pStyle w:val="a8"/>
        <w:numPr>
          <w:ilvl w:val="1"/>
          <w:numId w:val="16"/>
        </w:numPr>
        <w:rPr>
          <w:lang w:val="ru-RU"/>
        </w:rPr>
      </w:pPr>
      <w:r w:rsidRPr="0068232F">
        <w:rPr>
          <w:lang w:val="ru-RU"/>
        </w:rPr>
        <w:t xml:space="preserve">Диаметр модового поля при 1310 нм: </w:t>
      </w:r>
      <m:oMath>
        <m:r>
          <w:rPr>
            <w:rFonts w:ascii="Cambria Math" w:hAnsi="Cambria Math"/>
            <w:lang w:val="ru-RU"/>
          </w:rPr>
          <m:t>6.3-9.5</m:t>
        </m:r>
        <m:r>
          <m:rPr>
            <m:nor/>
          </m:rPr>
          <w:rPr>
            <w:rFonts w:ascii="Cambria Math" w:hAnsi="Cambria Math"/>
            <w:lang w:val="ru-RU"/>
          </w:rPr>
          <m:t xml:space="preserve"> нм</m:t>
        </m:r>
      </m:oMath>
    </w:p>
    <w:p w14:paraId="4163A625" w14:textId="77777777" w:rsidR="00633B76" w:rsidRPr="0068232F" w:rsidRDefault="00633B76" w:rsidP="00B32DBA">
      <w:pPr>
        <w:pStyle w:val="a8"/>
        <w:numPr>
          <w:ilvl w:val="1"/>
          <w:numId w:val="16"/>
        </w:numPr>
        <w:rPr>
          <w:lang w:val="ru-RU"/>
        </w:rPr>
      </w:pPr>
      <w:r w:rsidRPr="0068232F">
        <w:rPr>
          <w:lang w:val="ru-RU"/>
        </w:rPr>
        <w:t>Коэффициент затухания:</w:t>
      </w:r>
    </w:p>
    <w:p w14:paraId="26E9A45F" w14:textId="77777777" w:rsidR="00633B76" w:rsidRPr="0068232F" w:rsidRDefault="00633B76" w:rsidP="00B32DBA">
      <w:pPr>
        <w:pStyle w:val="a8"/>
        <w:numPr>
          <w:ilvl w:val="1"/>
          <w:numId w:val="16"/>
        </w:numPr>
        <w:rPr>
          <w:lang w:val="ru-RU"/>
        </w:rPr>
      </w:pPr>
      <m:oMath>
        <m:r>
          <w:rPr>
            <w:rFonts w:ascii="Cambria Math" w:hAnsi="Cambria Math"/>
            <w:lang w:val="ru-RU"/>
          </w:rPr>
          <m:t>1310</m:t>
        </m:r>
        <m:r>
          <m:rPr>
            <m:nor/>
          </m:rPr>
          <w:rPr>
            <w:rFonts w:ascii="Cambria Math" w:hAnsi="Cambria Math"/>
            <w:lang w:val="ru-RU"/>
          </w:rPr>
          <m:t xml:space="preserve"> нм</m:t>
        </m:r>
        <m:r>
          <w:rPr>
            <w:rFonts w:ascii="Cambria Math" w:hAnsi="Cambria Math"/>
            <w:lang w:val="ru-RU"/>
          </w:rPr>
          <m:t>:</m:t>
        </m:r>
        <m:r>
          <m:rPr>
            <m:sty m:val="p"/>
          </m:rPr>
          <w:rPr>
            <w:rFonts w:ascii="Cambria Math" w:hAnsi="Cambria Math"/>
            <w:lang w:val="ru-RU"/>
          </w:rPr>
          <m:t>≤</m:t>
        </m:r>
        <m:r>
          <w:rPr>
            <w:rFonts w:ascii="Cambria Math" w:hAnsi="Cambria Math"/>
            <w:lang w:val="ru-RU"/>
          </w:rPr>
          <m:t>0.5</m:t>
        </m:r>
        <m:r>
          <m:rPr>
            <m:nor/>
          </m:rPr>
          <w:rPr>
            <w:rFonts w:ascii="Cambria Math" w:hAnsi="Cambria Math"/>
            <w:lang w:val="ru-RU"/>
          </w:rPr>
          <m:t xml:space="preserve"> дБ</m:t>
        </m:r>
        <m:r>
          <m:rPr>
            <m:lit/>
            <m:nor/>
          </m:rPr>
          <w:rPr>
            <w:rFonts w:ascii="Cambria Math" w:hAnsi="Cambria Math"/>
            <w:lang w:val="ru-RU"/>
          </w:rPr>
          <m:t>/</m:t>
        </m:r>
        <m:r>
          <m:rPr>
            <m:nor/>
          </m:rPr>
          <w:rPr>
            <w:rFonts w:ascii="Cambria Math" w:hAnsi="Cambria Math"/>
            <w:lang w:val="ru-RU"/>
          </w:rPr>
          <m:t>км</m:t>
        </m:r>
      </m:oMath>
    </w:p>
    <w:p w14:paraId="6C539C90" w14:textId="77777777" w:rsidR="00633B76" w:rsidRPr="0068232F" w:rsidRDefault="00633B76" w:rsidP="00B32DBA">
      <w:pPr>
        <w:pStyle w:val="a8"/>
        <w:numPr>
          <w:ilvl w:val="1"/>
          <w:numId w:val="16"/>
        </w:numPr>
        <w:rPr>
          <w:lang w:val="ru-RU"/>
        </w:rPr>
      </w:pPr>
      <m:oMath>
        <m:r>
          <w:rPr>
            <w:rFonts w:ascii="Cambria Math" w:hAnsi="Cambria Math"/>
            <w:lang w:val="ru-RU"/>
          </w:rPr>
          <m:t>1550</m:t>
        </m:r>
        <m:r>
          <m:rPr>
            <m:nor/>
          </m:rPr>
          <w:rPr>
            <w:rFonts w:ascii="Cambria Math" w:hAnsi="Cambria Math"/>
            <w:lang w:val="ru-RU"/>
          </w:rPr>
          <m:t xml:space="preserve"> нм</m:t>
        </m:r>
        <m:r>
          <w:rPr>
            <w:rFonts w:ascii="Cambria Math" w:hAnsi="Cambria Math"/>
            <w:lang w:val="ru-RU"/>
          </w:rPr>
          <m:t>:</m:t>
        </m:r>
        <m:r>
          <m:rPr>
            <m:sty m:val="p"/>
          </m:rPr>
          <w:rPr>
            <w:rFonts w:ascii="Cambria Math" w:hAnsi="Cambria Math"/>
            <w:lang w:val="ru-RU"/>
          </w:rPr>
          <m:t>≤</m:t>
        </m:r>
        <m:r>
          <w:rPr>
            <w:rFonts w:ascii="Cambria Math" w:hAnsi="Cambria Math"/>
            <w:lang w:val="ru-RU"/>
          </w:rPr>
          <m:t>0.3</m:t>
        </m:r>
        <m:r>
          <m:rPr>
            <m:nor/>
          </m:rPr>
          <w:rPr>
            <w:rFonts w:ascii="Cambria Math" w:hAnsi="Cambria Math"/>
            <w:lang w:val="ru-RU"/>
          </w:rPr>
          <m:t xml:space="preserve"> дБ</m:t>
        </m:r>
        <m:r>
          <m:rPr>
            <m:lit/>
            <m:nor/>
          </m:rPr>
          <w:rPr>
            <w:rFonts w:ascii="Cambria Math" w:hAnsi="Cambria Math"/>
            <w:lang w:val="ru-RU"/>
          </w:rPr>
          <m:t>/</m:t>
        </m:r>
        <m:r>
          <m:rPr>
            <m:nor/>
          </m:rPr>
          <w:rPr>
            <w:rFonts w:ascii="Cambria Math" w:hAnsi="Cambria Math"/>
            <w:lang w:val="ru-RU"/>
          </w:rPr>
          <m:t>км</m:t>
        </m:r>
      </m:oMath>
    </w:p>
    <w:p w14:paraId="5EAA2829" w14:textId="77777777" w:rsidR="00633B76" w:rsidRPr="0068232F" w:rsidRDefault="00633B76" w:rsidP="00B32DBA">
      <w:pPr>
        <w:pStyle w:val="a8"/>
        <w:numPr>
          <w:ilvl w:val="1"/>
          <w:numId w:val="16"/>
        </w:numPr>
        <w:rPr>
          <w:lang w:val="ru-RU"/>
        </w:rPr>
      </w:pPr>
      <m:oMath>
        <m:r>
          <w:rPr>
            <w:rFonts w:ascii="Cambria Math" w:hAnsi="Cambria Math"/>
            <w:lang w:val="ru-RU"/>
          </w:rPr>
          <m:t>1625</m:t>
        </m:r>
        <m:r>
          <m:rPr>
            <m:nor/>
          </m:rPr>
          <w:rPr>
            <w:rFonts w:ascii="Cambria Math" w:hAnsi="Cambria Math"/>
            <w:lang w:val="ru-RU"/>
          </w:rPr>
          <m:t xml:space="preserve"> нм</m:t>
        </m:r>
        <m:r>
          <w:rPr>
            <w:rFonts w:ascii="Cambria Math" w:hAnsi="Cambria Math"/>
            <w:lang w:val="ru-RU"/>
          </w:rPr>
          <m:t>:</m:t>
        </m:r>
        <m:r>
          <m:rPr>
            <m:sty m:val="p"/>
          </m:rPr>
          <w:rPr>
            <w:rFonts w:ascii="Cambria Math" w:hAnsi="Cambria Math"/>
            <w:lang w:val="ru-RU"/>
          </w:rPr>
          <m:t>≤</m:t>
        </m:r>
        <m:r>
          <w:rPr>
            <w:rFonts w:ascii="Cambria Math" w:hAnsi="Cambria Math"/>
            <w:lang w:val="ru-RU"/>
          </w:rPr>
          <m:t>0.4</m:t>
        </m:r>
        <m:r>
          <m:rPr>
            <m:nor/>
          </m:rPr>
          <w:rPr>
            <w:rFonts w:ascii="Cambria Math" w:hAnsi="Cambria Math"/>
            <w:lang w:val="ru-RU"/>
          </w:rPr>
          <m:t xml:space="preserve"> дБ</m:t>
        </m:r>
        <m:r>
          <m:rPr>
            <m:lit/>
            <m:nor/>
          </m:rPr>
          <w:rPr>
            <w:rFonts w:ascii="Cambria Math" w:hAnsi="Cambria Math"/>
            <w:lang w:val="ru-RU"/>
          </w:rPr>
          <m:t>/</m:t>
        </m:r>
        <m:r>
          <m:rPr>
            <m:nor/>
          </m:rPr>
          <w:rPr>
            <w:rFonts w:ascii="Cambria Math" w:hAnsi="Cambria Math"/>
            <w:lang w:val="ru-RU"/>
          </w:rPr>
          <m:t>км</m:t>
        </m:r>
      </m:oMath>
    </w:p>
    <w:p w14:paraId="40D3A3CE" w14:textId="77777777" w:rsidR="00633B76" w:rsidRPr="0068232F" w:rsidRDefault="00633B76" w:rsidP="00B32DBA">
      <w:pPr>
        <w:pStyle w:val="a8"/>
        <w:numPr>
          <w:ilvl w:val="0"/>
          <w:numId w:val="16"/>
        </w:numPr>
        <w:rPr>
          <w:lang w:val="ru-RU"/>
        </w:rPr>
      </w:pPr>
      <w:r w:rsidRPr="0068232F">
        <w:rPr>
          <w:lang w:val="ru-RU"/>
        </w:rPr>
        <w:t>Стандартные (SM) ОВ: оптимизированы для работы на длине волны 1310 нм; широко применяются в различных сетях.</w:t>
      </w:r>
    </w:p>
    <w:p w14:paraId="123FF9CB" w14:textId="77777777" w:rsidR="00633B76" w:rsidRPr="0068232F" w:rsidRDefault="00633B76" w:rsidP="00B32DBA">
      <w:pPr>
        <w:pStyle w:val="a8"/>
        <w:numPr>
          <w:ilvl w:val="0"/>
          <w:numId w:val="16"/>
        </w:numPr>
        <w:rPr>
          <w:lang w:val="ru-RU"/>
        </w:rPr>
      </w:pPr>
      <w:r w:rsidRPr="0068232F">
        <w:rPr>
          <w:lang w:val="ru-RU"/>
        </w:rPr>
        <w:t>ОВ с нулевой смещенной дисперсией (DSM): обеспечивают высокую скорость передачи на большие расстояния; ограничены использованием одной длины волны.</w:t>
      </w:r>
    </w:p>
    <w:p w14:paraId="3B5EA010" w14:textId="77777777" w:rsidR="00633B76" w:rsidRPr="0068232F" w:rsidRDefault="00633B76" w:rsidP="00B32DBA">
      <w:pPr>
        <w:pStyle w:val="a8"/>
        <w:numPr>
          <w:ilvl w:val="0"/>
          <w:numId w:val="16"/>
        </w:numPr>
        <w:rPr>
          <w:lang w:val="ru-RU"/>
        </w:rPr>
      </w:pPr>
      <w:r w:rsidRPr="0068232F">
        <w:rPr>
          <w:lang w:val="ru-RU"/>
        </w:rPr>
        <w:t>ОВ с ненулевой дисперсией (NZDS): специально разработаны для технологий DWDM; делятся на две группы с различными характеристиками дисперсии.</w:t>
      </w:r>
    </w:p>
    <w:p w14:paraId="382F4BF2" w14:textId="77777777" w:rsidR="00633B76" w:rsidRPr="0068232F" w:rsidRDefault="00633B76" w:rsidP="00B32DBA">
      <w:pPr>
        <w:pStyle w:val="a8"/>
        <w:numPr>
          <w:ilvl w:val="0"/>
          <w:numId w:val="16"/>
        </w:numPr>
        <w:rPr>
          <w:lang w:val="ru-RU"/>
        </w:rPr>
      </w:pPr>
      <w:r w:rsidRPr="0068232F">
        <w:rPr>
          <w:lang w:val="ru-RU"/>
        </w:rPr>
        <w:t>Волокна +NZDS:</w:t>
      </w:r>
    </w:p>
    <w:p w14:paraId="09815D5B" w14:textId="77777777" w:rsidR="00633B76" w:rsidRPr="0068232F" w:rsidRDefault="00633B76" w:rsidP="00B32DBA">
      <w:pPr>
        <w:pStyle w:val="a8"/>
        <w:numPr>
          <w:ilvl w:val="1"/>
          <w:numId w:val="16"/>
        </w:numPr>
        <w:rPr>
          <w:lang w:val="ru-RU"/>
        </w:rPr>
      </w:pPr>
      <w:r w:rsidRPr="0068232F">
        <w:rPr>
          <w:lang w:val="ru-RU"/>
        </w:rPr>
        <w:t>Используются в высокоскоростных наземных системах дальней связи.</w:t>
      </w:r>
    </w:p>
    <w:p w14:paraId="42E728C0" w14:textId="77777777" w:rsidR="00633B76" w:rsidRPr="0068232F" w:rsidRDefault="00633B76" w:rsidP="00B32DBA">
      <w:pPr>
        <w:pStyle w:val="a8"/>
        <w:numPr>
          <w:ilvl w:val="1"/>
          <w:numId w:val="16"/>
        </w:numPr>
        <w:rPr>
          <w:lang w:val="ru-RU"/>
        </w:rPr>
      </w:pPr>
      <w:r w:rsidRPr="0068232F">
        <w:rPr>
          <w:lang w:val="ru-RU"/>
        </w:rPr>
        <w:t>Требования:</w:t>
      </w:r>
    </w:p>
    <w:p w14:paraId="39132C89" w14:textId="77777777" w:rsidR="00633B76" w:rsidRPr="0068232F" w:rsidRDefault="00633B76" w:rsidP="00B32DBA">
      <w:pPr>
        <w:pStyle w:val="a8"/>
        <w:numPr>
          <w:ilvl w:val="1"/>
          <w:numId w:val="16"/>
        </w:numPr>
        <w:rPr>
          <w:lang w:val="ru-RU"/>
        </w:rPr>
      </w:pPr>
      <w:r w:rsidRPr="0068232F">
        <w:rPr>
          <w:lang w:val="ru-RU"/>
        </w:rPr>
        <w:t>Малый наклон дисперсионной характеристики.</w:t>
      </w:r>
    </w:p>
    <w:p w14:paraId="2FA054FE" w14:textId="77777777" w:rsidR="00633B76" w:rsidRPr="0068232F" w:rsidRDefault="00633B76" w:rsidP="00B32DBA">
      <w:pPr>
        <w:pStyle w:val="a8"/>
        <w:numPr>
          <w:ilvl w:val="1"/>
          <w:numId w:val="16"/>
        </w:numPr>
        <w:rPr>
          <w:lang w:val="ru-RU"/>
        </w:rPr>
      </w:pPr>
      <w:r w:rsidRPr="0068232F">
        <w:rPr>
          <w:lang w:val="ru-RU"/>
        </w:rPr>
        <w:t>Большая эффективная площадь модового поля.</w:t>
      </w:r>
    </w:p>
    <w:p w14:paraId="34E96A38" w14:textId="77777777" w:rsidR="00633B76" w:rsidRPr="0068232F" w:rsidRDefault="00633B76" w:rsidP="00B32DBA">
      <w:pPr>
        <w:pStyle w:val="a8"/>
        <w:numPr>
          <w:ilvl w:val="1"/>
          <w:numId w:val="16"/>
        </w:numPr>
        <w:rPr>
          <w:lang w:val="ru-RU"/>
        </w:rPr>
      </w:pPr>
      <w:r w:rsidRPr="0068232F">
        <w:rPr>
          <w:lang w:val="ru-RU"/>
        </w:rPr>
        <w:lastRenderedPageBreak/>
        <w:t>Относительно большой коэффициент дисперсии.</w:t>
      </w:r>
    </w:p>
    <w:p w14:paraId="799CA6EE" w14:textId="77777777" w:rsidR="00633B76" w:rsidRPr="0068232F" w:rsidRDefault="00633B76" w:rsidP="00B32DBA">
      <w:pPr>
        <w:pStyle w:val="a8"/>
        <w:numPr>
          <w:ilvl w:val="1"/>
          <w:numId w:val="16"/>
        </w:numPr>
        <w:rPr>
          <w:lang w:val="ru-RU"/>
        </w:rPr>
      </w:pPr>
      <w:r w:rsidRPr="0068232F">
        <w:rPr>
          <w:lang w:val="ru-RU"/>
        </w:rPr>
        <w:t>Волокна +NZDS выпускаются трех типов: с разными характеристиками дисперсии, площадью модового поля и наклоном дисперсионной характеристики.</w:t>
      </w:r>
    </w:p>
    <w:p w14:paraId="09BCE855" w14:textId="77777777" w:rsidR="00633B76" w:rsidRPr="0068232F" w:rsidRDefault="00633B76" w:rsidP="00B32DBA">
      <w:pPr>
        <w:pStyle w:val="a8"/>
        <w:numPr>
          <w:ilvl w:val="0"/>
          <w:numId w:val="16"/>
        </w:numPr>
        <w:rPr>
          <w:lang w:val="ru-RU"/>
        </w:rPr>
      </w:pPr>
      <w:r w:rsidRPr="0068232F">
        <w:rPr>
          <w:lang w:val="ru-RU"/>
        </w:rPr>
        <w:t>Волокна -NZDS:</w:t>
      </w:r>
    </w:p>
    <w:p w14:paraId="2F29BFB3" w14:textId="77777777" w:rsidR="00633B76" w:rsidRPr="0068232F" w:rsidRDefault="00633B76" w:rsidP="00B32DBA">
      <w:pPr>
        <w:pStyle w:val="a8"/>
        <w:numPr>
          <w:ilvl w:val="1"/>
          <w:numId w:val="16"/>
        </w:numPr>
        <w:rPr>
          <w:lang w:val="ru-RU"/>
        </w:rPr>
      </w:pPr>
      <w:r w:rsidRPr="0068232F">
        <w:rPr>
          <w:lang w:val="ru-RU"/>
        </w:rPr>
        <w:t>Используются в подводных линиях связи и сетях средней дальности.</w:t>
      </w:r>
    </w:p>
    <w:p w14:paraId="6FAC000E" w14:textId="77777777" w:rsidR="00633B76" w:rsidRDefault="00633B76" w:rsidP="00C463F2">
      <w:pPr>
        <w:pStyle w:val="a8"/>
        <w:keepNext/>
        <w:numPr>
          <w:ilvl w:val="1"/>
          <w:numId w:val="16"/>
        </w:numPr>
        <w:rPr>
          <w:lang w:val="ru-RU"/>
        </w:rPr>
      </w:pPr>
      <w:r w:rsidRPr="0068232F">
        <w:rPr>
          <w:lang w:val="ru-RU"/>
        </w:rPr>
        <w:t>Характеристики различных типов ОВ этой категории приведены в таблице 1.</w:t>
      </w:r>
    </w:p>
    <w:p w14:paraId="348B049C" w14:textId="7771638A" w:rsidR="00633B76" w:rsidRPr="00093096" w:rsidRDefault="004A1C7D" w:rsidP="004A1C7D">
      <w:pPr>
        <w:pStyle w:val="a9"/>
        <w:jc w:val="left"/>
        <w:rPr>
          <w:lang w:val="ru-RU"/>
        </w:rPr>
      </w:pPr>
      <w:r>
        <w:t xml:space="preserve">Таблица </w:t>
      </w:r>
      <w:fldSimple w:instr=" SEQ Таблица \* ARABIC ">
        <w:r>
          <w:rPr>
            <w:noProof/>
          </w:rPr>
          <w:t>1</w:t>
        </w:r>
      </w:fldSimple>
    </w:p>
    <w:tbl>
      <w:tblPr>
        <w:tblStyle w:val="afa"/>
        <w:tblW w:w="9351" w:type="dxa"/>
        <w:jc w:val="center"/>
        <w:tblLook w:val="04A0" w:firstRow="1" w:lastRow="0" w:firstColumn="1" w:lastColumn="0" w:noHBand="0" w:noVBand="1"/>
      </w:tblPr>
      <w:tblGrid>
        <w:gridCol w:w="3795"/>
        <w:gridCol w:w="2154"/>
        <w:gridCol w:w="1302"/>
        <w:gridCol w:w="2100"/>
      </w:tblGrid>
      <w:tr w:rsidR="00633B76" w:rsidRPr="00BF4778" w14:paraId="38A47BF9" w14:textId="77777777" w:rsidTr="216DE69B">
        <w:trPr>
          <w:jc w:val="center"/>
        </w:trPr>
        <w:tc>
          <w:tcPr>
            <w:tcW w:w="3795" w:type="dxa"/>
            <w:vMerge w:val="restart"/>
          </w:tcPr>
          <w:p w14:paraId="543CA153" w14:textId="77777777" w:rsidR="00633B76" w:rsidRPr="00BF4778" w:rsidRDefault="00633B76" w:rsidP="00C57E83">
            <w:pPr>
              <w:ind w:firstLine="0"/>
              <w:jc w:val="center"/>
              <w:rPr>
                <w:szCs w:val="28"/>
                <w:lang w:val="ru-RU"/>
              </w:rPr>
            </w:pPr>
            <w:r w:rsidRPr="00BF4778">
              <w:rPr>
                <w:szCs w:val="28"/>
                <w:lang w:val="ru-RU"/>
              </w:rPr>
              <w:t>Параметры ОВ на λ=1550 нм</w:t>
            </w:r>
          </w:p>
        </w:tc>
        <w:tc>
          <w:tcPr>
            <w:tcW w:w="5556" w:type="dxa"/>
            <w:gridSpan w:val="3"/>
          </w:tcPr>
          <w:p w14:paraId="3505C006" w14:textId="77777777" w:rsidR="00633B76" w:rsidRPr="00BF4778" w:rsidRDefault="00633B76" w:rsidP="00C57E83">
            <w:pPr>
              <w:ind w:firstLine="0"/>
              <w:jc w:val="center"/>
              <w:rPr>
                <w:szCs w:val="28"/>
                <w:lang w:val="ru-RU"/>
              </w:rPr>
            </w:pPr>
            <w:r w:rsidRPr="00BF4778">
              <w:rPr>
                <w:rFonts w:ascii="Times New Roman" w:hAnsi="Times New Roman" w:cs="Times New Roman"/>
                <w:szCs w:val="28"/>
                <w:lang w:val="ru-RU"/>
              </w:rPr>
              <w:t>Типы ОВ</w:t>
            </w:r>
          </w:p>
        </w:tc>
      </w:tr>
      <w:tr w:rsidR="00633B76" w:rsidRPr="00BF4778" w14:paraId="1E7E08B0" w14:textId="77777777" w:rsidTr="216DE69B">
        <w:trPr>
          <w:jc w:val="center"/>
        </w:trPr>
        <w:tc>
          <w:tcPr>
            <w:tcW w:w="3795" w:type="dxa"/>
            <w:vMerge/>
          </w:tcPr>
          <w:p w14:paraId="1934D879" w14:textId="77777777" w:rsidR="00633B76" w:rsidRPr="00BF4778" w:rsidRDefault="00633B76" w:rsidP="00C57E83">
            <w:pPr>
              <w:ind w:firstLine="0"/>
              <w:jc w:val="center"/>
              <w:rPr>
                <w:szCs w:val="28"/>
                <w:lang w:val="ru-RU"/>
              </w:rPr>
            </w:pPr>
          </w:p>
        </w:tc>
        <w:tc>
          <w:tcPr>
            <w:tcW w:w="2154" w:type="dxa"/>
          </w:tcPr>
          <w:p w14:paraId="1B616BB5" w14:textId="77777777" w:rsidR="00633B76" w:rsidRPr="00BF4778" w:rsidRDefault="00633B76" w:rsidP="00C57E83">
            <w:pPr>
              <w:ind w:firstLine="0"/>
              <w:jc w:val="center"/>
              <w:rPr>
                <w:rFonts w:ascii="Times New Roman" w:hAnsi="Times New Roman" w:cs="Times New Roman"/>
                <w:szCs w:val="28"/>
                <w:lang w:val="ru-RU"/>
              </w:rPr>
            </w:pPr>
            <w:r w:rsidRPr="00BF4778">
              <w:rPr>
                <w:rFonts w:ascii="Times New Roman" w:hAnsi="Times New Roman" w:cs="Times New Roman"/>
                <w:szCs w:val="28"/>
                <w:lang w:val="ru-RU"/>
              </w:rPr>
              <w:t>Pure Metro</w:t>
            </w:r>
          </w:p>
        </w:tc>
        <w:tc>
          <w:tcPr>
            <w:tcW w:w="1302" w:type="dxa"/>
          </w:tcPr>
          <w:p w14:paraId="036DB8C1" w14:textId="77777777" w:rsidR="00633B76" w:rsidRPr="00BF4778" w:rsidRDefault="00633B76" w:rsidP="00C57E83">
            <w:pPr>
              <w:ind w:firstLine="0"/>
              <w:jc w:val="center"/>
              <w:rPr>
                <w:rFonts w:ascii="Times New Roman" w:hAnsi="Times New Roman" w:cs="Times New Roman"/>
                <w:szCs w:val="28"/>
                <w:lang w:val="ru-RU"/>
              </w:rPr>
            </w:pPr>
            <w:r w:rsidRPr="00BF4778">
              <w:rPr>
                <w:rFonts w:ascii="Times New Roman" w:hAnsi="Times New Roman" w:cs="Times New Roman"/>
                <w:szCs w:val="28"/>
                <w:lang w:val="ru-RU"/>
              </w:rPr>
              <w:t>True Wave XL</w:t>
            </w:r>
          </w:p>
        </w:tc>
        <w:tc>
          <w:tcPr>
            <w:tcW w:w="2100" w:type="dxa"/>
          </w:tcPr>
          <w:p w14:paraId="235567DB" w14:textId="77777777" w:rsidR="00633B76" w:rsidRPr="00BF4778" w:rsidRDefault="00633B76" w:rsidP="00C57E83">
            <w:pPr>
              <w:ind w:firstLine="0"/>
              <w:jc w:val="center"/>
              <w:rPr>
                <w:rFonts w:ascii="Times New Roman" w:hAnsi="Times New Roman" w:cs="Times New Roman"/>
                <w:szCs w:val="28"/>
                <w:lang w:val="ru-RU"/>
              </w:rPr>
            </w:pPr>
            <w:r w:rsidRPr="00BF4778">
              <w:rPr>
                <w:rFonts w:ascii="Times New Roman" w:hAnsi="Times New Roman" w:cs="Times New Roman"/>
                <w:szCs w:val="28"/>
                <w:lang w:val="ru-RU"/>
              </w:rPr>
              <w:t>True Wave SRS</w:t>
            </w:r>
          </w:p>
        </w:tc>
      </w:tr>
      <w:tr w:rsidR="00633B76" w:rsidRPr="00BF4778" w14:paraId="0EC3C58F" w14:textId="77777777" w:rsidTr="216DE69B">
        <w:trPr>
          <w:trHeight w:val="402"/>
          <w:jc w:val="center"/>
        </w:trPr>
        <w:tc>
          <w:tcPr>
            <w:tcW w:w="3795" w:type="dxa"/>
          </w:tcPr>
          <w:p w14:paraId="64201064" w14:textId="77777777" w:rsidR="00633B76" w:rsidRPr="00BF4778" w:rsidRDefault="216DE69B" w:rsidP="216DE69B">
            <w:pPr>
              <w:ind w:firstLine="0"/>
              <w:jc w:val="left"/>
              <w:rPr>
                <w:szCs w:val="28"/>
                <w:lang w:val="ru-RU"/>
              </w:rPr>
            </w:pPr>
            <w:r w:rsidRPr="00BF4778">
              <w:rPr>
                <w:rFonts w:ascii="Times New Roman" w:hAnsi="Times New Roman" w:cs="Times New Roman"/>
                <w:szCs w:val="28"/>
                <w:lang w:val="ru-RU"/>
              </w:rPr>
              <w:t>Диаметр модового поля, мкм</w:t>
            </w:r>
          </w:p>
        </w:tc>
        <w:tc>
          <w:tcPr>
            <w:tcW w:w="2154" w:type="dxa"/>
          </w:tcPr>
          <w:p w14:paraId="3D21BEF8" w14:textId="77777777" w:rsidR="00633B76" w:rsidRPr="00BF4778" w:rsidRDefault="00633B76" w:rsidP="007F7E69">
            <w:pPr>
              <w:ind w:firstLine="0"/>
              <w:rPr>
                <w:szCs w:val="28"/>
                <w:lang w:val="ru-RU"/>
              </w:rPr>
            </w:pPr>
            <w:r w:rsidRPr="00BF4778">
              <w:rPr>
                <w:rFonts w:ascii="Times New Roman" w:hAnsi="Times New Roman" w:cs="Times New Roman"/>
                <w:szCs w:val="28"/>
                <w:lang w:val="ru-RU"/>
              </w:rPr>
              <w:t>83</w:t>
            </w:r>
          </w:p>
        </w:tc>
        <w:tc>
          <w:tcPr>
            <w:tcW w:w="1302" w:type="dxa"/>
          </w:tcPr>
          <w:p w14:paraId="52A8067C" w14:textId="77777777" w:rsidR="00633B76" w:rsidRPr="00BF4778" w:rsidRDefault="00633B76" w:rsidP="007F7E69">
            <w:pPr>
              <w:ind w:firstLine="0"/>
              <w:rPr>
                <w:szCs w:val="28"/>
                <w:lang w:val="ru-RU"/>
              </w:rPr>
            </w:pPr>
          </w:p>
        </w:tc>
        <w:tc>
          <w:tcPr>
            <w:tcW w:w="2100" w:type="dxa"/>
          </w:tcPr>
          <w:p w14:paraId="130DAD73" w14:textId="77777777" w:rsidR="00633B76" w:rsidRPr="00BF4778" w:rsidRDefault="00633B76" w:rsidP="007F7E69">
            <w:pPr>
              <w:ind w:firstLine="0"/>
              <w:rPr>
                <w:szCs w:val="28"/>
                <w:lang w:val="ru-RU"/>
              </w:rPr>
            </w:pPr>
          </w:p>
        </w:tc>
      </w:tr>
      <w:tr w:rsidR="00633B76" w:rsidRPr="00BF4778" w14:paraId="3E78AC8D" w14:textId="77777777" w:rsidTr="216DE69B">
        <w:trPr>
          <w:trHeight w:val="773"/>
          <w:jc w:val="center"/>
        </w:trPr>
        <w:tc>
          <w:tcPr>
            <w:tcW w:w="3795" w:type="dxa"/>
          </w:tcPr>
          <w:p w14:paraId="077EBBF2" w14:textId="77777777" w:rsidR="00633B76" w:rsidRPr="00BF4778" w:rsidRDefault="216DE69B" w:rsidP="216DE69B">
            <w:pPr>
              <w:ind w:firstLine="0"/>
              <w:jc w:val="left"/>
              <w:rPr>
                <w:szCs w:val="28"/>
              </w:rPr>
            </w:pPr>
            <w:r w:rsidRPr="00BF4778">
              <w:rPr>
                <w:rFonts w:ascii="Times New Roman" w:hAnsi="Times New Roman" w:cs="Times New Roman"/>
                <w:szCs w:val="28"/>
                <w:lang w:val="ru-RU"/>
              </w:rPr>
              <w:t>Площадь модового поля, мкм</w:t>
            </w:r>
            <w:r w:rsidRPr="00BF4778">
              <w:rPr>
                <w:rFonts w:ascii="Times New Roman" w:hAnsi="Times New Roman" w:cs="Times New Roman"/>
                <w:szCs w:val="28"/>
              </w:rPr>
              <w:t>²</w:t>
            </w:r>
          </w:p>
        </w:tc>
        <w:tc>
          <w:tcPr>
            <w:tcW w:w="2154" w:type="dxa"/>
          </w:tcPr>
          <w:p w14:paraId="23FCE0D9" w14:textId="77777777" w:rsidR="00633B76" w:rsidRPr="00BF4778" w:rsidRDefault="00633B76" w:rsidP="007F7E69">
            <w:pPr>
              <w:ind w:firstLine="0"/>
              <w:rPr>
                <w:szCs w:val="28"/>
                <w:lang w:val="ru-RU"/>
              </w:rPr>
            </w:pPr>
          </w:p>
        </w:tc>
        <w:tc>
          <w:tcPr>
            <w:tcW w:w="1302" w:type="dxa"/>
          </w:tcPr>
          <w:p w14:paraId="374AA592" w14:textId="77777777" w:rsidR="00633B76" w:rsidRPr="00BF4778" w:rsidRDefault="00633B76" w:rsidP="007F7E69">
            <w:pPr>
              <w:ind w:firstLine="0"/>
              <w:rPr>
                <w:szCs w:val="28"/>
                <w:lang w:val="ru-RU"/>
              </w:rPr>
            </w:pPr>
            <w:r w:rsidRPr="00BF4778">
              <w:rPr>
                <w:rFonts w:ascii="Times New Roman" w:hAnsi="Times New Roman" w:cs="Times New Roman"/>
                <w:szCs w:val="28"/>
                <w:lang w:val="ru-RU"/>
              </w:rPr>
              <w:t>72</w:t>
            </w:r>
          </w:p>
        </w:tc>
        <w:tc>
          <w:tcPr>
            <w:tcW w:w="2100" w:type="dxa"/>
          </w:tcPr>
          <w:p w14:paraId="45BEA97B" w14:textId="77777777" w:rsidR="00633B76" w:rsidRPr="00BF4778" w:rsidRDefault="00633B76" w:rsidP="007F7E69">
            <w:pPr>
              <w:ind w:firstLine="0"/>
              <w:rPr>
                <w:szCs w:val="28"/>
                <w:lang w:val="ru-RU"/>
              </w:rPr>
            </w:pPr>
            <w:r w:rsidRPr="00BF4778">
              <w:rPr>
                <w:rFonts w:ascii="Times New Roman" w:hAnsi="Times New Roman" w:cs="Times New Roman"/>
                <w:szCs w:val="28"/>
                <w:lang w:val="ru-RU"/>
              </w:rPr>
              <w:t>50</w:t>
            </w:r>
          </w:p>
        </w:tc>
      </w:tr>
      <w:tr w:rsidR="00633B76" w:rsidRPr="00BF4778" w14:paraId="1C687C39" w14:textId="77777777" w:rsidTr="216DE69B">
        <w:trPr>
          <w:jc w:val="center"/>
        </w:trPr>
        <w:tc>
          <w:tcPr>
            <w:tcW w:w="3795" w:type="dxa"/>
          </w:tcPr>
          <w:p w14:paraId="36806109" w14:textId="77777777" w:rsidR="00633B76" w:rsidRPr="00BF4778" w:rsidRDefault="216DE69B" w:rsidP="216DE69B">
            <w:pPr>
              <w:autoSpaceDE w:val="0"/>
              <w:autoSpaceDN w:val="0"/>
              <w:adjustRightInd w:val="0"/>
              <w:spacing w:line="240" w:lineRule="auto"/>
              <w:ind w:firstLine="0"/>
              <w:jc w:val="left"/>
              <w:rPr>
                <w:rFonts w:ascii="Times New Roman" w:hAnsi="Times New Roman" w:cs="Times New Roman"/>
                <w:szCs w:val="28"/>
                <w:lang w:val="ru-RU"/>
              </w:rPr>
            </w:pPr>
            <w:r w:rsidRPr="00BF4778">
              <w:rPr>
                <w:rFonts w:ascii="Times New Roman" w:hAnsi="Times New Roman" w:cs="Times New Roman"/>
                <w:szCs w:val="28"/>
                <w:lang w:val="ru-RU"/>
              </w:rPr>
              <w:t xml:space="preserve">Коэффициент дисперсии, </w:t>
            </w:r>
            <w:proofErr w:type="spellStart"/>
            <w:r w:rsidRPr="00BF4778">
              <w:rPr>
                <w:rFonts w:ascii="Times New Roman" w:hAnsi="Times New Roman" w:cs="Times New Roman"/>
                <w:szCs w:val="28"/>
                <w:lang w:val="ru-RU"/>
              </w:rPr>
              <w:t>пс</w:t>
            </w:r>
            <w:proofErr w:type="spellEnd"/>
            <w:r w:rsidRPr="00BF4778">
              <w:rPr>
                <w:rFonts w:ascii="Times New Roman" w:hAnsi="Times New Roman" w:cs="Times New Roman"/>
                <w:szCs w:val="28"/>
                <w:lang w:val="ru-RU"/>
              </w:rPr>
              <w:t>/(</w:t>
            </w:r>
            <w:proofErr w:type="spellStart"/>
            <w:r w:rsidRPr="00BF4778">
              <w:rPr>
                <w:rFonts w:ascii="Times New Roman" w:hAnsi="Times New Roman" w:cs="Times New Roman"/>
                <w:szCs w:val="28"/>
                <w:lang w:val="ru-RU"/>
              </w:rPr>
              <w:t>нм·км</w:t>
            </w:r>
            <w:proofErr w:type="spellEnd"/>
            <w:r w:rsidRPr="00BF4778">
              <w:rPr>
                <w:rFonts w:ascii="Times New Roman" w:hAnsi="Times New Roman" w:cs="Times New Roman"/>
                <w:szCs w:val="28"/>
                <w:lang w:val="ru-RU"/>
              </w:rPr>
              <w:t>)</w:t>
            </w:r>
          </w:p>
        </w:tc>
        <w:tc>
          <w:tcPr>
            <w:tcW w:w="2154" w:type="dxa"/>
          </w:tcPr>
          <w:p w14:paraId="76175881" w14:textId="77777777" w:rsidR="00633B76" w:rsidRPr="00BF4778" w:rsidRDefault="00633B76" w:rsidP="007F7E69">
            <w:pPr>
              <w:ind w:firstLine="0"/>
              <w:rPr>
                <w:szCs w:val="28"/>
                <w:lang w:val="ru-RU"/>
              </w:rPr>
            </w:pPr>
            <w:r w:rsidRPr="00BF4778">
              <w:rPr>
                <w:szCs w:val="28"/>
                <w:lang w:val="ru-RU"/>
              </w:rPr>
              <w:t>-13,5…8,5 в диапазоне</w:t>
            </w:r>
            <w:r w:rsidRPr="00BF4778">
              <w:rPr>
                <w:szCs w:val="28"/>
              </w:rPr>
              <w:t xml:space="preserve"> </w:t>
            </w:r>
            <w:r w:rsidRPr="00BF4778">
              <w:rPr>
                <w:szCs w:val="28"/>
                <w:lang w:val="ru-RU"/>
              </w:rPr>
              <w:t>1285…1625 нм</w:t>
            </w:r>
          </w:p>
        </w:tc>
        <w:tc>
          <w:tcPr>
            <w:tcW w:w="1302" w:type="dxa"/>
          </w:tcPr>
          <w:p w14:paraId="78AB3C94" w14:textId="77777777" w:rsidR="00633B76" w:rsidRPr="00BF4778" w:rsidRDefault="00633B76" w:rsidP="007F7E69">
            <w:pPr>
              <w:ind w:firstLine="0"/>
              <w:rPr>
                <w:szCs w:val="28"/>
                <w:lang w:val="ru-RU"/>
              </w:rPr>
            </w:pPr>
            <w:r w:rsidRPr="00BF4778">
              <w:rPr>
                <w:rFonts w:ascii="Times New Roman" w:hAnsi="Times New Roman" w:cs="Times New Roman"/>
                <w:szCs w:val="28"/>
                <w:lang w:val="ru-RU"/>
              </w:rPr>
              <w:t>-5</w:t>
            </w:r>
          </w:p>
        </w:tc>
        <w:tc>
          <w:tcPr>
            <w:tcW w:w="2100" w:type="dxa"/>
          </w:tcPr>
          <w:p w14:paraId="5C3FF35F" w14:textId="77777777" w:rsidR="00633B76" w:rsidRPr="00BF4778" w:rsidRDefault="00633B76" w:rsidP="007F7E69">
            <w:pPr>
              <w:autoSpaceDE w:val="0"/>
              <w:autoSpaceDN w:val="0"/>
              <w:adjustRightInd w:val="0"/>
              <w:spacing w:line="240" w:lineRule="auto"/>
              <w:ind w:firstLine="0"/>
              <w:rPr>
                <w:rFonts w:ascii="Times New Roman" w:hAnsi="Times New Roman" w:cs="Times New Roman"/>
                <w:szCs w:val="28"/>
                <w:lang w:val="ru-RU"/>
              </w:rPr>
            </w:pPr>
            <w:r w:rsidRPr="00BF4778">
              <w:rPr>
                <w:rFonts w:ascii="Times New Roman" w:hAnsi="Times New Roman" w:cs="Times New Roman"/>
                <w:szCs w:val="28"/>
                <w:lang w:val="ru-RU"/>
              </w:rPr>
              <w:t>-1,4…-4,8</w:t>
            </w:r>
            <w:r w:rsidRPr="00BF4778">
              <w:rPr>
                <w:rFonts w:ascii="Times New Roman" w:hAnsi="Times New Roman" w:cs="Times New Roman"/>
                <w:szCs w:val="28"/>
              </w:rPr>
              <w:t xml:space="preserve"> </w:t>
            </w:r>
            <w:r w:rsidRPr="00BF4778">
              <w:rPr>
                <w:rFonts w:ascii="Times New Roman" w:hAnsi="Times New Roman" w:cs="Times New Roman"/>
                <w:szCs w:val="28"/>
                <w:lang w:val="ru-RU"/>
              </w:rPr>
              <w:t>в диапазоне 1530…1565 нм</w:t>
            </w:r>
          </w:p>
        </w:tc>
      </w:tr>
      <w:tr w:rsidR="00633B76" w:rsidRPr="00BF4778" w14:paraId="0E8E90AC" w14:textId="77777777" w:rsidTr="216DE69B">
        <w:trPr>
          <w:jc w:val="center"/>
        </w:trPr>
        <w:tc>
          <w:tcPr>
            <w:tcW w:w="3795" w:type="dxa"/>
          </w:tcPr>
          <w:p w14:paraId="6F726215" w14:textId="77777777" w:rsidR="00633B76" w:rsidRPr="00BF4778" w:rsidRDefault="216DE69B" w:rsidP="216DE69B">
            <w:pPr>
              <w:autoSpaceDE w:val="0"/>
              <w:autoSpaceDN w:val="0"/>
              <w:adjustRightInd w:val="0"/>
              <w:spacing w:line="240" w:lineRule="auto"/>
              <w:ind w:firstLine="0"/>
              <w:jc w:val="left"/>
              <w:rPr>
                <w:rFonts w:ascii="Times New Roman" w:hAnsi="Times New Roman" w:cs="Times New Roman"/>
                <w:szCs w:val="28"/>
                <w:lang w:val="ru-RU"/>
              </w:rPr>
            </w:pPr>
            <w:r w:rsidRPr="00BF4778">
              <w:rPr>
                <w:rFonts w:ascii="Times New Roman" w:hAnsi="Times New Roman" w:cs="Times New Roman"/>
                <w:szCs w:val="28"/>
                <w:lang w:val="ru-RU"/>
              </w:rPr>
              <w:t xml:space="preserve">Наклон дисперсионной характеристики, </w:t>
            </w:r>
            <w:proofErr w:type="spellStart"/>
            <w:r w:rsidRPr="00BF4778">
              <w:rPr>
                <w:rFonts w:ascii="Times New Roman" w:hAnsi="Times New Roman" w:cs="Times New Roman"/>
                <w:szCs w:val="28"/>
                <w:lang w:val="ru-RU"/>
              </w:rPr>
              <w:t>пс</w:t>
            </w:r>
            <w:proofErr w:type="spellEnd"/>
            <w:r w:rsidRPr="00BF4778">
              <w:rPr>
                <w:rFonts w:ascii="Times New Roman" w:hAnsi="Times New Roman" w:cs="Times New Roman"/>
                <w:szCs w:val="28"/>
                <w:lang w:val="ru-RU"/>
              </w:rPr>
              <w:t>/(нм²·км)</w:t>
            </w:r>
          </w:p>
        </w:tc>
        <w:tc>
          <w:tcPr>
            <w:tcW w:w="2154" w:type="dxa"/>
          </w:tcPr>
          <w:p w14:paraId="1229B57F" w14:textId="77777777" w:rsidR="00633B76" w:rsidRPr="00BF4778" w:rsidRDefault="00633B76" w:rsidP="007F7E69">
            <w:pPr>
              <w:ind w:firstLine="0"/>
              <w:rPr>
                <w:szCs w:val="28"/>
                <w:lang w:val="ru-RU"/>
              </w:rPr>
            </w:pPr>
            <w:r w:rsidRPr="00BF4778">
              <w:rPr>
                <w:rFonts w:ascii="Times New Roman" w:hAnsi="Times New Roman" w:cs="Times New Roman"/>
                <w:szCs w:val="28"/>
                <w:lang w:val="ru-RU"/>
              </w:rPr>
              <w:t>0,058</w:t>
            </w:r>
          </w:p>
        </w:tc>
        <w:tc>
          <w:tcPr>
            <w:tcW w:w="1302" w:type="dxa"/>
          </w:tcPr>
          <w:p w14:paraId="652471F8" w14:textId="77777777" w:rsidR="00633B76" w:rsidRPr="00BF4778" w:rsidRDefault="00633B76" w:rsidP="007F7E69">
            <w:pPr>
              <w:ind w:firstLine="0"/>
              <w:rPr>
                <w:szCs w:val="28"/>
                <w:lang w:val="ru-RU"/>
              </w:rPr>
            </w:pPr>
            <w:r w:rsidRPr="00BF4778">
              <w:rPr>
                <w:rFonts w:ascii="Times New Roman" w:hAnsi="Times New Roman" w:cs="Times New Roman"/>
                <w:szCs w:val="28"/>
                <w:lang w:val="ru-RU"/>
              </w:rPr>
              <w:t>≤ 0,112</w:t>
            </w:r>
          </w:p>
        </w:tc>
        <w:tc>
          <w:tcPr>
            <w:tcW w:w="2100" w:type="dxa"/>
          </w:tcPr>
          <w:p w14:paraId="42353712" w14:textId="77777777" w:rsidR="00633B76" w:rsidRPr="00BF4778" w:rsidRDefault="00633B76" w:rsidP="007F7E69">
            <w:pPr>
              <w:ind w:firstLine="0"/>
              <w:rPr>
                <w:szCs w:val="28"/>
                <w:lang w:val="ru-RU"/>
              </w:rPr>
            </w:pPr>
            <w:r w:rsidRPr="00BF4778">
              <w:rPr>
                <w:rFonts w:ascii="Times New Roman" w:hAnsi="Times New Roman" w:cs="Times New Roman"/>
                <w:szCs w:val="28"/>
                <w:lang w:val="ru-RU"/>
              </w:rPr>
              <w:t>≤ 0,05</w:t>
            </w:r>
          </w:p>
        </w:tc>
      </w:tr>
      <w:tr w:rsidR="00633B76" w:rsidRPr="00BF4778" w14:paraId="3930EE34" w14:textId="77777777" w:rsidTr="216DE69B">
        <w:trPr>
          <w:jc w:val="center"/>
        </w:trPr>
        <w:tc>
          <w:tcPr>
            <w:tcW w:w="3795" w:type="dxa"/>
          </w:tcPr>
          <w:p w14:paraId="0E50D5E1" w14:textId="77777777" w:rsidR="00633B76" w:rsidRPr="00BF4778" w:rsidRDefault="216DE69B" w:rsidP="216DE69B">
            <w:pPr>
              <w:ind w:firstLine="0"/>
              <w:jc w:val="left"/>
              <w:rPr>
                <w:szCs w:val="28"/>
              </w:rPr>
            </w:pPr>
            <w:r w:rsidRPr="00BF4778">
              <w:rPr>
                <w:rFonts w:ascii="Times New Roman" w:hAnsi="Times New Roman" w:cs="Times New Roman"/>
                <w:szCs w:val="28"/>
                <w:lang w:val="ru-RU"/>
              </w:rPr>
              <w:t xml:space="preserve">Коэффициент ПМД, </w:t>
            </w:r>
            <w:proofErr w:type="spellStart"/>
            <w:r w:rsidRPr="00BF4778">
              <w:rPr>
                <w:rFonts w:ascii="Times New Roman" w:hAnsi="Times New Roman" w:cs="Times New Roman"/>
                <w:szCs w:val="28"/>
                <w:lang w:val="ru-RU"/>
              </w:rPr>
              <w:t>пс</w:t>
            </w:r>
            <w:proofErr w:type="spellEnd"/>
            <w:r w:rsidRPr="00BF4778">
              <w:rPr>
                <w:rFonts w:ascii="Times New Roman" w:hAnsi="Times New Roman" w:cs="Times New Roman"/>
                <w:szCs w:val="28"/>
                <w:lang w:val="ru-RU"/>
              </w:rPr>
              <w:t>/км</w:t>
            </w:r>
            <w:r w:rsidRPr="00BF4778">
              <w:rPr>
                <w:rFonts w:ascii="Times New Roman" w:hAnsi="Times New Roman" w:cs="Times New Roman"/>
                <w:szCs w:val="28"/>
                <w:vertAlign w:val="superscript"/>
                <w:lang w:val="ru-RU"/>
              </w:rPr>
              <w:t>½</w:t>
            </w:r>
          </w:p>
        </w:tc>
        <w:tc>
          <w:tcPr>
            <w:tcW w:w="2154" w:type="dxa"/>
          </w:tcPr>
          <w:p w14:paraId="4E29BF7A" w14:textId="77777777" w:rsidR="00633B76" w:rsidRPr="00BF4778" w:rsidRDefault="00633B76" w:rsidP="007F7E69">
            <w:pPr>
              <w:ind w:firstLine="0"/>
              <w:rPr>
                <w:szCs w:val="28"/>
                <w:lang w:val="ru-RU"/>
              </w:rPr>
            </w:pPr>
            <w:r w:rsidRPr="00BF4778">
              <w:rPr>
                <w:rFonts w:ascii="Times New Roman" w:hAnsi="Times New Roman" w:cs="Times New Roman"/>
                <w:szCs w:val="28"/>
                <w:lang w:val="ru-RU"/>
              </w:rPr>
              <w:t>≤ 0,02</w:t>
            </w:r>
          </w:p>
        </w:tc>
        <w:tc>
          <w:tcPr>
            <w:tcW w:w="1302" w:type="dxa"/>
          </w:tcPr>
          <w:p w14:paraId="32A381A4" w14:textId="77777777" w:rsidR="00633B76" w:rsidRPr="00BF4778" w:rsidRDefault="00633B76" w:rsidP="007F7E69">
            <w:pPr>
              <w:ind w:firstLine="0"/>
              <w:rPr>
                <w:szCs w:val="28"/>
                <w:lang w:val="ru-RU"/>
              </w:rPr>
            </w:pPr>
            <w:r w:rsidRPr="00BF4778">
              <w:rPr>
                <w:rFonts w:ascii="Times New Roman" w:hAnsi="Times New Roman" w:cs="Times New Roman"/>
                <w:szCs w:val="28"/>
                <w:lang w:val="ru-RU"/>
              </w:rPr>
              <w:t>≤ 0,07</w:t>
            </w:r>
          </w:p>
        </w:tc>
        <w:tc>
          <w:tcPr>
            <w:tcW w:w="2100" w:type="dxa"/>
          </w:tcPr>
          <w:p w14:paraId="45B12DA5" w14:textId="77777777" w:rsidR="00633B76" w:rsidRPr="00BF4778" w:rsidRDefault="00633B76" w:rsidP="007F7E69">
            <w:pPr>
              <w:ind w:firstLine="0"/>
              <w:rPr>
                <w:szCs w:val="28"/>
                <w:lang w:val="ru-RU"/>
              </w:rPr>
            </w:pPr>
            <w:r w:rsidRPr="00BF4778">
              <w:rPr>
                <w:rFonts w:ascii="Times New Roman" w:hAnsi="Times New Roman" w:cs="Times New Roman"/>
                <w:szCs w:val="28"/>
                <w:lang w:val="ru-RU"/>
              </w:rPr>
              <w:t>≤ 0,01</w:t>
            </w:r>
          </w:p>
        </w:tc>
      </w:tr>
      <w:tr w:rsidR="00633B76" w:rsidRPr="00BF4778" w14:paraId="55110188" w14:textId="77777777" w:rsidTr="216DE69B">
        <w:trPr>
          <w:jc w:val="center"/>
        </w:trPr>
        <w:tc>
          <w:tcPr>
            <w:tcW w:w="3795" w:type="dxa"/>
          </w:tcPr>
          <w:p w14:paraId="252F23DF" w14:textId="77777777" w:rsidR="00633B76" w:rsidRPr="00BF4778" w:rsidRDefault="216DE69B" w:rsidP="216DE69B">
            <w:pPr>
              <w:autoSpaceDE w:val="0"/>
              <w:autoSpaceDN w:val="0"/>
              <w:adjustRightInd w:val="0"/>
              <w:spacing w:line="240" w:lineRule="auto"/>
              <w:ind w:firstLine="0"/>
              <w:jc w:val="left"/>
              <w:rPr>
                <w:rFonts w:ascii="Times New Roman" w:hAnsi="Times New Roman" w:cs="Times New Roman"/>
                <w:szCs w:val="28"/>
                <w:lang w:val="ru-RU"/>
              </w:rPr>
            </w:pPr>
            <w:r w:rsidRPr="00BF4778">
              <w:rPr>
                <w:rFonts w:ascii="Times New Roman" w:hAnsi="Times New Roman" w:cs="Times New Roman"/>
                <w:szCs w:val="28"/>
                <w:lang w:val="ru-RU"/>
              </w:rPr>
              <w:t>Коэффициент затухания,</w:t>
            </w:r>
            <w:r w:rsidRPr="00BF4778">
              <w:rPr>
                <w:rFonts w:ascii="Times New Roman" w:hAnsi="Times New Roman" w:cs="Times New Roman"/>
                <w:szCs w:val="28"/>
              </w:rPr>
              <w:t xml:space="preserve"> </w:t>
            </w:r>
            <w:r w:rsidRPr="00BF4778">
              <w:rPr>
                <w:rFonts w:ascii="Times New Roman" w:hAnsi="Times New Roman" w:cs="Times New Roman"/>
                <w:szCs w:val="28"/>
                <w:lang w:val="ru-RU"/>
              </w:rPr>
              <w:t>дБ/км</w:t>
            </w:r>
          </w:p>
        </w:tc>
        <w:tc>
          <w:tcPr>
            <w:tcW w:w="2154" w:type="dxa"/>
          </w:tcPr>
          <w:p w14:paraId="1C7FF9D5" w14:textId="77777777" w:rsidR="00633B76" w:rsidRPr="00BF4778" w:rsidRDefault="00633B76" w:rsidP="007F7E69">
            <w:pPr>
              <w:ind w:firstLine="0"/>
              <w:rPr>
                <w:szCs w:val="28"/>
                <w:lang w:val="ru-RU"/>
              </w:rPr>
            </w:pPr>
            <w:r w:rsidRPr="00BF4778">
              <w:rPr>
                <w:rFonts w:ascii="Times New Roman" w:hAnsi="Times New Roman" w:cs="Times New Roman"/>
                <w:szCs w:val="28"/>
                <w:lang w:val="ru-RU"/>
              </w:rPr>
              <w:t>≤ 0,2</w:t>
            </w:r>
          </w:p>
        </w:tc>
        <w:tc>
          <w:tcPr>
            <w:tcW w:w="1302" w:type="dxa"/>
          </w:tcPr>
          <w:p w14:paraId="74A00F5B" w14:textId="77777777" w:rsidR="00633B76" w:rsidRPr="00BF4778" w:rsidRDefault="00633B76" w:rsidP="007F7E69">
            <w:pPr>
              <w:ind w:firstLine="0"/>
              <w:rPr>
                <w:szCs w:val="28"/>
                <w:lang w:val="ru-RU"/>
              </w:rPr>
            </w:pPr>
            <w:r w:rsidRPr="00BF4778">
              <w:rPr>
                <w:rFonts w:ascii="Times New Roman" w:hAnsi="Times New Roman" w:cs="Times New Roman"/>
                <w:szCs w:val="28"/>
                <w:lang w:val="ru-RU"/>
              </w:rPr>
              <w:t>≤ 0,23</w:t>
            </w:r>
          </w:p>
        </w:tc>
        <w:tc>
          <w:tcPr>
            <w:tcW w:w="2100" w:type="dxa"/>
          </w:tcPr>
          <w:p w14:paraId="3B7A11FE" w14:textId="77777777" w:rsidR="00633B76" w:rsidRPr="00BF4778" w:rsidRDefault="00633B76" w:rsidP="007F7E69">
            <w:pPr>
              <w:ind w:firstLine="0"/>
              <w:rPr>
                <w:szCs w:val="28"/>
                <w:lang w:val="ru-RU"/>
              </w:rPr>
            </w:pPr>
            <w:r w:rsidRPr="00BF4778">
              <w:rPr>
                <w:rFonts w:ascii="Times New Roman" w:hAnsi="Times New Roman" w:cs="Times New Roman"/>
                <w:szCs w:val="28"/>
                <w:lang w:val="ru-RU"/>
              </w:rPr>
              <w:t>≤ 0,215</w:t>
            </w:r>
          </w:p>
        </w:tc>
      </w:tr>
    </w:tbl>
    <w:p w14:paraId="0874AA75" w14:textId="77777777" w:rsidR="00633B76" w:rsidRDefault="00633B76" w:rsidP="00633B76">
      <w:pPr>
        <w:rPr>
          <w:lang w:val="ru-RU"/>
        </w:rPr>
      </w:pPr>
    </w:p>
    <w:p w14:paraId="7EBBFB21" w14:textId="77777777" w:rsidR="00633B76" w:rsidRPr="00EA23D4" w:rsidRDefault="00633B76" w:rsidP="00633B76">
      <w:pPr>
        <w:rPr>
          <w:lang w:val="ru-RU"/>
        </w:rPr>
      </w:pPr>
      <w:r w:rsidRPr="00EA23D4">
        <w:rPr>
          <w:lang w:val="ru-RU"/>
        </w:rPr>
        <w:t>Многомодовые ОВ были первыми в электросвязи и сейчас используются в локальных сетях и низкоскоростных линиях. Они бывают со ступенчатым и градиентным профилем показателя преломления (ППП) и диаметром сердцевины 50 и 62,5 мкм.</w:t>
      </w:r>
    </w:p>
    <w:p w14:paraId="0C9E1CC6" w14:textId="77777777" w:rsidR="00633B76" w:rsidRPr="00EA23D4" w:rsidRDefault="00633B76" w:rsidP="00633B76">
      <w:pPr>
        <w:rPr>
          <w:lang w:val="ru-RU"/>
        </w:rPr>
      </w:pPr>
      <w:r w:rsidRPr="00EA23D4">
        <w:rPr>
          <w:lang w:val="ru-RU"/>
        </w:rPr>
        <w:lastRenderedPageBreak/>
        <w:t>- Дисперсионные свойства оцениваются коэффициентом широкополосности</w:t>
      </w:r>
      <w:r>
        <w:rPr>
          <w:lang w:val="ru-RU"/>
        </w:rPr>
        <w:t xml:space="preserve"> </w:t>
      </w:r>
      <m:oMath>
        <m:r>
          <m:rPr>
            <m:sty m:val="p"/>
          </m:rPr>
          <w:rPr>
            <w:rFonts w:ascii="Cambria Math" w:hAnsi="Cambria Math"/>
            <w:lang w:val="ru-RU"/>
          </w:rPr>
          <m:t>Δ</m:t>
        </m:r>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км</m:t>
            </m:r>
          </m:sub>
        </m:sSub>
      </m:oMath>
      <w:r>
        <w:rPr>
          <w:lang w:val="ru-RU"/>
        </w:rPr>
        <w:t xml:space="preserve"> </w:t>
      </w:r>
      <w:r w:rsidRPr="00EA23D4">
        <w:rPr>
          <w:lang w:val="ru-RU"/>
        </w:rPr>
        <w:t>(</w:t>
      </w:r>
      <w:proofErr w:type="spellStart"/>
      <w:r w:rsidRPr="00EA23D4">
        <w:rPr>
          <w:lang w:val="ru-RU"/>
        </w:rPr>
        <w:t>МГц·км</w:t>
      </w:r>
      <w:proofErr w:type="spellEnd"/>
      <w:r w:rsidRPr="00EA23D4">
        <w:rPr>
          <w:lang w:val="ru-RU"/>
        </w:rPr>
        <w:t>).</w:t>
      </w:r>
    </w:p>
    <w:p w14:paraId="28C28E1B" w14:textId="77777777" w:rsidR="00633B76" w:rsidRPr="00A92121" w:rsidRDefault="00633B76" w:rsidP="00B32DBA">
      <w:pPr>
        <w:pStyle w:val="a8"/>
        <w:numPr>
          <w:ilvl w:val="0"/>
          <w:numId w:val="15"/>
        </w:numPr>
        <w:rPr>
          <w:lang w:val="ru-RU"/>
        </w:rPr>
      </w:pPr>
      <w:r w:rsidRPr="00A92121">
        <w:rPr>
          <w:lang w:val="ru-RU"/>
        </w:rPr>
        <w:t>Рекомендация МСЭ-Т G.651 для ОВ с градиентным ППП:</w:t>
      </w:r>
    </w:p>
    <w:p w14:paraId="4AD261CC" w14:textId="77777777" w:rsidR="00633B76" w:rsidRPr="00A92121" w:rsidRDefault="00633B76" w:rsidP="00B32DBA">
      <w:pPr>
        <w:pStyle w:val="a8"/>
        <w:numPr>
          <w:ilvl w:val="1"/>
          <w:numId w:val="15"/>
        </w:numPr>
        <w:rPr>
          <w:lang w:val="ru-RU"/>
        </w:rPr>
      </w:pPr>
      <w:r w:rsidRPr="00A92121">
        <w:rPr>
          <w:lang w:val="ru-RU"/>
        </w:rPr>
        <w:t>Диаметр сердцевины: 50±3 мкм</w:t>
      </w:r>
    </w:p>
    <w:p w14:paraId="03FEAD99" w14:textId="77777777" w:rsidR="00633B76" w:rsidRPr="00A92121" w:rsidRDefault="00633B76" w:rsidP="00B32DBA">
      <w:pPr>
        <w:pStyle w:val="a8"/>
        <w:numPr>
          <w:ilvl w:val="1"/>
          <w:numId w:val="15"/>
        </w:numPr>
        <w:rPr>
          <w:lang w:val="ru-RU"/>
        </w:rPr>
      </w:pPr>
      <w:r w:rsidRPr="00A92121">
        <w:rPr>
          <w:lang w:val="ru-RU"/>
        </w:rPr>
        <w:t>Диаметр оболочки: 125±3 мкм</w:t>
      </w:r>
    </w:p>
    <w:p w14:paraId="5C567BEE" w14:textId="77777777" w:rsidR="00633B76" w:rsidRPr="00A92121" w:rsidRDefault="00633B76" w:rsidP="00B32DBA">
      <w:pPr>
        <w:pStyle w:val="a8"/>
        <w:numPr>
          <w:ilvl w:val="1"/>
          <w:numId w:val="15"/>
        </w:numPr>
        <w:rPr>
          <w:lang w:val="ru-RU"/>
        </w:rPr>
      </w:pPr>
      <w:r w:rsidRPr="00A92121">
        <w:rPr>
          <w:lang w:val="ru-RU"/>
        </w:rPr>
        <w:t>Числовая апертура: 0,2…0,23</w:t>
      </w:r>
    </w:p>
    <w:p w14:paraId="7CDD3FE2" w14:textId="77777777" w:rsidR="00633B76" w:rsidRPr="00A92121" w:rsidRDefault="00633B76" w:rsidP="00B32DBA">
      <w:pPr>
        <w:pStyle w:val="a8"/>
        <w:numPr>
          <w:ilvl w:val="1"/>
          <w:numId w:val="15"/>
        </w:numPr>
        <w:rPr>
          <w:lang w:val="ru-RU"/>
        </w:rPr>
      </w:pPr>
      <w:r w:rsidRPr="00A92121">
        <w:rPr>
          <w:lang w:val="ru-RU"/>
        </w:rPr>
        <w:t>Коэффициент затухания:</w:t>
      </w:r>
    </w:p>
    <w:p w14:paraId="4EE8CCEB" w14:textId="77777777" w:rsidR="00633B76" w:rsidRPr="00A92121" w:rsidRDefault="00633B76" w:rsidP="00B32DBA">
      <w:pPr>
        <w:pStyle w:val="a8"/>
        <w:numPr>
          <w:ilvl w:val="1"/>
          <w:numId w:val="15"/>
        </w:numPr>
        <w:rPr>
          <w:lang w:val="ru-RU"/>
        </w:rPr>
      </w:pPr>
      <m:oMath>
        <m:r>
          <w:rPr>
            <w:rFonts w:ascii="Cambria Math" w:hAnsi="Cambria Math"/>
            <w:lang w:val="ru-RU"/>
          </w:rPr>
          <m:t>λ</m:t>
        </m:r>
      </m:oMath>
      <w:r w:rsidRPr="00A92121">
        <w:rPr>
          <w:lang w:val="ru-RU"/>
        </w:rPr>
        <w:t xml:space="preserve"> = 850 нм: ≤ 4 дБ/км</w:t>
      </w:r>
    </w:p>
    <w:p w14:paraId="540A2B1C" w14:textId="77777777" w:rsidR="00633B76" w:rsidRPr="00A92121" w:rsidRDefault="00633B76" w:rsidP="00B32DBA">
      <w:pPr>
        <w:pStyle w:val="a8"/>
        <w:numPr>
          <w:ilvl w:val="1"/>
          <w:numId w:val="15"/>
        </w:numPr>
        <w:rPr>
          <w:lang w:val="ru-RU"/>
        </w:rPr>
      </w:pPr>
      <m:oMath>
        <m:r>
          <w:rPr>
            <w:rFonts w:ascii="Cambria Math" w:hAnsi="Cambria Math"/>
            <w:lang w:val="ru-RU"/>
          </w:rPr>
          <m:t>λ</m:t>
        </m:r>
      </m:oMath>
      <w:r w:rsidRPr="00A92121">
        <w:rPr>
          <w:lang w:val="ru-RU"/>
        </w:rPr>
        <w:t xml:space="preserve"> = 1300 нм: ≤ 2 дБ/км</w:t>
      </w:r>
    </w:p>
    <w:p w14:paraId="2524C5EA" w14:textId="77777777" w:rsidR="00633B76" w:rsidRPr="00A92121" w:rsidRDefault="00633B76" w:rsidP="00B32DBA">
      <w:pPr>
        <w:pStyle w:val="a8"/>
        <w:numPr>
          <w:ilvl w:val="1"/>
          <w:numId w:val="15"/>
        </w:numPr>
        <w:rPr>
          <w:lang w:val="ru-RU"/>
        </w:rPr>
      </w:pPr>
      <w:r w:rsidRPr="00A92121">
        <w:rPr>
          <w:lang w:val="ru-RU"/>
        </w:rPr>
        <w:t xml:space="preserve">Коэффициент широкополосности: ≥ 200 </w:t>
      </w:r>
      <w:proofErr w:type="spellStart"/>
      <w:r w:rsidRPr="00A92121">
        <w:rPr>
          <w:lang w:val="ru-RU"/>
        </w:rPr>
        <w:t>МГц·км</w:t>
      </w:r>
      <w:proofErr w:type="spellEnd"/>
    </w:p>
    <w:p w14:paraId="0EC95556" w14:textId="77777777" w:rsidR="00633B76" w:rsidRPr="00A92121" w:rsidRDefault="00633B76" w:rsidP="00B32DBA">
      <w:pPr>
        <w:pStyle w:val="a8"/>
        <w:numPr>
          <w:ilvl w:val="0"/>
          <w:numId w:val="15"/>
        </w:numPr>
        <w:rPr>
          <w:lang w:val="ru-RU"/>
        </w:rPr>
      </w:pPr>
      <w:r w:rsidRPr="00A92121">
        <w:rPr>
          <w:lang w:val="ru-RU"/>
        </w:rPr>
        <w:t>Хроматическая дисперсия:</w:t>
      </w:r>
    </w:p>
    <w:p w14:paraId="5CDB87FA" w14:textId="77777777" w:rsidR="00633B76" w:rsidRPr="00A92121" w:rsidRDefault="00633B76" w:rsidP="00B32DBA">
      <w:pPr>
        <w:pStyle w:val="a8"/>
        <w:numPr>
          <w:ilvl w:val="0"/>
          <w:numId w:val="15"/>
        </w:numPr>
        <w:rPr>
          <w:lang w:val="ru-RU"/>
        </w:rPr>
      </w:pPr>
      <m:oMath>
        <m:r>
          <w:rPr>
            <w:rFonts w:ascii="Cambria Math" w:hAnsi="Cambria Math"/>
            <w:lang w:val="ru-RU"/>
          </w:rPr>
          <m:t>λ</m:t>
        </m:r>
      </m:oMath>
      <w:r w:rsidRPr="00A92121">
        <w:rPr>
          <w:lang w:val="ru-RU"/>
        </w:rPr>
        <w:t xml:space="preserve"> = 850 нм: ≤ 120 пс/(нм·км)</w:t>
      </w:r>
    </w:p>
    <w:p w14:paraId="6CFC6373" w14:textId="77777777" w:rsidR="00633B76" w:rsidRPr="00A92121" w:rsidRDefault="00633B76" w:rsidP="00B32DBA">
      <w:pPr>
        <w:pStyle w:val="a8"/>
        <w:numPr>
          <w:ilvl w:val="0"/>
          <w:numId w:val="15"/>
        </w:numPr>
        <w:rPr>
          <w:lang w:val="ru-RU"/>
        </w:rPr>
      </w:pPr>
      <m:oMath>
        <m:r>
          <w:rPr>
            <w:rFonts w:ascii="Cambria Math" w:hAnsi="Cambria Math"/>
            <w:lang w:val="ru-RU"/>
          </w:rPr>
          <m:t>λ</m:t>
        </m:r>
      </m:oMath>
      <w:r w:rsidRPr="00A92121">
        <w:rPr>
          <w:lang w:val="ru-RU"/>
        </w:rPr>
        <w:t xml:space="preserve"> = 1300 нм: ≤ 6 пс/(нм·км)</w:t>
      </w:r>
    </w:p>
    <w:p w14:paraId="2980269E" w14:textId="77777777" w:rsidR="00633B76" w:rsidRPr="00A92121" w:rsidRDefault="00633B76" w:rsidP="00B32DBA">
      <w:pPr>
        <w:pStyle w:val="a8"/>
        <w:numPr>
          <w:ilvl w:val="0"/>
          <w:numId w:val="15"/>
        </w:numPr>
        <w:rPr>
          <w:lang w:val="ru-RU"/>
        </w:rPr>
      </w:pPr>
      <w:r w:rsidRPr="00A92121">
        <w:rPr>
          <w:lang w:val="ru-RU"/>
        </w:rPr>
        <w:t>Международная организация по стандартизации (ISO) классифицирует ОВ на ОМ1, ОМ2 и ОМ3:</w:t>
      </w:r>
    </w:p>
    <w:p w14:paraId="34564E58" w14:textId="77777777" w:rsidR="00633B76" w:rsidRPr="00A92121" w:rsidRDefault="00633B76" w:rsidP="00B32DBA">
      <w:pPr>
        <w:pStyle w:val="a8"/>
        <w:numPr>
          <w:ilvl w:val="1"/>
          <w:numId w:val="15"/>
        </w:numPr>
        <w:rPr>
          <w:lang w:val="ru-RU"/>
        </w:rPr>
      </w:pPr>
      <w:r w:rsidRPr="00A92121">
        <w:rPr>
          <w:lang w:val="ru-RU"/>
        </w:rPr>
        <w:t xml:space="preserve">ОМ1: 62,5 мкм, </w:t>
      </w:r>
      <m:oMath>
        <m:r>
          <w:rPr>
            <w:rFonts w:ascii="Cambria Math" w:hAnsi="Cambria Math"/>
            <w:lang w:val="ru-RU"/>
          </w:rPr>
          <m:t>λ= 850 нм</m:t>
        </m:r>
      </m:oMath>
      <w:r w:rsidRPr="00A92121">
        <w:rPr>
          <w:lang w:val="ru-RU"/>
        </w:rPr>
        <w:t xml:space="preserve">: 200 МГц·км, </w:t>
      </w:r>
      <m:oMath>
        <m:r>
          <w:rPr>
            <w:rFonts w:ascii="Cambria Math" w:hAnsi="Cambria Math"/>
            <w:lang w:val="ru-RU"/>
          </w:rPr>
          <m:t>λ= 1300 нм</m:t>
        </m:r>
      </m:oMath>
      <w:r w:rsidRPr="00A92121">
        <w:rPr>
          <w:lang w:val="ru-RU"/>
        </w:rPr>
        <w:t>: 500 МГц·км</w:t>
      </w:r>
    </w:p>
    <w:p w14:paraId="6E0862BA" w14:textId="77777777" w:rsidR="00633B76" w:rsidRPr="00A92121" w:rsidRDefault="00633B76" w:rsidP="00B32DBA">
      <w:pPr>
        <w:pStyle w:val="a8"/>
        <w:numPr>
          <w:ilvl w:val="1"/>
          <w:numId w:val="15"/>
        </w:numPr>
        <w:rPr>
          <w:lang w:val="ru-RU"/>
        </w:rPr>
      </w:pPr>
      <w:r w:rsidRPr="00A92121">
        <w:rPr>
          <w:lang w:val="ru-RU"/>
        </w:rPr>
        <w:t xml:space="preserve">ОМ2: 50 мкм, </w:t>
      </w:r>
      <m:oMath>
        <m:r>
          <w:rPr>
            <w:rFonts w:ascii="Cambria Math" w:hAnsi="Cambria Math"/>
            <w:lang w:val="ru-RU"/>
          </w:rPr>
          <m:t>λ= 850 нм</m:t>
        </m:r>
      </m:oMath>
      <w:r w:rsidRPr="00A92121">
        <w:rPr>
          <w:lang w:val="ru-RU"/>
        </w:rPr>
        <w:t xml:space="preserve">: 500 МГц·км, </w:t>
      </w:r>
      <m:oMath>
        <m:r>
          <w:rPr>
            <w:rFonts w:ascii="Cambria Math" w:hAnsi="Cambria Math"/>
            <w:lang w:val="ru-RU"/>
          </w:rPr>
          <m:t>λ= 1300 нм</m:t>
        </m:r>
      </m:oMath>
      <w:r w:rsidRPr="00A92121">
        <w:rPr>
          <w:lang w:val="ru-RU"/>
        </w:rPr>
        <w:t>: 500 МГц·км</w:t>
      </w:r>
    </w:p>
    <w:p w14:paraId="52C074D4" w14:textId="77777777" w:rsidR="00633B76" w:rsidRPr="00A92121" w:rsidRDefault="00633B76" w:rsidP="00B32DBA">
      <w:pPr>
        <w:pStyle w:val="a8"/>
        <w:numPr>
          <w:ilvl w:val="1"/>
          <w:numId w:val="15"/>
        </w:numPr>
        <w:rPr>
          <w:lang w:val="ru-RU"/>
        </w:rPr>
      </w:pPr>
      <w:r w:rsidRPr="00A92121">
        <w:rPr>
          <w:lang w:val="ru-RU"/>
        </w:rPr>
        <w:t xml:space="preserve">ОМ3: 50 мкм, </w:t>
      </w:r>
      <m:oMath>
        <m:r>
          <w:rPr>
            <w:rFonts w:ascii="Cambria Math" w:hAnsi="Cambria Math"/>
            <w:lang w:val="ru-RU"/>
          </w:rPr>
          <m:t>λ= 850 нм</m:t>
        </m:r>
      </m:oMath>
      <w:r w:rsidRPr="00A92121">
        <w:rPr>
          <w:lang w:val="ru-RU"/>
        </w:rPr>
        <w:t xml:space="preserve">: 1500 МГц·км, </w:t>
      </w:r>
      <m:oMath>
        <m:r>
          <w:rPr>
            <w:rFonts w:ascii="Cambria Math" w:hAnsi="Cambria Math"/>
            <w:lang w:val="ru-RU"/>
          </w:rPr>
          <m:t>λ= 1300 нм</m:t>
        </m:r>
      </m:oMath>
      <w:r w:rsidRPr="00A92121">
        <w:rPr>
          <w:lang w:val="ru-RU"/>
        </w:rPr>
        <w:t>: 500 МГц·км</w:t>
      </w:r>
    </w:p>
    <w:p w14:paraId="3C4EBB36" w14:textId="77777777" w:rsidR="00633B76" w:rsidRPr="00EA23D4" w:rsidRDefault="00633B76" w:rsidP="00633B76">
      <w:pPr>
        <w:rPr>
          <w:lang w:val="ru-RU"/>
        </w:rPr>
      </w:pPr>
      <w:r w:rsidRPr="00EA23D4">
        <w:rPr>
          <w:lang w:val="ru-RU"/>
        </w:rPr>
        <w:t xml:space="preserve">Волокна от разных производителей могут иметь лучшие характеристики. Например, ОВ Laser Wave XL имеет коэффициенты затухания менее 2,4 и 0,7 дБ/км на 850 и 1300 нм и широкополосность более 600 и 500 </w:t>
      </w:r>
      <w:proofErr w:type="spellStart"/>
      <w:r w:rsidRPr="00EA23D4">
        <w:rPr>
          <w:lang w:val="ru-RU"/>
        </w:rPr>
        <w:t>МГц·км</w:t>
      </w:r>
      <w:proofErr w:type="spellEnd"/>
      <w:r w:rsidRPr="00EA23D4">
        <w:rPr>
          <w:lang w:val="ru-RU"/>
        </w:rPr>
        <w:t>.</w:t>
      </w:r>
    </w:p>
    <w:p w14:paraId="3370EA6C" w14:textId="77777777" w:rsidR="00633B76" w:rsidRPr="00EA23D4" w:rsidRDefault="00633B76" w:rsidP="00633B76">
      <w:pPr>
        <w:rPr>
          <w:lang w:val="ru-RU"/>
        </w:rPr>
      </w:pPr>
      <w:r w:rsidRPr="00EA23D4">
        <w:rPr>
          <w:lang w:val="ru-RU"/>
        </w:rPr>
        <w:t xml:space="preserve">Хроматическая дисперсия увеличивается с ростом длины оптического волокна, что может ограничить его применение в линиях передачи. Оптические волокна с положительной и отрицательной дисперсией могут использоваться для компенсации этой дисперсии. Суммарная дисперсия для </w:t>
      </w:r>
      <w:r w:rsidRPr="00EA23D4">
        <w:rPr>
          <w:lang w:val="ru-RU"/>
        </w:rPr>
        <w:lastRenderedPageBreak/>
        <w:t>двух последовательно соединенных волокон определяется разностью их дисперсий.</w:t>
      </w:r>
    </w:p>
    <w:p w14:paraId="0DDE08FB" w14:textId="2C06A3E4" w:rsidR="00633B76" w:rsidRPr="00EA23D4" w:rsidRDefault="00B921DD" w:rsidP="00633B76">
      <w:pPr>
        <w:rPr>
          <w:lang w:val="ru-RU"/>
        </w:rPr>
      </w:pPr>
      <w:r w:rsidRPr="00EA23D4">
        <w:rPr>
          <w:lang w:val="ru-RU"/>
        </w:rPr>
        <w:t>Для полной компенсации дисперсии</w:t>
      </w:r>
      <w:r w:rsidR="00633B76" w:rsidRPr="00EA23D4">
        <w:rPr>
          <w:lang w:val="ru-RU"/>
        </w:rPr>
        <w:t xml:space="preserve"> длина компенсирующего дисперсию волокна (ОВКД) должна определяться отношением дисперсий рабочего и компенсирующего волокон.</w:t>
      </w:r>
    </w:p>
    <w:p w14:paraId="1A0B2D33" w14:textId="77777777" w:rsidR="00633B76" w:rsidRPr="00EA23D4" w:rsidRDefault="00633B76" w:rsidP="00633B76">
      <w:pPr>
        <w:rPr>
          <w:lang w:val="ru-RU"/>
        </w:rPr>
      </w:pPr>
      <w:r w:rsidRPr="00EA23D4">
        <w:rPr>
          <w:lang w:val="ru-RU"/>
        </w:rPr>
        <w:t>Для компенсации потерь, вносимых МКД, часто используют оптические усилители.</w:t>
      </w:r>
    </w:p>
    <w:p w14:paraId="3C7A854B" w14:textId="4320A04D" w:rsidR="00633B76" w:rsidRPr="00EA23D4" w:rsidRDefault="00633B76" w:rsidP="00CC10FA">
      <w:pPr>
        <w:rPr>
          <w:lang w:val="ru-RU"/>
        </w:rPr>
      </w:pPr>
      <w:r w:rsidRPr="00EA23D4">
        <w:rPr>
          <w:lang w:val="ru-RU"/>
        </w:rPr>
        <w:t>В будущем можно ожидать, что новые материалы будут разработаны и использованы для оптических волокон, расширяя диапазон их применения.</w:t>
      </w:r>
    </w:p>
    <w:p w14:paraId="32C8D837" w14:textId="30097097" w:rsidR="00633B76" w:rsidRPr="00EA23D4" w:rsidRDefault="00EF3766" w:rsidP="00976CBC">
      <w:pPr>
        <w:pStyle w:val="2"/>
        <w:rPr>
          <w:lang w:val="ru-RU"/>
        </w:rPr>
      </w:pPr>
      <w:bookmarkStart w:id="19" w:name="_Toc145732735"/>
      <w:bookmarkStart w:id="20" w:name="_Toc151313865"/>
      <w:r>
        <w:rPr>
          <w:lang w:val="ru-RU"/>
        </w:rPr>
        <w:t>1</w:t>
      </w:r>
      <w:r w:rsidR="00B32DBA">
        <w:rPr>
          <w:lang w:val="ru-RU"/>
        </w:rPr>
        <w:t>.2</w:t>
      </w:r>
      <w:r w:rsidR="00633B76">
        <w:rPr>
          <w:lang w:val="ru-RU"/>
        </w:rPr>
        <w:t xml:space="preserve"> В</w:t>
      </w:r>
      <w:r w:rsidR="00633B76" w:rsidRPr="00EA23D4">
        <w:rPr>
          <w:lang w:val="ru-RU"/>
        </w:rPr>
        <w:t>олоконно-оптические кабели</w:t>
      </w:r>
      <w:bookmarkEnd w:id="19"/>
      <w:r w:rsidR="00A141CF">
        <w:rPr>
          <w:lang w:val="ru-RU"/>
        </w:rPr>
        <w:t xml:space="preserve"> и их компоненты</w:t>
      </w:r>
      <w:bookmarkEnd w:id="20"/>
    </w:p>
    <w:p w14:paraId="06CFB493" w14:textId="3BE2DAFC" w:rsidR="00CA01D0" w:rsidRPr="00EA23D4" w:rsidRDefault="00633B76" w:rsidP="00CA01D0">
      <w:pPr>
        <w:rPr>
          <w:lang w:val="ru-RU"/>
        </w:rPr>
      </w:pPr>
      <w:r w:rsidRPr="00EA23D4">
        <w:rPr>
          <w:lang w:val="ru-RU"/>
        </w:rPr>
        <w:t>ВОК состоит из разных элементов, таких как: оптический модуль, оптический сердечник, внутренняя оболочка, наружный покров и гидрофобные заполнители.</w:t>
      </w:r>
    </w:p>
    <w:p w14:paraId="615B091E" w14:textId="6B5558F3" w:rsidR="00633B76" w:rsidRPr="00EA23D4" w:rsidRDefault="00633B76" w:rsidP="00CC10FA">
      <w:pPr>
        <w:rPr>
          <w:lang w:val="ru-RU"/>
        </w:rPr>
      </w:pPr>
      <w:r w:rsidRPr="00EA23D4">
        <w:rPr>
          <w:lang w:val="ru-RU"/>
        </w:rPr>
        <w:t>Оптический модуль — это трубка из полимерных материалов с ОВ внутри, заполненная гидрофобным компаундом. Оптический сердечник — это</w:t>
      </w:r>
      <w:r w:rsidR="007408DF">
        <w:rPr>
          <w:lang w:val="ru-RU"/>
        </w:rPr>
        <w:t xml:space="preserve"> </w:t>
      </w:r>
      <w:r w:rsidRPr="00EA23D4">
        <w:rPr>
          <w:lang w:val="ru-RU"/>
        </w:rPr>
        <w:t>центральный элемент кабеля, и в России используются разные типы ОС, включая одномодульный и многомодульный</w:t>
      </w:r>
      <w:r>
        <w:rPr>
          <w:lang w:val="ru-RU"/>
        </w:rPr>
        <w:t>, см. рисунок 5</w:t>
      </w:r>
      <w:r w:rsidRPr="00EA23D4">
        <w:rPr>
          <w:lang w:val="ru-RU"/>
        </w:rPr>
        <w:t>.</w:t>
      </w:r>
    </w:p>
    <w:p w14:paraId="7C79A108" w14:textId="77777777" w:rsidR="00633B76" w:rsidRDefault="00633B76" w:rsidP="00633B76">
      <w:pPr>
        <w:keepNext/>
        <w:ind w:firstLine="0"/>
        <w:jc w:val="center"/>
      </w:pPr>
      <w:r>
        <w:rPr>
          <w:noProof/>
        </w:rPr>
        <w:lastRenderedPageBreak/>
        <w:drawing>
          <wp:inline distT="0" distB="0" distL="0" distR="0" wp14:anchorId="52073CF3" wp14:editId="7ABA04E0">
            <wp:extent cx="5940425" cy="462978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629785"/>
                    </a:xfrm>
                    <a:prstGeom prst="rect">
                      <a:avLst/>
                    </a:prstGeom>
                  </pic:spPr>
                </pic:pic>
              </a:graphicData>
            </a:graphic>
          </wp:inline>
        </w:drawing>
      </w:r>
    </w:p>
    <w:p w14:paraId="6123A7A4" w14:textId="428E7BA9" w:rsidR="00633B76" w:rsidRPr="00344E55" w:rsidRDefault="00633B76" w:rsidP="00633B76">
      <w:pPr>
        <w:pStyle w:val="a9"/>
        <w:rPr>
          <w:lang w:val="ru-RU"/>
        </w:rPr>
      </w:pPr>
      <w:r w:rsidRPr="00344E55">
        <w:rPr>
          <w:lang w:val="ru-RU"/>
        </w:rPr>
        <w:t xml:space="preserve">Рисунок </w:t>
      </w:r>
      <w:r>
        <w:fldChar w:fldCharType="begin"/>
      </w:r>
      <w:r w:rsidRPr="00344E55">
        <w:rPr>
          <w:lang w:val="ru-RU"/>
        </w:rPr>
        <w:instrText xml:space="preserve"> </w:instrText>
      </w:r>
      <w:r>
        <w:instrText>SEQ</w:instrText>
      </w:r>
      <w:r w:rsidRPr="00344E55">
        <w:rPr>
          <w:lang w:val="ru-RU"/>
        </w:rPr>
        <w:instrText xml:space="preserve"> Рисунок \* </w:instrText>
      </w:r>
      <w:r>
        <w:instrText>ARABIC</w:instrText>
      </w:r>
      <w:r w:rsidRPr="00344E55">
        <w:rPr>
          <w:lang w:val="ru-RU"/>
        </w:rPr>
        <w:instrText xml:space="preserve"> </w:instrText>
      </w:r>
      <w:r>
        <w:fldChar w:fldCharType="separate"/>
      </w:r>
      <w:r w:rsidR="00A94121" w:rsidRPr="00233BBE">
        <w:rPr>
          <w:noProof/>
          <w:lang w:val="ru-RU"/>
        </w:rPr>
        <w:t>5</w:t>
      </w:r>
      <w:r>
        <w:fldChar w:fldCharType="end"/>
      </w:r>
      <w:r>
        <w:rPr>
          <w:lang w:val="ru-RU"/>
        </w:rPr>
        <w:t xml:space="preserve"> — </w:t>
      </w:r>
      <w:r w:rsidRPr="00344E55">
        <w:rPr>
          <w:lang w:val="ru-RU"/>
        </w:rPr>
        <w:t>Оптические сердечники</w:t>
      </w:r>
    </w:p>
    <w:p w14:paraId="2FE3229C" w14:textId="77777777" w:rsidR="00633B76" w:rsidRPr="00344E55" w:rsidRDefault="00633B76" w:rsidP="00633B76">
      <w:pPr>
        <w:pStyle w:val="a9"/>
        <w:rPr>
          <w:lang w:val="ru-RU"/>
        </w:rPr>
      </w:pPr>
      <w:r w:rsidRPr="00344E55">
        <w:rPr>
          <w:lang w:val="ru-RU"/>
        </w:rPr>
        <w:t>а – одномодульный; б – многомодульный</w:t>
      </w:r>
    </w:p>
    <w:p w14:paraId="37B380F5" w14:textId="77777777" w:rsidR="00633B76" w:rsidRPr="00344E55" w:rsidRDefault="00633B76" w:rsidP="00633B76">
      <w:pPr>
        <w:pStyle w:val="a9"/>
        <w:rPr>
          <w:lang w:val="ru-RU"/>
        </w:rPr>
      </w:pPr>
      <w:r w:rsidRPr="00344E55">
        <w:rPr>
          <w:lang w:val="ru-RU"/>
        </w:rPr>
        <w:t>1 – центральный оптический модуль; 2 – оптическое волокно;</w:t>
      </w:r>
    </w:p>
    <w:p w14:paraId="7C66F903" w14:textId="77777777" w:rsidR="00633B76" w:rsidRPr="00344E55" w:rsidRDefault="00633B76" w:rsidP="00633B76">
      <w:pPr>
        <w:pStyle w:val="a9"/>
        <w:rPr>
          <w:lang w:val="ru-RU"/>
        </w:rPr>
      </w:pPr>
      <w:r w:rsidRPr="00344E55">
        <w:rPr>
          <w:lang w:val="ru-RU"/>
        </w:rPr>
        <w:t>3 – центральный силовой элемент; 4 – оптический модуль;</w:t>
      </w:r>
    </w:p>
    <w:p w14:paraId="156BE945" w14:textId="77777777" w:rsidR="00633B76" w:rsidRPr="00344E55" w:rsidRDefault="00633B76" w:rsidP="00633B76">
      <w:pPr>
        <w:pStyle w:val="a9"/>
        <w:rPr>
          <w:lang w:val="ru-RU"/>
        </w:rPr>
      </w:pPr>
      <w:r w:rsidRPr="00344E55">
        <w:rPr>
          <w:lang w:val="ru-RU"/>
        </w:rPr>
        <w:t>5 – кордель заполнения; 6 – скрепляющая лента;</w:t>
      </w:r>
    </w:p>
    <w:p w14:paraId="67E0B53C" w14:textId="77777777" w:rsidR="00633B76" w:rsidRPr="00344E55" w:rsidRDefault="00633B76" w:rsidP="00633B76">
      <w:pPr>
        <w:pStyle w:val="a9"/>
        <w:rPr>
          <w:lang w:val="ru-RU"/>
        </w:rPr>
      </w:pPr>
      <w:r w:rsidRPr="00344E55">
        <w:rPr>
          <w:lang w:val="ru-RU"/>
        </w:rPr>
        <w:t>7 – гидрофобный заполнитель</w:t>
      </w:r>
    </w:p>
    <w:p w14:paraId="3295AF57" w14:textId="77777777" w:rsidR="00633B76" w:rsidRPr="00EA23D4" w:rsidRDefault="00633B76" w:rsidP="00633B76">
      <w:pPr>
        <w:rPr>
          <w:lang w:val="ru-RU"/>
        </w:rPr>
      </w:pPr>
      <w:r w:rsidRPr="00EA23D4">
        <w:rPr>
          <w:lang w:val="ru-RU"/>
        </w:rPr>
        <w:t>Многомодульный ОС состоит из центрального силового элемента с оптическими модулями вокруг него. Центральный силовой элемент может быть сделан из стальной проволоки или стеклопластикового стержня.</w:t>
      </w:r>
    </w:p>
    <w:p w14:paraId="33746FB4" w14:textId="77777777" w:rsidR="00633B76" w:rsidRPr="00EA23D4" w:rsidRDefault="00633B76" w:rsidP="00633B76">
      <w:pPr>
        <w:rPr>
          <w:lang w:val="ru-RU"/>
        </w:rPr>
      </w:pPr>
      <w:r w:rsidRPr="00EA23D4">
        <w:rPr>
          <w:lang w:val="ru-RU"/>
        </w:rPr>
        <w:t>Внутренняя оболочка защищает ОС от механических воздействий, а наружный покров — от внешних воздействий. Покров может включать в себя разные элементы, такие как броня из стальной ленты или волокна, такие как «Тварон» и «Кевлар».</w:t>
      </w:r>
    </w:p>
    <w:p w14:paraId="14EE10BA" w14:textId="77777777" w:rsidR="00633B76" w:rsidRPr="00EA23D4" w:rsidRDefault="00633B76" w:rsidP="00633B76">
      <w:pPr>
        <w:rPr>
          <w:lang w:val="ru-RU"/>
        </w:rPr>
      </w:pPr>
      <w:r w:rsidRPr="00EA23D4">
        <w:rPr>
          <w:lang w:val="ru-RU"/>
        </w:rPr>
        <w:t>Гидрофобные элементы используются для защиты ОВ от влаги.</w:t>
      </w:r>
    </w:p>
    <w:p w14:paraId="231E6994" w14:textId="77777777" w:rsidR="00633B76" w:rsidRPr="00EA23D4" w:rsidRDefault="00633B76" w:rsidP="00633B76">
      <w:pPr>
        <w:rPr>
          <w:lang w:val="ru-RU"/>
        </w:rPr>
      </w:pPr>
      <w:r w:rsidRPr="00EA23D4">
        <w:rPr>
          <w:lang w:val="ru-RU"/>
        </w:rPr>
        <w:lastRenderedPageBreak/>
        <w:t>ВОК классифицируются по:</w:t>
      </w:r>
    </w:p>
    <w:p w14:paraId="60C5288F" w14:textId="77777777" w:rsidR="00633B76" w:rsidRPr="00A91FF4" w:rsidRDefault="00633B76" w:rsidP="00B32DBA">
      <w:pPr>
        <w:pStyle w:val="a8"/>
        <w:numPr>
          <w:ilvl w:val="0"/>
          <w:numId w:val="24"/>
        </w:numPr>
        <w:rPr>
          <w:lang w:val="ru-RU"/>
        </w:rPr>
      </w:pPr>
      <w:r w:rsidRPr="00A91FF4">
        <w:rPr>
          <w:lang w:val="ru-RU"/>
        </w:rPr>
        <w:t>Назначению:</w:t>
      </w:r>
    </w:p>
    <w:p w14:paraId="06B1CEF8" w14:textId="77777777" w:rsidR="00633B76" w:rsidRPr="00A91FF4" w:rsidRDefault="00633B76" w:rsidP="00B32DBA">
      <w:pPr>
        <w:pStyle w:val="a8"/>
        <w:numPr>
          <w:ilvl w:val="1"/>
          <w:numId w:val="24"/>
        </w:numPr>
        <w:rPr>
          <w:lang w:val="ru-RU"/>
        </w:rPr>
      </w:pPr>
      <w:r w:rsidRPr="00A91FF4">
        <w:rPr>
          <w:lang w:val="ru-RU"/>
        </w:rPr>
        <w:t>Линейные (наружная прокладка)</w:t>
      </w:r>
    </w:p>
    <w:p w14:paraId="6E5DAB7A" w14:textId="77777777" w:rsidR="00633B76" w:rsidRPr="00A91FF4" w:rsidRDefault="00633B76" w:rsidP="00B32DBA">
      <w:pPr>
        <w:pStyle w:val="a8"/>
        <w:numPr>
          <w:ilvl w:val="1"/>
          <w:numId w:val="24"/>
        </w:numPr>
        <w:rPr>
          <w:lang w:val="ru-RU"/>
        </w:rPr>
      </w:pPr>
      <w:r w:rsidRPr="00A91FF4">
        <w:rPr>
          <w:lang w:val="ru-RU"/>
        </w:rPr>
        <w:t>Внутриобъектовые (внутри зданий)</w:t>
      </w:r>
    </w:p>
    <w:p w14:paraId="1A8847AE" w14:textId="77777777" w:rsidR="00633B76" w:rsidRPr="00A91FF4" w:rsidRDefault="00633B76" w:rsidP="00B32DBA">
      <w:pPr>
        <w:pStyle w:val="a8"/>
        <w:numPr>
          <w:ilvl w:val="0"/>
          <w:numId w:val="24"/>
        </w:numPr>
        <w:rPr>
          <w:lang w:val="ru-RU"/>
        </w:rPr>
      </w:pPr>
      <w:r w:rsidRPr="00A91FF4">
        <w:rPr>
          <w:lang w:val="ru-RU"/>
        </w:rPr>
        <w:t>Условиям применения линейных кабелей:</w:t>
      </w:r>
    </w:p>
    <w:p w14:paraId="7932A876" w14:textId="77777777" w:rsidR="00633B76" w:rsidRPr="00A91FF4" w:rsidRDefault="00633B76" w:rsidP="00B32DBA">
      <w:pPr>
        <w:pStyle w:val="a8"/>
        <w:numPr>
          <w:ilvl w:val="1"/>
          <w:numId w:val="24"/>
        </w:numPr>
        <w:rPr>
          <w:lang w:val="ru-RU"/>
        </w:rPr>
      </w:pPr>
      <w:r w:rsidRPr="00A91FF4">
        <w:rPr>
          <w:lang w:val="ru-RU"/>
        </w:rPr>
        <w:t>Подземные (грунт, канализация, тоннели, мосты)</w:t>
      </w:r>
    </w:p>
    <w:p w14:paraId="2775B74C" w14:textId="77777777" w:rsidR="00633B76" w:rsidRPr="00A91FF4" w:rsidRDefault="00633B76" w:rsidP="00B32DBA">
      <w:pPr>
        <w:pStyle w:val="a8"/>
        <w:numPr>
          <w:ilvl w:val="1"/>
          <w:numId w:val="24"/>
        </w:numPr>
        <w:rPr>
          <w:lang w:val="ru-RU"/>
        </w:rPr>
      </w:pPr>
      <w:r w:rsidRPr="00A91FF4">
        <w:rPr>
          <w:lang w:val="ru-RU"/>
        </w:rPr>
        <w:t>Подводные (реки, моря)</w:t>
      </w:r>
    </w:p>
    <w:p w14:paraId="6A059EF8" w14:textId="77777777" w:rsidR="00633B76" w:rsidRPr="00A91FF4" w:rsidRDefault="00633B76" w:rsidP="00B32DBA">
      <w:pPr>
        <w:pStyle w:val="a8"/>
        <w:numPr>
          <w:ilvl w:val="1"/>
          <w:numId w:val="24"/>
        </w:numPr>
        <w:rPr>
          <w:lang w:val="ru-RU"/>
        </w:rPr>
      </w:pPr>
      <w:r w:rsidRPr="00A91FF4">
        <w:rPr>
          <w:lang w:val="ru-RU"/>
        </w:rPr>
        <w:t>Подвесные (опоры воздушных линий, железных дорог, ЛЭП)</w:t>
      </w:r>
    </w:p>
    <w:p w14:paraId="74B0916B" w14:textId="77777777" w:rsidR="00633B76" w:rsidRPr="00A91FF4" w:rsidRDefault="00633B76" w:rsidP="00B32DBA">
      <w:pPr>
        <w:pStyle w:val="a8"/>
        <w:numPr>
          <w:ilvl w:val="0"/>
          <w:numId w:val="24"/>
        </w:numPr>
        <w:rPr>
          <w:lang w:val="ru-RU"/>
        </w:rPr>
      </w:pPr>
      <w:r w:rsidRPr="00A91FF4">
        <w:rPr>
          <w:lang w:val="ru-RU"/>
        </w:rPr>
        <w:t>Типу подвесных на опорах ЛЭП кабелей:</w:t>
      </w:r>
    </w:p>
    <w:p w14:paraId="34C7A358" w14:textId="77777777" w:rsidR="00633B76" w:rsidRPr="00A91FF4" w:rsidRDefault="00633B76" w:rsidP="00B32DBA">
      <w:pPr>
        <w:pStyle w:val="a8"/>
        <w:numPr>
          <w:ilvl w:val="1"/>
          <w:numId w:val="24"/>
        </w:numPr>
        <w:rPr>
          <w:lang w:val="ru-RU"/>
        </w:rPr>
      </w:pPr>
      <w:r w:rsidRPr="00A91FF4">
        <w:rPr>
          <w:lang w:val="ru-RU"/>
        </w:rPr>
        <w:t>Навивные на грозозащитный трос</w:t>
      </w:r>
    </w:p>
    <w:p w14:paraId="69D228FA" w14:textId="77777777" w:rsidR="00633B76" w:rsidRPr="00A91FF4" w:rsidRDefault="00633B76" w:rsidP="00B32DBA">
      <w:pPr>
        <w:pStyle w:val="a8"/>
        <w:numPr>
          <w:ilvl w:val="1"/>
          <w:numId w:val="24"/>
        </w:numPr>
        <w:rPr>
          <w:lang w:val="ru-RU"/>
        </w:rPr>
      </w:pPr>
      <w:r w:rsidRPr="00A91FF4">
        <w:rPr>
          <w:lang w:val="ru-RU"/>
        </w:rPr>
        <w:t>Встроенные в грозозащитный трос</w:t>
      </w:r>
    </w:p>
    <w:p w14:paraId="3E7AFFFF" w14:textId="77777777" w:rsidR="00633B76" w:rsidRPr="00A91FF4" w:rsidRDefault="00633B76" w:rsidP="00B32DBA">
      <w:pPr>
        <w:pStyle w:val="a8"/>
        <w:numPr>
          <w:ilvl w:val="1"/>
          <w:numId w:val="24"/>
        </w:numPr>
        <w:rPr>
          <w:lang w:val="ru-RU"/>
        </w:rPr>
      </w:pPr>
      <w:r w:rsidRPr="00A91FF4">
        <w:rPr>
          <w:lang w:val="ru-RU"/>
        </w:rPr>
        <w:t>Навивные на фазный провод</w:t>
      </w:r>
    </w:p>
    <w:p w14:paraId="0FBBB92C" w14:textId="77777777" w:rsidR="00633B76" w:rsidRPr="00A91FF4" w:rsidRDefault="00633B76" w:rsidP="00B32DBA">
      <w:pPr>
        <w:pStyle w:val="a8"/>
        <w:numPr>
          <w:ilvl w:val="1"/>
          <w:numId w:val="24"/>
        </w:numPr>
        <w:rPr>
          <w:lang w:val="ru-RU"/>
        </w:rPr>
      </w:pPr>
      <w:r w:rsidRPr="00A91FF4">
        <w:rPr>
          <w:lang w:val="ru-RU"/>
        </w:rPr>
        <w:t>Прикрепленные к фазному проводу</w:t>
      </w:r>
    </w:p>
    <w:p w14:paraId="2FBB972A" w14:textId="77777777" w:rsidR="00633B76" w:rsidRPr="00A91FF4" w:rsidRDefault="00633B76" w:rsidP="00B32DBA">
      <w:pPr>
        <w:pStyle w:val="a8"/>
        <w:numPr>
          <w:ilvl w:val="1"/>
          <w:numId w:val="24"/>
        </w:numPr>
        <w:rPr>
          <w:lang w:val="ru-RU"/>
        </w:rPr>
      </w:pPr>
      <w:r w:rsidRPr="00A91FF4">
        <w:rPr>
          <w:lang w:val="ru-RU"/>
        </w:rPr>
        <w:t>Самонесущие</w:t>
      </w:r>
    </w:p>
    <w:p w14:paraId="4AA2F95A" w14:textId="77777777" w:rsidR="00633B76" w:rsidRPr="00A91FF4" w:rsidRDefault="00633B76" w:rsidP="00B32DBA">
      <w:pPr>
        <w:pStyle w:val="a8"/>
        <w:numPr>
          <w:ilvl w:val="0"/>
          <w:numId w:val="24"/>
        </w:numPr>
        <w:rPr>
          <w:lang w:val="ru-RU"/>
        </w:rPr>
      </w:pPr>
      <w:r w:rsidRPr="00A91FF4">
        <w:rPr>
          <w:lang w:val="ru-RU"/>
        </w:rPr>
        <w:t>Наличию металлических элементов:</w:t>
      </w:r>
    </w:p>
    <w:p w14:paraId="6944DC64" w14:textId="77777777" w:rsidR="00633B76" w:rsidRPr="00A91FF4" w:rsidRDefault="00633B76" w:rsidP="00B32DBA">
      <w:pPr>
        <w:pStyle w:val="a8"/>
        <w:numPr>
          <w:ilvl w:val="1"/>
          <w:numId w:val="24"/>
        </w:numPr>
        <w:rPr>
          <w:lang w:val="ru-RU"/>
        </w:rPr>
      </w:pPr>
      <w:r w:rsidRPr="00A91FF4">
        <w:rPr>
          <w:lang w:val="ru-RU"/>
        </w:rPr>
        <w:t>Диэлектрические</w:t>
      </w:r>
    </w:p>
    <w:p w14:paraId="11C7DB59" w14:textId="77777777" w:rsidR="00633B76" w:rsidRPr="00A91FF4" w:rsidRDefault="00633B76" w:rsidP="00B32DBA">
      <w:pPr>
        <w:pStyle w:val="a8"/>
        <w:numPr>
          <w:ilvl w:val="1"/>
          <w:numId w:val="24"/>
        </w:numPr>
        <w:rPr>
          <w:lang w:val="ru-RU"/>
        </w:rPr>
      </w:pPr>
      <w:r w:rsidRPr="00A91FF4">
        <w:rPr>
          <w:lang w:val="ru-RU"/>
        </w:rPr>
        <w:t>С металлическими элементами</w:t>
      </w:r>
    </w:p>
    <w:p w14:paraId="3B3691D7" w14:textId="77777777" w:rsidR="00633B76" w:rsidRPr="00A91FF4" w:rsidRDefault="00633B76" w:rsidP="00B32DBA">
      <w:pPr>
        <w:pStyle w:val="a8"/>
        <w:numPr>
          <w:ilvl w:val="0"/>
          <w:numId w:val="24"/>
        </w:numPr>
        <w:rPr>
          <w:lang w:val="ru-RU"/>
        </w:rPr>
      </w:pPr>
      <w:r w:rsidRPr="00A91FF4">
        <w:rPr>
          <w:lang w:val="ru-RU"/>
        </w:rPr>
        <w:t>Допустимому растягивающему усилию:</w:t>
      </w:r>
    </w:p>
    <w:p w14:paraId="3785BAE6" w14:textId="2D377576" w:rsidR="00633B76" w:rsidRPr="00A91FF4" w:rsidRDefault="00633B76" w:rsidP="00B32DBA">
      <w:pPr>
        <w:pStyle w:val="a8"/>
        <w:numPr>
          <w:ilvl w:val="1"/>
          <w:numId w:val="24"/>
        </w:numPr>
        <w:rPr>
          <w:lang w:val="ru-RU"/>
        </w:rPr>
      </w:pPr>
      <w:r w:rsidRPr="00A91FF4">
        <w:rPr>
          <w:lang w:val="ru-RU"/>
        </w:rPr>
        <w:t xml:space="preserve">Типы </w:t>
      </w:r>
      <w:r w:rsidR="00B921DD" w:rsidRPr="00A91FF4">
        <w:rPr>
          <w:lang w:val="ru-RU"/>
        </w:rPr>
        <w:t xml:space="preserve">1–4 </w:t>
      </w:r>
      <w:r w:rsidRPr="00A91FF4">
        <w:rPr>
          <w:lang w:val="ru-RU"/>
        </w:rPr>
        <w:t xml:space="preserve"> (от 2,7 кН до 80 кН)</w:t>
      </w:r>
    </w:p>
    <w:p w14:paraId="205FE292" w14:textId="37029CF7" w:rsidR="00633B76" w:rsidRPr="00A91FF4" w:rsidRDefault="00633B76" w:rsidP="00B32DBA">
      <w:pPr>
        <w:pStyle w:val="a8"/>
        <w:numPr>
          <w:ilvl w:val="1"/>
          <w:numId w:val="24"/>
        </w:numPr>
        <w:rPr>
          <w:lang w:val="ru-RU"/>
        </w:rPr>
      </w:pPr>
      <w:r w:rsidRPr="00A91FF4">
        <w:rPr>
          <w:lang w:val="ru-RU"/>
        </w:rPr>
        <w:t xml:space="preserve">Показателям пожарной безопасности (галогенные и безгалогенные, группы </w:t>
      </w:r>
      <w:r w:rsidR="00B921DD" w:rsidRPr="00A91FF4">
        <w:rPr>
          <w:lang w:val="ru-RU"/>
        </w:rPr>
        <w:t>1–6</w:t>
      </w:r>
      <w:r w:rsidRPr="00A91FF4">
        <w:rPr>
          <w:lang w:val="ru-RU"/>
        </w:rPr>
        <w:t>).</w:t>
      </w:r>
    </w:p>
    <w:p w14:paraId="1983CCCA" w14:textId="77777777" w:rsidR="00633B76" w:rsidRPr="00A91FF4" w:rsidRDefault="00633B76" w:rsidP="00B32DBA">
      <w:pPr>
        <w:pStyle w:val="a8"/>
        <w:numPr>
          <w:ilvl w:val="0"/>
          <w:numId w:val="24"/>
        </w:numPr>
        <w:rPr>
          <w:lang w:val="ru-RU"/>
        </w:rPr>
      </w:pPr>
      <w:r w:rsidRPr="00A91FF4">
        <w:rPr>
          <w:lang w:val="ru-RU"/>
        </w:rPr>
        <w:t>Конструкции оптического сердечника:</w:t>
      </w:r>
    </w:p>
    <w:p w14:paraId="70541B60" w14:textId="77777777" w:rsidR="00633B76" w:rsidRPr="00A91FF4" w:rsidRDefault="00633B76" w:rsidP="00B32DBA">
      <w:pPr>
        <w:pStyle w:val="a8"/>
        <w:numPr>
          <w:ilvl w:val="1"/>
          <w:numId w:val="24"/>
        </w:numPr>
        <w:rPr>
          <w:lang w:val="ru-RU"/>
        </w:rPr>
      </w:pPr>
      <w:r w:rsidRPr="00A91FF4">
        <w:rPr>
          <w:lang w:val="ru-RU"/>
        </w:rPr>
        <w:t>Одномодульные</w:t>
      </w:r>
    </w:p>
    <w:p w14:paraId="65AB2257" w14:textId="77777777" w:rsidR="00633B76" w:rsidRPr="00A91FF4" w:rsidRDefault="00633B76" w:rsidP="00B32DBA">
      <w:pPr>
        <w:pStyle w:val="a8"/>
        <w:numPr>
          <w:ilvl w:val="1"/>
          <w:numId w:val="24"/>
        </w:numPr>
        <w:rPr>
          <w:lang w:val="ru-RU"/>
        </w:rPr>
      </w:pPr>
      <w:r w:rsidRPr="00A91FF4">
        <w:rPr>
          <w:lang w:val="ru-RU"/>
        </w:rPr>
        <w:t>Многомодульные</w:t>
      </w:r>
    </w:p>
    <w:p w14:paraId="5863A568" w14:textId="77777777" w:rsidR="00633B76" w:rsidRPr="00EA23D4" w:rsidRDefault="00633B76" w:rsidP="00633B76">
      <w:pPr>
        <w:rPr>
          <w:lang w:val="ru-RU"/>
        </w:rPr>
      </w:pPr>
      <w:r w:rsidRPr="00EA23D4">
        <w:rPr>
          <w:lang w:val="ru-RU"/>
        </w:rPr>
        <w:t>Конструктивные параметры:</w:t>
      </w:r>
    </w:p>
    <w:p w14:paraId="01CD754E" w14:textId="77777777" w:rsidR="00633B76" w:rsidRPr="00427EE1" w:rsidRDefault="00633B76" w:rsidP="00B32DBA">
      <w:pPr>
        <w:pStyle w:val="a8"/>
        <w:numPr>
          <w:ilvl w:val="0"/>
          <w:numId w:val="28"/>
        </w:numPr>
        <w:rPr>
          <w:lang w:val="ru-RU"/>
        </w:rPr>
      </w:pPr>
      <w:r w:rsidRPr="00427EE1">
        <w:rPr>
          <w:lang w:val="ru-RU"/>
        </w:rPr>
        <w:t>Количество оптических модулей (ОМ).</w:t>
      </w:r>
    </w:p>
    <w:p w14:paraId="4219E1BD" w14:textId="77777777" w:rsidR="00633B76" w:rsidRPr="00427EE1" w:rsidRDefault="00633B76" w:rsidP="00B32DBA">
      <w:pPr>
        <w:pStyle w:val="a8"/>
        <w:numPr>
          <w:ilvl w:val="0"/>
          <w:numId w:val="28"/>
        </w:numPr>
        <w:rPr>
          <w:lang w:val="ru-RU"/>
        </w:rPr>
      </w:pPr>
      <w:r w:rsidRPr="00427EE1">
        <w:rPr>
          <w:lang w:val="ru-RU"/>
        </w:rPr>
        <w:t>Максимальное число оптических волокон (ОВ) в модуле.</w:t>
      </w:r>
    </w:p>
    <w:p w14:paraId="75F5F689" w14:textId="77777777" w:rsidR="00633B76" w:rsidRPr="00427EE1" w:rsidRDefault="00633B76" w:rsidP="00B32DBA">
      <w:pPr>
        <w:pStyle w:val="a8"/>
        <w:numPr>
          <w:ilvl w:val="0"/>
          <w:numId w:val="28"/>
        </w:numPr>
        <w:rPr>
          <w:lang w:val="ru-RU"/>
        </w:rPr>
      </w:pPr>
      <w:r w:rsidRPr="00427EE1">
        <w:rPr>
          <w:lang w:val="ru-RU"/>
        </w:rPr>
        <w:t>Диаметр ВОК (в миллиметрах).</w:t>
      </w:r>
    </w:p>
    <w:p w14:paraId="77FFE5AB" w14:textId="77777777" w:rsidR="00633B76" w:rsidRPr="00427EE1" w:rsidRDefault="00633B76" w:rsidP="00B32DBA">
      <w:pPr>
        <w:pStyle w:val="a8"/>
        <w:numPr>
          <w:ilvl w:val="0"/>
          <w:numId w:val="28"/>
        </w:numPr>
        <w:rPr>
          <w:lang w:val="ru-RU"/>
        </w:rPr>
      </w:pPr>
      <w:r w:rsidRPr="00427EE1">
        <w:rPr>
          <w:lang w:val="ru-RU"/>
        </w:rPr>
        <w:t>Масса ВОК (необходимо уточнить единицы измерения, возможно, кг).</w:t>
      </w:r>
    </w:p>
    <w:p w14:paraId="2F1AD3B9" w14:textId="77777777" w:rsidR="00633B76" w:rsidRPr="00EA23D4" w:rsidRDefault="00633B76" w:rsidP="00633B76">
      <w:pPr>
        <w:rPr>
          <w:lang w:val="ru-RU"/>
        </w:rPr>
      </w:pPr>
      <w:r w:rsidRPr="00EA23D4">
        <w:rPr>
          <w:lang w:val="ru-RU"/>
        </w:rPr>
        <w:lastRenderedPageBreak/>
        <w:t>Электрические параметры:</w:t>
      </w:r>
    </w:p>
    <w:p w14:paraId="33392AC3" w14:textId="77777777" w:rsidR="00633B76" w:rsidRPr="00427EE1" w:rsidRDefault="00633B76" w:rsidP="00B32DBA">
      <w:pPr>
        <w:pStyle w:val="a8"/>
        <w:numPr>
          <w:ilvl w:val="0"/>
          <w:numId w:val="27"/>
        </w:numPr>
        <w:rPr>
          <w:lang w:val="ru-RU"/>
        </w:rPr>
      </w:pPr>
      <w:r w:rsidRPr="00427EE1">
        <w:rPr>
          <w:lang w:val="ru-RU"/>
        </w:rPr>
        <w:t>Сопротивление изоляции между металлическими элементами и землей.</w:t>
      </w:r>
    </w:p>
    <w:p w14:paraId="332A4A6A" w14:textId="77777777" w:rsidR="00633B76" w:rsidRPr="00427EE1" w:rsidRDefault="00633B76" w:rsidP="00B32DBA">
      <w:pPr>
        <w:pStyle w:val="a8"/>
        <w:numPr>
          <w:ilvl w:val="0"/>
          <w:numId w:val="27"/>
        </w:numPr>
        <w:rPr>
          <w:lang w:val="ru-RU"/>
        </w:rPr>
      </w:pPr>
      <w:r w:rsidRPr="00427EE1">
        <w:rPr>
          <w:lang w:val="ru-RU"/>
        </w:rPr>
        <w:t>Стойкость к импульсу грозового разряда.</w:t>
      </w:r>
    </w:p>
    <w:p w14:paraId="78759A99" w14:textId="77777777" w:rsidR="00633B76" w:rsidRPr="00427EE1" w:rsidRDefault="00633B76" w:rsidP="00B32DBA">
      <w:pPr>
        <w:pStyle w:val="a8"/>
        <w:numPr>
          <w:ilvl w:val="0"/>
          <w:numId w:val="27"/>
        </w:numPr>
        <w:rPr>
          <w:lang w:val="ru-RU"/>
        </w:rPr>
      </w:pPr>
      <w:r w:rsidRPr="00427EE1">
        <w:rPr>
          <w:lang w:val="ru-RU"/>
        </w:rPr>
        <w:t>Испытательный импульсный ток.</w:t>
      </w:r>
    </w:p>
    <w:p w14:paraId="52B8D478" w14:textId="77777777" w:rsidR="00633B76" w:rsidRPr="00427EE1" w:rsidRDefault="00633B76" w:rsidP="00B32DBA">
      <w:pPr>
        <w:pStyle w:val="a8"/>
        <w:numPr>
          <w:ilvl w:val="0"/>
          <w:numId w:val="27"/>
        </w:numPr>
        <w:rPr>
          <w:lang w:val="ru-RU"/>
        </w:rPr>
      </w:pPr>
      <w:r w:rsidRPr="00427EE1">
        <w:rPr>
          <w:lang w:val="ru-RU"/>
        </w:rPr>
        <w:t>Стойкость к воздействию электрического поля на наружную оболочку.</w:t>
      </w:r>
    </w:p>
    <w:p w14:paraId="17BBE739" w14:textId="77777777" w:rsidR="00633B76" w:rsidRPr="00EA23D4" w:rsidRDefault="00633B76" w:rsidP="00633B76">
      <w:pPr>
        <w:rPr>
          <w:lang w:val="ru-RU"/>
        </w:rPr>
      </w:pPr>
      <w:r w:rsidRPr="00EA23D4">
        <w:rPr>
          <w:lang w:val="ru-RU"/>
        </w:rPr>
        <w:t>Механические параметры:</w:t>
      </w:r>
    </w:p>
    <w:p w14:paraId="1EA23134" w14:textId="77777777" w:rsidR="00633B76" w:rsidRPr="00427EE1" w:rsidRDefault="00633B76" w:rsidP="00B32DBA">
      <w:pPr>
        <w:pStyle w:val="a8"/>
        <w:numPr>
          <w:ilvl w:val="0"/>
          <w:numId w:val="26"/>
        </w:numPr>
        <w:rPr>
          <w:lang w:val="ru-RU"/>
        </w:rPr>
      </w:pPr>
      <w:r w:rsidRPr="00427EE1">
        <w:rPr>
          <w:lang w:val="ru-RU"/>
        </w:rPr>
        <w:t>Стойкость к различным типам усилий (статическим, динамическим, раздавливающим).</w:t>
      </w:r>
    </w:p>
    <w:p w14:paraId="4F4653E8" w14:textId="77777777" w:rsidR="00633B76" w:rsidRPr="00427EE1" w:rsidRDefault="00633B76" w:rsidP="00B32DBA">
      <w:pPr>
        <w:pStyle w:val="a8"/>
        <w:numPr>
          <w:ilvl w:val="0"/>
          <w:numId w:val="26"/>
        </w:numPr>
        <w:rPr>
          <w:lang w:val="ru-RU"/>
        </w:rPr>
      </w:pPr>
      <w:r w:rsidRPr="00427EE1">
        <w:rPr>
          <w:lang w:val="ru-RU"/>
        </w:rPr>
        <w:t>Устойчивость к многократным изгибам, перемоткам, осевому кручению.</w:t>
      </w:r>
    </w:p>
    <w:p w14:paraId="580DD813" w14:textId="77777777" w:rsidR="00633B76" w:rsidRPr="00427EE1" w:rsidRDefault="00633B76" w:rsidP="00B32DBA">
      <w:pPr>
        <w:pStyle w:val="a8"/>
        <w:numPr>
          <w:ilvl w:val="0"/>
          <w:numId w:val="26"/>
        </w:numPr>
        <w:rPr>
          <w:lang w:val="ru-RU"/>
        </w:rPr>
      </w:pPr>
      <w:r w:rsidRPr="00427EE1">
        <w:rPr>
          <w:lang w:val="ru-RU"/>
        </w:rPr>
        <w:t>Устойчивость к ударам, вибрации, гидростатическому давлению.</w:t>
      </w:r>
    </w:p>
    <w:p w14:paraId="26274737" w14:textId="77777777" w:rsidR="00633B76" w:rsidRPr="00427EE1" w:rsidRDefault="00633B76" w:rsidP="00B32DBA">
      <w:pPr>
        <w:pStyle w:val="a8"/>
        <w:numPr>
          <w:ilvl w:val="0"/>
          <w:numId w:val="26"/>
        </w:numPr>
        <w:rPr>
          <w:lang w:val="ru-RU"/>
        </w:rPr>
      </w:pPr>
      <w:r w:rsidRPr="00427EE1">
        <w:rPr>
          <w:lang w:val="ru-RU"/>
        </w:rPr>
        <w:t>Защита от влаги и грызунов.</w:t>
      </w:r>
    </w:p>
    <w:p w14:paraId="4BE3DB8D" w14:textId="77777777" w:rsidR="00633B76" w:rsidRPr="00EA23D4" w:rsidRDefault="00633B76" w:rsidP="00633B76">
      <w:pPr>
        <w:rPr>
          <w:lang w:val="ru-RU"/>
        </w:rPr>
      </w:pPr>
      <w:r w:rsidRPr="00EA23D4">
        <w:rPr>
          <w:lang w:val="ru-RU"/>
        </w:rPr>
        <w:t>Климатические параметры:</w:t>
      </w:r>
    </w:p>
    <w:p w14:paraId="7F6A9081" w14:textId="77777777" w:rsidR="00633B76" w:rsidRPr="00427EE1" w:rsidRDefault="00633B76" w:rsidP="00B32DBA">
      <w:pPr>
        <w:pStyle w:val="a8"/>
        <w:numPr>
          <w:ilvl w:val="0"/>
          <w:numId w:val="25"/>
        </w:numPr>
        <w:rPr>
          <w:lang w:val="ru-RU"/>
        </w:rPr>
      </w:pPr>
      <w:r w:rsidRPr="00427EE1">
        <w:rPr>
          <w:lang w:val="ru-RU"/>
        </w:rPr>
        <w:t>Рабочий диапазон температур.</w:t>
      </w:r>
    </w:p>
    <w:p w14:paraId="36368E5D" w14:textId="77777777" w:rsidR="00633B76" w:rsidRPr="00427EE1" w:rsidRDefault="00633B76" w:rsidP="00B32DBA">
      <w:pPr>
        <w:pStyle w:val="a8"/>
        <w:numPr>
          <w:ilvl w:val="0"/>
          <w:numId w:val="25"/>
        </w:numPr>
        <w:rPr>
          <w:lang w:val="ru-RU"/>
        </w:rPr>
      </w:pPr>
      <w:r w:rsidRPr="00427EE1">
        <w:rPr>
          <w:lang w:val="ru-RU"/>
        </w:rPr>
        <w:t>Стойкость к циклической смене температур.</w:t>
      </w:r>
    </w:p>
    <w:p w14:paraId="66005608" w14:textId="77777777" w:rsidR="00633B76" w:rsidRPr="00427EE1" w:rsidRDefault="00633B76" w:rsidP="00B32DBA">
      <w:pPr>
        <w:pStyle w:val="a8"/>
        <w:numPr>
          <w:ilvl w:val="0"/>
          <w:numId w:val="25"/>
        </w:numPr>
        <w:rPr>
          <w:lang w:val="ru-RU"/>
        </w:rPr>
      </w:pPr>
      <w:r w:rsidRPr="00427EE1">
        <w:rPr>
          <w:lang w:val="ru-RU"/>
        </w:rPr>
        <w:t>Устойчивость к влажности, плесени, атмосферным условиям (осадки, иней, туман и др.).</w:t>
      </w:r>
    </w:p>
    <w:p w14:paraId="35F15F5A" w14:textId="77777777" w:rsidR="00633B76" w:rsidRDefault="00633B76" w:rsidP="00B32DBA">
      <w:pPr>
        <w:pStyle w:val="a8"/>
        <w:numPr>
          <w:ilvl w:val="0"/>
          <w:numId w:val="25"/>
        </w:numPr>
        <w:rPr>
          <w:lang w:val="ru-RU"/>
        </w:rPr>
      </w:pPr>
      <w:r w:rsidRPr="00427EE1">
        <w:rPr>
          <w:lang w:val="ru-RU"/>
        </w:rPr>
        <w:t>Защита от ультрафиолетового излучения.</w:t>
      </w:r>
    </w:p>
    <w:p w14:paraId="00B01118" w14:textId="77777777" w:rsidR="00633B76" w:rsidRPr="00EA23D4" w:rsidRDefault="00633B76" w:rsidP="00633B76">
      <w:pPr>
        <w:rPr>
          <w:lang w:val="ru-RU"/>
        </w:rPr>
      </w:pPr>
      <w:r w:rsidRPr="00EA23D4">
        <w:rPr>
          <w:lang w:val="ru-RU"/>
        </w:rPr>
        <w:t>При строительстве ВОЛС используются пассивные оптические компоненты для различных операций: соединение ВОК, соединение ОВ с аппаратурой, разветвление и ослабление сигналов.</w:t>
      </w:r>
    </w:p>
    <w:p w14:paraId="134E4B1B" w14:textId="77777777" w:rsidR="00633B76" w:rsidRPr="00EA23D4" w:rsidRDefault="00633B76" w:rsidP="00633B76">
      <w:pPr>
        <w:rPr>
          <w:lang w:val="ru-RU"/>
        </w:rPr>
      </w:pPr>
      <w:r w:rsidRPr="00EA23D4">
        <w:rPr>
          <w:lang w:val="ru-RU"/>
        </w:rPr>
        <w:t>Разъемные соединители обеспечивают многократные соединения ОВ. Существует множество типов соединителей, основные конфигурации: вилка – розетка – вилка и вилка – розетка</w:t>
      </w:r>
      <w:r>
        <w:rPr>
          <w:lang w:val="ru-RU"/>
        </w:rPr>
        <w:t>, см. рисунок 6.</w:t>
      </w:r>
    </w:p>
    <w:p w14:paraId="3DA3FAFD" w14:textId="77777777" w:rsidR="00633B76" w:rsidRDefault="00633B76" w:rsidP="00633B76">
      <w:pPr>
        <w:keepNext/>
        <w:ind w:firstLine="0"/>
      </w:pPr>
      <w:r>
        <w:rPr>
          <w:noProof/>
        </w:rPr>
        <w:lastRenderedPageBreak/>
        <w:drawing>
          <wp:inline distT="0" distB="0" distL="0" distR="0" wp14:anchorId="4D59F3F8" wp14:editId="0EF14ED5">
            <wp:extent cx="5940425" cy="272732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727325"/>
                    </a:xfrm>
                    <a:prstGeom prst="rect">
                      <a:avLst/>
                    </a:prstGeom>
                  </pic:spPr>
                </pic:pic>
              </a:graphicData>
            </a:graphic>
          </wp:inline>
        </w:drawing>
      </w:r>
    </w:p>
    <w:p w14:paraId="56E08DE1" w14:textId="1CB86504" w:rsidR="00633B76" w:rsidRPr="00631EF1" w:rsidRDefault="00633B76" w:rsidP="00633B76">
      <w:pPr>
        <w:pStyle w:val="a9"/>
        <w:rPr>
          <w:lang w:val="ru-RU"/>
        </w:rPr>
      </w:pPr>
      <w:r w:rsidRPr="00F40F8A">
        <w:rPr>
          <w:lang w:val="ru-RU"/>
        </w:rPr>
        <w:t xml:space="preserve">Рисунок </w:t>
      </w:r>
      <w:r>
        <w:fldChar w:fldCharType="begin"/>
      </w:r>
      <w:r w:rsidRPr="00F40F8A">
        <w:rPr>
          <w:lang w:val="ru-RU"/>
        </w:rPr>
        <w:instrText xml:space="preserve"> </w:instrText>
      </w:r>
      <w:r>
        <w:instrText>SEQ</w:instrText>
      </w:r>
      <w:r w:rsidRPr="00F40F8A">
        <w:rPr>
          <w:lang w:val="ru-RU"/>
        </w:rPr>
        <w:instrText xml:space="preserve"> Рисунок \* </w:instrText>
      </w:r>
      <w:r>
        <w:instrText>ARABIC</w:instrText>
      </w:r>
      <w:r w:rsidRPr="00F40F8A">
        <w:rPr>
          <w:lang w:val="ru-RU"/>
        </w:rPr>
        <w:instrText xml:space="preserve"> </w:instrText>
      </w:r>
      <w:r>
        <w:fldChar w:fldCharType="separate"/>
      </w:r>
      <w:r w:rsidR="00A94121" w:rsidRPr="00233BBE">
        <w:rPr>
          <w:noProof/>
          <w:lang w:val="ru-RU"/>
        </w:rPr>
        <w:t>6</w:t>
      </w:r>
      <w:r>
        <w:fldChar w:fldCharType="end"/>
      </w:r>
      <w:r>
        <w:rPr>
          <w:lang w:val="ru-RU"/>
        </w:rPr>
        <w:t xml:space="preserve"> — </w:t>
      </w:r>
      <w:r w:rsidRPr="00631EF1">
        <w:rPr>
          <w:lang w:val="ru-RU"/>
        </w:rPr>
        <w:t>Конструкция разъёмного соединителя</w:t>
      </w:r>
    </w:p>
    <w:p w14:paraId="7FAFE5FF" w14:textId="77777777" w:rsidR="00633B76" w:rsidRPr="00EA23D4" w:rsidRDefault="00633B76" w:rsidP="00633B76">
      <w:pPr>
        <w:rPr>
          <w:lang w:val="ru-RU"/>
        </w:rPr>
      </w:pPr>
      <w:r w:rsidRPr="00EA23D4">
        <w:rPr>
          <w:lang w:val="ru-RU"/>
        </w:rPr>
        <w:t>Основные параметры разъемного соединителя:</w:t>
      </w:r>
    </w:p>
    <w:p w14:paraId="1A17721B" w14:textId="77777777" w:rsidR="00633B76" w:rsidRPr="00427EE1" w:rsidRDefault="00633B76" w:rsidP="00B32DBA">
      <w:pPr>
        <w:pStyle w:val="a8"/>
        <w:numPr>
          <w:ilvl w:val="0"/>
          <w:numId w:val="29"/>
        </w:numPr>
        <w:rPr>
          <w:lang w:val="ru-RU"/>
        </w:rPr>
      </w:pPr>
      <w:r w:rsidRPr="00427EE1">
        <w:rPr>
          <w:lang w:val="ru-RU"/>
        </w:rPr>
        <w:t>вносимое затухание;</w:t>
      </w:r>
    </w:p>
    <w:p w14:paraId="10814310" w14:textId="77777777" w:rsidR="00633B76" w:rsidRPr="00427EE1" w:rsidRDefault="00633B76" w:rsidP="00B32DBA">
      <w:pPr>
        <w:pStyle w:val="a8"/>
        <w:numPr>
          <w:ilvl w:val="0"/>
          <w:numId w:val="29"/>
        </w:numPr>
        <w:rPr>
          <w:lang w:val="ru-RU"/>
        </w:rPr>
      </w:pPr>
      <w:r w:rsidRPr="00427EE1">
        <w:rPr>
          <w:lang w:val="ru-RU"/>
        </w:rPr>
        <w:t>потери за счет отражения.</w:t>
      </w:r>
    </w:p>
    <w:p w14:paraId="49F67AB4" w14:textId="77777777" w:rsidR="00633B76" w:rsidRPr="00EA23D4" w:rsidRDefault="00633B76" w:rsidP="00633B76">
      <w:pPr>
        <w:rPr>
          <w:lang w:val="ru-RU"/>
        </w:rPr>
      </w:pPr>
      <w:r w:rsidRPr="00EA23D4">
        <w:rPr>
          <w:lang w:val="ru-RU"/>
        </w:rPr>
        <w:t>Причины вносимого затухания: погрешности в геометрии волокон, несоосности, загрязнении торцов и пр. Торцы ОВ делают сферическими для обеспечения физического контакта.</w:t>
      </w:r>
    </w:p>
    <w:p w14:paraId="0FCE2695" w14:textId="77777777" w:rsidR="00633B76" w:rsidRPr="00EA23D4" w:rsidRDefault="00633B76" w:rsidP="00633B76">
      <w:pPr>
        <w:rPr>
          <w:lang w:val="ru-RU"/>
        </w:rPr>
      </w:pPr>
      <w:r w:rsidRPr="00EA23D4">
        <w:rPr>
          <w:lang w:val="ru-RU"/>
        </w:rPr>
        <w:t>Качество оптического контакта зависит от полировки торцов. Различают: РС, SPC, UPC и APC в зависимости от уровня обратного отражения.</w:t>
      </w:r>
    </w:p>
    <w:p w14:paraId="72AAD7C6" w14:textId="77777777" w:rsidR="00633B76" w:rsidRPr="00EA23D4" w:rsidRDefault="00633B76" w:rsidP="00633B76">
      <w:pPr>
        <w:rPr>
          <w:lang w:val="ru-RU"/>
        </w:rPr>
      </w:pPr>
      <w:r w:rsidRPr="00EA23D4">
        <w:rPr>
          <w:lang w:val="ru-RU"/>
        </w:rPr>
        <w:t>Основные типы соединительных механизмов:</w:t>
      </w:r>
    </w:p>
    <w:p w14:paraId="1F24C93B" w14:textId="77777777" w:rsidR="00633B76" w:rsidRPr="007104E3" w:rsidRDefault="00633B76" w:rsidP="00B32DBA">
      <w:pPr>
        <w:pStyle w:val="a8"/>
        <w:numPr>
          <w:ilvl w:val="0"/>
          <w:numId w:val="30"/>
        </w:numPr>
        <w:rPr>
          <w:lang w:val="ru-RU"/>
        </w:rPr>
      </w:pPr>
      <w:r w:rsidRPr="007104E3">
        <w:rPr>
          <w:lang w:val="ru-RU"/>
        </w:rPr>
        <w:t>ST (</w:t>
      </w:r>
      <w:proofErr w:type="spellStart"/>
      <w:r w:rsidRPr="007104E3">
        <w:rPr>
          <w:lang w:val="ru-RU"/>
        </w:rPr>
        <w:t>Straight</w:t>
      </w:r>
      <w:proofErr w:type="spellEnd"/>
      <w:r w:rsidRPr="007104E3">
        <w:rPr>
          <w:lang w:val="ru-RU"/>
        </w:rPr>
        <w:t xml:space="preserve"> </w:t>
      </w:r>
      <w:proofErr w:type="spellStart"/>
      <w:r w:rsidRPr="007104E3">
        <w:rPr>
          <w:lang w:val="ru-RU"/>
        </w:rPr>
        <w:t>Tip</w:t>
      </w:r>
      <w:proofErr w:type="spellEnd"/>
      <w:r w:rsidRPr="007104E3">
        <w:rPr>
          <w:lang w:val="ru-RU"/>
        </w:rPr>
        <w:t>) – керамический наконечник, фиксация байонетное соединение;</w:t>
      </w:r>
    </w:p>
    <w:p w14:paraId="6148B17A" w14:textId="77777777" w:rsidR="00633B76" w:rsidRPr="007104E3" w:rsidRDefault="00633B76" w:rsidP="00B32DBA">
      <w:pPr>
        <w:pStyle w:val="a8"/>
        <w:numPr>
          <w:ilvl w:val="0"/>
          <w:numId w:val="30"/>
        </w:numPr>
        <w:rPr>
          <w:lang w:val="ru-RU"/>
        </w:rPr>
      </w:pPr>
      <w:r w:rsidRPr="007104E3">
        <w:rPr>
          <w:lang w:val="ru-RU"/>
        </w:rPr>
        <w:t>SC (</w:t>
      </w:r>
      <w:proofErr w:type="spellStart"/>
      <w:r w:rsidRPr="007104E3">
        <w:rPr>
          <w:lang w:val="ru-RU"/>
        </w:rPr>
        <w:t>Subscriber</w:t>
      </w:r>
      <w:proofErr w:type="spellEnd"/>
      <w:r w:rsidRPr="007104E3">
        <w:rPr>
          <w:lang w:val="ru-RU"/>
        </w:rPr>
        <w:t xml:space="preserve"> </w:t>
      </w:r>
      <w:proofErr w:type="spellStart"/>
      <w:r w:rsidRPr="007104E3">
        <w:rPr>
          <w:lang w:val="ru-RU"/>
        </w:rPr>
        <w:t>Connector</w:t>
      </w:r>
      <w:proofErr w:type="spellEnd"/>
      <w:r w:rsidRPr="007104E3">
        <w:rPr>
          <w:lang w:val="ru-RU"/>
        </w:rPr>
        <w:t xml:space="preserve">) – керамический наконечник, фиксация </w:t>
      </w:r>
      <w:proofErr w:type="spellStart"/>
      <w:r w:rsidRPr="007104E3">
        <w:rPr>
          <w:lang w:val="ru-RU"/>
        </w:rPr>
        <w:t>Push&amp;Pull</w:t>
      </w:r>
      <w:proofErr w:type="spellEnd"/>
      <w:r w:rsidRPr="007104E3">
        <w:rPr>
          <w:lang w:val="ru-RU"/>
        </w:rPr>
        <w:t>;</w:t>
      </w:r>
    </w:p>
    <w:p w14:paraId="3CCD7561" w14:textId="77777777" w:rsidR="00633B76" w:rsidRPr="007104E3" w:rsidRDefault="00633B76" w:rsidP="00B32DBA">
      <w:pPr>
        <w:pStyle w:val="a8"/>
        <w:numPr>
          <w:ilvl w:val="0"/>
          <w:numId w:val="30"/>
        </w:numPr>
        <w:rPr>
          <w:lang w:val="ru-RU"/>
        </w:rPr>
      </w:pPr>
      <w:r w:rsidRPr="007104E3">
        <w:rPr>
          <w:lang w:val="ru-RU"/>
        </w:rPr>
        <w:t>LS – малогабаритный SC, наконечник 1,25мм;</w:t>
      </w:r>
    </w:p>
    <w:p w14:paraId="311CDED5" w14:textId="77777777" w:rsidR="00633B76" w:rsidRPr="007104E3" w:rsidRDefault="00633B76" w:rsidP="00B32DBA">
      <w:pPr>
        <w:pStyle w:val="a8"/>
        <w:numPr>
          <w:ilvl w:val="0"/>
          <w:numId w:val="30"/>
        </w:numPr>
        <w:rPr>
          <w:lang w:val="ru-RU"/>
        </w:rPr>
      </w:pPr>
      <w:r w:rsidRPr="007104E3">
        <w:rPr>
          <w:lang w:val="ru-RU"/>
        </w:rPr>
        <w:t>FC – наконечник керамический 2,5 мм, фиксация резьбовой.</w:t>
      </w:r>
    </w:p>
    <w:p w14:paraId="3B9D6DFE" w14:textId="77777777" w:rsidR="00633B76" w:rsidRPr="00EA23D4" w:rsidRDefault="00633B76" w:rsidP="00633B76">
      <w:pPr>
        <w:rPr>
          <w:lang w:val="ru-RU"/>
        </w:rPr>
      </w:pPr>
      <w:r w:rsidRPr="00EA23D4">
        <w:rPr>
          <w:lang w:val="ru-RU"/>
        </w:rPr>
        <w:t>Типичные потери в соединителях одномодовых ОВ не превышают 0,3 дБ. Выпускаются многоволоконные оптические соединители.</w:t>
      </w:r>
    </w:p>
    <w:p w14:paraId="2191703C" w14:textId="77777777" w:rsidR="00633B76" w:rsidRPr="00EA23D4" w:rsidRDefault="00633B76" w:rsidP="00633B76">
      <w:pPr>
        <w:rPr>
          <w:lang w:val="ru-RU"/>
        </w:rPr>
      </w:pPr>
      <w:r w:rsidRPr="00EA23D4">
        <w:rPr>
          <w:lang w:val="ru-RU"/>
        </w:rPr>
        <w:t>Маркировка оптических розеток состоит из обозначений типов механизмов и ОВ.</w:t>
      </w:r>
    </w:p>
    <w:p w14:paraId="638B61CC" w14:textId="77777777" w:rsidR="00633B76" w:rsidRDefault="00633B76" w:rsidP="00633B76">
      <w:pPr>
        <w:rPr>
          <w:lang w:val="ru-RU"/>
        </w:rPr>
      </w:pPr>
      <w:r w:rsidRPr="00EA23D4">
        <w:rPr>
          <w:lang w:val="ru-RU"/>
        </w:rPr>
        <w:lastRenderedPageBreak/>
        <w:t>Пример маркировки: ШО-SM/3,0мм – SC/UPC – SC/UPC – 3,0м – оптический шнур, одномодовый, диаметром 3мм, соединители SC/UPC с обеих сторон.</w:t>
      </w:r>
    </w:p>
    <w:p w14:paraId="37AD0363" w14:textId="77777777" w:rsidR="00633B76" w:rsidRPr="00EA23D4" w:rsidRDefault="00633B76" w:rsidP="00633B76">
      <w:pPr>
        <w:rPr>
          <w:lang w:val="ru-RU"/>
        </w:rPr>
      </w:pPr>
      <w:r w:rsidRPr="00EA23D4">
        <w:rPr>
          <w:lang w:val="ru-RU"/>
        </w:rPr>
        <w:t>Механические соединители предоставляют возможность быстрого соединения ОВ с минимальными потерями. Такие соединители включают в себя элементы для юстировки торцов волокон, фиксатор для их удержания и материал для согласования показателей преломления.</w:t>
      </w:r>
    </w:p>
    <w:p w14:paraId="0367C66F" w14:textId="77777777" w:rsidR="00633B76" w:rsidRPr="00EA23D4" w:rsidRDefault="00633B76" w:rsidP="0005658B">
      <w:pPr>
        <w:keepNext/>
        <w:rPr>
          <w:lang w:val="ru-RU"/>
        </w:rPr>
      </w:pPr>
      <w:r w:rsidRPr="00EA23D4">
        <w:rPr>
          <w:lang w:val="ru-RU"/>
        </w:rPr>
        <w:lastRenderedPageBreak/>
        <w:t>Основные виды механических соединений</w:t>
      </w:r>
      <w:r>
        <w:rPr>
          <w:lang w:val="ru-RU"/>
        </w:rPr>
        <w:t>, см. рисунок 7</w:t>
      </w:r>
      <w:r w:rsidRPr="00EA23D4">
        <w:rPr>
          <w:lang w:val="ru-RU"/>
        </w:rPr>
        <w:t>:</w:t>
      </w:r>
    </w:p>
    <w:p w14:paraId="3F343F28" w14:textId="77777777" w:rsidR="00633B76" w:rsidRPr="007104E3" w:rsidRDefault="00633B76" w:rsidP="0005658B">
      <w:pPr>
        <w:pStyle w:val="a8"/>
        <w:keepNext/>
        <w:numPr>
          <w:ilvl w:val="0"/>
          <w:numId w:val="31"/>
        </w:numPr>
        <w:rPr>
          <w:lang w:val="ru-RU"/>
        </w:rPr>
      </w:pPr>
      <w:r w:rsidRPr="007104E3">
        <w:rPr>
          <w:lang w:val="ru-RU"/>
        </w:rPr>
        <w:t>Соединитель на базе трех прутьев: трех прутков, формирующих канал для соединяемых волокон.</w:t>
      </w:r>
    </w:p>
    <w:p w14:paraId="5267A929" w14:textId="77777777" w:rsidR="00633B76" w:rsidRPr="007104E3" w:rsidRDefault="00633B76" w:rsidP="0005658B">
      <w:pPr>
        <w:pStyle w:val="a8"/>
        <w:keepNext/>
        <w:numPr>
          <w:ilvl w:val="0"/>
          <w:numId w:val="31"/>
        </w:numPr>
        <w:rPr>
          <w:lang w:val="ru-RU"/>
        </w:rPr>
      </w:pPr>
      <w:r w:rsidRPr="007104E3">
        <w:rPr>
          <w:lang w:val="ru-RU"/>
        </w:rPr>
        <w:t>Соединитель на основе трубок с прецизионным каналом: концы волокон соединяются внутри канала, заполненного иммерсионным гелем.</w:t>
      </w:r>
    </w:p>
    <w:p w14:paraId="6DD17C9B" w14:textId="77777777" w:rsidR="00633B76" w:rsidRPr="007104E3" w:rsidRDefault="00633B76" w:rsidP="0005658B">
      <w:pPr>
        <w:pStyle w:val="a8"/>
        <w:keepNext/>
        <w:numPr>
          <w:ilvl w:val="0"/>
          <w:numId w:val="31"/>
        </w:numPr>
        <w:rPr>
          <w:lang w:val="ru-RU"/>
        </w:rPr>
      </w:pPr>
      <w:r w:rsidRPr="007104E3">
        <w:rPr>
          <w:lang w:val="ru-RU"/>
        </w:rPr>
        <w:t>Адаптер на обнаженное волокно: предназначен для быстрой установки вилки разъема на неоконцованное волокно.</w:t>
      </w:r>
    </w:p>
    <w:p w14:paraId="18A64A09" w14:textId="77777777" w:rsidR="00633B76" w:rsidRPr="007104E3" w:rsidRDefault="00633B76" w:rsidP="0005658B">
      <w:pPr>
        <w:pStyle w:val="a8"/>
        <w:keepNext/>
        <w:numPr>
          <w:ilvl w:val="0"/>
          <w:numId w:val="31"/>
        </w:numPr>
        <w:rPr>
          <w:lang w:val="ru-RU"/>
        </w:rPr>
      </w:pPr>
      <w:r w:rsidRPr="007104E3">
        <w:rPr>
          <w:lang w:val="ru-RU"/>
        </w:rPr>
        <w:t>Соединитель на основе элемента с V-образным пазом.</w:t>
      </w:r>
    </w:p>
    <w:p w14:paraId="3E72FB55" w14:textId="77777777" w:rsidR="00633B76" w:rsidRDefault="00633B76" w:rsidP="00633B76">
      <w:pPr>
        <w:keepNext/>
        <w:ind w:firstLine="0"/>
      </w:pPr>
      <w:r>
        <w:rPr>
          <w:noProof/>
        </w:rPr>
        <w:drawing>
          <wp:inline distT="0" distB="0" distL="0" distR="0" wp14:anchorId="5A69FDC5" wp14:editId="2F3957D8">
            <wp:extent cx="5940425" cy="473202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732020"/>
                    </a:xfrm>
                    <a:prstGeom prst="rect">
                      <a:avLst/>
                    </a:prstGeom>
                  </pic:spPr>
                </pic:pic>
              </a:graphicData>
            </a:graphic>
          </wp:inline>
        </w:drawing>
      </w:r>
    </w:p>
    <w:p w14:paraId="5C20D155" w14:textId="178D399F" w:rsidR="00633B76" w:rsidRPr="00631EF1" w:rsidRDefault="00633B76" w:rsidP="00633B76">
      <w:pPr>
        <w:pStyle w:val="a9"/>
        <w:rPr>
          <w:lang w:val="ru-RU"/>
        </w:rPr>
      </w:pPr>
      <w:r w:rsidRPr="00F40F8A">
        <w:rPr>
          <w:lang w:val="ru-RU"/>
        </w:rPr>
        <w:t xml:space="preserve">Рисунок </w:t>
      </w:r>
      <w:r>
        <w:fldChar w:fldCharType="begin"/>
      </w:r>
      <w:r w:rsidRPr="00F40F8A">
        <w:rPr>
          <w:lang w:val="ru-RU"/>
        </w:rPr>
        <w:instrText xml:space="preserve"> </w:instrText>
      </w:r>
      <w:r>
        <w:instrText>SEQ</w:instrText>
      </w:r>
      <w:r w:rsidRPr="00F40F8A">
        <w:rPr>
          <w:lang w:val="ru-RU"/>
        </w:rPr>
        <w:instrText xml:space="preserve"> Рисунок \* </w:instrText>
      </w:r>
      <w:r>
        <w:instrText>ARABIC</w:instrText>
      </w:r>
      <w:r w:rsidRPr="00F40F8A">
        <w:rPr>
          <w:lang w:val="ru-RU"/>
        </w:rPr>
        <w:instrText xml:space="preserve"> </w:instrText>
      </w:r>
      <w:r>
        <w:fldChar w:fldCharType="separate"/>
      </w:r>
      <w:r w:rsidR="00A94121" w:rsidRPr="00233BBE">
        <w:rPr>
          <w:noProof/>
          <w:lang w:val="ru-RU"/>
        </w:rPr>
        <w:t>7</w:t>
      </w:r>
      <w:r>
        <w:fldChar w:fldCharType="end"/>
      </w:r>
      <w:r>
        <w:rPr>
          <w:lang w:val="ru-RU"/>
        </w:rPr>
        <w:t xml:space="preserve"> — </w:t>
      </w:r>
      <w:r w:rsidRPr="00631EF1">
        <w:rPr>
          <w:lang w:val="ru-RU"/>
        </w:rPr>
        <w:t>Типы механических соединителей</w:t>
      </w:r>
    </w:p>
    <w:p w14:paraId="720B8178" w14:textId="77777777" w:rsidR="00633B76" w:rsidRPr="00EA23D4" w:rsidRDefault="00633B76" w:rsidP="00633B76">
      <w:pPr>
        <w:rPr>
          <w:lang w:val="ru-RU"/>
        </w:rPr>
      </w:pPr>
      <w:r w:rsidRPr="00EA23D4">
        <w:rPr>
          <w:lang w:val="ru-RU"/>
        </w:rPr>
        <w:t>Основные технические характеристики соединителя:</w:t>
      </w:r>
    </w:p>
    <w:p w14:paraId="3E72BF65" w14:textId="77777777" w:rsidR="00633B76" w:rsidRPr="007104E3" w:rsidRDefault="00633B76" w:rsidP="00B32DBA">
      <w:pPr>
        <w:pStyle w:val="a8"/>
        <w:numPr>
          <w:ilvl w:val="0"/>
          <w:numId w:val="32"/>
        </w:numPr>
        <w:rPr>
          <w:lang w:val="ru-RU"/>
        </w:rPr>
      </w:pPr>
      <w:r w:rsidRPr="007104E3">
        <w:rPr>
          <w:lang w:val="ru-RU"/>
        </w:rPr>
        <w:t>Диаметр волокна: 25 мкм.</w:t>
      </w:r>
    </w:p>
    <w:p w14:paraId="5325679F" w14:textId="77777777" w:rsidR="00633B76" w:rsidRPr="007104E3" w:rsidRDefault="00633B76" w:rsidP="00B32DBA">
      <w:pPr>
        <w:pStyle w:val="a8"/>
        <w:numPr>
          <w:ilvl w:val="0"/>
          <w:numId w:val="32"/>
        </w:numPr>
        <w:rPr>
          <w:lang w:val="ru-RU"/>
        </w:rPr>
      </w:pPr>
      <w:r w:rsidRPr="007104E3">
        <w:rPr>
          <w:lang w:val="ru-RU"/>
        </w:rPr>
        <w:t>Диаметр ПЗП: 250 и 900 мкм.</w:t>
      </w:r>
    </w:p>
    <w:p w14:paraId="5D05281C" w14:textId="77777777" w:rsidR="00633B76" w:rsidRPr="007104E3" w:rsidRDefault="00633B76" w:rsidP="00B32DBA">
      <w:pPr>
        <w:pStyle w:val="a8"/>
        <w:numPr>
          <w:ilvl w:val="0"/>
          <w:numId w:val="32"/>
        </w:numPr>
        <w:rPr>
          <w:lang w:val="ru-RU"/>
        </w:rPr>
      </w:pPr>
      <w:r w:rsidRPr="007104E3">
        <w:rPr>
          <w:lang w:val="ru-RU"/>
        </w:rPr>
        <w:t>Время монтажа: не более 30 сек. после подготовки волокна.</w:t>
      </w:r>
    </w:p>
    <w:p w14:paraId="29E0A2D9" w14:textId="77777777" w:rsidR="00633B76" w:rsidRPr="007104E3" w:rsidRDefault="00633B76" w:rsidP="00B32DBA">
      <w:pPr>
        <w:pStyle w:val="a8"/>
        <w:numPr>
          <w:ilvl w:val="0"/>
          <w:numId w:val="32"/>
        </w:numPr>
        <w:rPr>
          <w:lang w:val="ru-RU"/>
        </w:rPr>
      </w:pPr>
      <w:r w:rsidRPr="007104E3">
        <w:rPr>
          <w:lang w:val="ru-RU"/>
        </w:rPr>
        <w:lastRenderedPageBreak/>
        <w:t>Средние потери на стыке: не более 0,1 дБ.</w:t>
      </w:r>
    </w:p>
    <w:p w14:paraId="29D42F28" w14:textId="77777777" w:rsidR="00633B76" w:rsidRPr="007104E3" w:rsidRDefault="00633B76" w:rsidP="00B32DBA">
      <w:pPr>
        <w:pStyle w:val="a8"/>
        <w:numPr>
          <w:ilvl w:val="0"/>
          <w:numId w:val="32"/>
        </w:numPr>
        <w:rPr>
          <w:lang w:val="ru-RU"/>
        </w:rPr>
      </w:pPr>
      <w:r w:rsidRPr="007104E3">
        <w:rPr>
          <w:lang w:val="ru-RU"/>
        </w:rPr>
        <w:t>Потери на отражение: не более 60 дБ при комнатной температуре.</w:t>
      </w:r>
    </w:p>
    <w:p w14:paraId="4C21E095" w14:textId="77777777" w:rsidR="00633B76" w:rsidRPr="007104E3" w:rsidRDefault="00633B76" w:rsidP="00B32DBA">
      <w:pPr>
        <w:pStyle w:val="a8"/>
        <w:numPr>
          <w:ilvl w:val="0"/>
          <w:numId w:val="32"/>
        </w:numPr>
        <w:rPr>
          <w:lang w:val="ru-RU"/>
        </w:rPr>
      </w:pPr>
      <w:r w:rsidRPr="007104E3">
        <w:rPr>
          <w:lang w:val="ru-RU"/>
        </w:rPr>
        <w:t xml:space="preserve">Нагрузка на разрыв: в среднем 1,35 </w:t>
      </w:r>
      <w:proofErr w:type="spellStart"/>
      <w:r w:rsidRPr="007104E3">
        <w:rPr>
          <w:lang w:val="ru-RU"/>
        </w:rPr>
        <w:t>кГ</w:t>
      </w:r>
      <w:proofErr w:type="spellEnd"/>
      <w:r w:rsidRPr="007104E3">
        <w:rPr>
          <w:lang w:val="ru-RU"/>
        </w:rPr>
        <w:t>.</w:t>
      </w:r>
    </w:p>
    <w:p w14:paraId="4AB17FCE" w14:textId="77777777" w:rsidR="00633B76" w:rsidRPr="007104E3" w:rsidRDefault="00633B76" w:rsidP="00B32DBA">
      <w:pPr>
        <w:pStyle w:val="a8"/>
        <w:numPr>
          <w:ilvl w:val="0"/>
          <w:numId w:val="32"/>
        </w:numPr>
        <w:rPr>
          <w:lang w:val="ru-RU"/>
        </w:rPr>
      </w:pPr>
      <w:r w:rsidRPr="007104E3">
        <w:rPr>
          <w:lang w:val="ru-RU"/>
        </w:rPr>
        <w:t>Диапазон рабочих температур: от минус 40ºС до плюс 80ºС.</w:t>
      </w:r>
    </w:p>
    <w:p w14:paraId="1680ED36" w14:textId="77777777" w:rsidR="00633B76" w:rsidRDefault="00633B76" w:rsidP="008B20A0">
      <w:pPr>
        <w:keepNext/>
        <w:rPr>
          <w:lang w:val="ru-RU"/>
        </w:rPr>
      </w:pPr>
      <w:r w:rsidRPr="00EA23D4">
        <w:rPr>
          <w:lang w:val="ru-RU"/>
        </w:rPr>
        <w:t>Пример многоволоконного соединителя показан на рисунке: силиконовая пластина с протравленными канавками для волокон и пластина-крышка. Волокна укладываются в канавки, после чего пластины фиксируются зажимами</w:t>
      </w:r>
      <w:r>
        <w:rPr>
          <w:lang w:val="ru-RU"/>
        </w:rPr>
        <w:t>, см. рисунок 8</w:t>
      </w:r>
      <w:r w:rsidRPr="00EA23D4">
        <w:rPr>
          <w:lang w:val="ru-RU"/>
        </w:rPr>
        <w:t>.</w:t>
      </w:r>
    </w:p>
    <w:p w14:paraId="6B18EF41" w14:textId="77777777" w:rsidR="00633B76" w:rsidRDefault="00633B76" w:rsidP="00633B76">
      <w:pPr>
        <w:keepNext/>
        <w:ind w:firstLine="0"/>
      </w:pPr>
      <w:r>
        <w:rPr>
          <w:noProof/>
        </w:rPr>
        <w:drawing>
          <wp:inline distT="0" distB="0" distL="0" distR="0" wp14:anchorId="45EBB4D0" wp14:editId="7E846401">
            <wp:extent cx="5940425" cy="19710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971040"/>
                    </a:xfrm>
                    <a:prstGeom prst="rect">
                      <a:avLst/>
                    </a:prstGeom>
                  </pic:spPr>
                </pic:pic>
              </a:graphicData>
            </a:graphic>
          </wp:inline>
        </w:drawing>
      </w:r>
    </w:p>
    <w:p w14:paraId="369F8B1F" w14:textId="698DF06C" w:rsidR="00633B76" w:rsidRDefault="00633B76" w:rsidP="00633B76">
      <w:pPr>
        <w:pStyle w:val="a9"/>
        <w:rPr>
          <w:lang w:val="ru-RU"/>
        </w:rPr>
      </w:pPr>
      <w:r w:rsidRPr="00F40F8A">
        <w:rPr>
          <w:lang w:val="ru-RU"/>
        </w:rPr>
        <w:t xml:space="preserve">Рисунок </w:t>
      </w:r>
      <w:r>
        <w:fldChar w:fldCharType="begin"/>
      </w:r>
      <w:r w:rsidRPr="00F40F8A">
        <w:rPr>
          <w:lang w:val="ru-RU"/>
        </w:rPr>
        <w:instrText xml:space="preserve"> </w:instrText>
      </w:r>
      <w:r>
        <w:instrText>SEQ</w:instrText>
      </w:r>
      <w:r w:rsidRPr="00F40F8A">
        <w:rPr>
          <w:lang w:val="ru-RU"/>
        </w:rPr>
        <w:instrText xml:space="preserve"> Рисунок \* </w:instrText>
      </w:r>
      <w:r>
        <w:instrText>ARABIC</w:instrText>
      </w:r>
      <w:r w:rsidRPr="00F40F8A">
        <w:rPr>
          <w:lang w:val="ru-RU"/>
        </w:rPr>
        <w:instrText xml:space="preserve"> </w:instrText>
      </w:r>
      <w:r>
        <w:fldChar w:fldCharType="separate"/>
      </w:r>
      <w:r w:rsidR="00A94121" w:rsidRPr="00233BBE">
        <w:rPr>
          <w:noProof/>
          <w:lang w:val="ru-RU"/>
        </w:rPr>
        <w:t>8</w:t>
      </w:r>
      <w:r>
        <w:fldChar w:fldCharType="end"/>
      </w:r>
      <w:r>
        <w:rPr>
          <w:lang w:val="ru-RU"/>
        </w:rPr>
        <w:t xml:space="preserve"> — </w:t>
      </w:r>
      <w:r w:rsidRPr="00631EF1">
        <w:rPr>
          <w:lang w:val="ru-RU"/>
        </w:rPr>
        <w:t>Многоволоконный соединитель</w:t>
      </w:r>
    </w:p>
    <w:p w14:paraId="2C4FF22A" w14:textId="77777777" w:rsidR="00633B76" w:rsidRPr="00EA23D4" w:rsidRDefault="00633B76" w:rsidP="00633B76">
      <w:pPr>
        <w:rPr>
          <w:lang w:val="ru-RU"/>
        </w:rPr>
      </w:pPr>
      <w:r w:rsidRPr="00EA23D4">
        <w:rPr>
          <w:lang w:val="ru-RU"/>
        </w:rPr>
        <w:t>Неразъемные соединения, также известные как сварные соединения, применяются для постоянного соединения двух волокон. Основная методика – это сварка с использованием электрической дуги. Процесс состоит из следующих этапов:</w:t>
      </w:r>
    </w:p>
    <w:p w14:paraId="120A0090" w14:textId="77777777" w:rsidR="00633B76" w:rsidRPr="007104E3" w:rsidRDefault="00633B76" w:rsidP="00B32DBA">
      <w:pPr>
        <w:pStyle w:val="a8"/>
        <w:numPr>
          <w:ilvl w:val="6"/>
          <w:numId w:val="33"/>
        </w:numPr>
        <w:rPr>
          <w:lang w:val="ru-RU"/>
        </w:rPr>
      </w:pPr>
      <w:r w:rsidRPr="007104E3">
        <w:rPr>
          <w:lang w:val="ru-RU"/>
        </w:rPr>
        <w:t>Удаление ПЗП через механический или химический метод.</w:t>
      </w:r>
    </w:p>
    <w:p w14:paraId="24C45CD8" w14:textId="77777777" w:rsidR="00633B76" w:rsidRPr="007104E3" w:rsidRDefault="00633B76" w:rsidP="00B32DBA">
      <w:pPr>
        <w:pStyle w:val="a8"/>
        <w:numPr>
          <w:ilvl w:val="6"/>
          <w:numId w:val="33"/>
        </w:numPr>
        <w:rPr>
          <w:lang w:val="ru-RU"/>
        </w:rPr>
      </w:pPr>
      <w:r w:rsidRPr="007104E3">
        <w:rPr>
          <w:lang w:val="ru-RU"/>
        </w:rPr>
        <w:t>Скалывание волокна, уделяя внимание качеству торца волокна.</w:t>
      </w:r>
    </w:p>
    <w:p w14:paraId="1C2A9DB7" w14:textId="77777777" w:rsidR="00633B76" w:rsidRPr="007104E3" w:rsidRDefault="00633B76" w:rsidP="00B32DBA">
      <w:pPr>
        <w:pStyle w:val="a8"/>
        <w:numPr>
          <w:ilvl w:val="6"/>
          <w:numId w:val="33"/>
        </w:numPr>
        <w:rPr>
          <w:lang w:val="ru-RU"/>
        </w:rPr>
      </w:pPr>
      <w:r w:rsidRPr="007104E3">
        <w:rPr>
          <w:lang w:val="ru-RU"/>
        </w:rPr>
        <w:t>Юстировка (центрирование) волокон.</w:t>
      </w:r>
    </w:p>
    <w:p w14:paraId="29F147C1" w14:textId="77777777" w:rsidR="00633B76" w:rsidRPr="007104E3" w:rsidRDefault="00633B76" w:rsidP="00B32DBA">
      <w:pPr>
        <w:pStyle w:val="a8"/>
        <w:numPr>
          <w:ilvl w:val="6"/>
          <w:numId w:val="33"/>
        </w:numPr>
        <w:rPr>
          <w:lang w:val="ru-RU"/>
        </w:rPr>
      </w:pPr>
      <w:r w:rsidRPr="007104E3">
        <w:rPr>
          <w:lang w:val="ru-RU"/>
        </w:rPr>
        <w:t>Сварка волокон.</w:t>
      </w:r>
    </w:p>
    <w:p w14:paraId="285A7B86" w14:textId="77777777" w:rsidR="00633B76" w:rsidRPr="00EA23D4" w:rsidRDefault="00633B76" w:rsidP="00633B76">
      <w:pPr>
        <w:rPr>
          <w:lang w:val="ru-RU"/>
        </w:rPr>
      </w:pPr>
      <w:r w:rsidRPr="00EA23D4">
        <w:rPr>
          <w:lang w:val="ru-RU"/>
        </w:rPr>
        <w:t>Юстировка – сложный этап, требующий точного соответствия волокон друг другу. Современное оборудование позволяет автоматизировать процессы юстировки и сварки. Потери в сварном соединении, как правило, минимальны, если соблюдаются все технические требования.</w:t>
      </w:r>
    </w:p>
    <w:p w14:paraId="3241974D" w14:textId="77777777" w:rsidR="00633B76" w:rsidRPr="00EA23D4" w:rsidRDefault="00633B76" w:rsidP="00633B76">
      <w:pPr>
        <w:rPr>
          <w:lang w:val="ru-RU"/>
        </w:rPr>
      </w:pPr>
      <w:r w:rsidRPr="00EA23D4">
        <w:rPr>
          <w:lang w:val="ru-RU"/>
        </w:rPr>
        <w:t>Для защиты сварных соединений применяются различные методы:</w:t>
      </w:r>
    </w:p>
    <w:p w14:paraId="195633BA" w14:textId="77777777" w:rsidR="00633B76" w:rsidRPr="007104E3" w:rsidRDefault="00633B76" w:rsidP="00B32DBA">
      <w:pPr>
        <w:pStyle w:val="a8"/>
        <w:numPr>
          <w:ilvl w:val="0"/>
          <w:numId w:val="34"/>
        </w:numPr>
        <w:rPr>
          <w:lang w:val="ru-RU"/>
        </w:rPr>
      </w:pPr>
      <w:r w:rsidRPr="007104E3">
        <w:rPr>
          <w:lang w:val="ru-RU"/>
        </w:rPr>
        <w:lastRenderedPageBreak/>
        <w:t>Восстановление ПЗП и заливка места соединения специальным составом.</w:t>
      </w:r>
    </w:p>
    <w:p w14:paraId="1B0B1661" w14:textId="77777777" w:rsidR="00633B76" w:rsidRPr="007104E3" w:rsidRDefault="00633B76" w:rsidP="00B32DBA">
      <w:pPr>
        <w:pStyle w:val="a8"/>
        <w:numPr>
          <w:ilvl w:val="0"/>
          <w:numId w:val="34"/>
        </w:numPr>
        <w:rPr>
          <w:lang w:val="ru-RU"/>
        </w:rPr>
      </w:pPr>
      <w:r w:rsidRPr="007104E3">
        <w:rPr>
          <w:lang w:val="ru-RU"/>
        </w:rPr>
        <w:t>Использование гильз для защиты сростков.</w:t>
      </w:r>
    </w:p>
    <w:p w14:paraId="1366365F" w14:textId="77777777" w:rsidR="00633B76" w:rsidRPr="00EA23D4" w:rsidRDefault="00633B76" w:rsidP="008B20A0">
      <w:pPr>
        <w:keepNext/>
        <w:rPr>
          <w:lang w:val="ru-RU"/>
        </w:rPr>
      </w:pPr>
      <w:r w:rsidRPr="00EA23D4">
        <w:rPr>
          <w:lang w:val="ru-RU"/>
        </w:rPr>
        <w:t>Гильза для защиты сростков обычно состоит из трубки из материала с высокой текучестью, металлического стержня и термоусаживаемой трубки</w:t>
      </w:r>
      <w:r>
        <w:rPr>
          <w:lang w:val="ru-RU"/>
        </w:rPr>
        <w:t>, см. рисунок 9</w:t>
      </w:r>
      <w:r w:rsidRPr="00EA23D4">
        <w:rPr>
          <w:lang w:val="ru-RU"/>
        </w:rPr>
        <w:t>.</w:t>
      </w:r>
    </w:p>
    <w:p w14:paraId="534097A7" w14:textId="77777777" w:rsidR="00633B76" w:rsidRDefault="00633B76" w:rsidP="00633B76">
      <w:pPr>
        <w:keepNext/>
        <w:ind w:firstLine="0"/>
      </w:pPr>
      <w:r>
        <w:rPr>
          <w:noProof/>
        </w:rPr>
        <w:drawing>
          <wp:inline distT="0" distB="0" distL="0" distR="0" wp14:anchorId="37FD6F67" wp14:editId="10A791C5">
            <wp:extent cx="5940425" cy="36893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689350"/>
                    </a:xfrm>
                    <a:prstGeom prst="rect">
                      <a:avLst/>
                    </a:prstGeom>
                  </pic:spPr>
                </pic:pic>
              </a:graphicData>
            </a:graphic>
          </wp:inline>
        </w:drawing>
      </w:r>
    </w:p>
    <w:p w14:paraId="7006C3E5" w14:textId="43A1516A" w:rsidR="00633B76" w:rsidRPr="00631EF1" w:rsidRDefault="00633B76" w:rsidP="00633B76">
      <w:pPr>
        <w:pStyle w:val="a9"/>
        <w:rPr>
          <w:lang w:val="ru-RU"/>
        </w:rPr>
      </w:pPr>
      <w:r w:rsidRPr="00F40F8A">
        <w:rPr>
          <w:lang w:val="ru-RU"/>
        </w:rPr>
        <w:t xml:space="preserve">Рисунок </w:t>
      </w:r>
      <w:r>
        <w:fldChar w:fldCharType="begin"/>
      </w:r>
      <w:r w:rsidRPr="00F40F8A">
        <w:rPr>
          <w:lang w:val="ru-RU"/>
        </w:rPr>
        <w:instrText xml:space="preserve"> </w:instrText>
      </w:r>
      <w:r>
        <w:instrText>SEQ</w:instrText>
      </w:r>
      <w:r w:rsidRPr="00F40F8A">
        <w:rPr>
          <w:lang w:val="ru-RU"/>
        </w:rPr>
        <w:instrText xml:space="preserve"> Рисунок \* </w:instrText>
      </w:r>
      <w:r>
        <w:instrText>ARABIC</w:instrText>
      </w:r>
      <w:r w:rsidRPr="00F40F8A">
        <w:rPr>
          <w:lang w:val="ru-RU"/>
        </w:rPr>
        <w:instrText xml:space="preserve"> </w:instrText>
      </w:r>
      <w:r>
        <w:fldChar w:fldCharType="separate"/>
      </w:r>
      <w:r w:rsidR="00A94121" w:rsidRPr="00233BBE">
        <w:rPr>
          <w:noProof/>
          <w:lang w:val="ru-RU"/>
        </w:rPr>
        <w:t>9</w:t>
      </w:r>
      <w:r>
        <w:fldChar w:fldCharType="end"/>
      </w:r>
      <w:r>
        <w:rPr>
          <w:lang w:val="ru-RU"/>
        </w:rPr>
        <w:t xml:space="preserve"> — </w:t>
      </w:r>
      <w:r w:rsidRPr="00631EF1">
        <w:rPr>
          <w:lang w:val="ru-RU"/>
        </w:rPr>
        <w:t>Гильза защиты сростков</w:t>
      </w:r>
    </w:p>
    <w:p w14:paraId="4E962D6A" w14:textId="77777777" w:rsidR="00633B76" w:rsidRDefault="00633B76" w:rsidP="00633B76">
      <w:pPr>
        <w:rPr>
          <w:lang w:val="ru-RU"/>
        </w:rPr>
      </w:pPr>
      <w:r w:rsidRPr="00EA23D4">
        <w:rPr>
          <w:lang w:val="ru-RU"/>
        </w:rPr>
        <w:t>После сварки гильзу надевают на место соединения и прогревают, что обеспечивает плотное и надежное соединение. В кабельных системах места сварных соединений обычно размещаются в специализированных оптических муфтах для дополнительной защиты.</w:t>
      </w:r>
    </w:p>
    <w:p w14:paraId="6F6FBF16" w14:textId="77777777" w:rsidR="00633B76" w:rsidRPr="00EA23D4" w:rsidRDefault="00633B76" w:rsidP="00633B76">
      <w:pPr>
        <w:rPr>
          <w:lang w:val="ru-RU"/>
        </w:rPr>
      </w:pPr>
      <w:r w:rsidRPr="00EA23D4">
        <w:rPr>
          <w:lang w:val="ru-RU"/>
        </w:rPr>
        <w:t>В оптическом диапазоне квантовые приборы используются для усиления и генерации электромагнитного поля, противоположно электронным приборам, которые используют энергию свободных носителей зарядов. В квантовых приборах применяется внутренняя энергия микрочастиц, таких как атомы и молекулы.</w:t>
      </w:r>
    </w:p>
    <w:p w14:paraId="2D02AA07" w14:textId="77777777" w:rsidR="00633B76" w:rsidRPr="00EA23D4" w:rsidRDefault="00633B76" w:rsidP="00633B76">
      <w:pPr>
        <w:rPr>
          <w:lang w:val="ru-RU"/>
        </w:rPr>
      </w:pPr>
      <w:r w:rsidRPr="00EA23D4">
        <w:rPr>
          <w:lang w:val="ru-RU"/>
        </w:rPr>
        <w:t xml:space="preserve">Энергетические уровни могут принимать только дискретные значения. При изменении энергии происходят переходы между этими уровнями. </w:t>
      </w:r>
      <w:r w:rsidRPr="00EA23D4">
        <w:rPr>
          <w:lang w:val="ru-RU"/>
        </w:rPr>
        <w:lastRenderedPageBreak/>
        <w:t>Переходы могут быть излучательными или безизлучательными. Выделяются два основных типа переходов: спонтанные и вынужденные.</w:t>
      </w:r>
    </w:p>
    <w:p w14:paraId="5A418BE8" w14:textId="77777777" w:rsidR="00633B76" w:rsidRPr="00EA23D4" w:rsidRDefault="00633B76" w:rsidP="00633B76">
      <w:pPr>
        <w:rPr>
          <w:lang w:val="ru-RU"/>
        </w:rPr>
      </w:pPr>
      <w:r w:rsidRPr="00EA23D4">
        <w:rPr>
          <w:lang w:val="ru-RU"/>
        </w:rPr>
        <w:t>Спонтанные переходы</w:t>
      </w:r>
      <w:r>
        <w:rPr>
          <w:lang w:val="ru-RU"/>
        </w:rPr>
        <w:t xml:space="preserve"> — </w:t>
      </w:r>
      <w:r w:rsidRPr="00EA23D4">
        <w:rPr>
          <w:lang w:val="ru-RU"/>
        </w:rPr>
        <w:t>самопроизвольные излучательные переходы. В действительности, из-за различий в энергии, спектральная линия излучения уширяется. Это излучение некогерентное.</w:t>
      </w:r>
    </w:p>
    <w:p w14:paraId="1FA13A6B" w14:textId="77777777" w:rsidR="00633B76" w:rsidRPr="00EA23D4" w:rsidRDefault="00633B76" w:rsidP="00633B76">
      <w:pPr>
        <w:rPr>
          <w:lang w:val="ru-RU"/>
        </w:rPr>
      </w:pPr>
      <w:r w:rsidRPr="00EA23D4">
        <w:rPr>
          <w:lang w:val="ru-RU"/>
        </w:rPr>
        <w:t>Вынужденные переходы происходят под действием внешнего электромагнитного поля. Эти переходы служат основой для квантовых усилителей и генераторов.</w:t>
      </w:r>
    </w:p>
    <w:p w14:paraId="074AED5F" w14:textId="76C9C877" w:rsidR="00633B76" w:rsidRPr="00EA23D4" w:rsidRDefault="00633B76" w:rsidP="00633B76">
      <w:pPr>
        <w:rPr>
          <w:lang w:val="ru-RU"/>
        </w:rPr>
      </w:pPr>
      <w:r w:rsidRPr="00EA23D4">
        <w:rPr>
          <w:lang w:val="ru-RU"/>
        </w:rPr>
        <w:t>Лазеры</w:t>
      </w:r>
      <w:r>
        <w:rPr>
          <w:lang w:val="ru-RU"/>
        </w:rPr>
        <w:t xml:space="preserve"> — </w:t>
      </w:r>
      <w:r w:rsidRPr="00EA23D4">
        <w:rPr>
          <w:lang w:val="ru-RU"/>
        </w:rPr>
        <w:t xml:space="preserve">оптические квантовые генераторы. </w:t>
      </w:r>
      <w:r w:rsidR="003A7194" w:rsidRPr="00EA23D4">
        <w:rPr>
          <w:lang w:val="ru-RU"/>
        </w:rPr>
        <w:t>При возбуждении</w:t>
      </w:r>
      <w:r w:rsidRPr="00EA23D4">
        <w:rPr>
          <w:lang w:val="ru-RU"/>
        </w:rPr>
        <w:t xml:space="preserve"> лазер излучает множество фотонов, образуя волновой цуг. </w:t>
      </w:r>
      <w:r w:rsidR="003A7194" w:rsidRPr="00EA23D4">
        <w:rPr>
          <w:lang w:val="ru-RU"/>
        </w:rPr>
        <w:t>В реальности</w:t>
      </w:r>
      <w:r w:rsidRPr="00EA23D4">
        <w:rPr>
          <w:lang w:val="ru-RU"/>
        </w:rPr>
        <w:t xml:space="preserve"> оптическое излучение лазера представляет собой поток волновых пакетов.</w:t>
      </w:r>
    </w:p>
    <w:p w14:paraId="60810876" w14:textId="77777777" w:rsidR="00633B76" w:rsidRDefault="00633B76" w:rsidP="00633B76">
      <w:pPr>
        <w:rPr>
          <w:lang w:val="ru-RU"/>
        </w:rPr>
      </w:pPr>
      <w:r w:rsidRPr="00EA23D4">
        <w:rPr>
          <w:lang w:val="ru-RU"/>
        </w:rPr>
        <w:t>Ширина полосы частот волнового пакета определяется временем когерентности и числом фотонов в цуге.</w:t>
      </w:r>
    </w:p>
    <w:p w14:paraId="3528DF20" w14:textId="77777777" w:rsidR="00633B76" w:rsidRPr="00EA23D4" w:rsidRDefault="00633B76" w:rsidP="00633B76">
      <w:pPr>
        <w:rPr>
          <w:lang w:val="ru-RU"/>
        </w:rPr>
      </w:pPr>
      <w:r w:rsidRPr="00EA23D4">
        <w:rPr>
          <w:lang w:val="ru-RU"/>
        </w:rPr>
        <w:t>Передающий оптический модуль (ПОМ) состоит из источника оптического излучения, схемы модуляции и стабилизации режимов работы. Главными источниками излучения являются полупроводниковые приборы: светоизлучающие диоды (СИД) и лазерные диоды.</w:t>
      </w:r>
    </w:p>
    <w:p w14:paraId="7C048CAA" w14:textId="7F49AE61" w:rsidR="00633B76" w:rsidRPr="00EA23D4" w:rsidRDefault="003A7194" w:rsidP="008B20A0">
      <w:pPr>
        <w:keepNext/>
        <w:rPr>
          <w:lang w:val="ru-RU"/>
        </w:rPr>
      </w:pPr>
      <w:r w:rsidRPr="00EA23D4">
        <w:rPr>
          <w:lang w:val="ru-RU"/>
        </w:rPr>
        <w:t>В полупроводниках</w:t>
      </w:r>
      <w:r w:rsidR="00633B76" w:rsidRPr="00EA23D4">
        <w:rPr>
          <w:lang w:val="ru-RU"/>
        </w:rPr>
        <w:t xml:space="preserve"> энергетические уровни образуют зоны, в том числе зону проводимости, валентную зону и запрещенную зону</w:t>
      </w:r>
      <w:r w:rsidR="00633B76">
        <w:rPr>
          <w:lang w:val="ru-RU"/>
        </w:rPr>
        <w:t>, см. рисунок 13</w:t>
      </w:r>
      <w:r w:rsidR="00633B76" w:rsidRPr="00EA23D4">
        <w:rPr>
          <w:lang w:val="ru-RU"/>
        </w:rPr>
        <w:t>.</w:t>
      </w:r>
    </w:p>
    <w:p w14:paraId="55954A62" w14:textId="77777777" w:rsidR="00633B76" w:rsidRDefault="00633B76" w:rsidP="00633B76">
      <w:pPr>
        <w:keepNext/>
        <w:ind w:firstLine="0"/>
      </w:pPr>
      <w:r>
        <w:rPr>
          <w:noProof/>
        </w:rPr>
        <w:drawing>
          <wp:inline distT="0" distB="0" distL="0" distR="0" wp14:anchorId="078FF3C2" wp14:editId="38870E01">
            <wp:extent cx="5940425" cy="305117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51175"/>
                    </a:xfrm>
                    <a:prstGeom prst="rect">
                      <a:avLst/>
                    </a:prstGeom>
                  </pic:spPr>
                </pic:pic>
              </a:graphicData>
            </a:graphic>
          </wp:inline>
        </w:drawing>
      </w:r>
    </w:p>
    <w:p w14:paraId="5B537422" w14:textId="156AF398" w:rsidR="00633B76" w:rsidRPr="00141CF2" w:rsidRDefault="00633B76" w:rsidP="00633B76">
      <w:pPr>
        <w:pStyle w:val="a9"/>
        <w:rPr>
          <w:lang w:val="ru-RU"/>
        </w:rPr>
      </w:pPr>
      <w:r w:rsidRPr="00F40F8A">
        <w:rPr>
          <w:lang w:val="ru-RU"/>
        </w:rPr>
        <w:t xml:space="preserve">Рисунок </w:t>
      </w:r>
      <w:r>
        <w:fldChar w:fldCharType="begin"/>
      </w:r>
      <w:r w:rsidRPr="00F40F8A">
        <w:rPr>
          <w:lang w:val="ru-RU"/>
        </w:rPr>
        <w:instrText xml:space="preserve"> </w:instrText>
      </w:r>
      <w:r>
        <w:instrText>SEQ</w:instrText>
      </w:r>
      <w:r w:rsidRPr="00F40F8A">
        <w:rPr>
          <w:lang w:val="ru-RU"/>
        </w:rPr>
        <w:instrText xml:space="preserve"> Рисунок \* </w:instrText>
      </w:r>
      <w:r>
        <w:instrText>ARABIC</w:instrText>
      </w:r>
      <w:r w:rsidRPr="00F40F8A">
        <w:rPr>
          <w:lang w:val="ru-RU"/>
        </w:rPr>
        <w:instrText xml:space="preserve"> </w:instrText>
      </w:r>
      <w:r>
        <w:fldChar w:fldCharType="separate"/>
      </w:r>
      <w:r w:rsidR="00A94121" w:rsidRPr="00233BBE">
        <w:rPr>
          <w:noProof/>
          <w:lang w:val="ru-RU"/>
        </w:rPr>
        <w:t>10</w:t>
      </w:r>
      <w:r>
        <w:fldChar w:fldCharType="end"/>
      </w:r>
      <w:r>
        <w:rPr>
          <w:lang w:val="ru-RU"/>
        </w:rPr>
        <w:t xml:space="preserve"> — </w:t>
      </w:r>
      <w:r w:rsidRPr="00141CF2">
        <w:rPr>
          <w:lang w:val="ru-RU"/>
        </w:rPr>
        <w:t>Зоны полупроводникового прибора</w:t>
      </w:r>
    </w:p>
    <w:p w14:paraId="2B9B10B9" w14:textId="77777777" w:rsidR="00633B76" w:rsidRPr="00EA23D4" w:rsidRDefault="00633B76" w:rsidP="00633B76">
      <w:pPr>
        <w:rPr>
          <w:lang w:val="ru-RU"/>
        </w:rPr>
      </w:pPr>
      <w:r w:rsidRPr="00EA23D4">
        <w:rPr>
          <w:lang w:val="ru-RU"/>
        </w:rPr>
        <w:lastRenderedPageBreak/>
        <w:t>Светоизлучающий диод в простейшем случае представляет собой</w:t>
      </w:r>
      <w:r>
        <w:rPr>
          <w:lang w:val="ru-RU"/>
        </w:rPr>
        <w:t xml:space="preserve"> </w:t>
      </w:r>
      <w:r w:rsidRPr="00EA23D4">
        <w:rPr>
          <w:lang w:val="ru-RU"/>
        </w:rPr>
        <w:t>p-n</w:t>
      </w:r>
      <w:r>
        <w:rPr>
          <w:lang w:val="ru-RU"/>
        </w:rPr>
        <w:t xml:space="preserve"> </w:t>
      </w:r>
      <w:r w:rsidRPr="00EA23D4">
        <w:rPr>
          <w:lang w:val="ru-RU"/>
        </w:rPr>
        <w:t>гомеопереход. При прямом включении источника напряжения, через переход протекает ток из-за инжекции неосновных носителей. Электроны, инжектированные в обедненный слой, рекомбинируют с дырками, генерируя фотоны. Существуют СИД с поверхностным и торцевым выводами излучения.</w:t>
      </w:r>
    </w:p>
    <w:p w14:paraId="76DD50E9" w14:textId="60FC2A51" w:rsidR="00633B76" w:rsidRPr="00EA23D4" w:rsidRDefault="00633B76" w:rsidP="00633B76">
      <w:pPr>
        <w:rPr>
          <w:lang w:val="ru-RU"/>
        </w:rPr>
      </w:pPr>
      <w:r w:rsidRPr="00EA23D4">
        <w:rPr>
          <w:lang w:val="ru-RU"/>
        </w:rPr>
        <w:t>Мощность оптического излучения СИД определяется формулой</w:t>
      </w:r>
      <w:r w:rsidR="003D55F1">
        <w:rPr>
          <w:lang w:val="ru-RU"/>
        </w:rPr>
        <w:t xml:space="preserve"> 7</w:t>
      </w:r>
      <w:r w:rsidRPr="00EA23D4">
        <w:rPr>
          <w:lang w:val="ru-RU"/>
        </w:rPr>
        <w:t>:</w:t>
      </w:r>
    </w:p>
    <w:p w14:paraId="2375F455" w14:textId="77777777" w:rsidR="00633B76" w:rsidRPr="00EA23D4" w:rsidRDefault="00164C29" w:rsidP="00633B76">
      <m:oMathPara>
        <m:oMath>
          <m:eqArr>
            <m:eqArrPr>
              <m:maxDist m:val="1"/>
              <m:ctrlPr>
                <w:rPr>
                  <w:rFonts w:ascii="Cambria Math" w:eastAsiaTheme="minorEastAsia" w:hAnsi="Cambria Math"/>
                  <w:i/>
                </w:rPr>
              </m:ctrlPr>
            </m:eqArrPr>
            <m:e>
              <m:r>
                <w:rPr>
                  <w:rFonts w:ascii="Cambria Math" w:hAnsi="Cambria Math"/>
                </w:rPr>
                <m:t>P=</m:t>
              </m:r>
              <m:sSub>
                <m:sSubPr>
                  <m:ctrlPr>
                    <w:rPr>
                      <w:rFonts w:ascii="Cambria Math" w:hAnsi="Cambria Math"/>
                      <w:i/>
                    </w:rPr>
                  </m:ctrlPr>
                </m:sSubPr>
                <m:e>
                  <m:r>
                    <m:rPr>
                      <m:sty m:val="p"/>
                    </m:rPr>
                    <w:rPr>
                      <w:rFonts w:ascii="Cambria Math" w:hAnsi="Cambria Math"/>
                    </w:rPr>
                    <m:t>ζ</m:t>
                  </m:r>
                </m:e>
                <m:sub>
                  <m:r>
                    <w:rPr>
                      <w:rFonts w:ascii="Cambria Math" w:hAnsi="Cambria Math"/>
                      <w:lang w:val="ru-RU"/>
                    </w:rPr>
                    <m:t>ВШ</m:t>
                  </m:r>
                </m:sub>
              </m:sSub>
              <m:r>
                <m:rPr>
                  <m:sty m:val="p"/>
                </m:rPr>
                <w:rPr>
                  <w:rFonts w:ascii="Cambria Math" w:hAnsi="Cambria Math"/>
                </w:rPr>
                <m:t>×</m:t>
              </m:r>
              <m:f>
                <m:fPr>
                  <m:ctrlPr>
                    <w:rPr>
                      <w:rFonts w:ascii="Cambria Math" w:hAnsi="Cambria Math"/>
                    </w:rPr>
                  </m:ctrlPr>
                </m:fPr>
                <m:num>
                  <m:r>
                    <w:rPr>
                      <w:rFonts w:ascii="Cambria Math" w:hAnsi="Cambria Math"/>
                    </w:rPr>
                    <m:t>hf</m:t>
                  </m:r>
                  <m:r>
                    <m:rP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lang w:val="ru-RU"/>
                        </w:rPr>
                        <m:t>н</m:t>
                      </m:r>
                    </m:sub>
                  </m:sSub>
                  <m:ctrlPr>
                    <w:rPr>
                      <w:rFonts w:ascii="Cambria Math" w:hAnsi="Cambria Math"/>
                      <w:i/>
                    </w:rPr>
                  </m:ctrlPr>
                </m:num>
                <m:den>
                  <m:r>
                    <w:rPr>
                      <w:rFonts w:ascii="Cambria Math" w:hAnsi="Cambria Math"/>
                    </w:rPr>
                    <m:t>e</m:t>
                  </m:r>
                  <m:ctrlPr>
                    <w:rPr>
                      <w:rFonts w:ascii="Cambria Math" w:hAnsi="Cambria Math"/>
                      <w:i/>
                    </w:rPr>
                  </m:ctrlPr>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7</m:t>
                  </m:r>
                </m:e>
              </m:d>
              <m:ctrlPr>
                <w:rPr>
                  <w:rFonts w:ascii="Cambria Math" w:hAnsi="Cambria Math"/>
                  <w:i/>
                </w:rPr>
              </m:ctrlPr>
            </m:e>
          </m:eqArr>
        </m:oMath>
      </m:oMathPara>
    </w:p>
    <w:p w14:paraId="7F2B13C0" w14:textId="77777777" w:rsidR="00633B76" w:rsidRPr="00EA23D4" w:rsidRDefault="00633B76" w:rsidP="00633B76">
      <w:pPr>
        <w:rPr>
          <w:lang w:val="ru-RU"/>
        </w:rPr>
      </w:pPr>
      <w:r w:rsidRPr="00EA23D4">
        <w:rPr>
          <w:lang w:val="ru-RU"/>
        </w:rPr>
        <w:t>где</w:t>
      </w:r>
      <w:r>
        <w:rPr>
          <w:lang w:val="ru-RU"/>
        </w:rPr>
        <w:t xml:space="preserve"> </w:t>
      </w:r>
      <m:oMath>
        <m:sSub>
          <m:sSubPr>
            <m:ctrlPr>
              <w:rPr>
                <w:rFonts w:ascii="Cambria Math" w:hAnsi="Cambria Math"/>
                <w:i/>
                <w:lang w:val="ru-RU"/>
              </w:rPr>
            </m:ctrlPr>
          </m:sSubPr>
          <m:e>
            <m:r>
              <m:rPr>
                <m:sty m:val="p"/>
              </m:rPr>
              <w:rPr>
                <w:rFonts w:ascii="Cambria Math" w:hAnsi="Cambria Math"/>
                <w:lang w:val="ru-RU"/>
              </w:rPr>
              <m:t>ζ</m:t>
            </m:r>
            <m:ctrlPr>
              <w:rPr>
                <w:rFonts w:ascii="Cambria Math" w:hAnsi="Cambria Math"/>
                <w:lang w:val="ru-RU"/>
              </w:rPr>
            </m:ctrlPr>
          </m:e>
          <m:sub>
            <m:r>
              <w:rPr>
                <w:rFonts w:ascii="Cambria Math" w:hAnsi="Cambria Math"/>
                <w:lang w:val="ru-RU"/>
              </w:rPr>
              <m:t>ВШ</m:t>
            </m:r>
          </m:sub>
        </m:sSub>
      </m:oMath>
      <w:r>
        <w:rPr>
          <w:lang w:val="ru-RU"/>
        </w:rPr>
        <w:t xml:space="preserve"> </w:t>
      </w:r>
      <w:r w:rsidRPr="00EA23D4">
        <w:rPr>
          <w:lang w:val="ru-RU"/>
        </w:rPr>
        <w:t>— внешняя квантовая эффективность,</w:t>
      </w:r>
      <w:r>
        <w:rPr>
          <w:lang w:val="ru-RU"/>
        </w:rPr>
        <w:t xml:space="preserve"> </w:t>
      </w:r>
      <m:oMath>
        <m:r>
          <w:rPr>
            <w:rFonts w:ascii="Cambria Math" w:hAnsi="Cambria Math"/>
            <w:lang w:val="ru-RU"/>
          </w:rPr>
          <m:t xml:space="preserve">hf </m:t>
        </m:r>
      </m:oMath>
      <w:r w:rsidRPr="00EA23D4">
        <w:rPr>
          <w:lang w:val="ru-RU"/>
        </w:rPr>
        <w:t>— энергия фотона,</w:t>
      </w:r>
      <w:r>
        <w:rPr>
          <w:lang w:val="ru-RU"/>
        </w:rPr>
        <w:t xml:space="preserve"> </w:t>
      </w:r>
      <m:oMath>
        <m:sSub>
          <m:sSubPr>
            <m:ctrlPr>
              <w:rPr>
                <w:rFonts w:ascii="Cambria Math" w:hAnsi="Cambria Math"/>
                <w:i/>
                <w:lang w:val="ru-RU"/>
              </w:rPr>
            </m:ctrlPr>
          </m:sSubPr>
          <m:e>
            <m:r>
              <w:rPr>
                <w:rFonts w:ascii="Cambria Math" w:hAnsi="Cambria Math"/>
                <w:lang w:val="ru-RU"/>
              </w:rPr>
              <m:t>I</m:t>
            </m:r>
          </m:e>
          <m:sub>
            <m:r>
              <w:rPr>
                <w:rFonts w:ascii="Cambria Math" w:hAnsi="Cambria Math"/>
                <w:lang w:val="ru-RU"/>
              </w:rPr>
              <m:t>н</m:t>
            </m:r>
          </m:sub>
        </m:sSub>
      </m:oMath>
      <w:r>
        <w:rPr>
          <w:lang w:val="ru-RU"/>
        </w:rPr>
        <w:t xml:space="preserve"> </w:t>
      </w:r>
      <w:r w:rsidRPr="00EA23D4">
        <w:rPr>
          <w:lang w:val="ru-RU"/>
        </w:rPr>
        <w:t>— ток инжекции, и</w:t>
      </w:r>
      <w:r>
        <w:rPr>
          <w:lang w:val="ru-RU"/>
        </w:rPr>
        <w:t xml:space="preserve"> </w:t>
      </w:r>
      <m:oMath>
        <m:r>
          <w:rPr>
            <w:rFonts w:ascii="Cambria Math" w:hAnsi="Cambria Math"/>
            <w:lang w:val="ru-RU"/>
          </w:rPr>
          <m:t>e</m:t>
        </m:r>
      </m:oMath>
      <w:r>
        <w:rPr>
          <w:lang w:val="ru-RU"/>
        </w:rPr>
        <w:t xml:space="preserve"> </w:t>
      </w:r>
      <w:r w:rsidRPr="00EA23D4">
        <w:rPr>
          <w:lang w:val="ru-RU"/>
        </w:rPr>
        <w:t>— заряд электрона.</w:t>
      </w:r>
    </w:p>
    <w:p w14:paraId="32A1B9C4" w14:textId="77777777" w:rsidR="00633B76" w:rsidRPr="00EA23D4" w:rsidRDefault="00633B76" w:rsidP="00633B76">
      <w:pPr>
        <w:rPr>
          <w:lang w:val="ru-RU"/>
        </w:rPr>
      </w:pPr>
      <w:r w:rsidRPr="00EA23D4">
        <w:rPr>
          <w:lang w:val="ru-RU"/>
        </w:rPr>
        <w:t>Лазерные диоды отличаются от СИД наличием резонатора Фабри</w:t>
      </w:r>
      <w:r w:rsidRPr="00AC26CB">
        <w:rPr>
          <w:lang w:val="ru-RU"/>
        </w:rPr>
        <w:t>-</w:t>
      </w:r>
      <w:r w:rsidRPr="00EA23D4">
        <w:rPr>
          <w:lang w:val="ru-RU"/>
        </w:rPr>
        <w:t>Перо, который создает положительную обратную связь. Это усиливает вынужденное излучение, возникшее из-за спонтанного перехода фотона.</w:t>
      </w:r>
    </w:p>
    <w:p w14:paraId="0160685A" w14:textId="1399BE48" w:rsidR="00633B76" w:rsidRPr="00EA23D4" w:rsidRDefault="00633B76" w:rsidP="00633B76">
      <w:pPr>
        <w:rPr>
          <w:lang w:val="ru-RU"/>
        </w:rPr>
      </w:pPr>
      <w:r w:rsidRPr="00EA23D4">
        <w:rPr>
          <w:lang w:val="ru-RU"/>
        </w:rPr>
        <w:t>Условие самовозбуждения в лазерном диоде задается формулой</w:t>
      </w:r>
      <w:r w:rsidR="003D55F1">
        <w:rPr>
          <w:lang w:val="ru-RU"/>
        </w:rPr>
        <w:t xml:space="preserve"> 8</w:t>
      </w:r>
      <w:r w:rsidRPr="00EA23D4">
        <w:rPr>
          <w:lang w:val="ru-RU"/>
        </w:rPr>
        <w:t>:</w:t>
      </w:r>
    </w:p>
    <w:p w14:paraId="6A8FF77F" w14:textId="77777777" w:rsidR="00633B76" w:rsidRPr="00EA23D4" w:rsidRDefault="00164C29" w:rsidP="00633B76">
      <m:oMathPara>
        <m:oMath>
          <m:eqArr>
            <m:eqArrPr>
              <m:maxDist m:val="1"/>
              <m:ctrlPr>
                <w:rPr>
                  <w:rFonts w:ascii="Cambria Math" w:eastAsiaTheme="minorEastAsia" w:hAnsi="Cambria Math"/>
                  <w:i/>
                </w:rPr>
              </m:ctrlPr>
            </m:eqArr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g</m:t>
                              </m:r>
                            </m:e>
                            <m:sub>
                              <m:r>
                                <w:rPr>
                                  <w:rFonts w:ascii="Cambria Math" w:hAnsi="Cambria Math"/>
                                </w:rPr>
                                <m:t>12</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p</m:t>
                              </m:r>
                            </m:sub>
                          </m:sSub>
                          <m:ctrlPr>
                            <w:rPr>
                              <w:rFonts w:ascii="Cambria Math" w:hAnsi="Cambria Math"/>
                              <w:i/>
                            </w:rPr>
                          </m:ctrlPr>
                        </m:den>
                      </m:f>
                    </m:e>
                  </m:d>
                </m:e>
              </m:func>
              <m:r>
                <w:rPr>
                  <w:rFonts w:ascii="Cambria Math" w:hAnsi="Cambria Math"/>
                </w:rPr>
                <m:t>L&gt;2+</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8</m:t>
                  </m:r>
                </m:e>
              </m:d>
              <m:ctrlPr>
                <w:rPr>
                  <w:rFonts w:ascii="Cambria Math" w:hAnsi="Cambria Math"/>
                  <w:i/>
                </w:rPr>
              </m:ctrlPr>
            </m:e>
          </m:eqArr>
        </m:oMath>
      </m:oMathPara>
    </w:p>
    <w:p w14:paraId="3016A2D3" w14:textId="77777777" w:rsidR="00633B76" w:rsidRPr="00EA23D4" w:rsidRDefault="00633B76" w:rsidP="00633B76">
      <w:pPr>
        <w:rPr>
          <w:lang w:val="ru-RU"/>
        </w:rPr>
      </w:pPr>
      <w:r w:rsidRPr="00EA23D4">
        <w:rPr>
          <w:lang w:val="ru-RU"/>
        </w:rPr>
        <w:t>где</w:t>
      </w:r>
      <w:r>
        <w:rPr>
          <w:lang w:val="ru-RU"/>
        </w:rPr>
        <w:t xml:space="preserve"> </w:t>
      </w:r>
      <m:oMath>
        <m:sSub>
          <m:sSubPr>
            <m:ctrlPr>
              <w:rPr>
                <w:rFonts w:ascii="Cambria Math" w:hAnsi="Cambria Math"/>
                <w:i/>
                <w:lang w:val="ru-RU"/>
              </w:rPr>
            </m:ctrlPr>
          </m:sSubPr>
          <m:e>
            <m:r>
              <w:rPr>
                <w:rFonts w:ascii="Cambria Math" w:hAnsi="Cambria Math"/>
                <w:lang w:val="ru-RU"/>
              </w:rPr>
              <m:t>g</m:t>
            </m:r>
          </m:e>
          <m:sub>
            <m:r>
              <w:rPr>
                <w:rFonts w:ascii="Cambria Math" w:hAnsi="Cambria Math"/>
                <w:lang w:val="ru-RU"/>
              </w:rPr>
              <m:t>12</m:t>
            </m:r>
          </m:sub>
        </m:sSub>
      </m:oMath>
      <w:r>
        <w:rPr>
          <w:lang w:val="ru-RU"/>
        </w:rPr>
        <w:t xml:space="preserve"> </w:t>
      </w:r>
      <w:r w:rsidRPr="00EA23D4">
        <w:rPr>
          <w:lang w:val="ru-RU"/>
        </w:rPr>
        <w:t>— коэффициент оптического усиления,</w:t>
      </w:r>
      <w:r>
        <w:rPr>
          <w:lang w:val="ru-RU"/>
        </w:rPr>
        <w:t xml:space="preserve"> </w:t>
      </w:r>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p</m:t>
            </m:r>
          </m:sub>
        </m:sSub>
      </m:oMath>
      <w:r>
        <w:rPr>
          <w:lang w:val="ru-RU"/>
        </w:rPr>
        <w:t xml:space="preserve"> </w:t>
      </w:r>
      <w:r w:rsidRPr="00EA23D4">
        <w:rPr>
          <w:lang w:val="ru-RU"/>
        </w:rPr>
        <w:t>— коэффициент рассеяния среды,</w:t>
      </w:r>
      <m:oMath>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1</m:t>
            </m:r>
          </m:sub>
        </m:sSub>
        <m:r>
          <w:rPr>
            <w:rFonts w:ascii="Cambria Math" w:hAnsi="Cambria Math"/>
            <w:lang w:val="ru-RU"/>
          </w:rPr>
          <m:t xml:space="preserve"> и </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2</m:t>
            </m:r>
          </m:sub>
        </m:sSub>
      </m:oMath>
      <w:r w:rsidRPr="00EA23D4">
        <w:rPr>
          <w:lang w:val="ru-RU"/>
        </w:rPr>
        <w:t>— коэффициенты отражения зеркал резонатора, и</w:t>
      </w:r>
      <w:r>
        <w:rPr>
          <w:lang w:val="ru-RU"/>
        </w:rPr>
        <w:t xml:space="preserve"> </w:t>
      </w:r>
      <m:oMath>
        <m:r>
          <w:rPr>
            <w:rFonts w:ascii="Cambria Math" w:hAnsi="Cambria Math"/>
            <w:lang w:val="ru-RU"/>
          </w:rPr>
          <m:t>L</m:t>
        </m:r>
      </m:oMath>
      <w:r>
        <w:rPr>
          <w:lang w:val="ru-RU"/>
        </w:rPr>
        <w:t xml:space="preserve"> </w:t>
      </w:r>
      <w:r w:rsidRPr="00EA23D4">
        <w:rPr>
          <w:lang w:val="ru-RU"/>
        </w:rPr>
        <w:t>— длина активной среды.</w:t>
      </w:r>
    </w:p>
    <w:p w14:paraId="6F7135DE" w14:textId="77777777" w:rsidR="00633B76" w:rsidRPr="00EA23D4" w:rsidRDefault="00633B76" w:rsidP="00633B76">
      <w:pPr>
        <w:rPr>
          <w:lang w:val="ru-RU"/>
        </w:rPr>
      </w:pPr>
      <w:r w:rsidRPr="00EA23D4">
        <w:rPr>
          <w:lang w:val="ru-RU"/>
        </w:rPr>
        <w:t>Таким образом, передающий оптический модуль использует сложные элементы для генерации и модуляции оптического излучения, что делает его ключевым компонентом в оптических системах передачи данных.</w:t>
      </w:r>
    </w:p>
    <w:p w14:paraId="652C6ED9" w14:textId="77777777" w:rsidR="00633B76" w:rsidRPr="00EA23D4" w:rsidRDefault="00633B76" w:rsidP="00633B76">
      <w:pPr>
        <w:rPr>
          <w:lang w:val="ru-RU"/>
        </w:rPr>
      </w:pPr>
      <w:r w:rsidRPr="00EA23D4">
        <w:rPr>
          <w:lang w:val="ru-RU"/>
        </w:rPr>
        <w:t>В цифровых системах передачи обычно используется модуляция интенсивности оптического излучения. Это может быть осуществлено либо прямой модуляцией, когда модуляция достигается путем изменения тока накачки, либо внешней модуляцией, при которой модулируется само оптическое излучение.</w:t>
      </w:r>
    </w:p>
    <w:p w14:paraId="74A55591" w14:textId="77777777" w:rsidR="00633B76" w:rsidRPr="00EA23D4" w:rsidRDefault="00633B76" w:rsidP="00633B76">
      <w:pPr>
        <w:rPr>
          <w:lang w:val="ru-RU"/>
        </w:rPr>
      </w:pPr>
      <w:r w:rsidRPr="00EA23D4">
        <w:rPr>
          <w:lang w:val="ru-RU"/>
        </w:rPr>
        <w:t>Основные параметры передающего оптического модуля включают скорость передачи оптического сигнала, длину волны источника излучения, ширину спектра источника и уровень излучаемой мощности.</w:t>
      </w:r>
    </w:p>
    <w:p w14:paraId="05D09A9C" w14:textId="77777777" w:rsidR="00633B76" w:rsidRPr="00EA23D4" w:rsidRDefault="00633B76" w:rsidP="00633B76">
      <w:pPr>
        <w:rPr>
          <w:lang w:val="ru-RU"/>
        </w:rPr>
      </w:pPr>
      <w:r w:rsidRPr="00EA23D4">
        <w:rPr>
          <w:lang w:val="ru-RU"/>
        </w:rPr>
        <w:lastRenderedPageBreak/>
        <w:t>Лазеры разделяются на классы по степени их опасности. Существуют четыре основных класса лазеров, отражающих уровень потенциальной опасности для человека. В оптических передающих устройствах чаще всего используются лазеры 2-го класса опасности.</w:t>
      </w:r>
    </w:p>
    <w:p w14:paraId="2EC7FAC3" w14:textId="77777777" w:rsidR="00633B76" w:rsidRPr="00EA23D4" w:rsidRDefault="00633B76" w:rsidP="00633B76">
      <w:pPr>
        <w:rPr>
          <w:lang w:val="ru-RU"/>
        </w:rPr>
      </w:pPr>
      <w:r w:rsidRPr="00EA23D4">
        <w:rPr>
          <w:lang w:val="ru-RU"/>
        </w:rPr>
        <w:t>Потенциальная опасность доступа к лазерному излучению в любой точке волоконно-оптической системы связи определяется уровнем опасности. Существуют разные уровни опасности, в зависимости от потенциального воздействия лазерного излучения на человека.</w:t>
      </w:r>
    </w:p>
    <w:p w14:paraId="48EBC522" w14:textId="77777777" w:rsidR="00633B76" w:rsidRDefault="00633B76" w:rsidP="00633B76">
      <w:pPr>
        <w:rPr>
          <w:lang w:val="ru-RU"/>
        </w:rPr>
      </w:pPr>
      <w:r w:rsidRPr="00EA23D4">
        <w:rPr>
          <w:lang w:val="ru-RU"/>
        </w:rPr>
        <w:t>В целом, при разработке и эксплуатации волоконно-оптических систем связи необходимо тщательно учитывать характеристики и свойства лазерных диодов, а также соблюдать необходимые меры безопасности.</w:t>
      </w:r>
    </w:p>
    <w:p w14:paraId="445ABDA2" w14:textId="77777777" w:rsidR="00633B76" w:rsidRPr="00EA23D4" w:rsidRDefault="00633B76" w:rsidP="00633B76">
      <w:pPr>
        <w:rPr>
          <w:lang w:val="ru-RU"/>
        </w:rPr>
      </w:pPr>
      <w:r w:rsidRPr="00EA23D4">
        <w:rPr>
          <w:lang w:val="ru-RU"/>
        </w:rPr>
        <w:t>Приемный оптический модуль (ПРОМ) преобразует оптические сигналы в электрические. Он состоит из фотодетектора, усилительных каскадов и схемы восстановления электрического сигнала.</w:t>
      </w:r>
    </w:p>
    <w:p w14:paraId="6829D467" w14:textId="77777777" w:rsidR="00633B76" w:rsidRPr="00EA23D4" w:rsidRDefault="00633B76" w:rsidP="00633B76">
      <w:pPr>
        <w:rPr>
          <w:lang w:val="ru-RU"/>
        </w:rPr>
      </w:pPr>
      <w:r w:rsidRPr="00EA23D4">
        <w:rPr>
          <w:lang w:val="ru-RU"/>
        </w:rPr>
        <w:t>В качестве фотодетекторов обычно используются полупроводниковые фотодиоды. Основная задача этих фотодиодов</w:t>
      </w:r>
      <w:r>
        <w:rPr>
          <w:lang w:val="ru-RU"/>
        </w:rPr>
        <w:t xml:space="preserve"> — </w:t>
      </w:r>
      <w:r w:rsidRPr="00EA23D4">
        <w:rPr>
          <w:lang w:val="ru-RU"/>
        </w:rPr>
        <w:t>преобразование принятых фотонов в электроны максимально эффективным образом.</w:t>
      </w:r>
    </w:p>
    <w:p w14:paraId="27C66A7B" w14:textId="77777777" w:rsidR="00633B76" w:rsidRPr="00EA23D4" w:rsidRDefault="00633B76" w:rsidP="00633B76">
      <w:pPr>
        <w:rPr>
          <w:lang w:val="ru-RU"/>
        </w:rPr>
      </w:pPr>
      <w:r w:rsidRPr="00EA23D4">
        <w:rPr>
          <w:lang w:val="ru-RU"/>
        </w:rPr>
        <w:t>Фотодиоды работают на основе эффекта фотоэлектрического преобразования. Под воздействием светового потока в полупроводнике генерируются электроны и дырки, которые под действием внешнего электрического поля двигаются к контактам, создавая ток во внешней цепи.</w:t>
      </w:r>
    </w:p>
    <w:p w14:paraId="01EFBC37" w14:textId="31E6CDD5" w:rsidR="00633B76" w:rsidRPr="00EA23D4" w:rsidRDefault="003A7194" w:rsidP="00633B76">
      <w:pPr>
        <w:rPr>
          <w:lang w:val="ru-RU"/>
        </w:rPr>
      </w:pPr>
      <w:r w:rsidRPr="00EA23D4">
        <w:rPr>
          <w:lang w:val="ru-RU"/>
        </w:rPr>
        <w:t>Для повышения чувствительности фотодетектора</w:t>
      </w:r>
      <w:r w:rsidR="00633B76" w:rsidRPr="00EA23D4">
        <w:rPr>
          <w:lang w:val="ru-RU"/>
        </w:rPr>
        <w:t xml:space="preserve"> иногда используются лавинные фотодиоды. В этих фотодиодах при достаточно высоком напряжении смещения происходит лавинообразное умножение носителей заряда, что увеличивает амплитуду выходного тока.</w:t>
      </w:r>
    </w:p>
    <w:p w14:paraId="6514410D" w14:textId="4C76AE17" w:rsidR="00633B76" w:rsidRPr="00EA23D4" w:rsidRDefault="003A7194" w:rsidP="00633B76">
      <w:pPr>
        <w:rPr>
          <w:lang w:val="ru-RU"/>
        </w:rPr>
      </w:pPr>
      <w:r>
        <w:rPr>
          <w:lang w:val="ru-RU"/>
        </w:rPr>
        <w:t xml:space="preserve">В структурной </w:t>
      </w:r>
      <w:r w:rsidRPr="00EA23D4">
        <w:rPr>
          <w:lang w:val="ru-RU"/>
        </w:rPr>
        <w:t>схем</w:t>
      </w:r>
      <w:r>
        <w:rPr>
          <w:lang w:val="ru-RU"/>
        </w:rPr>
        <w:t>е</w:t>
      </w:r>
      <w:r w:rsidRPr="00EA23D4">
        <w:rPr>
          <w:lang w:val="ru-RU"/>
        </w:rPr>
        <w:t xml:space="preserve"> ПРОМ</w:t>
      </w:r>
      <w:r w:rsidR="00633B76" w:rsidRPr="00EA23D4">
        <w:rPr>
          <w:lang w:val="ru-RU"/>
        </w:rPr>
        <w:t xml:space="preserve"> можно выделить несколько основных блоков:</w:t>
      </w:r>
    </w:p>
    <w:p w14:paraId="55107CF8" w14:textId="77777777" w:rsidR="00633B76" w:rsidRPr="00AC26CB" w:rsidRDefault="00633B76" w:rsidP="00B32DBA">
      <w:pPr>
        <w:pStyle w:val="a8"/>
        <w:numPr>
          <w:ilvl w:val="0"/>
          <w:numId w:val="14"/>
        </w:numPr>
        <w:rPr>
          <w:lang w:val="ru-RU"/>
        </w:rPr>
      </w:pPr>
      <w:r w:rsidRPr="00AC26CB">
        <w:rPr>
          <w:lang w:val="ru-RU"/>
        </w:rPr>
        <w:t>Блок оптоэлектронного преобразования, который преобразует оптические сигналы в электрические.</w:t>
      </w:r>
    </w:p>
    <w:p w14:paraId="7497207D" w14:textId="77777777" w:rsidR="00633B76" w:rsidRPr="00AC26CB" w:rsidRDefault="00633B76" w:rsidP="00B32DBA">
      <w:pPr>
        <w:pStyle w:val="a8"/>
        <w:numPr>
          <w:ilvl w:val="0"/>
          <w:numId w:val="14"/>
        </w:numPr>
        <w:rPr>
          <w:lang w:val="ru-RU"/>
        </w:rPr>
      </w:pPr>
      <w:r w:rsidRPr="00AC26CB">
        <w:rPr>
          <w:lang w:val="ru-RU"/>
        </w:rPr>
        <w:lastRenderedPageBreak/>
        <w:t>Блок линейного усиления, который усиливает слабые электрические сигналы до нужного уровня.</w:t>
      </w:r>
    </w:p>
    <w:p w14:paraId="64C658EA" w14:textId="77777777" w:rsidR="00633B76" w:rsidRPr="00AC26CB" w:rsidRDefault="00633B76" w:rsidP="00B32DBA">
      <w:pPr>
        <w:pStyle w:val="a8"/>
        <w:numPr>
          <w:ilvl w:val="0"/>
          <w:numId w:val="14"/>
        </w:numPr>
        <w:rPr>
          <w:lang w:val="ru-RU"/>
        </w:rPr>
      </w:pPr>
      <w:r w:rsidRPr="00AC26CB">
        <w:rPr>
          <w:lang w:val="ru-RU"/>
        </w:rPr>
        <w:t>Блок восстановления данных, который обеспечивает правильное преобразование электрического сигнала в цифровые данные.</w:t>
      </w:r>
    </w:p>
    <w:p w14:paraId="284DEC70" w14:textId="77777777" w:rsidR="00633B76" w:rsidRPr="00AC26CB" w:rsidRDefault="00633B76" w:rsidP="00B32DBA">
      <w:pPr>
        <w:pStyle w:val="a8"/>
        <w:numPr>
          <w:ilvl w:val="0"/>
          <w:numId w:val="14"/>
        </w:numPr>
        <w:rPr>
          <w:lang w:val="ru-RU"/>
        </w:rPr>
      </w:pPr>
      <w:r w:rsidRPr="00AC26CB">
        <w:rPr>
          <w:lang w:val="ru-RU"/>
        </w:rPr>
        <w:t>Блок формирования электрических сигналов, который подготавливает сигнал к дальнейшей обработке или передаче.</w:t>
      </w:r>
    </w:p>
    <w:p w14:paraId="50745FF3" w14:textId="77777777" w:rsidR="00633B76" w:rsidRPr="00EA23D4" w:rsidRDefault="00633B76" w:rsidP="00633B76">
      <w:pPr>
        <w:rPr>
          <w:lang w:val="ru-RU"/>
        </w:rPr>
      </w:pPr>
      <w:r w:rsidRPr="00EA23D4">
        <w:rPr>
          <w:lang w:val="ru-RU"/>
        </w:rPr>
        <w:t>Основными параметрами ПРОМ являются уровень чувствительности и уровень перегрузки. Уровень чувствительности определяет, какой минимальный оптический сигнал приемник способен обнаружить, обеспечивая при этом заданный уровень ошибок. Уровень перегрузки показывает, какой максимальный оптический сигнал приемник может принимать без возникновения ошибок.</w:t>
      </w:r>
    </w:p>
    <w:p w14:paraId="1B91D043" w14:textId="77777777" w:rsidR="00633B76" w:rsidRDefault="00633B76" w:rsidP="00633B76">
      <w:pPr>
        <w:rPr>
          <w:lang w:val="ru-RU"/>
        </w:rPr>
      </w:pPr>
      <w:r w:rsidRPr="00EA23D4">
        <w:rPr>
          <w:lang w:val="ru-RU"/>
        </w:rPr>
        <w:t>В целом, ПРОМ является критическим компонентом в оптической системе передачи данных, и его характеристики напрямую влияют на общую производительность и надежность системы.</w:t>
      </w:r>
    </w:p>
    <w:p w14:paraId="5BADC7EC" w14:textId="77777777" w:rsidR="00633B76" w:rsidRPr="00EA23D4" w:rsidRDefault="00633B76" w:rsidP="00633B76">
      <w:pPr>
        <w:rPr>
          <w:lang w:val="ru-RU"/>
        </w:rPr>
      </w:pPr>
      <w:r w:rsidRPr="00EA23D4">
        <w:rPr>
          <w:lang w:val="ru-RU"/>
        </w:rPr>
        <w:t>Оптические усилители играют ключевую роль в оптических системах связи, позволяя компенсировать затухание оптического излучения в оптических волокнах и увеличивать расстояние между оптическими передатчиком и приемником.</w:t>
      </w:r>
    </w:p>
    <w:p w14:paraId="34DB9335" w14:textId="77777777" w:rsidR="00633B76" w:rsidRPr="00EA23D4" w:rsidRDefault="00633B76" w:rsidP="00633B76">
      <w:pPr>
        <w:rPr>
          <w:lang w:val="ru-RU"/>
        </w:rPr>
      </w:pPr>
      <w:r w:rsidRPr="00EA23D4">
        <w:rPr>
          <w:lang w:val="ru-RU"/>
        </w:rPr>
        <w:t>Существует несколько типов оптических усилителей, но наиболее распространенными являются усилители на основе оптических волокон, легированных редкоземельными элементами, такими как эрбий (Er), тулий (Tu), неодим (Nd) и празеодим (Pz). Эти элементы добавляются в стеклянное волокно для создания определенных энергетических уровней, которые можно использовать для усиления оптического излучения.</w:t>
      </w:r>
    </w:p>
    <w:p w14:paraId="66AB365D" w14:textId="77777777" w:rsidR="00633B76" w:rsidRPr="00EA23D4" w:rsidRDefault="00633B76" w:rsidP="00633B76">
      <w:pPr>
        <w:rPr>
          <w:lang w:val="ru-RU"/>
        </w:rPr>
      </w:pPr>
      <w:r w:rsidRPr="00EA23D4">
        <w:rPr>
          <w:lang w:val="ru-RU"/>
        </w:rPr>
        <w:t xml:space="preserve">Наибольший интерес представляют эрбиевые оптические усилители (EDFA). Эрбиевые усилители работают на энергетических уровнях, показанных на рис. 4.9. В зависимости от схемы работы усилителя (двухуровневая или трехуровневая) используются разные длины волн для </w:t>
      </w:r>
      <w:r w:rsidRPr="00EA23D4">
        <w:rPr>
          <w:lang w:val="ru-RU"/>
        </w:rPr>
        <w:lastRenderedPageBreak/>
        <w:t>"накачки" (внешнего источника энергии, который стимулирует атомы эрбия в усилителе).</w:t>
      </w:r>
    </w:p>
    <w:p w14:paraId="51516D05" w14:textId="77777777" w:rsidR="00633B76" w:rsidRPr="00EA23D4" w:rsidRDefault="00633B76" w:rsidP="00633B76">
      <w:pPr>
        <w:rPr>
          <w:lang w:val="ru-RU"/>
        </w:rPr>
      </w:pPr>
      <w:r w:rsidRPr="00EA23D4">
        <w:rPr>
          <w:lang w:val="ru-RU"/>
        </w:rPr>
        <w:t>В двухуровневой схеме используется излучение накачки с длиной волны 1480 нм, в то время как в трехуровневой схеме используется 980 нм. В обоих случаях целью является создание инверсной населенности между энергетическими уровнями, что позволяет усиливать входящий оптический сигнал.</w:t>
      </w:r>
    </w:p>
    <w:p w14:paraId="3BD02D7C" w14:textId="0F2C74C0" w:rsidR="00633B76" w:rsidRPr="00EA23D4" w:rsidRDefault="00633B76" w:rsidP="00633B76">
      <w:pPr>
        <w:rPr>
          <w:lang w:val="ru-RU"/>
        </w:rPr>
      </w:pPr>
      <w:r w:rsidRPr="00EA23D4">
        <w:rPr>
          <w:lang w:val="ru-RU"/>
        </w:rPr>
        <w:t xml:space="preserve">Эрбиевые оптические усилители имеют рабочий диапазон в пределах </w:t>
      </w:r>
      <w:r w:rsidR="003A7194" w:rsidRPr="00EA23D4">
        <w:rPr>
          <w:lang w:val="ru-RU"/>
        </w:rPr>
        <w:t xml:space="preserve">1520–1570 </w:t>
      </w:r>
      <w:r w:rsidRPr="00EA23D4">
        <w:rPr>
          <w:lang w:val="ru-RU"/>
        </w:rPr>
        <w:t xml:space="preserve"> нм, хотя на практике чаще всего используется диапазон 1530-1560 нм из-за неравномерности характеристик усиления.</w:t>
      </w:r>
    </w:p>
    <w:p w14:paraId="3C6DD1A1" w14:textId="77777777" w:rsidR="00633B76" w:rsidRPr="00EA23D4" w:rsidRDefault="00633B76" w:rsidP="00633B76">
      <w:pPr>
        <w:rPr>
          <w:lang w:val="ru-RU"/>
        </w:rPr>
      </w:pPr>
      <w:r w:rsidRPr="00EA23D4">
        <w:rPr>
          <w:lang w:val="ru-RU"/>
        </w:rPr>
        <w:t>По мере развития оптической связи исследователи и инженеры искали другие методы усиления оптических сигналов, помимо эрбиевых усилителей. Одним из таких методов является использование рамановского усилителя, который использует эффект вынужденного комбинационного рассеяния Рамана.</w:t>
      </w:r>
    </w:p>
    <w:p w14:paraId="5C0FD053" w14:textId="77777777" w:rsidR="00633B76" w:rsidRPr="00EA23D4" w:rsidRDefault="00633B76" w:rsidP="00633B76">
      <w:pPr>
        <w:rPr>
          <w:lang w:val="ru-RU"/>
        </w:rPr>
      </w:pPr>
      <w:r w:rsidRPr="00EA23D4">
        <w:rPr>
          <w:lang w:val="ru-RU"/>
        </w:rPr>
        <w:t>Этот эффект заключается в том, что оптическое излучение с определенной частотой (или длиной волны) может "взаимодействовать" с оптическим волокном таким образом, чтобы генерировать дополнительное излучение на другой частоте. В рамановских усилителях это используется для усиления оптического сигнала.</w:t>
      </w:r>
    </w:p>
    <w:p w14:paraId="65B7DAE3" w14:textId="77777777" w:rsidR="00633B76" w:rsidRPr="00EA23D4" w:rsidRDefault="00633B76" w:rsidP="00633B76">
      <w:pPr>
        <w:rPr>
          <w:lang w:val="ru-RU"/>
        </w:rPr>
      </w:pPr>
      <w:r w:rsidRPr="00EA23D4">
        <w:rPr>
          <w:lang w:val="ru-RU"/>
        </w:rPr>
        <w:t>Преимуществом рамановских усилителей перед эрбиевыми усилителями является их способность усиливать сигналы в более широком диапазоне длин волн. Тем не менее, выбор между этими двумя типами усилителей зависит от конкретных требований к системе связи.</w:t>
      </w:r>
    </w:p>
    <w:p w14:paraId="59553564" w14:textId="7B2B75BA" w:rsidR="00633B76" w:rsidRPr="00EA23D4" w:rsidRDefault="00EF3766" w:rsidP="00976CBC">
      <w:pPr>
        <w:pStyle w:val="2"/>
        <w:rPr>
          <w:lang w:val="ru-RU"/>
        </w:rPr>
      </w:pPr>
      <w:bookmarkStart w:id="21" w:name="_Toc145732747"/>
      <w:bookmarkStart w:id="22" w:name="_Toc151313866"/>
      <w:r>
        <w:rPr>
          <w:lang w:val="ru-RU"/>
        </w:rPr>
        <w:t>1</w:t>
      </w:r>
      <w:r w:rsidR="00B32DBA">
        <w:rPr>
          <w:lang w:val="ru-RU"/>
        </w:rPr>
        <w:t>.3</w:t>
      </w:r>
      <w:r w:rsidR="00633B76">
        <w:rPr>
          <w:lang w:val="ru-RU"/>
        </w:rPr>
        <w:t xml:space="preserve"> О</w:t>
      </w:r>
      <w:r w:rsidR="00633B76" w:rsidRPr="00EA23D4">
        <w:rPr>
          <w:lang w:val="ru-RU"/>
        </w:rPr>
        <w:t>сновы проектирования волоконно-оптических линий передачи</w:t>
      </w:r>
      <w:bookmarkEnd w:id="21"/>
      <w:bookmarkEnd w:id="22"/>
    </w:p>
    <w:p w14:paraId="34EE31FE" w14:textId="77777777" w:rsidR="00633B76" w:rsidRPr="00EA23D4" w:rsidRDefault="00633B76" w:rsidP="00633B76">
      <w:pPr>
        <w:rPr>
          <w:lang w:val="ru-RU"/>
        </w:rPr>
      </w:pPr>
      <w:r w:rsidRPr="00EA23D4">
        <w:rPr>
          <w:lang w:val="ru-RU"/>
        </w:rPr>
        <w:t>Проектирование волоконно-оптических линий передачи (ВОЛП) в России базируется на Генеральной схеме развития межрегиональных сетей связи. Подчеркивается экономическая целесообразность и социальная важность проектов.</w:t>
      </w:r>
    </w:p>
    <w:p w14:paraId="3100AFFF" w14:textId="77777777" w:rsidR="00633B76" w:rsidRPr="00EA23D4" w:rsidRDefault="00633B76" w:rsidP="00633B76">
      <w:pPr>
        <w:rPr>
          <w:lang w:val="ru-RU"/>
        </w:rPr>
      </w:pPr>
      <w:r w:rsidRPr="00EA23D4">
        <w:rPr>
          <w:lang w:val="ru-RU"/>
        </w:rPr>
        <w:t>Процесс проектирования:</w:t>
      </w:r>
    </w:p>
    <w:p w14:paraId="026C917F" w14:textId="77777777" w:rsidR="00633B76" w:rsidRPr="00AC26CB" w:rsidRDefault="00633B76" w:rsidP="00B32DBA">
      <w:pPr>
        <w:pStyle w:val="a8"/>
        <w:numPr>
          <w:ilvl w:val="0"/>
          <w:numId w:val="13"/>
        </w:numPr>
        <w:rPr>
          <w:lang w:val="ru-RU"/>
        </w:rPr>
      </w:pPr>
      <w:r w:rsidRPr="00AC26CB">
        <w:rPr>
          <w:lang w:val="ru-RU"/>
        </w:rPr>
        <w:lastRenderedPageBreak/>
        <w:t>Типовые сооружения: проектируются в одну стадию, включая задание на проектирование и рабочий проект.</w:t>
      </w:r>
    </w:p>
    <w:p w14:paraId="1A167008" w14:textId="77777777" w:rsidR="00633B76" w:rsidRPr="00AC26CB" w:rsidRDefault="00633B76" w:rsidP="00B32DBA">
      <w:pPr>
        <w:pStyle w:val="a8"/>
        <w:numPr>
          <w:ilvl w:val="0"/>
          <w:numId w:val="13"/>
        </w:numPr>
        <w:rPr>
          <w:lang w:val="ru-RU"/>
        </w:rPr>
      </w:pPr>
      <w:r w:rsidRPr="00AC26CB">
        <w:rPr>
          <w:lang w:val="ru-RU"/>
        </w:rPr>
        <w:t>Сложные сооружения: проектируются в две стадии, сначала создается проект, затем рабочая документация.</w:t>
      </w:r>
    </w:p>
    <w:p w14:paraId="69D4B3E7" w14:textId="77777777" w:rsidR="00633B76" w:rsidRPr="00EA23D4" w:rsidRDefault="00633B76" w:rsidP="00633B76">
      <w:pPr>
        <w:rPr>
          <w:lang w:val="ru-RU"/>
        </w:rPr>
      </w:pPr>
      <w:r w:rsidRPr="00EA23D4">
        <w:rPr>
          <w:lang w:val="ru-RU"/>
        </w:rPr>
        <w:t>Основные принципы проектирования:</w:t>
      </w:r>
    </w:p>
    <w:p w14:paraId="2006A353" w14:textId="77777777" w:rsidR="00633B76" w:rsidRPr="00AC26CB" w:rsidRDefault="00633B76" w:rsidP="00B32DBA">
      <w:pPr>
        <w:pStyle w:val="a8"/>
        <w:numPr>
          <w:ilvl w:val="0"/>
          <w:numId w:val="12"/>
        </w:numPr>
        <w:rPr>
          <w:lang w:val="ru-RU"/>
        </w:rPr>
      </w:pPr>
      <w:r w:rsidRPr="00AC26CB">
        <w:rPr>
          <w:lang w:val="ru-RU"/>
        </w:rPr>
        <w:t>Минимизация затрат на строительство и эксплуатацию ВОЛП.</w:t>
      </w:r>
    </w:p>
    <w:p w14:paraId="39B46B0A" w14:textId="77777777" w:rsidR="00633B76" w:rsidRPr="00AC26CB" w:rsidRDefault="00633B76" w:rsidP="00B32DBA">
      <w:pPr>
        <w:pStyle w:val="a8"/>
        <w:numPr>
          <w:ilvl w:val="0"/>
          <w:numId w:val="12"/>
        </w:numPr>
        <w:rPr>
          <w:lang w:val="ru-RU"/>
        </w:rPr>
      </w:pPr>
      <w:r w:rsidRPr="00AC26CB">
        <w:rPr>
          <w:lang w:val="ru-RU"/>
        </w:rPr>
        <w:t>Максимизация доходов от эксплуатации.</w:t>
      </w:r>
    </w:p>
    <w:p w14:paraId="597B27D6" w14:textId="77777777" w:rsidR="00633B76" w:rsidRPr="00EA23D4" w:rsidRDefault="00633B76" w:rsidP="00633B76">
      <w:pPr>
        <w:rPr>
          <w:lang w:val="ru-RU"/>
        </w:rPr>
      </w:pPr>
      <w:r w:rsidRPr="00EA23D4">
        <w:rPr>
          <w:lang w:val="ru-RU"/>
        </w:rPr>
        <w:t>Основные задачи при проектировании:</w:t>
      </w:r>
    </w:p>
    <w:p w14:paraId="64B42856" w14:textId="77777777" w:rsidR="00633B76" w:rsidRPr="00AC26CB" w:rsidRDefault="00633B76" w:rsidP="00B32DBA">
      <w:pPr>
        <w:pStyle w:val="a8"/>
        <w:numPr>
          <w:ilvl w:val="0"/>
          <w:numId w:val="11"/>
        </w:numPr>
        <w:rPr>
          <w:lang w:val="ru-RU"/>
        </w:rPr>
      </w:pPr>
      <w:r w:rsidRPr="00AC26CB">
        <w:rPr>
          <w:lang w:val="ru-RU"/>
        </w:rPr>
        <w:t>Анализ географических и социально-экономических условий районов, через которые проходит ВОЛП.</w:t>
      </w:r>
    </w:p>
    <w:p w14:paraId="6E7C6526" w14:textId="77777777" w:rsidR="00633B76" w:rsidRPr="00AC26CB" w:rsidRDefault="00633B76" w:rsidP="00B32DBA">
      <w:pPr>
        <w:pStyle w:val="a8"/>
        <w:numPr>
          <w:ilvl w:val="0"/>
          <w:numId w:val="11"/>
        </w:numPr>
        <w:rPr>
          <w:lang w:val="ru-RU"/>
        </w:rPr>
      </w:pPr>
      <w:r w:rsidRPr="00AC26CB">
        <w:rPr>
          <w:lang w:val="ru-RU"/>
        </w:rPr>
        <w:t>Выбор оптимальной трассы и метода прокладки кабеля.</w:t>
      </w:r>
    </w:p>
    <w:p w14:paraId="354150F3" w14:textId="77777777" w:rsidR="00633B76" w:rsidRPr="00AC26CB" w:rsidRDefault="00633B76" w:rsidP="00B32DBA">
      <w:pPr>
        <w:pStyle w:val="a8"/>
        <w:numPr>
          <w:ilvl w:val="0"/>
          <w:numId w:val="11"/>
        </w:numPr>
        <w:rPr>
          <w:lang w:val="ru-RU"/>
        </w:rPr>
      </w:pPr>
      <w:r w:rsidRPr="00AC26CB">
        <w:rPr>
          <w:lang w:val="ru-RU"/>
        </w:rPr>
        <w:t>Выбор нужных типов оборудования и кабеля.</w:t>
      </w:r>
    </w:p>
    <w:p w14:paraId="25CB54B8" w14:textId="77777777" w:rsidR="00633B76" w:rsidRPr="00AC26CB" w:rsidRDefault="00633B76" w:rsidP="00B32DBA">
      <w:pPr>
        <w:pStyle w:val="a8"/>
        <w:numPr>
          <w:ilvl w:val="0"/>
          <w:numId w:val="11"/>
        </w:numPr>
        <w:rPr>
          <w:lang w:val="ru-RU"/>
        </w:rPr>
      </w:pPr>
      <w:r w:rsidRPr="00AC26CB">
        <w:rPr>
          <w:lang w:val="ru-RU"/>
        </w:rPr>
        <w:t>Расчет длины элементарного кабельного участка и разработка схемы связи.</w:t>
      </w:r>
    </w:p>
    <w:p w14:paraId="047DD38A" w14:textId="77777777" w:rsidR="00633B76" w:rsidRPr="00AC26CB" w:rsidRDefault="00633B76" w:rsidP="00B32DBA">
      <w:pPr>
        <w:pStyle w:val="a8"/>
        <w:numPr>
          <w:ilvl w:val="0"/>
          <w:numId w:val="11"/>
        </w:numPr>
        <w:rPr>
          <w:lang w:val="ru-RU"/>
        </w:rPr>
      </w:pPr>
      <w:r w:rsidRPr="00AC26CB">
        <w:rPr>
          <w:lang w:val="ru-RU"/>
        </w:rPr>
        <w:t>Расчет ключевых параметров для обеспечения надежности ВОЛП.</w:t>
      </w:r>
    </w:p>
    <w:p w14:paraId="6A290D8D" w14:textId="77777777" w:rsidR="00633B76" w:rsidRPr="00EA23D4" w:rsidRDefault="00633B76" w:rsidP="00633B76">
      <w:pPr>
        <w:rPr>
          <w:lang w:val="ru-RU"/>
        </w:rPr>
      </w:pPr>
      <w:r w:rsidRPr="00EA23D4">
        <w:rPr>
          <w:lang w:val="ru-RU"/>
        </w:rPr>
        <w:t>Способы прокладки кабеля:</w:t>
      </w:r>
    </w:p>
    <w:p w14:paraId="43F9D1CF" w14:textId="77777777" w:rsidR="00633B76" w:rsidRPr="00AC26CB" w:rsidRDefault="00633B76" w:rsidP="00B32DBA">
      <w:pPr>
        <w:pStyle w:val="a8"/>
        <w:numPr>
          <w:ilvl w:val="0"/>
          <w:numId w:val="10"/>
        </w:numPr>
        <w:rPr>
          <w:lang w:val="ru-RU"/>
        </w:rPr>
      </w:pPr>
      <w:r w:rsidRPr="00AC26CB">
        <w:rPr>
          <w:lang w:val="ru-RU"/>
        </w:rPr>
        <w:t>Подземный.</w:t>
      </w:r>
    </w:p>
    <w:p w14:paraId="61F2C824" w14:textId="77777777" w:rsidR="00633B76" w:rsidRPr="00AC26CB" w:rsidRDefault="00633B76" w:rsidP="00B32DBA">
      <w:pPr>
        <w:pStyle w:val="a8"/>
        <w:numPr>
          <w:ilvl w:val="0"/>
          <w:numId w:val="10"/>
        </w:numPr>
        <w:rPr>
          <w:lang w:val="ru-RU"/>
        </w:rPr>
      </w:pPr>
      <w:r w:rsidRPr="00AC26CB">
        <w:rPr>
          <w:lang w:val="ru-RU"/>
        </w:rPr>
        <w:t>В городской телефонной канализации.</w:t>
      </w:r>
    </w:p>
    <w:p w14:paraId="39F4F408" w14:textId="77777777" w:rsidR="00633B76" w:rsidRPr="00AC26CB" w:rsidRDefault="00633B76" w:rsidP="00B32DBA">
      <w:pPr>
        <w:pStyle w:val="a8"/>
        <w:numPr>
          <w:ilvl w:val="0"/>
          <w:numId w:val="10"/>
        </w:numPr>
        <w:rPr>
          <w:lang w:val="ru-RU"/>
        </w:rPr>
      </w:pPr>
      <w:r w:rsidRPr="00AC26CB">
        <w:rPr>
          <w:lang w:val="ru-RU"/>
        </w:rPr>
        <w:t>Подводный (через реки и водоемы).</w:t>
      </w:r>
    </w:p>
    <w:p w14:paraId="0542A06A" w14:textId="77777777" w:rsidR="00633B76" w:rsidRPr="00AC26CB" w:rsidRDefault="00633B76" w:rsidP="00B32DBA">
      <w:pPr>
        <w:pStyle w:val="a8"/>
        <w:numPr>
          <w:ilvl w:val="0"/>
          <w:numId w:val="10"/>
        </w:numPr>
        <w:rPr>
          <w:lang w:val="ru-RU"/>
        </w:rPr>
      </w:pPr>
      <w:r w:rsidRPr="00AC26CB">
        <w:rPr>
          <w:lang w:val="ru-RU"/>
        </w:rPr>
        <w:t>Подвесной (на опорах железной дороги или ЛЭП).</w:t>
      </w:r>
    </w:p>
    <w:p w14:paraId="6810BD40" w14:textId="77777777" w:rsidR="00633B76" w:rsidRPr="00EA23D4" w:rsidRDefault="00633B76" w:rsidP="00633B76">
      <w:pPr>
        <w:rPr>
          <w:lang w:val="ru-RU"/>
        </w:rPr>
      </w:pPr>
      <w:r w:rsidRPr="00EA23D4">
        <w:rPr>
          <w:lang w:val="ru-RU"/>
        </w:rPr>
        <w:t>Рекомендации по выбору оборудования:</w:t>
      </w:r>
    </w:p>
    <w:p w14:paraId="653929AC" w14:textId="77777777" w:rsidR="00633B76" w:rsidRPr="00AC26CB" w:rsidRDefault="00633B76" w:rsidP="00B32DBA">
      <w:pPr>
        <w:pStyle w:val="a8"/>
        <w:numPr>
          <w:ilvl w:val="0"/>
          <w:numId w:val="9"/>
        </w:numPr>
        <w:rPr>
          <w:lang w:val="ru-RU"/>
        </w:rPr>
      </w:pPr>
      <w:r w:rsidRPr="00AC26CB">
        <w:rPr>
          <w:lang w:val="ru-RU"/>
        </w:rPr>
        <w:t>Использовать высокоскоростное оборудование для уменьшения затрат в долгосрочной перспективе.</w:t>
      </w:r>
    </w:p>
    <w:p w14:paraId="5D009B20" w14:textId="77777777" w:rsidR="00633B76" w:rsidRPr="00AC26CB" w:rsidRDefault="00633B76" w:rsidP="00B32DBA">
      <w:pPr>
        <w:pStyle w:val="a8"/>
        <w:numPr>
          <w:ilvl w:val="0"/>
          <w:numId w:val="9"/>
        </w:numPr>
        <w:rPr>
          <w:lang w:val="ru-RU"/>
        </w:rPr>
      </w:pPr>
      <w:r w:rsidRPr="00AC26CB">
        <w:rPr>
          <w:lang w:val="ru-RU"/>
        </w:rPr>
        <w:t>Отдавать предпочтение одномодовым оптическим волокнам.</w:t>
      </w:r>
    </w:p>
    <w:p w14:paraId="7B4C0D30" w14:textId="77777777" w:rsidR="00633B76" w:rsidRPr="00AC26CB" w:rsidRDefault="00633B76" w:rsidP="00B32DBA">
      <w:pPr>
        <w:pStyle w:val="a8"/>
        <w:numPr>
          <w:ilvl w:val="0"/>
          <w:numId w:val="9"/>
        </w:numPr>
        <w:rPr>
          <w:lang w:val="ru-RU"/>
        </w:rPr>
      </w:pPr>
      <w:r w:rsidRPr="00AC26CB">
        <w:rPr>
          <w:lang w:val="ru-RU"/>
        </w:rPr>
        <w:t>Планировать использование резервных оптических волокон для увеличения пропускной способности и обеспечения надежности.</w:t>
      </w:r>
    </w:p>
    <w:p w14:paraId="2FA2E03A" w14:textId="77777777" w:rsidR="00633B76" w:rsidRPr="00EA23D4" w:rsidRDefault="00633B76" w:rsidP="00633B76">
      <w:pPr>
        <w:rPr>
          <w:lang w:val="ru-RU"/>
        </w:rPr>
      </w:pPr>
      <w:r w:rsidRPr="00EA23D4">
        <w:rPr>
          <w:lang w:val="ru-RU"/>
        </w:rPr>
        <w:t>Рекомендации по организации связи:</w:t>
      </w:r>
    </w:p>
    <w:p w14:paraId="1680D93B" w14:textId="77777777" w:rsidR="00633B76" w:rsidRPr="00AC26CB" w:rsidRDefault="00633B76" w:rsidP="00B32DBA">
      <w:pPr>
        <w:pStyle w:val="a8"/>
        <w:numPr>
          <w:ilvl w:val="0"/>
          <w:numId w:val="8"/>
        </w:numPr>
        <w:rPr>
          <w:lang w:val="ru-RU"/>
        </w:rPr>
      </w:pPr>
      <w:r w:rsidRPr="00AC26CB">
        <w:rPr>
          <w:lang w:val="ru-RU"/>
        </w:rPr>
        <w:t>Организовывать однопролетные ВОЛП на местных первичных сетях.</w:t>
      </w:r>
    </w:p>
    <w:p w14:paraId="681A5CD6" w14:textId="77777777" w:rsidR="00633B76" w:rsidRPr="00AC26CB" w:rsidRDefault="00633B76" w:rsidP="00B32DBA">
      <w:pPr>
        <w:pStyle w:val="a8"/>
        <w:numPr>
          <w:ilvl w:val="0"/>
          <w:numId w:val="8"/>
        </w:numPr>
        <w:rPr>
          <w:lang w:val="ru-RU"/>
        </w:rPr>
      </w:pPr>
      <w:r w:rsidRPr="00AC26CB">
        <w:rPr>
          <w:lang w:val="ru-RU"/>
        </w:rPr>
        <w:lastRenderedPageBreak/>
        <w:t>Организовывать однопролетные ВОЛП между сетевыми узлами на магистральных и внутризоновых первичных сетях.</w:t>
      </w:r>
    </w:p>
    <w:p w14:paraId="5668649E" w14:textId="77777777" w:rsidR="00633B76" w:rsidRPr="00AC26CB" w:rsidRDefault="00633B76" w:rsidP="00B32DBA">
      <w:pPr>
        <w:pStyle w:val="a8"/>
        <w:numPr>
          <w:ilvl w:val="0"/>
          <w:numId w:val="8"/>
        </w:numPr>
        <w:rPr>
          <w:lang w:val="ru-RU"/>
        </w:rPr>
      </w:pPr>
      <w:r w:rsidRPr="00AC26CB">
        <w:rPr>
          <w:lang w:val="ru-RU"/>
        </w:rPr>
        <w:t>Избегать использования НРП (нерегенеративных промежуточных пунктов).</w:t>
      </w:r>
    </w:p>
    <w:p w14:paraId="7DE8EA4B" w14:textId="77777777" w:rsidR="00633B76" w:rsidRPr="00EA23D4" w:rsidRDefault="00633B76" w:rsidP="00633B76">
      <w:pPr>
        <w:rPr>
          <w:lang w:val="ru-RU"/>
        </w:rPr>
      </w:pPr>
      <w:r w:rsidRPr="00EA23D4">
        <w:rPr>
          <w:lang w:val="ru-RU"/>
        </w:rPr>
        <w:t>При проектировании ВОЛП одним из ключевых этапов является определение оптимальной длины элементарного кабельного участка (ЭКУ). Как уже было отмечено, длина ЭКУ ограничивается или затуханием, или дисперсией оптического сигнала.</w:t>
      </w:r>
    </w:p>
    <w:p w14:paraId="6B714AD6" w14:textId="77777777" w:rsidR="00633B76" w:rsidRPr="005C193C" w:rsidRDefault="00633B76" w:rsidP="00B32DBA">
      <w:pPr>
        <w:pStyle w:val="a8"/>
        <w:numPr>
          <w:ilvl w:val="0"/>
          <w:numId w:val="6"/>
        </w:numPr>
        <w:rPr>
          <w:lang w:val="ru-RU"/>
        </w:rPr>
      </w:pPr>
      <w:r w:rsidRPr="005C193C">
        <w:rPr>
          <w:lang w:val="ru-RU"/>
        </w:rPr>
        <w:t>Затухание: это уменьшение интенсивности сигнала при его распространении по оптическому волокну. Оно может быть вызвано различными причинами, включая поглощение и рассеяние света внутри волокна. Максимальная длина ЭКУ, определенная затуханием, рассчитывается по формуле</w:t>
      </w:r>
      <w:r>
        <w:rPr>
          <w:lang w:val="ru-RU"/>
        </w:rPr>
        <w:t xml:space="preserve"> 9</w:t>
      </w:r>
      <w:r w:rsidRPr="005C193C">
        <w:rPr>
          <w:lang w:val="ru-RU"/>
        </w:rPr>
        <w:t>:</w:t>
      </w:r>
    </w:p>
    <w:p w14:paraId="7450DCDD" w14:textId="77777777" w:rsidR="00633B76" w:rsidRPr="00783DF5" w:rsidRDefault="00164C29" w:rsidP="00633B76">
      <w:pPr>
        <w:pStyle w:val="a8"/>
        <w:ind w:left="709" w:firstLine="0"/>
        <w:rPr>
          <w:i/>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L</m:t>
                  </m:r>
                </m:e>
                <m:sub>
                  <m:r>
                    <m:rPr>
                      <m:nor/>
                    </m:rPr>
                    <w:rPr>
                      <w:rFonts w:ascii="Cambria Math" w:hAnsi="Cambria Math"/>
                      <w:lang w:val="ru-RU"/>
                    </w:rPr>
                    <m:t>max,зат</m:t>
                  </m:r>
                </m:sub>
              </m:sSub>
              <m:r>
                <w:rPr>
                  <w:rFonts w:ascii="Cambria Math" w:hAnsi="Cambria Math"/>
                  <w:lang w:val="ru-RU"/>
                </w:rPr>
                <m:t>=</m:t>
              </m:r>
              <m:f>
                <m:fPr>
                  <m:ctrlPr>
                    <w:rPr>
                      <w:rFonts w:ascii="Cambria Math" w:hAnsi="Cambria Math"/>
                      <w:lang w:val="ru-RU"/>
                    </w:rPr>
                  </m:ctrlPr>
                </m:fPr>
                <m:num>
                  <m:sSub>
                    <m:sSubPr>
                      <m:ctrlPr>
                        <w:rPr>
                          <w:rFonts w:ascii="Cambria Math" w:hAnsi="Cambria Math"/>
                          <w:i/>
                          <w:lang w:val="ru-RU"/>
                        </w:rPr>
                      </m:ctrlPr>
                    </m:sSubPr>
                    <m:e>
                      <m:r>
                        <w:rPr>
                          <w:rFonts w:ascii="Cambria Math" w:hAnsi="Cambria Math"/>
                          <w:lang w:val="ru-RU"/>
                        </w:rPr>
                        <m:t>P</m:t>
                      </m:r>
                    </m:e>
                    <m:sub>
                      <m:r>
                        <m:rPr>
                          <m:nor/>
                        </m:rPr>
                        <w:rPr>
                          <w:rFonts w:ascii="Cambria Math" w:hAnsi="Cambria Math"/>
                          <w:lang w:val="ru-RU"/>
                        </w:rPr>
                        <m:t>вх</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m:rPr>
                          <m:nor/>
                        </m:rPr>
                        <w:rPr>
                          <w:rFonts w:ascii="Cambria Math" w:hAnsi="Cambria Math"/>
                          <w:lang w:val="ru-RU"/>
                        </w:rPr>
                        <m:t>мин,вых</m:t>
                      </m:r>
                    </m:sub>
                  </m:sSub>
                  <m:ctrlPr>
                    <w:rPr>
                      <w:rFonts w:ascii="Cambria Math" w:hAnsi="Cambria Math"/>
                      <w:i/>
                      <w:lang w:val="ru-RU"/>
                    </w:rPr>
                  </m:ctrlPr>
                </m:num>
                <m:den>
                  <m:r>
                    <w:rPr>
                      <w:rFonts w:ascii="Cambria Math" w:hAnsi="Cambria Math"/>
                      <w:lang w:val="ru-RU"/>
                    </w:rPr>
                    <m:t>α</m:t>
                  </m:r>
                  <m:ctrlPr>
                    <w:rPr>
                      <w:rFonts w:ascii="Cambria Math" w:hAnsi="Cambria Math"/>
                      <w:i/>
                      <w:lang w:val="ru-RU"/>
                    </w:rPr>
                  </m:ctrlPr>
                </m:den>
              </m:f>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9</m:t>
                  </m:r>
                </m:e>
              </m:d>
              <m:ctrlPr>
                <w:rPr>
                  <w:rFonts w:ascii="Cambria Math" w:hAnsi="Cambria Math"/>
                  <w:i/>
                  <w:lang w:val="ru-RU"/>
                </w:rPr>
              </m:ctrlPr>
            </m:e>
          </m:eqArr>
        </m:oMath>
      </m:oMathPara>
    </w:p>
    <w:p w14:paraId="5D36047E" w14:textId="77777777" w:rsidR="00633B76" w:rsidRPr="005C193C" w:rsidRDefault="00633B76" w:rsidP="00633B76">
      <w:pPr>
        <w:pStyle w:val="a8"/>
        <w:ind w:left="709" w:firstLine="0"/>
        <w:rPr>
          <w:lang w:val="ru-RU"/>
        </w:rPr>
      </w:pPr>
      <w:r w:rsidRPr="005C193C">
        <w:rPr>
          <w:lang w:val="ru-RU"/>
        </w:rPr>
        <w:t>где:</w:t>
      </w:r>
    </w:p>
    <w:p w14:paraId="7C573980" w14:textId="77777777" w:rsidR="00633B76" w:rsidRPr="005C193C" w:rsidRDefault="00164C29" w:rsidP="00B32DBA">
      <w:pPr>
        <w:pStyle w:val="a8"/>
        <w:numPr>
          <w:ilvl w:val="0"/>
          <w:numId w:val="7"/>
        </w:numPr>
        <w:rPr>
          <w:lang w:val="ru-RU"/>
        </w:rPr>
      </w:pPr>
      <m:oMath>
        <m:sSub>
          <m:sSubPr>
            <m:ctrlPr>
              <w:rPr>
                <w:rFonts w:ascii="Cambria Math" w:hAnsi="Cambria Math"/>
                <w:i/>
                <w:lang w:val="ru-RU"/>
              </w:rPr>
            </m:ctrlPr>
          </m:sSubPr>
          <m:e>
            <m:r>
              <w:rPr>
                <w:rFonts w:ascii="Cambria Math" w:hAnsi="Cambria Math"/>
                <w:lang w:val="ru-RU"/>
              </w:rPr>
              <m:t>P</m:t>
            </m:r>
          </m:e>
          <m:sub>
            <m:r>
              <m:rPr>
                <m:nor/>
              </m:rPr>
              <w:rPr>
                <w:rFonts w:ascii="Cambria Math" w:hAnsi="Cambria Math"/>
                <w:lang w:val="ru-RU"/>
              </w:rPr>
              <m:t>вх</m:t>
            </m:r>
          </m:sub>
        </m:sSub>
      </m:oMath>
      <w:r w:rsidR="00633B76" w:rsidRPr="005C193C">
        <w:rPr>
          <w:lang w:val="ru-RU"/>
        </w:rPr>
        <w:t xml:space="preserve"> — мощность на входе в ОВ;</w:t>
      </w:r>
    </w:p>
    <w:p w14:paraId="3945DAA3" w14:textId="77777777" w:rsidR="00633B76" w:rsidRPr="005C193C" w:rsidRDefault="00164C29" w:rsidP="00B32DBA">
      <w:pPr>
        <w:pStyle w:val="a8"/>
        <w:numPr>
          <w:ilvl w:val="0"/>
          <w:numId w:val="7"/>
        </w:numPr>
        <w:rPr>
          <w:lang w:val="ru-RU"/>
        </w:rPr>
      </w:pPr>
      <m:oMath>
        <m:sSub>
          <m:sSubPr>
            <m:ctrlPr>
              <w:rPr>
                <w:rFonts w:ascii="Cambria Math" w:hAnsi="Cambria Math"/>
                <w:i/>
                <w:lang w:val="ru-RU"/>
              </w:rPr>
            </m:ctrlPr>
          </m:sSubPr>
          <m:e>
            <m:r>
              <w:rPr>
                <w:rFonts w:ascii="Cambria Math" w:hAnsi="Cambria Math"/>
                <w:lang w:val="ru-RU"/>
              </w:rPr>
              <m:t>P</m:t>
            </m:r>
          </m:e>
          <m:sub>
            <m:r>
              <m:rPr>
                <m:nor/>
              </m:rPr>
              <w:rPr>
                <w:rFonts w:ascii="Cambria Math" w:hAnsi="Cambria Math"/>
                <w:lang w:val="ru-RU"/>
              </w:rPr>
              <m:t>мин, вых</m:t>
            </m:r>
          </m:sub>
        </m:sSub>
      </m:oMath>
      <w:r w:rsidR="00633B76" w:rsidRPr="005C193C">
        <w:rPr>
          <w:lang w:val="ru-RU"/>
        </w:rPr>
        <w:t xml:space="preserve"> — минимальная мощность на выходе из ОВ, необходимая для надежного приема сигнала;</w:t>
      </w:r>
    </w:p>
    <w:p w14:paraId="47E171DC" w14:textId="77777777" w:rsidR="00633B76" w:rsidRPr="005C193C" w:rsidRDefault="00633B76" w:rsidP="00B32DBA">
      <w:pPr>
        <w:pStyle w:val="a8"/>
        <w:numPr>
          <w:ilvl w:val="0"/>
          <w:numId w:val="7"/>
        </w:numPr>
        <w:rPr>
          <w:lang w:val="ru-RU"/>
        </w:rPr>
      </w:pPr>
      <m:oMath>
        <m:r>
          <w:rPr>
            <w:rFonts w:ascii="Cambria Math" w:hAnsi="Cambria Math"/>
            <w:lang w:val="ru-RU"/>
          </w:rPr>
          <m:t>α</m:t>
        </m:r>
      </m:oMath>
      <w:r w:rsidRPr="005C193C">
        <w:rPr>
          <w:rFonts w:eastAsiaTheme="minorEastAsia"/>
          <w:lang w:val="ru-RU"/>
        </w:rPr>
        <w:t xml:space="preserve"> —</w:t>
      </w:r>
      <w:r w:rsidRPr="005C193C">
        <w:rPr>
          <w:lang w:val="ru-RU"/>
        </w:rPr>
        <w:t xml:space="preserve"> коэффициент затухания в ОВ (обычно измеряется в дБ/км).</w:t>
      </w:r>
    </w:p>
    <w:p w14:paraId="2ED9EC2D" w14:textId="77777777" w:rsidR="00633B76" w:rsidRPr="005C193C" w:rsidRDefault="00633B76" w:rsidP="00B32DBA">
      <w:pPr>
        <w:pStyle w:val="a8"/>
        <w:numPr>
          <w:ilvl w:val="0"/>
          <w:numId w:val="6"/>
        </w:numPr>
        <w:rPr>
          <w:lang w:val="ru-RU"/>
        </w:rPr>
      </w:pPr>
      <w:r w:rsidRPr="005C193C">
        <w:rPr>
          <w:lang w:val="ru-RU"/>
        </w:rPr>
        <w:t>Дисперсия: это расширение или размытие оптического сигнала по времени при его распространении по волокну. Дисперсия может привести к перекрытию последовательных импульсов, что затруднит их различение на приемнике. Максимальная длина ЭКУ, определенная дисперсией, рассчитывается исходя из допустимого временного размытия и характеристик дисперсии используемого оптического волокна.</w:t>
      </w:r>
    </w:p>
    <w:p w14:paraId="7946395C" w14:textId="77777777" w:rsidR="00633B76" w:rsidRPr="00EA23D4" w:rsidRDefault="00633B76" w:rsidP="00633B76">
      <w:pPr>
        <w:rPr>
          <w:lang w:val="ru-RU"/>
        </w:rPr>
      </w:pPr>
      <w:r w:rsidRPr="00EA23D4">
        <w:rPr>
          <w:lang w:val="ru-RU"/>
        </w:rPr>
        <w:t>В итоге реальная длина ЭКУ определяется как минимальное из двух полученных значений:</w:t>
      </w:r>
      <w:r>
        <w:rPr>
          <w:lang w:val="ru-RU"/>
        </w:rPr>
        <w:t xml:space="preserve"> </w:t>
      </w:r>
      <m:oMath>
        <m:sSub>
          <m:sSubPr>
            <m:ctrlPr>
              <w:rPr>
                <w:rFonts w:ascii="Cambria Math" w:hAnsi="Cambria Math"/>
                <w:i/>
                <w:lang w:val="ru-RU"/>
              </w:rPr>
            </m:ctrlPr>
          </m:sSubPr>
          <m:e>
            <m:r>
              <w:rPr>
                <w:rFonts w:ascii="Cambria Math" w:hAnsi="Cambria Math"/>
                <w:lang w:val="ru-RU"/>
              </w:rPr>
              <m:t>L</m:t>
            </m:r>
          </m:e>
          <m:sub>
            <m:r>
              <m:rPr>
                <m:nor/>
              </m:rPr>
              <w:rPr>
                <w:rFonts w:ascii="Cambria Math" w:hAnsi="Cambria Math"/>
                <w:lang w:val="ru-RU"/>
              </w:rPr>
              <m:t>max, зат</m:t>
            </m:r>
          </m:sub>
        </m:sSub>
        <m:r>
          <w:rPr>
            <w:rFonts w:ascii="Cambria Math" w:hAnsi="Cambria Math"/>
            <w:lang w:val="ru-RU"/>
          </w:rPr>
          <m:t xml:space="preserve"> и</m:t>
        </m:r>
        <m:sSub>
          <m:sSubPr>
            <m:ctrlPr>
              <w:rPr>
                <w:rFonts w:ascii="Cambria Math" w:hAnsi="Cambria Math"/>
                <w:i/>
                <w:lang w:val="ru-RU"/>
              </w:rPr>
            </m:ctrlPr>
          </m:sSubPr>
          <m:e>
            <m:r>
              <w:rPr>
                <w:rFonts w:ascii="Cambria Math" w:hAnsi="Cambria Math"/>
                <w:lang w:val="ru-RU"/>
              </w:rPr>
              <m:t xml:space="preserve"> L</m:t>
            </m:r>
          </m:e>
          <m:sub>
            <m:r>
              <m:rPr>
                <m:nor/>
              </m:rPr>
              <w:rPr>
                <w:rFonts w:ascii="Cambria Math" w:hAnsi="Cambria Math"/>
                <w:lang w:val="ru-RU"/>
              </w:rPr>
              <m:t>max, дисп</m:t>
            </m:r>
          </m:sub>
        </m:sSub>
      </m:oMath>
      <w:r w:rsidRPr="00EA23D4">
        <w:rPr>
          <w:lang w:val="ru-RU"/>
        </w:rPr>
        <w:t>.</w:t>
      </w:r>
    </w:p>
    <w:p w14:paraId="16137569" w14:textId="77777777" w:rsidR="00633B76" w:rsidRDefault="00633B76" w:rsidP="00633B76">
      <w:pPr>
        <w:rPr>
          <w:lang w:val="ru-RU"/>
        </w:rPr>
      </w:pPr>
      <w:r w:rsidRPr="00EA23D4">
        <w:rPr>
          <w:lang w:val="ru-RU"/>
        </w:rPr>
        <w:lastRenderedPageBreak/>
        <w:t>Таким образом, при проектировании ВОЛП важно тщательно учесть затухание и дисперсию для определения оптимальной длины ЭКУ. Это позволит обеспечить надежную и эффективную передачу данных по оптическому кабелю.</w:t>
      </w:r>
    </w:p>
    <w:p w14:paraId="47B12BC9" w14:textId="77777777" w:rsidR="00633B76" w:rsidRPr="00EA23D4" w:rsidRDefault="00633B76" w:rsidP="00B32DBA">
      <w:pPr>
        <w:rPr>
          <w:lang w:val="ru-RU"/>
        </w:rPr>
      </w:pPr>
      <w:r w:rsidRPr="00EA23D4">
        <w:rPr>
          <w:lang w:val="ru-RU"/>
        </w:rPr>
        <w:t>Для обеспечения надежности и производительности волоконно-оптического кабеля (ВОК) его конструктивные параметры должны быть правильно спроектированы. Основными параметрами являются геометрические размеры кабеля, такие как его диаметр.</w:t>
      </w:r>
    </w:p>
    <w:p w14:paraId="72E994EF" w14:textId="77777777" w:rsidR="00633B76" w:rsidRPr="004F52A8" w:rsidRDefault="00633B76" w:rsidP="00B32DBA">
      <w:pPr>
        <w:pStyle w:val="a8"/>
        <w:numPr>
          <w:ilvl w:val="0"/>
          <w:numId w:val="5"/>
        </w:numPr>
        <w:rPr>
          <w:lang w:val="ru-RU"/>
        </w:rPr>
      </w:pPr>
      <w:r w:rsidRPr="004F52A8">
        <w:rPr>
          <w:lang w:val="ru-RU"/>
        </w:rPr>
        <w:t>Общий диаметр кабеля</w:t>
      </w:r>
      <w:r>
        <w:t xml:space="preserve">, </w:t>
      </w:r>
      <w:r>
        <w:rPr>
          <w:lang w:val="ru-RU"/>
        </w:rPr>
        <w:t>формула 10</w:t>
      </w:r>
      <w:r w:rsidRPr="004F52A8">
        <w:rPr>
          <w:lang w:val="ru-RU"/>
        </w:rPr>
        <w:t xml:space="preserve">: </w:t>
      </w:r>
    </w:p>
    <w:p w14:paraId="060389A4" w14:textId="77777777" w:rsidR="00633B76" w:rsidRPr="00A1643D" w:rsidRDefault="00164C29" w:rsidP="00633B76">
      <w:pPr>
        <w:pStyle w:val="a8"/>
        <w:ind w:left="709" w:firstLine="0"/>
        <w:rPr>
          <w:i/>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k</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m:t>
                  </m:r>
                </m:sub>
              </m:sSub>
              <m:r>
                <w:rPr>
                  <w:rFonts w:ascii="Cambria Math" w:hAnsi="Cambria Math"/>
                  <w:lang w:val="ru-RU"/>
                </w:rPr>
                <m:t>+2</m:t>
              </m:r>
              <m:sSub>
                <m:sSubPr>
                  <m:ctrlPr>
                    <w:rPr>
                      <w:rFonts w:ascii="Cambria Math" w:hAnsi="Cambria Math"/>
                      <w:i/>
                      <w:lang w:val="ru-RU"/>
                    </w:rPr>
                  </m:ctrlPr>
                </m:sSubPr>
                <m:e>
                  <m:r>
                    <m:rPr>
                      <m:sty m:val="p"/>
                    </m:rPr>
                    <w:rPr>
                      <w:rFonts w:ascii="Cambria Math" w:hAnsi="Cambria Math"/>
                      <w:lang w:val="ru-RU"/>
                    </w:rPr>
                    <m:t>Δ</m:t>
                  </m:r>
                  <m:ctrlPr>
                    <w:rPr>
                      <w:rFonts w:ascii="Cambria Math" w:hAnsi="Cambria Math"/>
                      <w:lang w:val="ru-RU"/>
                    </w:rPr>
                  </m:ctrlPr>
                </m:e>
                <m:sub>
                  <m:r>
                    <w:rPr>
                      <w:rFonts w:ascii="Cambria Math" w:hAnsi="Cambria Math"/>
                      <w:lang w:val="ru-RU"/>
                    </w:rPr>
                    <m:t>пи</m:t>
                  </m:r>
                </m:sub>
              </m:sSub>
              <m:r>
                <w:rPr>
                  <w:rFonts w:ascii="Cambria Math" w:hAnsi="Cambria Math"/>
                  <w:lang w:val="ru-RU"/>
                </w:rPr>
                <m:t>+2</m:t>
              </m:r>
              <m:sSub>
                <m:sSubPr>
                  <m:ctrlPr>
                    <w:rPr>
                      <w:rFonts w:ascii="Cambria Math" w:hAnsi="Cambria Math"/>
                      <w:i/>
                      <w:lang w:val="ru-RU"/>
                    </w:rPr>
                  </m:ctrlPr>
                </m:sSubPr>
                <m:e>
                  <m:r>
                    <m:rPr>
                      <m:sty m:val="p"/>
                    </m:rPr>
                    <w:rPr>
                      <w:rFonts w:ascii="Cambria Math" w:hAnsi="Cambria Math"/>
                      <w:lang w:val="ru-RU"/>
                    </w:rPr>
                    <m:t>Δ</m:t>
                  </m:r>
                  <m:ctrlPr>
                    <w:rPr>
                      <w:rFonts w:ascii="Cambria Math" w:hAnsi="Cambria Math"/>
                      <w:lang w:val="ru-RU"/>
                    </w:rPr>
                  </m:ctrlPr>
                </m:e>
                <m:sub>
                  <m:r>
                    <w:rPr>
                      <w:rFonts w:ascii="Cambria Math" w:hAnsi="Cambria Math"/>
                      <w:lang w:val="ru-RU"/>
                    </w:rPr>
                    <m:t>воб</m:t>
                  </m:r>
                </m:sub>
              </m:sSub>
              <m:r>
                <w:rPr>
                  <w:rFonts w:ascii="Cambria Math" w:hAnsi="Cambria Math"/>
                  <w:lang w:val="ru-RU"/>
                </w:rPr>
                <m:t>+2</m:t>
              </m:r>
              <m:sSub>
                <m:sSubPr>
                  <m:ctrlPr>
                    <w:rPr>
                      <w:rFonts w:ascii="Cambria Math" w:hAnsi="Cambria Math"/>
                      <w:i/>
                      <w:lang w:val="ru-RU"/>
                    </w:rPr>
                  </m:ctrlPr>
                </m:sSubPr>
                <m:e>
                  <m:r>
                    <m:rPr>
                      <m:sty m:val="p"/>
                    </m:rPr>
                    <w:rPr>
                      <w:rFonts w:ascii="Cambria Math" w:hAnsi="Cambria Math"/>
                      <w:lang w:val="ru-RU"/>
                    </w:rPr>
                    <m:t>Δ</m:t>
                  </m:r>
                  <m:ctrlPr>
                    <w:rPr>
                      <w:rFonts w:ascii="Cambria Math" w:hAnsi="Cambria Math"/>
                      <w:lang w:val="ru-RU"/>
                    </w:rPr>
                  </m:ctrlPr>
                </m:e>
                <m:sub>
                  <m:r>
                    <w:rPr>
                      <w:rFonts w:ascii="Cambria Math" w:hAnsi="Cambria Math"/>
                      <w:lang w:val="ru-RU"/>
                    </w:rPr>
                    <m:t>бр</m:t>
                  </m:r>
                </m:sub>
              </m:sSub>
              <m:r>
                <w:rPr>
                  <w:rFonts w:ascii="Cambria Math" w:hAnsi="Cambria Math"/>
                  <w:lang w:val="ru-RU"/>
                </w:rPr>
                <m:t>+2</m:t>
              </m:r>
              <m:sSub>
                <m:sSubPr>
                  <m:ctrlPr>
                    <w:rPr>
                      <w:rFonts w:ascii="Cambria Math" w:hAnsi="Cambria Math"/>
                      <w:i/>
                      <w:lang w:val="ru-RU"/>
                    </w:rPr>
                  </m:ctrlPr>
                </m:sSubPr>
                <m:e>
                  <m:r>
                    <m:rPr>
                      <m:sty m:val="p"/>
                    </m:rPr>
                    <w:rPr>
                      <w:rFonts w:ascii="Cambria Math" w:hAnsi="Cambria Math"/>
                      <w:lang w:val="ru-RU"/>
                    </w:rPr>
                    <m:t>Δ</m:t>
                  </m:r>
                  <m:ctrlPr>
                    <w:rPr>
                      <w:rFonts w:ascii="Cambria Math" w:hAnsi="Cambria Math"/>
                      <w:lang w:val="ru-RU"/>
                    </w:rPr>
                  </m:ctrlPr>
                </m:e>
                <m:sub>
                  <m:r>
                    <w:rPr>
                      <w:rFonts w:ascii="Cambria Math" w:hAnsi="Cambria Math"/>
                      <w:lang w:val="ru-RU"/>
                    </w:rPr>
                    <m:t>ноб</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10</m:t>
                  </m:r>
                </m:e>
              </m:d>
              <m:ctrlPr>
                <w:rPr>
                  <w:rFonts w:ascii="Cambria Math" w:hAnsi="Cambria Math"/>
                  <w:i/>
                  <w:lang w:val="ru-RU"/>
                </w:rPr>
              </m:ctrlPr>
            </m:e>
          </m:eqArr>
        </m:oMath>
      </m:oMathPara>
    </w:p>
    <w:p w14:paraId="50C412F2" w14:textId="77777777" w:rsidR="00633B76" w:rsidRPr="004F52A8" w:rsidRDefault="00633B76" w:rsidP="00633B76">
      <w:pPr>
        <w:pStyle w:val="a8"/>
        <w:ind w:left="709" w:firstLine="0"/>
        <w:rPr>
          <w:lang w:val="ru-RU"/>
        </w:rPr>
      </w:pPr>
      <w:r w:rsidRPr="004F52A8">
        <w:rPr>
          <w:lang w:val="ru-RU"/>
        </w:rPr>
        <w:t xml:space="preserve">где: </w:t>
      </w:r>
    </w:p>
    <w:p w14:paraId="0D17BADD" w14:textId="77777777" w:rsidR="00633B76" w:rsidRPr="004F52A8" w:rsidRDefault="00164C29" w:rsidP="00B32DBA">
      <w:pPr>
        <w:pStyle w:val="a8"/>
        <w:numPr>
          <w:ilvl w:val="1"/>
          <w:numId w:val="5"/>
        </w:numPr>
        <w:rPr>
          <w:lang w:val="ru-RU"/>
        </w:rPr>
      </w:pPr>
      <m:oMath>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m:t>
            </m:r>
          </m:sub>
        </m:sSub>
      </m:oMath>
      <w:r w:rsidR="00633B76" w:rsidRPr="004F52A8">
        <w:rPr>
          <w:lang w:val="ru-RU"/>
        </w:rPr>
        <w:t>— диаметр оптического сердечника;</w:t>
      </w:r>
    </w:p>
    <w:p w14:paraId="626867CE" w14:textId="77777777" w:rsidR="00633B76" w:rsidRPr="004F52A8" w:rsidRDefault="00164C29" w:rsidP="00B32DBA">
      <w:pPr>
        <w:pStyle w:val="a8"/>
        <w:numPr>
          <w:ilvl w:val="1"/>
          <w:numId w:val="5"/>
        </w:numPr>
        <w:rPr>
          <w:lang w:val="ru-RU"/>
        </w:rPr>
      </w:pPr>
      <m:oMath>
        <m:sSub>
          <m:sSubPr>
            <m:ctrlPr>
              <w:rPr>
                <w:rFonts w:ascii="Cambria Math" w:hAnsi="Cambria Math"/>
                <w:i/>
                <w:lang w:val="ru-RU"/>
              </w:rPr>
            </m:ctrlPr>
          </m:sSubPr>
          <m:e>
            <m:r>
              <m:rPr>
                <m:sty m:val="p"/>
              </m:rPr>
              <w:rPr>
                <w:rFonts w:ascii="Cambria Math" w:hAnsi="Cambria Math"/>
                <w:lang w:val="ru-RU"/>
              </w:rPr>
              <m:t>Δ</m:t>
            </m:r>
            <m:ctrlPr>
              <w:rPr>
                <w:rFonts w:ascii="Cambria Math" w:hAnsi="Cambria Math"/>
                <w:lang w:val="ru-RU"/>
              </w:rPr>
            </m:ctrlPr>
          </m:e>
          <m:sub>
            <m:r>
              <w:rPr>
                <w:rFonts w:ascii="Cambria Math" w:hAnsi="Cambria Math"/>
                <w:lang w:val="ru-RU"/>
              </w:rPr>
              <m:t>пи</m:t>
            </m:r>
          </m:sub>
        </m:sSub>
      </m:oMath>
      <w:r w:rsidR="00633B76" w:rsidRPr="004F52A8">
        <w:rPr>
          <w:lang w:val="ru-RU"/>
        </w:rPr>
        <w:t xml:space="preserve"> — толщина поясной изоляции;</w:t>
      </w:r>
    </w:p>
    <w:p w14:paraId="5A633A87" w14:textId="77777777" w:rsidR="00633B76" w:rsidRPr="004F52A8" w:rsidRDefault="00164C29" w:rsidP="00B32DBA">
      <w:pPr>
        <w:pStyle w:val="a8"/>
        <w:numPr>
          <w:ilvl w:val="1"/>
          <w:numId w:val="5"/>
        </w:numPr>
        <w:rPr>
          <w:lang w:val="ru-RU"/>
        </w:rPr>
      </w:pPr>
      <m:oMath>
        <m:sSub>
          <m:sSubPr>
            <m:ctrlPr>
              <w:rPr>
                <w:rFonts w:ascii="Cambria Math" w:hAnsi="Cambria Math"/>
                <w:i/>
                <w:lang w:val="ru-RU"/>
              </w:rPr>
            </m:ctrlPr>
          </m:sSubPr>
          <m:e>
            <m:r>
              <m:rPr>
                <m:sty m:val="p"/>
              </m:rPr>
              <w:rPr>
                <w:rFonts w:ascii="Cambria Math" w:hAnsi="Cambria Math"/>
                <w:lang w:val="ru-RU"/>
              </w:rPr>
              <m:t>Δ</m:t>
            </m:r>
            <m:ctrlPr>
              <w:rPr>
                <w:rFonts w:ascii="Cambria Math" w:hAnsi="Cambria Math"/>
                <w:lang w:val="ru-RU"/>
              </w:rPr>
            </m:ctrlPr>
          </m:e>
          <m:sub>
            <m:r>
              <w:rPr>
                <w:rFonts w:ascii="Cambria Math" w:hAnsi="Cambria Math"/>
                <w:lang w:val="ru-RU"/>
              </w:rPr>
              <m:t>воб</m:t>
            </m:r>
          </m:sub>
        </m:sSub>
      </m:oMath>
      <w:r w:rsidR="00633B76" w:rsidRPr="004F52A8">
        <w:rPr>
          <w:lang w:val="ru-RU"/>
        </w:rPr>
        <w:t xml:space="preserve"> — толщина внутренней оболочки;</w:t>
      </w:r>
    </w:p>
    <w:p w14:paraId="2BC92E14" w14:textId="77777777" w:rsidR="00633B76" w:rsidRPr="004F52A8" w:rsidRDefault="00164C29" w:rsidP="00B32DBA">
      <w:pPr>
        <w:pStyle w:val="a8"/>
        <w:numPr>
          <w:ilvl w:val="1"/>
          <w:numId w:val="5"/>
        </w:numPr>
        <w:rPr>
          <w:lang w:val="ru-RU"/>
        </w:rPr>
      </w:pPr>
      <m:oMath>
        <m:sSub>
          <m:sSubPr>
            <m:ctrlPr>
              <w:rPr>
                <w:rFonts w:ascii="Cambria Math" w:hAnsi="Cambria Math"/>
                <w:i/>
                <w:lang w:val="ru-RU"/>
              </w:rPr>
            </m:ctrlPr>
          </m:sSubPr>
          <m:e>
            <m:r>
              <m:rPr>
                <m:sty m:val="p"/>
              </m:rPr>
              <w:rPr>
                <w:rFonts w:ascii="Cambria Math" w:hAnsi="Cambria Math"/>
                <w:lang w:val="ru-RU"/>
              </w:rPr>
              <m:t>Δ</m:t>
            </m:r>
            <m:ctrlPr>
              <w:rPr>
                <w:rFonts w:ascii="Cambria Math" w:hAnsi="Cambria Math"/>
                <w:lang w:val="ru-RU"/>
              </w:rPr>
            </m:ctrlPr>
          </m:e>
          <m:sub>
            <m:r>
              <w:rPr>
                <w:rFonts w:ascii="Cambria Math" w:hAnsi="Cambria Math"/>
                <w:lang w:val="ru-RU"/>
              </w:rPr>
              <m:t>бр</m:t>
            </m:r>
          </m:sub>
        </m:sSub>
      </m:oMath>
      <w:r w:rsidR="00633B76" w:rsidRPr="004F52A8">
        <w:rPr>
          <w:lang w:val="ru-RU"/>
        </w:rPr>
        <w:t xml:space="preserve"> — толщина брони;</w:t>
      </w:r>
    </w:p>
    <w:p w14:paraId="5FF9715B" w14:textId="77777777" w:rsidR="00633B76" w:rsidRPr="004F52A8" w:rsidRDefault="00164C29" w:rsidP="00B32DBA">
      <w:pPr>
        <w:pStyle w:val="a8"/>
        <w:numPr>
          <w:ilvl w:val="1"/>
          <w:numId w:val="5"/>
        </w:numPr>
        <w:rPr>
          <w:lang w:val="ru-RU"/>
        </w:rPr>
      </w:pPr>
      <m:oMath>
        <m:sSub>
          <m:sSubPr>
            <m:ctrlPr>
              <w:rPr>
                <w:rFonts w:ascii="Cambria Math" w:hAnsi="Cambria Math"/>
                <w:i/>
                <w:lang w:val="ru-RU"/>
              </w:rPr>
            </m:ctrlPr>
          </m:sSubPr>
          <m:e>
            <m:r>
              <m:rPr>
                <m:sty m:val="p"/>
              </m:rPr>
              <w:rPr>
                <w:rFonts w:ascii="Cambria Math" w:hAnsi="Cambria Math"/>
                <w:lang w:val="ru-RU"/>
              </w:rPr>
              <m:t>Δ</m:t>
            </m:r>
            <m:ctrlPr>
              <w:rPr>
                <w:rFonts w:ascii="Cambria Math" w:hAnsi="Cambria Math"/>
                <w:lang w:val="ru-RU"/>
              </w:rPr>
            </m:ctrlPr>
          </m:e>
          <m:sub>
            <m:r>
              <w:rPr>
                <w:rFonts w:ascii="Cambria Math" w:hAnsi="Cambria Math"/>
                <w:lang w:val="ru-RU"/>
              </w:rPr>
              <m:t>ноб</m:t>
            </m:r>
          </m:sub>
        </m:sSub>
      </m:oMath>
      <w:r w:rsidR="00633B76" w:rsidRPr="004F52A8">
        <w:rPr>
          <w:lang w:val="ru-RU"/>
        </w:rPr>
        <w:t xml:space="preserve"> — толщина наружной оболочки.</w:t>
      </w:r>
    </w:p>
    <w:p w14:paraId="7F7EA3D2" w14:textId="77777777" w:rsidR="00633B76" w:rsidRPr="004F52A8" w:rsidRDefault="00633B76" w:rsidP="00B32DBA">
      <w:pPr>
        <w:pStyle w:val="a8"/>
        <w:numPr>
          <w:ilvl w:val="0"/>
          <w:numId w:val="5"/>
        </w:numPr>
        <w:rPr>
          <w:lang w:val="ru-RU"/>
        </w:rPr>
      </w:pPr>
      <w:r w:rsidRPr="004F52A8">
        <w:rPr>
          <w:lang w:val="ru-RU"/>
        </w:rPr>
        <w:t>Диаметр для одномодульного или профилированного сердечника</w:t>
      </w:r>
      <w:r w:rsidRPr="00951B11">
        <w:rPr>
          <w:lang w:val="ru-RU"/>
        </w:rPr>
        <w:t xml:space="preserve">, </w:t>
      </w:r>
      <w:r>
        <w:rPr>
          <w:lang w:val="ru-RU"/>
        </w:rPr>
        <w:t>формула 11</w:t>
      </w:r>
      <w:r w:rsidRPr="004F52A8">
        <w:rPr>
          <w:lang w:val="ru-RU"/>
        </w:rPr>
        <w:t xml:space="preserve">: </w:t>
      </w:r>
    </w:p>
    <w:p w14:paraId="385FA17B" w14:textId="77777777" w:rsidR="00633B76" w:rsidRPr="004F52A8" w:rsidRDefault="00164C29" w:rsidP="00633B76">
      <w:pPr>
        <w:pStyle w:val="a8"/>
        <w:ind w:left="709" w:firstLine="0"/>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цом</m:t>
                  </m:r>
                </m:sub>
              </m:sSub>
              <m:r>
                <m:rPr>
                  <m:nor/>
                </m:rPr>
                <w:rPr>
                  <w:rFonts w:ascii="Cambria Math" w:hAnsi="Cambria Math"/>
                  <w:lang w:val="ru-RU"/>
                </w:rPr>
                <m:t xml:space="preserve"> или </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пс</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11</m:t>
                  </m:r>
                </m:e>
              </m:d>
              <m:ctrlPr>
                <w:rPr>
                  <w:rFonts w:ascii="Cambria Math" w:hAnsi="Cambria Math"/>
                  <w:i/>
                  <w:lang w:val="ru-RU"/>
                </w:rPr>
              </m:ctrlPr>
            </m:e>
          </m:eqArr>
        </m:oMath>
      </m:oMathPara>
    </w:p>
    <w:p w14:paraId="47C2BEA1" w14:textId="77777777" w:rsidR="00633B76" w:rsidRPr="00EA23D4" w:rsidRDefault="00633B76" w:rsidP="00633B76">
      <w:pPr>
        <w:pStyle w:val="a8"/>
        <w:ind w:left="709" w:firstLine="0"/>
        <w:rPr>
          <w:lang w:val="ru-RU"/>
        </w:rPr>
      </w:pPr>
      <w:r w:rsidRPr="004F52A8">
        <w:rPr>
          <w:lang w:val="ru-RU"/>
        </w:rPr>
        <w:t xml:space="preserve">где </w:t>
      </w:r>
      <m:oMath>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цом</m:t>
            </m:r>
          </m:sub>
        </m:sSub>
      </m:oMath>
      <w:r w:rsidRPr="004F52A8">
        <w:rPr>
          <w:lang w:val="ru-RU"/>
        </w:rPr>
        <w:t xml:space="preserve"> и </w:t>
      </w:r>
      <m:oMath>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пс</m:t>
            </m:r>
          </m:sub>
        </m:sSub>
      </m:oMath>
      <w:r w:rsidRPr="004F52A8">
        <w:rPr>
          <w:lang w:val="ru-RU"/>
        </w:rPr>
        <w:t xml:space="preserve"> — наружные диаметры центрального оптического модуля или профилированного сердечника соответственно.</w:t>
      </w:r>
    </w:p>
    <w:p w14:paraId="15180341" w14:textId="77777777" w:rsidR="00633B76" w:rsidRPr="004F52A8" w:rsidRDefault="00633B76" w:rsidP="00B32DBA">
      <w:pPr>
        <w:pStyle w:val="a8"/>
        <w:numPr>
          <w:ilvl w:val="0"/>
          <w:numId w:val="5"/>
        </w:numPr>
        <w:rPr>
          <w:lang w:val="ru-RU"/>
        </w:rPr>
      </w:pPr>
      <w:r w:rsidRPr="004F52A8">
        <w:rPr>
          <w:lang w:val="ru-RU"/>
        </w:rPr>
        <w:t>Для кабеля с многомодульным оптическим сердечником и одним повивом оптических модулей</w:t>
      </w:r>
      <w:r w:rsidRPr="002C2A70">
        <w:rPr>
          <w:lang w:val="ru-RU"/>
        </w:rPr>
        <w:t xml:space="preserve">, </w:t>
      </w:r>
      <w:r>
        <w:rPr>
          <w:lang w:val="ru-RU"/>
        </w:rPr>
        <w:t>формулы 12 и 13</w:t>
      </w:r>
      <w:r w:rsidRPr="004F52A8">
        <w:rPr>
          <w:lang w:val="ru-RU"/>
        </w:rPr>
        <w:t>:</w:t>
      </w:r>
    </w:p>
    <w:p w14:paraId="55418325" w14:textId="77777777" w:rsidR="00633B76" w:rsidRPr="00EA23D4" w:rsidRDefault="00164C29" w:rsidP="00633B76">
      <w:pPr>
        <w:pStyle w:val="a8"/>
        <w:ind w:left="709"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ctrlPr>
                    <w:rPr>
                      <w:rFonts w:ascii="Cambria Math" w:hAnsi="Cambria Math"/>
                      <w:i/>
                      <w:lang w:val="ru-RU"/>
                    </w:rPr>
                  </m:ctrlP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lang w:val="ru-RU"/>
                    </w:rPr>
                    <m:t>ом</m:t>
                  </m:r>
                </m:sub>
              </m:sSub>
              <m:d>
                <m:dPr>
                  <m:ctrlPr>
                    <w:rPr>
                      <w:rFonts w:ascii="Cambria Math" w:hAnsi="Cambria Math"/>
                      <w:i/>
                    </w:rPr>
                  </m:ctrlPr>
                </m:dPr>
                <m:e>
                  <m:r>
                    <w:rPr>
                      <w:rFonts w:ascii="Cambria Math" w:hAnsi="Cambria Math"/>
                    </w:rPr>
                    <m:t>A+1</m:t>
                  </m:r>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4D50F490" w14:textId="77777777" w:rsidR="00633B76" w:rsidRPr="00EA23D4" w:rsidRDefault="00164C29" w:rsidP="00633B76">
      <w:pPr>
        <w:pStyle w:val="a8"/>
        <w:ind w:left="709" w:firstLine="0"/>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D</m:t>
                  </m:r>
                </m:e>
                <m:sub>
                  <m:r>
                    <w:rPr>
                      <w:rFonts w:ascii="Cambria Math" w:hAnsi="Cambria Math"/>
                      <w:lang w:val="ru-RU"/>
                    </w:rPr>
                    <m:t>ц</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lang w:val="ru-RU"/>
                    </w:rPr>
                    <m:t>ом</m:t>
                  </m:r>
                </m:sub>
              </m:sSub>
              <m:d>
                <m:dPr>
                  <m:ctrlPr>
                    <w:rPr>
                      <w:rFonts w:ascii="Cambria Math" w:hAnsi="Cambria Math"/>
                      <w:i/>
                    </w:rPr>
                  </m:ctrlPr>
                </m:dPr>
                <m:e>
                  <m:r>
                    <w:rPr>
                      <w:rFonts w:ascii="Cambria Math" w:hAnsi="Cambria Math"/>
                    </w:rPr>
                    <m:t>A-1</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13</m:t>
                  </m:r>
                </m:e>
              </m:d>
              <m:ctrlPr>
                <w:rPr>
                  <w:rFonts w:ascii="Cambria Math" w:hAnsi="Cambria Math"/>
                  <w:i/>
                </w:rPr>
              </m:ctrlPr>
            </m:e>
          </m:eqArr>
        </m:oMath>
      </m:oMathPara>
    </w:p>
    <w:p w14:paraId="35C31526" w14:textId="77777777" w:rsidR="00633B76" w:rsidRPr="004F52A8" w:rsidRDefault="00633B76" w:rsidP="00633B76">
      <w:pPr>
        <w:pStyle w:val="a8"/>
        <w:ind w:left="709" w:firstLine="0"/>
        <w:rPr>
          <w:lang w:val="ru-RU"/>
        </w:rPr>
      </w:pPr>
      <w:r w:rsidRPr="004F52A8">
        <w:rPr>
          <w:lang w:val="ru-RU"/>
        </w:rPr>
        <w:t xml:space="preserve">где </w:t>
      </w:r>
      <m:oMath>
        <m:r>
          <w:rPr>
            <w:rFonts w:ascii="Cambria Math" w:hAnsi="Cambria Math"/>
            <w:lang w:val="ru-RU"/>
          </w:rPr>
          <m:t>A</m:t>
        </m:r>
      </m:oMath>
      <w:r w:rsidRPr="004F52A8">
        <w:rPr>
          <w:lang w:val="ru-RU"/>
        </w:rPr>
        <w:t xml:space="preserve"> зависит от угла скрутки </w:t>
      </w:r>
      <m:oMath>
        <m:r>
          <w:rPr>
            <w:rFonts w:ascii="Cambria Math" w:hAnsi="Cambria Math"/>
            <w:lang w:val="ru-RU"/>
          </w:rPr>
          <m:t>θ</m:t>
        </m:r>
      </m:oMath>
      <w:r w:rsidRPr="004F52A8">
        <w:rPr>
          <w:lang w:val="ru-RU"/>
        </w:rPr>
        <w:t xml:space="preserve"> и числа элементов повива </w:t>
      </w:r>
      <m:oMath>
        <m:r>
          <w:rPr>
            <w:rFonts w:ascii="Cambria Math" w:hAnsi="Cambria Math"/>
            <w:lang w:val="ru-RU"/>
          </w:rPr>
          <m:t>n</m:t>
        </m:r>
      </m:oMath>
      <w:r w:rsidRPr="004F52A8">
        <w:rPr>
          <w:lang w:val="ru-RU"/>
        </w:rPr>
        <w:t>.</w:t>
      </w:r>
    </w:p>
    <w:p w14:paraId="180F2EAB" w14:textId="77777777" w:rsidR="00633B76" w:rsidRPr="004F52A8" w:rsidRDefault="00633B76" w:rsidP="00B32DBA">
      <w:pPr>
        <w:pStyle w:val="a8"/>
        <w:numPr>
          <w:ilvl w:val="0"/>
          <w:numId w:val="5"/>
        </w:numPr>
        <w:rPr>
          <w:lang w:val="ru-RU"/>
        </w:rPr>
      </w:pPr>
      <w:r w:rsidRPr="004F52A8">
        <w:rPr>
          <w:lang w:val="ru-RU"/>
        </w:rPr>
        <w:t>Если в конструкции сердечника m повивов</w:t>
      </w:r>
      <w:r w:rsidRPr="002C2A70">
        <w:rPr>
          <w:lang w:val="ru-RU"/>
        </w:rPr>
        <w:t xml:space="preserve">, </w:t>
      </w:r>
      <w:r>
        <w:rPr>
          <w:lang w:val="ru-RU"/>
        </w:rPr>
        <w:t>формула 14</w:t>
      </w:r>
      <w:r w:rsidRPr="004F52A8">
        <w:rPr>
          <w:lang w:val="ru-RU"/>
        </w:rPr>
        <w:t>:</w:t>
      </w:r>
    </w:p>
    <w:p w14:paraId="197E2420" w14:textId="77777777" w:rsidR="00633B76" w:rsidRPr="004F52A8" w:rsidRDefault="00164C29" w:rsidP="00633B76">
      <w:pPr>
        <w:pStyle w:val="a8"/>
        <w:ind w:left="709" w:firstLine="0"/>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m:t>
                  </m:r>
                </m:sub>
              </m:sSub>
              <m:r>
                <w:rPr>
                  <w:rFonts w:ascii="Cambria Math" w:hAnsi="Cambria Math"/>
                  <w:lang w:val="ru-RU"/>
                </w:rPr>
                <m:t>+2</m:t>
              </m:r>
              <m:d>
                <m:dPr>
                  <m:ctrlPr>
                    <w:rPr>
                      <w:rFonts w:ascii="Cambria Math" w:hAnsi="Cambria Math"/>
                      <w:i/>
                      <w:lang w:val="ru-RU"/>
                    </w:rPr>
                  </m:ctrlPr>
                </m:dPr>
                <m:e>
                  <m:r>
                    <w:rPr>
                      <w:rFonts w:ascii="Cambria Math" w:hAnsi="Cambria Math"/>
                      <w:lang w:val="ru-RU"/>
                    </w:rPr>
                    <m:t>m-1</m:t>
                  </m:r>
                </m:e>
              </m:d>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ом</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14</m:t>
                  </m:r>
                </m:e>
              </m:d>
              <m:ctrlPr>
                <w:rPr>
                  <w:rFonts w:ascii="Cambria Math" w:hAnsi="Cambria Math"/>
                  <w:i/>
                  <w:lang w:val="ru-RU"/>
                </w:rPr>
              </m:ctrlPr>
            </m:e>
          </m:eqArr>
        </m:oMath>
      </m:oMathPara>
    </w:p>
    <w:p w14:paraId="173C967A" w14:textId="77777777" w:rsidR="00633B76" w:rsidRPr="00EA23D4" w:rsidRDefault="00633B76" w:rsidP="00633B76">
      <w:pPr>
        <w:rPr>
          <w:lang w:val="ru-RU"/>
        </w:rPr>
      </w:pPr>
      <w:r w:rsidRPr="00EA23D4">
        <w:rPr>
          <w:lang w:val="ru-RU"/>
        </w:rPr>
        <w:t xml:space="preserve">Масса волоконно-оптического кабеля (ВОК) зависит от массы каждого из его составляющих элементов. </w:t>
      </w:r>
    </w:p>
    <w:p w14:paraId="0A65784D" w14:textId="77777777" w:rsidR="00633B76" w:rsidRPr="00EA23D4" w:rsidRDefault="00633B76" w:rsidP="00633B76">
      <w:pPr>
        <w:rPr>
          <w:lang w:val="ru-RU"/>
        </w:rPr>
      </w:pPr>
      <w:r w:rsidRPr="00EA23D4">
        <w:rPr>
          <w:lang w:val="ru-RU"/>
        </w:rPr>
        <w:lastRenderedPageBreak/>
        <w:t>Рассмотрим каждый элемент по отдельности и определим массу:</w:t>
      </w:r>
    </w:p>
    <w:p w14:paraId="71C4DB5D" w14:textId="52C04931" w:rsidR="00633B76" w:rsidRPr="00E47F7A" w:rsidRDefault="00633B76" w:rsidP="00B32DBA">
      <w:pPr>
        <w:pStyle w:val="a8"/>
        <w:numPr>
          <w:ilvl w:val="0"/>
          <w:numId w:val="4"/>
        </w:numPr>
        <w:rPr>
          <w:lang w:val="ru-RU"/>
        </w:rPr>
      </w:pPr>
      <w:r w:rsidRPr="00E47F7A">
        <w:rPr>
          <w:lang w:val="ru-RU"/>
        </w:rPr>
        <w:t>Оптическое волокно (ОВ</w:t>
      </w:r>
      <w:r w:rsidR="003A7194" w:rsidRPr="00E47F7A">
        <w:rPr>
          <w:lang w:val="ru-RU"/>
        </w:rPr>
        <w:t>)</w:t>
      </w:r>
      <w:r w:rsidR="003A7194" w:rsidRPr="002C2A70">
        <w:rPr>
          <w:lang w:val="ru-RU"/>
        </w:rPr>
        <w:t>,</w:t>
      </w:r>
      <w:r w:rsidRPr="002C2A70">
        <w:rPr>
          <w:lang w:val="ru-RU"/>
        </w:rPr>
        <w:t xml:space="preserve"> </w:t>
      </w:r>
      <w:r>
        <w:rPr>
          <w:lang w:val="ru-RU"/>
        </w:rPr>
        <w:t>формулы 15 и 16</w:t>
      </w:r>
      <w:r w:rsidRPr="00E47F7A">
        <w:rPr>
          <w:lang w:val="ru-RU"/>
        </w:rPr>
        <w:t>:</w:t>
      </w:r>
    </w:p>
    <w:p w14:paraId="2820843C" w14:textId="77777777" w:rsidR="00633B76" w:rsidRPr="00E47F7A" w:rsidRDefault="00164C29" w:rsidP="00633B76">
      <w:pPr>
        <w:pStyle w:val="a8"/>
        <w:ind w:left="709" w:firstLine="0"/>
        <w:rPr>
          <w:lang w:val="ru-RU"/>
        </w:rPr>
      </w:pPr>
      <m:oMathPara>
        <m:oMath>
          <m:eqArr>
            <m:eqArrPr>
              <m:maxDist m:val="1"/>
              <m:ctrlPr>
                <w:rPr>
                  <w:rFonts w:ascii="Cambria Math"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ов</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ов</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γ</m:t>
                  </m:r>
                  <m:ctrlPr>
                    <w:rPr>
                      <w:rFonts w:ascii="Cambria Math" w:hAnsi="Cambria Math"/>
                      <w:lang w:val="ru-RU"/>
                    </w:rPr>
                  </m:ctrlPr>
                </m:e>
                <m:sub>
                  <m:r>
                    <w:rPr>
                      <w:rFonts w:ascii="Cambria Math" w:hAnsi="Cambria Math"/>
                      <w:lang w:val="ru-RU"/>
                    </w:rPr>
                    <m:t>ов</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K</m:t>
                  </m:r>
                  <m:ctrlPr>
                    <w:rPr>
                      <w:rFonts w:ascii="Cambria Math" w:hAnsi="Cambria Math"/>
                      <w:lang w:val="ru-RU"/>
                    </w:rPr>
                  </m:ctrlPr>
                </m:e>
                <m:sub>
                  <m:r>
                    <w:rPr>
                      <w:rFonts w:ascii="Cambria Math" w:hAnsi="Cambria Math"/>
                      <w:lang w:val="ru-RU"/>
                    </w:rPr>
                    <m:t>у</m:t>
                  </m:r>
                </m:sub>
              </m:sSub>
              <m:r>
                <w:rPr>
                  <w:rFonts w:ascii="Cambria Math" w:hAnsi="Cambria Math"/>
                  <w:lang w:val="ru-RU"/>
                </w:rPr>
                <m:t>#</m:t>
              </m:r>
              <m:d>
                <m:dPr>
                  <m:ctrlPr>
                    <w:rPr>
                      <w:rFonts w:ascii="Cambria Math" w:hAnsi="Cambria Math"/>
                      <w:i/>
                      <w:lang w:val="ru-RU"/>
                    </w:rPr>
                  </m:ctrlPr>
                </m:dPr>
                <m:e>
                  <m:r>
                    <w:rPr>
                      <w:rFonts w:ascii="Cambria Math" w:hAnsi="Cambria Math"/>
                      <w:lang w:val="ru-RU"/>
                    </w:rPr>
                    <m:t>15</m:t>
                  </m:r>
                </m:e>
              </m:d>
            </m:e>
          </m:eqArr>
        </m:oMath>
      </m:oMathPara>
    </w:p>
    <w:p w14:paraId="027DB89C" w14:textId="77777777" w:rsidR="00633B76" w:rsidRPr="00E47F7A" w:rsidRDefault="00164C29" w:rsidP="00633B76">
      <w:pPr>
        <w:pStyle w:val="a8"/>
        <w:ind w:left="709" w:firstLine="0"/>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ов</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ов</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ctrlPr>
                    <w:rPr>
                      <w:rFonts w:ascii="Cambria Math" w:hAnsi="Cambria Math"/>
                      <w:lang w:val="ru-RU"/>
                    </w:rPr>
                  </m:ctrlPr>
                </m:e>
                <m:sub>
                  <m:r>
                    <w:rPr>
                      <w:rFonts w:ascii="Cambria Math" w:hAnsi="Cambria Math"/>
                      <w:lang w:val="ru-RU"/>
                    </w:rPr>
                    <m:t>ов</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16</m:t>
                  </m:r>
                </m:e>
              </m:d>
              <m:ctrlPr>
                <w:rPr>
                  <w:rFonts w:ascii="Cambria Math" w:hAnsi="Cambria Math"/>
                  <w:i/>
                  <w:lang w:val="ru-RU"/>
                </w:rPr>
              </m:ctrlPr>
            </m:e>
          </m:eqArr>
        </m:oMath>
      </m:oMathPara>
    </w:p>
    <w:p w14:paraId="2C1FDEBD" w14:textId="77777777" w:rsidR="00633B76" w:rsidRPr="00E47F7A" w:rsidRDefault="00633B76" w:rsidP="00633B76">
      <w:pPr>
        <w:pStyle w:val="a8"/>
        <w:ind w:left="709" w:firstLine="0"/>
        <w:rPr>
          <w:lang w:val="ru-RU"/>
        </w:rPr>
      </w:pPr>
      <w:r w:rsidRPr="00E47F7A">
        <w:rPr>
          <w:lang w:val="ru-RU"/>
        </w:rPr>
        <w:t xml:space="preserve">где </w:t>
      </w:r>
      <m:oMath>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ов</m:t>
            </m:r>
          </m:sub>
        </m:sSub>
      </m:oMath>
      <w:r w:rsidRPr="00E47F7A">
        <w:rPr>
          <w:lang w:val="ru-RU"/>
        </w:rPr>
        <w:t xml:space="preserve"> — площадь поперечного сечения ОВ, </w:t>
      </w:r>
      <m:oMath>
        <m:sSub>
          <m:sSubPr>
            <m:ctrlPr>
              <w:rPr>
                <w:rFonts w:ascii="Cambria Math" w:hAnsi="Cambria Math"/>
                <w:i/>
                <w:lang w:val="ru-RU"/>
              </w:rPr>
            </m:ctrlPr>
          </m:sSubPr>
          <m:e>
            <m:r>
              <w:rPr>
                <w:rFonts w:ascii="Cambria Math" w:hAnsi="Cambria Math"/>
                <w:lang w:val="ru-RU"/>
              </w:rPr>
              <m:t>γ</m:t>
            </m:r>
            <m:ctrlPr>
              <w:rPr>
                <w:rFonts w:ascii="Cambria Math" w:hAnsi="Cambria Math"/>
                <w:lang w:val="ru-RU"/>
              </w:rPr>
            </m:ctrlPr>
          </m:e>
          <m:sub>
            <m:r>
              <w:rPr>
                <w:rFonts w:ascii="Cambria Math" w:hAnsi="Cambria Math"/>
                <w:lang w:val="ru-RU"/>
              </w:rPr>
              <m:t>ов</m:t>
            </m:r>
          </m:sub>
        </m:sSub>
      </m:oMath>
      <w:r w:rsidRPr="00E47F7A">
        <w:rPr>
          <w:lang w:val="ru-RU"/>
        </w:rPr>
        <w:t xml:space="preserve"> — плотность ОВ, </w:t>
      </w:r>
      <m:oMath>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у</m:t>
            </m:r>
          </m:sub>
        </m:sSub>
      </m:oMath>
      <w:r w:rsidRPr="00E47F7A">
        <w:rPr>
          <w:lang w:val="ru-RU"/>
        </w:rPr>
        <w:t xml:space="preserve"> — коэффициент учета конструктивных особенностей,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ов</m:t>
            </m:r>
          </m:sub>
        </m:sSub>
      </m:oMath>
      <w:r w:rsidRPr="00E47F7A">
        <w:rPr>
          <w:lang w:val="ru-RU"/>
        </w:rPr>
        <w:t xml:space="preserve"> — количество ОВ в кабеле.</w:t>
      </w:r>
    </w:p>
    <w:p w14:paraId="5DB0B6A0" w14:textId="565FBD32" w:rsidR="00633B76" w:rsidRPr="00E47F7A" w:rsidRDefault="00633B76" w:rsidP="00B32DBA">
      <w:pPr>
        <w:pStyle w:val="a8"/>
        <w:numPr>
          <w:ilvl w:val="0"/>
          <w:numId w:val="4"/>
        </w:numPr>
        <w:rPr>
          <w:lang w:val="ru-RU"/>
        </w:rPr>
      </w:pPr>
      <w:r w:rsidRPr="00E47F7A">
        <w:rPr>
          <w:lang w:val="ru-RU"/>
        </w:rPr>
        <w:t>Первичное защитное покрытие (ПЗП</w:t>
      </w:r>
      <w:r w:rsidR="003A7194" w:rsidRPr="00E47F7A">
        <w:rPr>
          <w:lang w:val="ru-RU"/>
        </w:rPr>
        <w:t>)</w:t>
      </w:r>
      <w:r w:rsidR="003A7194" w:rsidRPr="002C2A70">
        <w:rPr>
          <w:lang w:val="ru-RU"/>
        </w:rPr>
        <w:t>,</w:t>
      </w:r>
      <w:r w:rsidRPr="002C2A70">
        <w:rPr>
          <w:lang w:val="ru-RU"/>
        </w:rPr>
        <w:t xml:space="preserve"> </w:t>
      </w:r>
      <w:r>
        <w:rPr>
          <w:lang w:val="ru-RU"/>
        </w:rPr>
        <w:t>формулы 17 и 18</w:t>
      </w:r>
      <w:r w:rsidRPr="00E47F7A">
        <w:rPr>
          <w:lang w:val="ru-RU"/>
        </w:rPr>
        <w:t>:</w:t>
      </w:r>
    </w:p>
    <w:p w14:paraId="5F5B1148" w14:textId="77777777" w:rsidR="00633B76" w:rsidRPr="00E47F7A" w:rsidRDefault="00164C29" w:rsidP="00633B76">
      <w:pPr>
        <w:pStyle w:val="a8"/>
        <w:ind w:left="709" w:firstLine="0"/>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пзп</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пзп</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γ</m:t>
                  </m:r>
                  <m:ctrlPr>
                    <w:rPr>
                      <w:rFonts w:ascii="Cambria Math" w:hAnsi="Cambria Math"/>
                      <w:lang w:val="ru-RU"/>
                    </w:rPr>
                  </m:ctrlPr>
                </m:e>
                <m:sub>
                  <m:r>
                    <w:rPr>
                      <w:rFonts w:ascii="Cambria Math" w:hAnsi="Cambria Math"/>
                      <w:lang w:val="ru-RU"/>
                    </w:rPr>
                    <m:t>пзп</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K</m:t>
                  </m:r>
                  <m:ctrlPr>
                    <w:rPr>
                      <w:rFonts w:ascii="Cambria Math" w:hAnsi="Cambria Math"/>
                      <w:lang w:val="ru-RU"/>
                    </w:rPr>
                  </m:ctrlPr>
                </m:e>
                <m:sub>
                  <m:r>
                    <w:rPr>
                      <w:rFonts w:ascii="Cambria Math" w:hAnsi="Cambria Math"/>
                      <w:lang w:val="ru-RU"/>
                    </w:rPr>
                    <m:t>у</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17</m:t>
                  </m:r>
                </m:e>
              </m:d>
              <m:ctrlPr>
                <w:rPr>
                  <w:rFonts w:ascii="Cambria Math" w:hAnsi="Cambria Math"/>
                  <w:i/>
                  <w:lang w:val="ru-RU"/>
                </w:rPr>
              </m:ctrlPr>
            </m:e>
          </m:eqArr>
        </m:oMath>
      </m:oMathPara>
    </w:p>
    <w:p w14:paraId="43B2EC58" w14:textId="77777777" w:rsidR="00633B76" w:rsidRPr="00E47F7A" w:rsidRDefault="00164C29" w:rsidP="00633B76">
      <w:pPr>
        <w:pStyle w:val="a8"/>
        <w:ind w:left="709" w:firstLine="0"/>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пзп</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пзп</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ctrlPr>
                    <w:rPr>
                      <w:rFonts w:ascii="Cambria Math" w:hAnsi="Cambria Math"/>
                      <w:lang w:val="ru-RU"/>
                    </w:rPr>
                  </m:ctrlPr>
                </m:e>
                <m:sub>
                  <m:r>
                    <w:rPr>
                      <w:rFonts w:ascii="Cambria Math" w:hAnsi="Cambria Math"/>
                      <w:lang w:val="ru-RU"/>
                    </w:rPr>
                    <m:t>ов</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18</m:t>
                  </m:r>
                </m:e>
              </m:d>
              <m:ctrlPr>
                <w:rPr>
                  <w:rFonts w:ascii="Cambria Math" w:hAnsi="Cambria Math"/>
                  <w:i/>
                  <w:lang w:val="ru-RU"/>
                </w:rPr>
              </m:ctrlPr>
            </m:e>
          </m:eqArr>
        </m:oMath>
      </m:oMathPara>
    </w:p>
    <w:p w14:paraId="4221C91B" w14:textId="77777777" w:rsidR="00633B76" w:rsidRPr="00E47F7A" w:rsidRDefault="00633B76" w:rsidP="00B32DBA">
      <w:pPr>
        <w:pStyle w:val="a8"/>
        <w:numPr>
          <w:ilvl w:val="0"/>
          <w:numId w:val="4"/>
        </w:numPr>
        <w:rPr>
          <w:lang w:val="ru-RU"/>
        </w:rPr>
      </w:pPr>
      <w:r w:rsidRPr="00E47F7A">
        <w:rPr>
          <w:lang w:val="ru-RU"/>
        </w:rPr>
        <w:t>Оптический модуль</w:t>
      </w:r>
      <w:r>
        <w:t xml:space="preserve">, </w:t>
      </w:r>
      <w:r>
        <w:rPr>
          <w:lang w:val="ru-RU"/>
        </w:rPr>
        <w:t>формулы 19 и 20</w:t>
      </w:r>
      <w:r w:rsidRPr="00E47F7A">
        <w:rPr>
          <w:lang w:val="ru-RU"/>
        </w:rPr>
        <w:t>:</w:t>
      </w:r>
    </w:p>
    <w:p w14:paraId="252CE22F" w14:textId="77777777" w:rsidR="00633B76" w:rsidRPr="00E47F7A" w:rsidRDefault="00164C29" w:rsidP="00633B76">
      <w:pPr>
        <w:pStyle w:val="a8"/>
        <w:ind w:left="709" w:firstLine="0"/>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ом</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ом</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γ</m:t>
                  </m:r>
                  <m:ctrlPr>
                    <w:rPr>
                      <w:rFonts w:ascii="Cambria Math" w:hAnsi="Cambria Math"/>
                      <w:lang w:val="ru-RU"/>
                    </w:rPr>
                  </m:ctrlPr>
                </m:e>
                <m:sub>
                  <m:r>
                    <w:rPr>
                      <w:rFonts w:ascii="Cambria Math" w:hAnsi="Cambria Math"/>
                      <w:lang w:val="ru-RU"/>
                    </w:rPr>
                    <m:t>ом</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K</m:t>
                  </m:r>
                  <m:ctrlPr>
                    <w:rPr>
                      <w:rFonts w:ascii="Cambria Math" w:hAnsi="Cambria Math"/>
                      <w:lang w:val="ru-RU"/>
                    </w:rPr>
                  </m:ctrlPr>
                </m:e>
                <m:sub>
                  <m:r>
                    <w:rPr>
                      <w:rFonts w:ascii="Cambria Math" w:hAnsi="Cambria Math"/>
                      <w:lang w:val="ru-RU"/>
                    </w:rPr>
                    <m:t>у</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19</m:t>
                  </m:r>
                </m:e>
              </m:d>
              <m:ctrlPr>
                <w:rPr>
                  <w:rFonts w:ascii="Cambria Math" w:hAnsi="Cambria Math"/>
                  <w:i/>
                  <w:lang w:val="ru-RU"/>
                </w:rPr>
              </m:ctrlPr>
            </m:e>
          </m:eqArr>
        </m:oMath>
      </m:oMathPara>
    </w:p>
    <w:p w14:paraId="45EDE297" w14:textId="77777777" w:rsidR="00633B76" w:rsidRPr="00E47F7A" w:rsidRDefault="00164C29" w:rsidP="00633B76">
      <w:pPr>
        <w:pStyle w:val="a8"/>
        <w:ind w:left="709" w:firstLine="0"/>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ом</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ом</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ctrlPr>
                    <w:rPr>
                      <w:rFonts w:ascii="Cambria Math" w:hAnsi="Cambria Math"/>
                      <w:lang w:val="ru-RU"/>
                    </w:rPr>
                  </m:ctrlPr>
                </m:e>
                <m:sub>
                  <m:r>
                    <w:rPr>
                      <w:rFonts w:ascii="Cambria Math" w:hAnsi="Cambria Math"/>
                      <w:lang w:val="ru-RU"/>
                    </w:rPr>
                    <m:t>ом</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20</m:t>
                  </m:r>
                </m:e>
              </m:d>
              <m:ctrlPr>
                <w:rPr>
                  <w:rFonts w:ascii="Cambria Math" w:hAnsi="Cambria Math"/>
                  <w:i/>
                  <w:lang w:val="ru-RU"/>
                </w:rPr>
              </m:ctrlPr>
            </m:e>
          </m:eqArr>
        </m:oMath>
      </m:oMathPara>
    </w:p>
    <w:p w14:paraId="521A9990" w14:textId="77777777" w:rsidR="00633B76" w:rsidRPr="00E47F7A" w:rsidRDefault="00633B76" w:rsidP="00B32DBA">
      <w:pPr>
        <w:pStyle w:val="a8"/>
        <w:numPr>
          <w:ilvl w:val="0"/>
          <w:numId w:val="4"/>
        </w:numPr>
        <w:rPr>
          <w:lang w:val="ru-RU"/>
        </w:rPr>
      </w:pPr>
      <w:r w:rsidRPr="00E47F7A">
        <w:rPr>
          <w:lang w:val="ru-RU"/>
        </w:rPr>
        <w:t>Гидрофобный заполнитель в ОМ</w:t>
      </w:r>
      <w:r w:rsidRPr="00A91E1E">
        <w:rPr>
          <w:lang w:val="ru-RU"/>
        </w:rPr>
        <w:t xml:space="preserve">, </w:t>
      </w:r>
      <w:r>
        <w:rPr>
          <w:lang w:val="ru-RU"/>
        </w:rPr>
        <w:t>формулы 21 и 22</w:t>
      </w:r>
      <w:r w:rsidRPr="00E47F7A">
        <w:rPr>
          <w:lang w:val="ru-RU"/>
        </w:rPr>
        <w:t>:</w:t>
      </w:r>
    </w:p>
    <w:p w14:paraId="618219EE" w14:textId="77777777" w:rsidR="00633B76" w:rsidRPr="00E47F7A" w:rsidRDefault="00164C29" w:rsidP="00633B76">
      <w:pPr>
        <w:pStyle w:val="a8"/>
        <w:ind w:left="709" w:firstLine="0"/>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гз</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гз</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γ</m:t>
                  </m:r>
                  <m:ctrlPr>
                    <w:rPr>
                      <w:rFonts w:ascii="Cambria Math" w:hAnsi="Cambria Math"/>
                      <w:lang w:val="ru-RU"/>
                    </w:rPr>
                  </m:ctrlPr>
                </m:e>
                <m:sub>
                  <m:r>
                    <w:rPr>
                      <w:rFonts w:ascii="Cambria Math" w:hAnsi="Cambria Math"/>
                      <w:lang w:val="ru-RU"/>
                    </w:rPr>
                    <m:t>гз</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K</m:t>
                  </m:r>
                  <m:ctrlPr>
                    <w:rPr>
                      <w:rFonts w:ascii="Cambria Math" w:hAnsi="Cambria Math"/>
                      <w:lang w:val="ru-RU"/>
                    </w:rPr>
                  </m:ctrlPr>
                </m:e>
                <m:sub>
                  <m:r>
                    <w:rPr>
                      <w:rFonts w:ascii="Cambria Math" w:hAnsi="Cambria Math"/>
                      <w:lang w:val="ru-RU"/>
                    </w:rPr>
                    <m:t>у</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21</m:t>
                  </m:r>
                </m:e>
              </m:d>
              <m:ctrlPr>
                <w:rPr>
                  <w:rFonts w:ascii="Cambria Math" w:hAnsi="Cambria Math"/>
                  <w:i/>
                  <w:lang w:val="ru-RU"/>
                </w:rPr>
              </m:ctrlPr>
            </m:e>
          </m:eqArr>
        </m:oMath>
      </m:oMathPara>
    </w:p>
    <w:p w14:paraId="57299986" w14:textId="77777777" w:rsidR="00633B76" w:rsidRPr="00E47F7A" w:rsidRDefault="00164C29" w:rsidP="00633B76">
      <w:pPr>
        <w:pStyle w:val="a8"/>
        <w:ind w:left="709" w:firstLine="0"/>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гз</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гз</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ctrlPr>
                    <w:rPr>
                      <w:rFonts w:ascii="Cambria Math" w:hAnsi="Cambria Math"/>
                      <w:lang w:val="ru-RU"/>
                    </w:rPr>
                  </m:ctrlPr>
                </m:e>
                <m:sub>
                  <m:r>
                    <w:rPr>
                      <w:rFonts w:ascii="Cambria Math" w:hAnsi="Cambria Math"/>
                      <w:lang w:val="ru-RU"/>
                    </w:rPr>
                    <m:t>ом</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22</m:t>
                  </m:r>
                </m:e>
              </m:d>
              <m:ctrlPr>
                <w:rPr>
                  <w:rFonts w:ascii="Cambria Math" w:hAnsi="Cambria Math"/>
                  <w:i/>
                  <w:lang w:val="ru-RU"/>
                </w:rPr>
              </m:ctrlPr>
            </m:e>
          </m:eqArr>
        </m:oMath>
      </m:oMathPara>
    </w:p>
    <w:p w14:paraId="71F39041" w14:textId="77777777" w:rsidR="00633B76" w:rsidRPr="00E47F7A" w:rsidRDefault="00633B76" w:rsidP="00B32DBA">
      <w:pPr>
        <w:pStyle w:val="a8"/>
        <w:numPr>
          <w:ilvl w:val="0"/>
          <w:numId w:val="4"/>
        </w:numPr>
        <w:rPr>
          <w:lang w:val="ru-RU"/>
        </w:rPr>
      </w:pPr>
      <w:r w:rsidRPr="00E47F7A">
        <w:rPr>
          <w:lang w:val="ru-RU"/>
        </w:rPr>
        <w:t>Кордель заполнения</w:t>
      </w:r>
      <w:r>
        <w:t xml:space="preserve">, </w:t>
      </w:r>
      <w:r>
        <w:rPr>
          <w:lang w:val="ru-RU"/>
        </w:rPr>
        <w:t>формула 23 и 24</w:t>
      </w:r>
      <w:r w:rsidRPr="00E47F7A">
        <w:rPr>
          <w:lang w:val="ru-RU"/>
        </w:rPr>
        <w:t>:</w:t>
      </w:r>
    </w:p>
    <w:p w14:paraId="27F20101" w14:textId="77777777" w:rsidR="00633B76" w:rsidRPr="00E47F7A" w:rsidRDefault="00164C29" w:rsidP="00633B76">
      <w:pPr>
        <w:pStyle w:val="a8"/>
        <w:ind w:left="709" w:firstLine="0"/>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кз</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кз</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γ</m:t>
                  </m:r>
                  <m:ctrlPr>
                    <w:rPr>
                      <w:rFonts w:ascii="Cambria Math" w:hAnsi="Cambria Math"/>
                      <w:lang w:val="ru-RU"/>
                    </w:rPr>
                  </m:ctrlPr>
                </m:e>
                <m:sub>
                  <m:r>
                    <w:rPr>
                      <w:rFonts w:ascii="Cambria Math" w:hAnsi="Cambria Math"/>
                      <w:lang w:val="ru-RU"/>
                    </w:rPr>
                    <m:t>кз</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K</m:t>
                  </m:r>
                  <m:ctrlPr>
                    <w:rPr>
                      <w:rFonts w:ascii="Cambria Math" w:hAnsi="Cambria Math"/>
                      <w:lang w:val="ru-RU"/>
                    </w:rPr>
                  </m:ctrlPr>
                </m:e>
                <m:sub>
                  <m:r>
                    <w:rPr>
                      <w:rFonts w:ascii="Cambria Math" w:hAnsi="Cambria Math"/>
                      <w:lang w:val="ru-RU"/>
                    </w:rPr>
                    <m:t>у</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23</m:t>
                  </m:r>
                </m:e>
              </m:d>
              <m:ctrlPr>
                <w:rPr>
                  <w:rFonts w:ascii="Cambria Math" w:hAnsi="Cambria Math"/>
                  <w:i/>
                  <w:lang w:val="ru-RU"/>
                </w:rPr>
              </m:ctrlPr>
            </m:e>
          </m:eqArr>
        </m:oMath>
      </m:oMathPara>
    </w:p>
    <w:p w14:paraId="0A1D52B7" w14:textId="77777777" w:rsidR="00633B76" w:rsidRPr="00E47F7A" w:rsidRDefault="00164C29" w:rsidP="00633B76">
      <w:pPr>
        <w:pStyle w:val="a8"/>
        <w:ind w:left="709" w:firstLine="0"/>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кз</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кз</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ctrlPr>
                    <w:rPr>
                      <w:rFonts w:ascii="Cambria Math" w:hAnsi="Cambria Math"/>
                      <w:lang w:val="ru-RU"/>
                    </w:rPr>
                  </m:ctrlPr>
                </m:e>
                <m:sub>
                  <m:r>
                    <w:rPr>
                      <w:rFonts w:ascii="Cambria Math" w:hAnsi="Cambria Math"/>
                      <w:lang w:val="ru-RU"/>
                    </w:rPr>
                    <m:t>кз</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24</m:t>
                  </m:r>
                </m:e>
              </m:d>
              <m:ctrlPr>
                <w:rPr>
                  <w:rFonts w:ascii="Cambria Math" w:hAnsi="Cambria Math"/>
                  <w:i/>
                  <w:lang w:val="ru-RU"/>
                </w:rPr>
              </m:ctrlPr>
            </m:e>
          </m:eqArr>
        </m:oMath>
      </m:oMathPara>
    </w:p>
    <w:p w14:paraId="21FAF7AC" w14:textId="77777777" w:rsidR="00633B76" w:rsidRPr="00E47F7A" w:rsidRDefault="00633B76" w:rsidP="00B32DBA">
      <w:pPr>
        <w:pStyle w:val="a8"/>
        <w:numPr>
          <w:ilvl w:val="0"/>
          <w:numId w:val="4"/>
        </w:numPr>
        <w:rPr>
          <w:lang w:val="ru-RU"/>
        </w:rPr>
      </w:pPr>
      <w:r w:rsidRPr="00E47F7A">
        <w:rPr>
          <w:lang w:val="ru-RU"/>
        </w:rPr>
        <w:t>Трос ЦСЭ</w:t>
      </w:r>
      <w:r>
        <w:t xml:space="preserve">, </w:t>
      </w:r>
      <w:r>
        <w:rPr>
          <w:lang w:val="ru-RU"/>
        </w:rPr>
        <w:t>формулу 25</w:t>
      </w:r>
      <w:r w:rsidRPr="00E47F7A">
        <w:rPr>
          <w:lang w:val="ru-RU"/>
        </w:rPr>
        <w:t>:</w:t>
      </w:r>
    </w:p>
    <w:p w14:paraId="33FC3603" w14:textId="77777777" w:rsidR="00633B76" w:rsidRPr="00E47F7A" w:rsidRDefault="00164C29" w:rsidP="00633B76">
      <w:pPr>
        <w:pStyle w:val="a8"/>
        <w:ind w:left="709" w:firstLine="0"/>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т</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т</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γ</m:t>
                  </m:r>
                  <m:ctrlPr>
                    <w:rPr>
                      <w:rFonts w:ascii="Cambria Math" w:hAnsi="Cambria Math"/>
                      <w:lang w:val="ru-RU"/>
                    </w:rPr>
                  </m:ctrlPr>
                </m:e>
                <m:sub>
                  <m:r>
                    <w:rPr>
                      <w:rFonts w:ascii="Cambria Math" w:hAnsi="Cambria Math"/>
                      <w:lang w:val="ru-RU"/>
                    </w:rPr>
                    <m:t>т</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K</m:t>
                  </m:r>
                  <m:ctrlPr>
                    <w:rPr>
                      <w:rFonts w:ascii="Cambria Math" w:hAnsi="Cambria Math"/>
                      <w:lang w:val="ru-RU"/>
                    </w:rPr>
                  </m:ctrlPr>
                </m:e>
                <m:sub>
                  <m:r>
                    <w:rPr>
                      <w:rFonts w:ascii="Cambria Math" w:hAnsi="Cambria Math"/>
                      <w:lang w:val="ru-RU"/>
                    </w:rPr>
                    <m:t>с</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25</m:t>
                  </m:r>
                </m:e>
              </m:d>
              <m:ctrlPr>
                <w:rPr>
                  <w:rFonts w:ascii="Cambria Math" w:hAnsi="Cambria Math"/>
                  <w:i/>
                  <w:lang w:val="ru-RU"/>
                </w:rPr>
              </m:ctrlPr>
            </m:e>
          </m:eqArr>
        </m:oMath>
      </m:oMathPara>
    </w:p>
    <w:p w14:paraId="6DB0D13A" w14:textId="77777777" w:rsidR="00633B76" w:rsidRPr="00E47F7A" w:rsidRDefault="00633B76" w:rsidP="00B32DBA">
      <w:pPr>
        <w:pStyle w:val="a8"/>
        <w:numPr>
          <w:ilvl w:val="0"/>
          <w:numId w:val="4"/>
        </w:numPr>
        <w:rPr>
          <w:lang w:val="ru-RU"/>
        </w:rPr>
      </w:pPr>
      <w:r w:rsidRPr="00E47F7A">
        <w:rPr>
          <w:lang w:val="ru-RU"/>
        </w:rPr>
        <w:t>Полимерное покрытие троса</w:t>
      </w:r>
      <w:r>
        <w:t xml:space="preserve">, </w:t>
      </w:r>
      <w:r>
        <w:rPr>
          <w:lang w:val="ru-RU"/>
        </w:rPr>
        <w:t>формула 26</w:t>
      </w:r>
      <w:r w:rsidRPr="00E47F7A">
        <w:rPr>
          <w:lang w:val="ru-RU"/>
        </w:rPr>
        <w:t>:</w:t>
      </w:r>
    </w:p>
    <w:p w14:paraId="33578A7E" w14:textId="77777777" w:rsidR="00633B76" w:rsidRPr="00E47F7A" w:rsidRDefault="00164C29" w:rsidP="00633B76">
      <w:pPr>
        <w:pStyle w:val="a8"/>
        <w:ind w:left="709" w:firstLine="0"/>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п</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п</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γ</m:t>
                  </m:r>
                  <m:ctrlPr>
                    <w:rPr>
                      <w:rFonts w:ascii="Cambria Math" w:hAnsi="Cambria Math"/>
                      <w:lang w:val="ru-RU"/>
                    </w:rPr>
                  </m:ctrlPr>
                </m:e>
                <m:sub>
                  <m:r>
                    <w:rPr>
                      <w:rFonts w:ascii="Cambria Math" w:hAnsi="Cambria Math"/>
                      <w:lang w:val="ru-RU"/>
                    </w:rPr>
                    <m:t>п</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K</m:t>
                  </m:r>
                  <m:ctrlPr>
                    <w:rPr>
                      <w:rFonts w:ascii="Cambria Math" w:hAnsi="Cambria Math"/>
                      <w:lang w:val="ru-RU"/>
                    </w:rPr>
                  </m:ctrlPr>
                </m:e>
                <m:sub>
                  <m:r>
                    <w:rPr>
                      <w:rFonts w:ascii="Cambria Math" w:hAnsi="Cambria Math"/>
                      <w:lang w:val="ru-RU"/>
                    </w:rPr>
                    <m:t>с</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26</m:t>
                  </m:r>
                </m:e>
              </m:d>
              <m:ctrlPr>
                <w:rPr>
                  <w:rFonts w:ascii="Cambria Math" w:hAnsi="Cambria Math"/>
                  <w:i/>
                  <w:lang w:val="ru-RU"/>
                </w:rPr>
              </m:ctrlPr>
            </m:e>
          </m:eqArr>
        </m:oMath>
      </m:oMathPara>
    </w:p>
    <w:p w14:paraId="4068D752" w14:textId="77777777" w:rsidR="00633B76" w:rsidRPr="00E47F7A" w:rsidRDefault="00633B76" w:rsidP="00B32DBA">
      <w:pPr>
        <w:pStyle w:val="a8"/>
        <w:numPr>
          <w:ilvl w:val="0"/>
          <w:numId w:val="4"/>
        </w:numPr>
        <w:rPr>
          <w:lang w:val="ru-RU"/>
        </w:rPr>
      </w:pPr>
      <w:r w:rsidRPr="00E47F7A">
        <w:rPr>
          <w:lang w:val="ru-RU"/>
        </w:rPr>
        <w:t>Внутренняя оболочка</w:t>
      </w:r>
      <w:r>
        <w:t xml:space="preserve">, </w:t>
      </w:r>
      <w:r>
        <w:rPr>
          <w:lang w:val="ru-RU"/>
        </w:rPr>
        <w:t>формула 27</w:t>
      </w:r>
      <w:r w:rsidRPr="00E47F7A">
        <w:rPr>
          <w:lang w:val="ru-RU"/>
        </w:rPr>
        <w:t>:</w:t>
      </w:r>
    </w:p>
    <w:p w14:paraId="11192C93" w14:textId="77777777" w:rsidR="00633B76" w:rsidRPr="00E47F7A" w:rsidRDefault="00164C29" w:rsidP="00633B76">
      <w:pPr>
        <w:pStyle w:val="a8"/>
        <w:ind w:left="709" w:firstLine="0"/>
        <w:rPr>
          <w:lang w:val="ru-RU"/>
        </w:rPr>
      </w:pPr>
      <m:oMathPara>
        <m:oMathParaPr>
          <m:jc m:val="center"/>
        </m:oMathParaPr>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во</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во</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γ</m:t>
                  </m:r>
                  <m:ctrlPr>
                    <w:rPr>
                      <w:rFonts w:ascii="Cambria Math" w:hAnsi="Cambria Math"/>
                      <w:lang w:val="ru-RU"/>
                    </w:rPr>
                  </m:ctrlPr>
                </m:e>
                <m:sub>
                  <m:r>
                    <w:rPr>
                      <w:rFonts w:ascii="Cambria Math" w:hAnsi="Cambria Math"/>
                      <w:lang w:val="ru-RU"/>
                    </w:rPr>
                    <m:t>во</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K</m:t>
                  </m:r>
                  <m:ctrlPr>
                    <w:rPr>
                      <w:rFonts w:ascii="Cambria Math" w:hAnsi="Cambria Math"/>
                      <w:lang w:val="ru-RU"/>
                    </w:rPr>
                  </m:ctrlPr>
                </m:e>
                <m:sub>
                  <m:r>
                    <w:rPr>
                      <w:rFonts w:ascii="Cambria Math" w:hAnsi="Cambria Math"/>
                      <w:lang w:val="ru-RU"/>
                    </w:rPr>
                    <m:t>гф</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27</m:t>
                  </m:r>
                </m:e>
              </m:d>
              <m:ctrlPr>
                <w:rPr>
                  <w:rFonts w:ascii="Cambria Math" w:hAnsi="Cambria Math"/>
                  <w:i/>
                  <w:lang w:val="ru-RU"/>
                </w:rPr>
              </m:ctrlPr>
            </m:e>
          </m:eqArr>
        </m:oMath>
      </m:oMathPara>
    </w:p>
    <w:p w14:paraId="0DCFB755" w14:textId="77777777" w:rsidR="00633B76" w:rsidRPr="00E47F7A" w:rsidRDefault="00633B76" w:rsidP="00B32DBA">
      <w:pPr>
        <w:pStyle w:val="a8"/>
        <w:numPr>
          <w:ilvl w:val="0"/>
          <w:numId w:val="4"/>
        </w:numPr>
        <w:rPr>
          <w:lang w:val="ru-RU"/>
        </w:rPr>
      </w:pPr>
      <w:r w:rsidRPr="00E47F7A">
        <w:rPr>
          <w:lang w:val="ru-RU"/>
        </w:rPr>
        <w:t>Броня:</w:t>
      </w:r>
    </w:p>
    <w:p w14:paraId="74B8E6A2" w14:textId="77777777" w:rsidR="00633B76" w:rsidRDefault="00633B76" w:rsidP="00B32DBA">
      <w:pPr>
        <w:pStyle w:val="a8"/>
        <w:numPr>
          <w:ilvl w:val="1"/>
          <w:numId w:val="4"/>
        </w:numPr>
        <w:rPr>
          <w:lang w:val="ru-RU"/>
        </w:rPr>
      </w:pPr>
      <w:r w:rsidRPr="00E47F7A">
        <w:rPr>
          <w:lang w:val="ru-RU"/>
        </w:rPr>
        <w:t>Ленточная броня</w:t>
      </w:r>
      <w:r>
        <w:t xml:space="preserve">, </w:t>
      </w:r>
      <w:r>
        <w:rPr>
          <w:lang w:val="ru-RU"/>
        </w:rPr>
        <w:t>формула 28</w:t>
      </w:r>
      <w:r w:rsidRPr="00E47F7A">
        <w:rPr>
          <w:lang w:val="ru-RU"/>
        </w:rPr>
        <w:t>:</w:t>
      </w:r>
    </w:p>
    <w:p w14:paraId="7474BBE0" w14:textId="77777777" w:rsidR="00633B76" w:rsidRPr="00E47F7A" w:rsidRDefault="00164C29" w:rsidP="00633B76">
      <w:pPr>
        <w:pStyle w:val="a8"/>
        <w:ind w:left="709" w:firstLine="0"/>
        <w:jc w:val="center"/>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бл</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бл</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γ</m:t>
                  </m:r>
                  <m:ctrlPr>
                    <w:rPr>
                      <w:rFonts w:ascii="Cambria Math" w:hAnsi="Cambria Math"/>
                      <w:lang w:val="ru-RU"/>
                    </w:rPr>
                  </m:ctrlPr>
                </m:e>
                <m:sub>
                  <m:r>
                    <w:rPr>
                      <w:rFonts w:ascii="Cambria Math" w:hAnsi="Cambria Math"/>
                      <w:lang w:val="ru-RU"/>
                    </w:rPr>
                    <m:t>бл</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K</m:t>
                  </m:r>
                  <m:ctrlPr>
                    <w:rPr>
                      <w:rFonts w:ascii="Cambria Math" w:hAnsi="Cambria Math"/>
                      <w:lang w:val="ru-RU"/>
                    </w:rPr>
                  </m:ctrlPr>
                </m:e>
                <m:sub>
                  <m:r>
                    <w:rPr>
                      <w:rFonts w:ascii="Cambria Math" w:hAnsi="Cambria Math"/>
                      <w:lang w:val="ru-RU"/>
                    </w:rPr>
                    <m:t>з</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28</m:t>
                  </m:r>
                </m:e>
              </m:d>
              <m:ctrlPr>
                <w:rPr>
                  <w:rFonts w:ascii="Cambria Math" w:hAnsi="Cambria Math"/>
                  <w:i/>
                  <w:lang w:val="ru-RU"/>
                </w:rPr>
              </m:ctrlPr>
            </m:e>
          </m:eqArr>
        </m:oMath>
      </m:oMathPara>
    </w:p>
    <w:p w14:paraId="3D587749" w14:textId="77777777" w:rsidR="00633B76" w:rsidRDefault="00633B76" w:rsidP="00B32DBA">
      <w:pPr>
        <w:pStyle w:val="a8"/>
        <w:numPr>
          <w:ilvl w:val="1"/>
          <w:numId w:val="4"/>
        </w:numPr>
        <w:rPr>
          <w:lang w:val="ru-RU"/>
        </w:rPr>
      </w:pPr>
      <w:r w:rsidRPr="00E47F7A">
        <w:rPr>
          <w:lang w:val="ru-RU"/>
        </w:rPr>
        <w:t>Гофрированная лента</w:t>
      </w:r>
      <w:r>
        <w:t xml:space="preserve">, </w:t>
      </w:r>
      <w:r>
        <w:rPr>
          <w:lang w:val="ru-RU"/>
        </w:rPr>
        <w:t>формула 29</w:t>
      </w:r>
      <w:r w:rsidRPr="00E47F7A">
        <w:rPr>
          <w:lang w:val="ru-RU"/>
        </w:rPr>
        <w:t>:</w:t>
      </w:r>
    </w:p>
    <w:p w14:paraId="05E50F8D" w14:textId="77777777" w:rsidR="00633B76" w:rsidRPr="00E47F7A" w:rsidRDefault="00164C29" w:rsidP="00633B76">
      <w:pPr>
        <w:ind w:left="709" w:firstLine="0"/>
        <w:jc w:val="center"/>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бг</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бг</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γ</m:t>
                  </m:r>
                  <m:ctrlPr>
                    <w:rPr>
                      <w:rFonts w:ascii="Cambria Math" w:hAnsi="Cambria Math"/>
                      <w:lang w:val="ru-RU"/>
                    </w:rPr>
                  </m:ctrlPr>
                </m:e>
                <m:sub>
                  <m:r>
                    <w:rPr>
                      <w:rFonts w:ascii="Cambria Math" w:hAnsi="Cambria Math"/>
                      <w:lang w:val="ru-RU"/>
                    </w:rPr>
                    <m:t>бг</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K</m:t>
                  </m:r>
                  <m:ctrlPr>
                    <w:rPr>
                      <w:rFonts w:ascii="Cambria Math" w:hAnsi="Cambria Math"/>
                      <w:lang w:val="ru-RU"/>
                    </w:rPr>
                  </m:ctrlPr>
                </m:e>
                <m:sub>
                  <m:r>
                    <w:rPr>
                      <w:rFonts w:ascii="Cambria Math" w:hAnsi="Cambria Math"/>
                      <w:lang w:val="ru-RU"/>
                    </w:rPr>
                    <m:t>гф</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29</m:t>
                  </m:r>
                </m:e>
              </m:d>
              <m:ctrlPr>
                <w:rPr>
                  <w:rFonts w:ascii="Cambria Math" w:hAnsi="Cambria Math"/>
                  <w:i/>
                  <w:lang w:val="ru-RU"/>
                </w:rPr>
              </m:ctrlPr>
            </m:e>
          </m:eqArr>
        </m:oMath>
      </m:oMathPara>
    </w:p>
    <w:p w14:paraId="3F925A81" w14:textId="77777777" w:rsidR="00633B76" w:rsidRDefault="00633B76" w:rsidP="00B32DBA">
      <w:pPr>
        <w:pStyle w:val="a8"/>
        <w:numPr>
          <w:ilvl w:val="1"/>
          <w:numId w:val="4"/>
        </w:numPr>
        <w:rPr>
          <w:lang w:val="ru-RU"/>
        </w:rPr>
      </w:pPr>
      <w:r w:rsidRPr="00E47F7A">
        <w:rPr>
          <w:lang w:val="ru-RU"/>
        </w:rPr>
        <w:t>Проволочная броня</w:t>
      </w:r>
      <w:r>
        <w:t xml:space="preserve">, </w:t>
      </w:r>
      <w:r>
        <w:rPr>
          <w:lang w:val="ru-RU"/>
        </w:rPr>
        <w:t>формула 30</w:t>
      </w:r>
      <w:r w:rsidRPr="00E47F7A">
        <w:rPr>
          <w:lang w:val="ru-RU"/>
        </w:rPr>
        <w:t>:</w:t>
      </w:r>
    </w:p>
    <w:p w14:paraId="6CA6EF3C" w14:textId="77777777" w:rsidR="00633B76" w:rsidRPr="00E47F7A" w:rsidRDefault="00164C29" w:rsidP="00633B76">
      <w:pPr>
        <w:ind w:left="709" w:firstLine="0"/>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бпр</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бпр</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γ</m:t>
                  </m:r>
                  <m:ctrlPr>
                    <w:rPr>
                      <w:rFonts w:ascii="Cambria Math" w:hAnsi="Cambria Math"/>
                      <w:lang w:val="ru-RU"/>
                    </w:rPr>
                  </m:ctrlPr>
                </m:e>
                <m:sub>
                  <m:r>
                    <w:rPr>
                      <w:rFonts w:ascii="Cambria Math" w:hAnsi="Cambria Math"/>
                      <w:lang w:val="ru-RU"/>
                    </w:rPr>
                    <m:t>бпр</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K</m:t>
                  </m:r>
                  <m:ctrlPr>
                    <w:rPr>
                      <w:rFonts w:ascii="Cambria Math" w:hAnsi="Cambria Math"/>
                      <w:lang w:val="ru-RU"/>
                    </w:rPr>
                  </m:ctrlPr>
                </m:e>
                <m:sub>
                  <m:r>
                    <w:rPr>
                      <w:rFonts w:ascii="Cambria Math" w:hAnsi="Cambria Math"/>
                      <w:lang w:val="ru-RU"/>
                    </w:rPr>
                    <m:t>у</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30</m:t>
                  </m:r>
                </m:e>
              </m:d>
              <m:ctrlPr>
                <w:rPr>
                  <w:rFonts w:ascii="Cambria Math" w:hAnsi="Cambria Math"/>
                  <w:i/>
                  <w:lang w:val="ru-RU"/>
                </w:rPr>
              </m:ctrlPr>
            </m:e>
          </m:eqArr>
        </m:oMath>
      </m:oMathPara>
    </w:p>
    <w:p w14:paraId="5B34D1F9" w14:textId="77777777" w:rsidR="00633B76" w:rsidRPr="00E47F7A" w:rsidRDefault="00633B76" w:rsidP="00B32DBA">
      <w:pPr>
        <w:pStyle w:val="a8"/>
        <w:numPr>
          <w:ilvl w:val="0"/>
          <w:numId w:val="4"/>
        </w:numPr>
        <w:rPr>
          <w:lang w:val="ru-RU"/>
        </w:rPr>
      </w:pPr>
      <w:r w:rsidRPr="00E47F7A">
        <w:rPr>
          <w:lang w:val="ru-RU"/>
        </w:rPr>
        <w:t>Наружная оболочка</w:t>
      </w:r>
      <w:r>
        <w:t xml:space="preserve">, </w:t>
      </w:r>
      <w:r>
        <w:rPr>
          <w:lang w:val="ru-RU"/>
        </w:rPr>
        <w:t>формула 31</w:t>
      </w:r>
      <w:r w:rsidRPr="00E47F7A">
        <w:rPr>
          <w:lang w:val="ru-RU"/>
        </w:rPr>
        <w:t>:</w:t>
      </w:r>
    </w:p>
    <w:p w14:paraId="14681CFE" w14:textId="77777777" w:rsidR="00633B76" w:rsidRPr="00E47F7A" w:rsidRDefault="00164C29" w:rsidP="00633B76">
      <w:pPr>
        <w:pStyle w:val="a8"/>
        <w:ind w:left="709" w:firstLine="0"/>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но</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но</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γ</m:t>
                  </m:r>
                  <m:ctrlPr>
                    <w:rPr>
                      <w:rFonts w:ascii="Cambria Math" w:hAnsi="Cambria Math"/>
                      <w:lang w:val="ru-RU"/>
                    </w:rPr>
                  </m:ctrlPr>
                </m:e>
                <m:sub>
                  <m:r>
                    <w:rPr>
                      <w:rFonts w:ascii="Cambria Math" w:hAnsi="Cambria Math"/>
                      <w:lang w:val="ru-RU"/>
                    </w:rPr>
                    <m:t>но</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K</m:t>
                  </m:r>
                  <m:ctrlPr>
                    <w:rPr>
                      <w:rFonts w:ascii="Cambria Math" w:hAnsi="Cambria Math"/>
                      <w:lang w:val="ru-RU"/>
                    </w:rPr>
                  </m:ctrlPr>
                </m:e>
                <m:sub>
                  <m:r>
                    <w:rPr>
                      <w:rFonts w:ascii="Cambria Math" w:hAnsi="Cambria Math"/>
                      <w:lang w:val="ru-RU"/>
                    </w:rPr>
                    <m:t>но</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31</m:t>
                  </m:r>
                </m:e>
              </m:d>
              <m:ctrlPr>
                <w:rPr>
                  <w:rFonts w:ascii="Cambria Math" w:hAnsi="Cambria Math"/>
                  <w:i/>
                  <w:lang w:val="ru-RU"/>
                </w:rPr>
              </m:ctrlPr>
            </m:e>
          </m:eqArr>
        </m:oMath>
      </m:oMathPara>
    </w:p>
    <w:p w14:paraId="792D0673" w14:textId="77777777" w:rsidR="00633B76" w:rsidRPr="00EA23D4" w:rsidRDefault="00633B76" w:rsidP="00633B76">
      <w:pPr>
        <w:rPr>
          <w:lang w:val="ru-RU"/>
        </w:rPr>
      </w:pPr>
      <w:r w:rsidRPr="00EA23D4">
        <w:rPr>
          <w:lang w:val="ru-RU"/>
        </w:rPr>
        <w:t>Теперь, чтобы определить общую массу ВОК, нужно сложить массы всех этих элементов</w:t>
      </w:r>
      <w:r w:rsidRPr="00F10BD7">
        <w:rPr>
          <w:lang w:val="ru-RU"/>
        </w:rPr>
        <w:t xml:space="preserve">, </w:t>
      </w:r>
      <w:r>
        <w:rPr>
          <w:lang w:val="ru-RU"/>
        </w:rPr>
        <w:t>формула 32</w:t>
      </w:r>
      <w:r w:rsidRPr="00EA23D4">
        <w:rPr>
          <w:lang w:val="ru-RU"/>
        </w:rPr>
        <w:t>:</w:t>
      </w:r>
    </w:p>
    <w:p w14:paraId="4F5D633C" w14:textId="77777777" w:rsidR="00633B76" w:rsidRPr="00EA23D4" w:rsidRDefault="00164C29" w:rsidP="00633B76">
      <w:pPr>
        <w:rPr>
          <w:lang w:val="ru-RU"/>
        </w:rPr>
      </w:pPr>
      <m:oMathPara>
        <m:oMath>
          <m:eqArr>
            <m:eqArrPr>
              <m:maxDist m:val="1"/>
              <m:ctrlPr>
                <w:rPr>
                  <w:rFonts w:ascii="Cambria Math" w:eastAsiaTheme="minorEastAsia" w:hAnsi="Cambria Math"/>
                  <w:i/>
                  <w:lang w:val="ru-RU"/>
                </w:rPr>
              </m:ctrlPr>
            </m:eqArrPr>
            <m:e>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к</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ов</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пзп</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ом</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гз</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кз</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т</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п</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во</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б</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но</m:t>
                  </m:r>
                </m:sub>
              </m:sSub>
              <m:r>
                <w:rPr>
                  <w:rFonts w:ascii="Cambria Math" w:hAnsi="Cambria Math"/>
                  <w:lang w:val="ru-RU"/>
                </w:rPr>
                <m:t>#</m:t>
              </m:r>
              <m:d>
                <m:dPr>
                  <m:ctrlPr>
                    <w:rPr>
                      <w:rFonts w:ascii="Cambria Math" w:eastAsiaTheme="minorEastAsia" w:hAnsi="Cambria Math"/>
                      <w:i/>
                      <w:lang w:val="ru-RU"/>
                    </w:rPr>
                  </m:ctrlPr>
                </m:dPr>
                <m:e>
                  <m:r>
                    <w:rPr>
                      <w:rFonts w:ascii="Cambria Math" w:eastAsiaTheme="minorEastAsia" w:hAnsi="Cambria Math"/>
                      <w:lang w:val="ru-RU"/>
                    </w:rPr>
                    <m:t>32</m:t>
                  </m:r>
                </m:e>
              </m:d>
              <m:ctrlPr>
                <w:rPr>
                  <w:rFonts w:ascii="Cambria Math" w:hAnsi="Cambria Math"/>
                  <w:i/>
                  <w:lang w:val="ru-RU"/>
                </w:rPr>
              </m:ctrlPr>
            </m:e>
          </m:eqArr>
        </m:oMath>
      </m:oMathPara>
    </w:p>
    <w:p w14:paraId="1138081F" w14:textId="77777777" w:rsidR="008F7C3E" w:rsidRDefault="00633B76" w:rsidP="00522485">
      <w:pPr>
        <w:rPr>
          <w:lang w:val="ru-RU"/>
        </w:rPr>
      </w:pPr>
      <w:r w:rsidRPr="00EA23D4">
        <w:rPr>
          <w:lang w:val="ru-RU"/>
        </w:rPr>
        <w:t>Этот расчет позволит инженерам и дизайнерам определить вес кабеля, что важно для учета при проектировании и монтаже систем.</w:t>
      </w:r>
    </w:p>
    <w:p w14:paraId="77BFD591" w14:textId="583E0EC1" w:rsidR="007510C3" w:rsidRPr="00EB58B2" w:rsidRDefault="00EF3766" w:rsidP="00EF3766">
      <w:pPr>
        <w:pStyle w:val="2"/>
        <w:rPr>
          <w:lang w:val="ru-RU"/>
        </w:rPr>
      </w:pPr>
      <w:bookmarkStart w:id="23" w:name="_Toc151313867"/>
      <w:r>
        <w:rPr>
          <w:lang w:val="ru-RU"/>
        </w:rPr>
        <w:t xml:space="preserve">1.4 </w:t>
      </w:r>
      <w:r w:rsidR="007510C3" w:rsidRPr="00EB58B2">
        <w:rPr>
          <w:lang w:val="ru-RU"/>
        </w:rPr>
        <w:t>Вывод</w:t>
      </w:r>
      <w:bookmarkEnd w:id="23"/>
    </w:p>
    <w:p w14:paraId="2FCD16CF" w14:textId="23A66DBD" w:rsidR="007510C3" w:rsidRDefault="000C314D" w:rsidP="00522485">
      <w:pPr>
        <w:rPr>
          <w:lang w:val="ru-RU"/>
        </w:rPr>
      </w:pPr>
      <w:r>
        <w:rPr>
          <w:lang w:val="ru-RU"/>
        </w:rPr>
        <w:t>Поставленная задача — анализ основных теоретических положений</w:t>
      </w:r>
      <w:r w:rsidR="00044BBC">
        <w:rPr>
          <w:lang w:val="ru-RU"/>
        </w:rPr>
        <w:t xml:space="preserve"> по теме</w:t>
      </w:r>
      <w:r w:rsidR="00EB58B2">
        <w:rPr>
          <w:lang w:val="ru-RU"/>
        </w:rPr>
        <w:t xml:space="preserve"> —</w:t>
      </w:r>
      <w:r>
        <w:rPr>
          <w:lang w:val="ru-RU"/>
        </w:rPr>
        <w:t xml:space="preserve"> выполнена.</w:t>
      </w:r>
    </w:p>
    <w:p w14:paraId="5210B87F" w14:textId="1ADC81F3" w:rsidR="00373F43" w:rsidRDefault="00373F43" w:rsidP="00373F43">
      <w:pPr>
        <w:pStyle w:val="10"/>
        <w:rPr>
          <w:lang w:val="ru-RU"/>
        </w:rPr>
      </w:pPr>
      <w:bookmarkStart w:id="24" w:name="_Toc151313868"/>
      <w:r>
        <w:rPr>
          <w:lang w:val="ru-RU"/>
        </w:rPr>
        <w:lastRenderedPageBreak/>
        <w:t xml:space="preserve">2 </w:t>
      </w:r>
      <w:r w:rsidR="00366A8B">
        <w:rPr>
          <w:lang w:val="ru-RU"/>
        </w:rPr>
        <w:t>Разработка тестовой программы</w:t>
      </w:r>
      <w:bookmarkEnd w:id="24"/>
    </w:p>
    <w:p w14:paraId="67D00E3B" w14:textId="19D28179" w:rsidR="00366A8B" w:rsidRDefault="00366A8B" w:rsidP="00366A8B">
      <w:pPr>
        <w:pStyle w:val="2"/>
        <w:rPr>
          <w:lang w:val="ru-RU"/>
        </w:rPr>
      </w:pPr>
      <w:bookmarkStart w:id="25" w:name="_Toc151313869"/>
      <w:r>
        <w:rPr>
          <w:lang w:val="ru-RU"/>
        </w:rPr>
        <w:t>2.1 Структурная схема</w:t>
      </w:r>
      <w:bookmarkEnd w:id="25"/>
    </w:p>
    <w:p w14:paraId="71E68893" w14:textId="599DD5A2" w:rsidR="00E43F3A" w:rsidRPr="00E43F3A" w:rsidRDefault="00E43F3A" w:rsidP="00E43F3A">
      <w:pPr>
        <w:rPr>
          <w:lang w:val="ru-RU"/>
        </w:rPr>
      </w:pPr>
      <w:r>
        <w:rPr>
          <w:lang w:val="ru-RU"/>
        </w:rPr>
        <w:t>Структурная схема проекта приведена на рисунке 11.</w:t>
      </w:r>
    </w:p>
    <w:p w14:paraId="04C1FE52" w14:textId="77777777" w:rsidR="00E43F3A" w:rsidRDefault="00E43F3A" w:rsidP="00E43F3A">
      <w:pPr>
        <w:keepNext/>
        <w:ind w:firstLine="0"/>
      </w:pPr>
      <w:r>
        <w:rPr>
          <w:noProof/>
        </w:rPr>
        <w:drawing>
          <wp:inline distT="0" distB="0" distL="0" distR="0" wp14:anchorId="2FE234FD" wp14:editId="16C8126D">
            <wp:extent cx="5686425" cy="3124200"/>
            <wp:effectExtent l="0" t="0" r="9525" b="0"/>
            <wp:docPr id="1059681045" name="Рисунок 1" descr="Изображение выглядит как диаграмма, снимок экрана, План,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81045" name="Рисунок 1" descr="Изображение выглядит как диаграмма, снимок экрана, План, текст&#10;&#10;Автоматически созданное описани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9C53085" w14:textId="42C1D019" w:rsidR="004A75CE" w:rsidRPr="00E43F3A" w:rsidRDefault="00E43F3A" w:rsidP="00E43F3A">
      <w:pPr>
        <w:pStyle w:val="a9"/>
        <w:rPr>
          <w:lang w:val="ru-RU"/>
        </w:rPr>
      </w:pPr>
      <w:r w:rsidRPr="00E43F3A">
        <w:rPr>
          <w:lang w:val="ru-RU"/>
        </w:rPr>
        <w:t xml:space="preserve">Рисунок </w:t>
      </w:r>
      <w:r>
        <w:fldChar w:fldCharType="begin"/>
      </w:r>
      <w:r w:rsidRPr="00E43F3A">
        <w:rPr>
          <w:lang w:val="ru-RU"/>
        </w:rPr>
        <w:instrText xml:space="preserve"> </w:instrText>
      </w:r>
      <w:r>
        <w:instrText>SEQ</w:instrText>
      </w:r>
      <w:r w:rsidRPr="00E43F3A">
        <w:rPr>
          <w:lang w:val="ru-RU"/>
        </w:rPr>
        <w:instrText xml:space="preserve"> Рисунок \* </w:instrText>
      </w:r>
      <w:r>
        <w:instrText>ARABIC</w:instrText>
      </w:r>
      <w:r w:rsidRPr="00E43F3A">
        <w:rPr>
          <w:lang w:val="ru-RU"/>
        </w:rPr>
        <w:instrText xml:space="preserve"> </w:instrText>
      </w:r>
      <w:r>
        <w:fldChar w:fldCharType="separate"/>
      </w:r>
      <w:r w:rsidR="00A94121" w:rsidRPr="00233BBE">
        <w:rPr>
          <w:noProof/>
          <w:lang w:val="ru-RU"/>
        </w:rPr>
        <w:t>11</w:t>
      </w:r>
      <w:r>
        <w:fldChar w:fldCharType="end"/>
      </w:r>
      <w:r w:rsidRPr="00E43F3A">
        <w:rPr>
          <w:lang w:val="ru-RU"/>
        </w:rPr>
        <w:t xml:space="preserve"> — </w:t>
      </w:r>
      <w:r>
        <w:rPr>
          <w:lang w:val="ru-RU"/>
        </w:rPr>
        <w:t>Структурная схема проекта</w:t>
      </w:r>
    </w:p>
    <w:p w14:paraId="7AC037F9" w14:textId="4B07F850" w:rsidR="00366A8B" w:rsidRDefault="007B0043" w:rsidP="00366A8B">
      <w:pPr>
        <w:pStyle w:val="2"/>
        <w:rPr>
          <w:lang w:val="ru-RU"/>
        </w:rPr>
      </w:pPr>
      <w:bookmarkStart w:id="26" w:name="_Toc151313870"/>
      <w:r>
        <w:rPr>
          <w:lang w:val="ru-RU"/>
        </w:rPr>
        <w:lastRenderedPageBreak/>
        <w:t xml:space="preserve">2.2 </w:t>
      </w:r>
      <w:r w:rsidR="00366A8B">
        <w:rPr>
          <w:lang w:val="ru-RU"/>
        </w:rPr>
        <w:t>Функциональная схема</w:t>
      </w:r>
      <w:bookmarkEnd w:id="26"/>
    </w:p>
    <w:p w14:paraId="6BFB0FA0" w14:textId="55A2005A" w:rsidR="00F83400" w:rsidRPr="00F83400" w:rsidRDefault="00F83400" w:rsidP="00F83400">
      <w:pPr>
        <w:keepNext/>
        <w:rPr>
          <w:lang w:val="ru-RU"/>
        </w:rPr>
      </w:pPr>
      <w:r>
        <w:rPr>
          <w:lang w:val="ru-RU"/>
        </w:rPr>
        <w:t>Функциональная схема программы приведена на рисунке 12.</w:t>
      </w:r>
    </w:p>
    <w:p w14:paraId="7943244A" w14:textId="77777777" w:rsidR="00F83400" w:rsidRDefault="00F83400" w:rsidP="00F83400">
      <w:pPr>
        <w:keepNext/>
        <w:ind w:firstLine="0"/>
        <w:jc w:val="center"/>
      </w:pPr>
      <w:r>
        <w:rPr>
          <w:noProof/>
        </w:rPr>
        <w:drawing>
          <wp:inline distT="0" distB="0" distL="0" distR="0" wp14:anchorId="15667AAB" wp14:editId="1899557D">
            <wp:extent cx="5940425" cy="5940425"/>
            <wp:effectExtent l="0" t="0" r="3175" b="3175"/>
            <wp:docPr id="1937612741" name="Рисунок 2" descr="Изображение выглядит как диаграмма, План, Технический чертеж,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12741" name="Рисунок 2" descr="Изображение выглядит как диаграмма, План, Технический чертеж, схематичный&#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0E688D1B" w14:textId="5C20F03F" w:rsidR="007A17F1" w:rsidRDefault="00F83400" w:rsidP="00F83400">
      <w:pPr>
        <w:pStyle w:val="a9"/>
        <w:rPr>
          <w:lang w:val="ru-RU"/>
        </w:rPr>
      </w:pPr>
      <w:r w:rsidRPr="00F83400">
        <w:rPr>
          <w:lang w:val="ru-RU"/>
        </w:rPr>
        <w:t xml:space="preserve">Рисунок </w:t>
      </w:r>
      <w:r>
        <w:fldChar w:fldCharType="begin"/>
      </w:r>
      <w:r w:rsidRPr="00F83400">
        <w:rPr>
          <w:lang w:val="ru-RU"/>
        </w:rPr>
        <w:instrText xml:space="preserve"> </w:instrText>
      </w:r>
      <w:r>
        <w:instrText>SEQ</w:instrText>
      </w:r>
      <w:r w:rsidRPr="00F83400">
        <w:rPr>
          <w:lang w:val="ru-RU"/>
        </w:rPr>
        <w:instrText xml:space="preserve"> Рисунок \* </w:instrText>
      </w:r>
      <w:r>
        <w:instrText>ARABIC</w:instrText>
      </w:r>
      <w:r w:rsidRPr="00F83400">
        <w:rPr>
          <w:lang w:val="ru-RU"/>
        </w:rPr>
        <w:instrText xml:space="preserve"> </w:instrText>
      </w:r>
      <w:r>
        <w:fldChar w:fldCharType="separate"/>
      </w:r>
      <w:r w:rsidR="00A94121" w:rsidRPr="00A94121">
        <w:rPr>
          <w:noProof/>
          <w:lang w:val="ru-RU"/>
        </w:rPr>
        <w:t>12</w:t>
      </w:r>
      <w:r>
        <w:fldChar w:fldCharType="end"/>
      </w:r>
      <w:r>
        <w:rPr>
          <w:lang w:val="ru-RU"/>
        </w:rPr>
        <w:t xml:space="preserve"> — Функциональная схема программы</w:t>
      </w:r>
    </w:p>
    <w:p w14:paraId="28107F4D" w14:textId="45E6E70D" w:rsidR="00366A8B" w:rsidRPr="00A94121" w:rsidRDefault="007B0043" w:rsidP="00366A8B">
      <w:pPr>
        <w:pStyle w:val="2"/>
        <w:rPr>
          <w:lang w:val="ru-RU"/>
        </w:rPr>
      </w:pPr>
      <w:bookmarkStart w:id="27" w:name="_Toc151313871"/>
      <w:r>
        <w:rPr>
          <w:lang w:val="ru-RU"/>
        </w:rPr>
        <w:t xml:space="preserve">2.3 </w:t>
      </w:r>
      <w:r w:rsidR="00366A8B">
        <w:t>SDT</w:t>
      </w:r>
      <w:bookmarkEnd w:id="27"/>
    </w:p>
    <w:p w14:paraId="600F3983" w14:textId="0890A5CC" w:rsidR="003203B3" w:rsidRPr="00D82EF5" w:rsidRDefault="00B435E8" w:rsidP="003203B3">
      <w:pPr>
        <w:sectPr w:rsidR="003203B3" w:rsidRPr="00D82EF5" w:rsidSect="002278F9">
          <w:footerReference w:type="default" r:id="rId20"/>
          <w:pgSz w:w="11907" w:h="16840" w:code="9"/>
          <w:pgMar w:top="1134" w:right="851" w:bottom="1134" w:left="1701" w:header="624" w:footer="567" w:gutter="0"/>
          <w:cols w:space="708"/>
          <w:docGrid w:linePitch="381"/>
        </w:sectPr>
      </w:pPr>
      <w:r>
        <w:t>SDT</w:t>
      </w:r>
      <w:r w:rsidRPr="00A94121">
        <w:rPr>
          <w:lang w:val="ru-RU"/>
        </w:rPr>
        <w:t xml:space="preserve"> </w:t>
      </w:r>
      <w:r>
        <w:rPr>
          <w:lang w:val="ru-RU"/>
        </w:rPr>
        <w:t>приведена в таблице 2</w:t>
      </w:r>
      <w:r w:rsidR="00D82EF5">
        <w:t>.</w:t>
      </w:r>
    </w:p>
    <w:p w14:paraId="3BBE1A9B" w14:textId="0D9E279C" w:rsidR="00D947E2" w:rsidRPr="00164C29" w:rsidRDefault="00D947E2" w:rsidP="00164C29">
      <w:pPr>
        <w:ind w:firstLine="0"/>
        <w:rPr>
          <w:sz w:val="2"/>
          <w:szCs w:val="2"/>
        </w:rPr>
      </w:pPr>
    </w:p>
    <w:tbl>
      <w:tblPr>
        <w:tblStyle w:val="afa"/>
        <w:tblpPr w:leftFromText="180" w:rightFromText="180" w:vertAnchor="text" w:tblpY="1"/>
        <w:tblOverlap w:val="never"/>
        <w:tblW w:w="5000" w:type="pct"/>
        <w:tblLook w:val="04A0" w:firstRow="1" w:lastRow="0" w:firstColumn="1" w:lastColumn="0" w:noHBand="0" w:noVBand="1"/>
      </w:tblPr>
      <w:tblGrid>
        <w:gridCol w:w="3643"/>
        <w:gridCol w:w="3643"/>
        <w:gridCol w:w="3643"/>
        <w:gridCol w:w="3643"/>
      </w:tblGrid>
      <w:tr w:rsidR="008344C7" w14:paraId="6AEF9AF6" w14:textId="77777777" w:rsidTr="00FA13B9">
        <w:trPr>
          <w:tblHeader/>
        </w:trPr>
        <w:tc>
          <w:tcPr>
            <w:tcW w:w="5000" w:type="pct"/>
            <w:gridSpan w:val="4"/>
            <w:tcBorders>
              <w:top w:val="nil"/>
              <w:left w:val="nil"/>
              <w:right w:val="nil"/>
            </w:tcBorders>
          </w:tcPr>
          <w:p w14:paraId="7AA01918" w14:textId="3E0A1687" w:rsidR="008344C7" w:rsidRDefault="004A1C7D" w:rsidP="000A4F7D">
            <w:pPr>
              <w:ind w:firstLine="0"/>
              <w:jc w:val="left"/>
              <w:rPr>
                <w:lang w:val="ru-RU"/>
              </w:rPr>
            </w:pPr>
            <w:r>
              <w:t xml:space="preserve">Таблица </w:t>
            </w:r>
            <w:r>
              <w:fldChar w:fldCharType="begin"/>
            </w:r>
            <w:r>
              <w:instrText xml:space="preserve"> SEQ Таблица \* ARABIC </w:instrText>
            </w:r>
            <w:r>
              <w:fldChar w:fldCharType="separate"/>
            </w:r>
            <w:r>
              <w:rPr>
                <w:noProof/>
              </w:rPr>
              <w:t>2</w:t>
            </w:r>
            <w:r>
              <w:fldChar w:fldCharType="end"/>
            </w:r>
            <w:r w:rsidR="008344C7">
              <w:rPr>
                <w:lang w:val="ru-RU"/>
              </w:rPr>
              <w:t xml:space="preserve"> — </w:t>
            </w:r>
            <w:r w:rsidR="008344C7">
              <w:t>SDT</w:t>
            </w:r>
          </w:p>
        </w:tc>
      </w:tr>
      <w:tr w:rsidR="00D334FB" w14:paraId="274BDBE6" w14:textId="77777777" w:rsidTr="00FA13B9">
        <w:tc>
          <w:tcPr>
            <w:tcW w:w="1250" w:type="pct"/>
          </w:tcPr>
          <w:p w14:paraId="49DEDCE3" w14:textId="6EF4DCDE" w:rsidR="00D334FB" w:rsidRDefault="00B435E8" w:rsidP="000A4F7D">
            <w:pPr>
              <w:ind w:firstLine="0"/>
              <w:jc w:val="center"/>
              <w:rPr>
                <w:lang w:val="ru-RU"/>
              </w:rPr>
            </w:pPr>
            <w:r>
              <w:rPr>
                <w:lang w:val="ru-RU"/>
              </w:rPr>
              <w:t>Текущее состояние</w:t>
            </w:r>
          </w:p>
        </w:tc>
        <w:tc>
          <w:tcPr>
            <w:tcW w:w="1250" w:type="pct"/>
          </w:tcPr>
          <w:p w14:paraId="05CCCF07" w14:textId="30E486B6" w:rsidR="00D334FB" w:rsidRDefault="00B435E8" w:rsidP="000A4F7D">
            <w:pPr>
              <w:ind w:firstLine="0"/>
              <w:jc w:val="center"/>
              <w:rPr>
                <w:lang w:val="ru-RU"/>
              </w:rPr>
            </w:pPr>
            <w:r>
              <w:rPr>
                <w:lang w:val="ru-RU"/>
              </w:rPr>
              <w:t>Условие</w:t>
            </w:r>
          </w:p>
        </w:tc>
        <w:tc>
          <w:tcPr>
            <w:tcW w:w="1250" w:type="pct"/>
          </w:tcPr>
          <w:p w14:paraId="1D2EFBDD" w14:textId="20A21268" w:rsidR="00D334FB" w:rsidRDefault="00B435E8" w:rsidP="000A4F7D">
            <w:pPr>
              <w:ind w:firstLine="0"/>
              <w:jc w:val="center"/>
              <w:rPr>
                <w:lang w:val="ru-RU"/>
              </w:rPr>
            </w:pPr>
            <w:r>
              <w:rPr>
                <w:lang w:val="ru-RU"/>
              </w:rPr>
              <w:t>Действие</w:t>
            </w:r>
          </w:p>
        </w:tc>
        <w:tc>
          <w:tcPr>
            <w:tcW w:w="1250" w:type="pct"/>
          </w:tcPr>
          <w:p w14:paraId="2E81093B" w14:textId="1C50F141" w:rsidR="00D334FB" w:rsidRDefault="00B435E8" w:rsidP="000A4F7D">
            <w:pPr>
              <w:ind w:firstLine="0"/>
              <w:jc w:val="center"/>
              <w:rPr>
                <w:lang w:val="ru-RU"/>
              </w:rPr>
            </w:pPr>
            <w:r>
              <w:rPr>
                <w:lang w:val="ru-RU"/>
              </w:rPr>
              <w:t>Следующее состояние</w:t>
            </w:r>
          </w:p>
        </w:tc>
      </w:tr>
      <w:tr w:rsidR="00B435E8" w14:paraId="5932EB33" w14:textId="77777777" w:rsidTr="00FA13B9">
        <w:tc>
          <w:tcPr>
            <w:tcW w:w="1250" w:type="pct"/>
            <w:tcBorders>
              <w:bottom w:val="single" w:sz="4" w:space="0" w:color="auto"/>
            </w:tcBorders>
          </w:tcPr>
          <w:p w14:paraId="13B9EB0D" w14:textId="18F139B9" w:rsidR="00B435E8" w:rsidRPr="00C55209" w:rsidRDefault="0013116F" w:rsidP="000A4F7D">
            <w:pPr>
              <w:ind w:firstLine="0"/>
              <w:jc w:val="left"/>
              <w:rPr>
                <w:lang w:val="ru-RU"/>
              </w:rPr>
            </w:pPr>
            <w:r>
              <w:rPr>
                <w:lang w:val="ru-RU"/>
              </w:rPr>
              <w:t>Титульная страница</w:t>
            </w:r>
          </w:p>
        </w:tc>
        <w:tc>
          <w:tcPr>
            <w:tcW w:w="1250" w:type="pct"/>
            <w:tcBorders>
              <w:bottom w:val="single" w:sz="4" w:space="0" w:color="auto"/>
            </w:tcBorders>
          </w:tcPr>
          <w:p w14:paraId="5E7B1023" w14:textId="55D02341" w:rsidR="00B435E8" w:rsidRDefault="007D5E8E" w:rsidP="000A4F7D">
            <w:pPr>
              <w:ind w:firstLine="0"/>
              <w:jc w:val="left"/>
              <w:rPr>
                <w:lang w:val="ru-RU"/>
              </w:rPr>
            </w:pPr>
            <w:r>
              <w:rPr>
                <w:lang w:val="ru-RU"/>
              </w:rPr>
              <w:t>Нажата кнопка «</w:t>
            </w:r>
            <w:r w:rsidR="00B23AF4">
              <w:rPr>
                <w:lang w:val="ru-RU"/>
              </w:rPr>
              <w:t>Т</w:t>
            </w:r>
            <w:r>
              <w:rPr>
                <w:lang w:val="ru-RU"/>
              </w:rPr>
              <w:t>еория»</w:t>
            </w:r>
          </w:p>
        </w:tc>
        <w:tc>
          <w:tcPr>
            <w:tcW w:w="1250" w:type="pct"/>
            <w:tcBorders>
              <w:bottom w:val="single" w:sz="4" w:space="0" w:color="auto"/>
            </w:tcBorders>
          </w:tcPr>
          <w:p w14:paraId="3226F452" w14:textId="355135BE" w:rsidR="00B435E8" w:rsidRDefault="007D5E8E" w:rsidP="000A4F7D">
            <w:pPr>
              <w:ind w:firstLine="0"/>
              <w:jc w:val="left"/>
              <w:rPr>
                <w:lang w:val="ru-RU"/>
              </w:rPr>
            </w:pPr>
            <w:r>
              <w:rPr>
                <w:lang w:val="ru-RU"/>
              </w:rPr>
              <w:t>Перейти на страницу теории</w:t>
            </w:r>
          </w:p>
        </w:tc>
        <w:tc>
          <w:tcPr>
            <w:tcW w:w="1250" w:type="pct"/>
            <w:tcBorders>
              <w:bottom w:val="single" w:sz="4" w:space="0" w:color="auto"/>
            </w:tcBorders>
          </w:tcPr>
          <w:p w14:paraId="1B77ACF5" w14:textId="5F8B424A" w:rsidR="007D5E8E" w:rsidRDefault="007D5E8E" w:rsidP="000A4F7D">
            <w:pPr>
              <w:ind w:firstLine="0"/>
              <w:jc w:val="left"/>
              <w:rPr>
                <w:lang w:val="ru-RU"/>
              </w:rPr>
            </w:pPr>
            <w:r>
              <w:rPr>
                <w:lang w:val="ru-RU"/>
              </w:rPr>
              <w:t>Страница с теорией</w:t>
            </w:r>
          </w:p>
        </w:tc>
      </w:tr>
      <w:tr w:rsidR="00B435E8" w14:paraId="36D87B98" w14:textId="77777777" w:rsidTr="00FA13B9">
        <w:tc>
          <w:tcPr>
            <w:tcW w:w="1250" w:type="pct"/>
            <w:tcBorders>
              <w:bottom w:val="single" w:sz="4" w:space="0" w:color="auto"/>
            </w:tcBorders>
          </w:tcPr>
          <w:p w14:paraId="0684FFDB" w14:textId="544775E6" w:rsidR="00B435E8" w:rsidRDefault="006477DB" w:rsidP="000A4F7D">
            <w:pPr>
              <w:ind w:firstLine="0"/>
              <w:jc w:val="left"/>
              <w:rPr>
                <w:lang w:val="ru-RU"/>
              </w:rPr>
            </w:pPr>
            <w:r>
              <w:rPr>
                <w:lang w:val="ru-RU"/>
              </w:rPr>
              <w:t>Титульная страница</w:t>
            </w:r>
          </w:p>
        </w:tc>
        <w:tc>
          <w:tcPr>
            <w:tcW w:w="1250" w:type="pct"/>
            <w:tcBorders>
              <w:bottom w:val="single" w:sz="4" w:space="0" w:color="auto"/>
            </w:tcBorders>
          </w:tcPr>
          <w:p w14:paraId="37582DE1" w14:textId="7649EF6D" w:rsidR="00B435E8" w:rsidRDefault="004D3598" w:rsidP="000A4F7D">
            <w:pPr>
              <w:ind w:firstLine="0"/>
              <w:jc w:val="left"/>
              <w:rPr>
                <w:lang w:val="ru-RU"/>
              </w:rPr>
            </w:pPr>
            <w:r>
              <w:rPr>
                <w:lang w:val="ru-RU"/>
              </w:rPr>
              <w:t xml:space="preserve">Нажата кнопка </w:t>
            </w:r>
            <w:r w:rsidR="0046079E">
              <w:rPr>
                <w:lang w:val="ru-RU"/>
              </w:rPr>
              <w:t>«</w:t>
            </w:r>
            <w:r w:rsidR="00B23AF4">
              <w:rPr>
                <w:lang w:val="ru-RU"/>
              </w:rPr>
              <w:t>П</w:t>
            </w:r>
            <w:r w:rsidR="0046079E">
              <w:rPr>
                <w:lang w:val="ru-RU"/>
              </w:rPr>
              <w:t>роверка знаний»</w:t>
            </w:r>
          </w:p>
        </w:tc>
        <w:tc>
          <w:tcPr>
            <w:tcW w:w="1250" w:type="pct"/>
            <w:tcBorders>
              <w:bottom w:val="single" w:sz="4" w:space="0" w:color="auto"/>
            </w:tcBorders>
          </w:tcPr>
          <w:p w14:paraId="4CE4E8DA" w14:textId="24CFA077" w:rsidR="00B435E8" w:rsidRDefault="0046079E" w:rsidP="000A4F7D">
            <w:pPr>
              <w:ind w:firstLine="0"/>
              <w:jc w:val="left"/>
              <w:rPr>
                <w:lang w:val="ru-RU"/>
              </w:rPr>
            </w:pPr>
            <w:r>
              <w:rPr>
                <w:lang w:val="ru-RU"/>
              </w:rPr>
              <w:t>Перейти на страницу тестирования</w:t>
            </w:r>
          </w:p>
        </w:tc>
        <w:tc>
          <w:tcPr>
            <w:tcW w:w="1250" w:type="pct"/>
            <w:tcBorders>
              <w:bottom w:val="single" w:sz="4" w:space="0" w:color="auto"/>
            </w:tcBorders>
          </w:tcPr>
          <w:p w14:paraId="04C5E46A" w14:textId="5A7D0058" w:rsidR="00B435E8" w:rsidRDefault="0046079E" w:rsidP="000A4F7D">
            <w:pPr>
              <w:ind w:firstLine="0"/>
              <w:jc w:val="left"/>
              <w:rPr>
                <w:lang w:val="ru-RU"/>
              </w:rPr>
            </w:pPr>
            <w:r>
              <w:rPr>
                <w:lang w:val="ru-RU"/>
              </w:rPr>
              <w:t xml:space="preserve">Страница с </w:t>
            </w:r>
            <w:r w:rsidR="00DE0C41">
              <w:rPr>
                <w:lang w:val="ru-RU"/>
              </w:rPr>
              <w:t xml:space="preserve">началом </w:t>
            </w:r>
            <w:r>
              <w:rPr>
                <w:lang w:val="ru-RU"/>
              </w:rPr>
              <w:t>тестировани</w:t>
            </w:r>
            <w:r w:rsidR="00DE0C41">
              <w:rPr>
                <w:lang w:val="ru-RU"/>
              </w:rPr>
              <w:t>я</w:t>
            </w:r>
          </w:p>
        </w:tc>
      </w:tr>
      <w:tr w:rsidR="00B435E8" w14:paraId="75299288" w14:textId="77777777" w:rsidTr="00FA13B9">
        <w:tc>
          <w:tcPr>
            <w:tcW w:w="1250" w:type="pct"/>
          </w:tcPr>
          <w:p w14:paraId="1972915F" w14:textId="7D1463B5" w:rsidR="00B435E8" w:rsidRDefault="00DE0C41" w:rsidP="000A4F7D">
            <w:pPr>
              <w:ind w:firstLine="0"/>
              <w:jc w:val="left"/>
              <w:rPr>
                <w:lang w:val="ru-RU"/>
              </w:rPr>
            </w:pPr>
            <w:r>
              <w:rPr>
                <w:lang w:val="ru-RU"/>
              </w:rPr>
              <w:t>Страница с началом тестирования</w:t>
            </w:r>
          </w:p>
        </w:tc>
        <w:tc>
          <w:tcPr>
            <w:tcW w:w="1250" w:type="pct"/>
          </w:tcPr>
          <w:p w14:paraId="5B3FA228" w14:textId="165E4D4F" w:rsidR="00B435E8" w:rsidRDefault="00B23AF4" w:rsidP="000A4F7D">
            <w:pPr>
              <w:ind w:firstLine="0"/>
              <w:jc w:val="left"/>
              <w:rPr>
                <w:lang w:val="ru-RU"/>
              </w:rPr>
            </w:pPr>
            <w:r>
              <w:rPr>
                <w:lang w:val="ru-RU"/>
              </w:rPr>
              <w:t>Нажата кнопка «Начать»</w:t>
            </w:r>
          </w:p>
        </w:tc>
        <w:tc>
          <w:tcPr>
            <w:tcW w:w="1250" w:type="pct"/>
          </w:tcPr>
          <w:p w14:paraId="333CBEA9" w14:textId="36475796" w:rsidR="00B435E8" w:rsidRDefault="00B23AF4" w:rsidP="000A4F7D">
            <w:pPr>
              <w:ind w:firstLine="0"/>
              <w:jc w:val="left"/>
              <w:rPr>
                <w:lang w:val="ru-RU"/>
              </w:rPr>
            </w:pPr>
            <w:r>
              <w:rPr>
                <w:lang w:val="ru-RU"/>
              </w:rPr>
              <w:t>Начать тестирование</w:t>
            </w:r>
          </w:p>
        </w:tc>
        <w:tc>
          <w:tcPr>
            <w:tcW w:w="1250" w:type="pct"/>
          </w:tcPr>
          <w:p w14:paraId="3C6B22FA" w14:textId="4AB801AC" w:rsidR="00B435E8" w:rsidRDefault="00B23AF4" w:rsidP="000A4F7D">
            <w:pPr>
              <w:ind w:firstLine="0"/>
              <w:jc w:val="left"/>
              <w:rPr>
                <w:lang w:val="ru-RU"/>
              </w:rPr>
            </w:pPr>
            <w:r>
              <w:rPr>
                <w:lang w:val="ru-RU"/>
              </w:rPr>
              <w:t>Страница с вопросом</w:t>
            </w:r>
          </w:p>
        </w:tc>
      </w:tr>
      <w:tr w:rsidR="0046079E" w:rsidRPr="00DE5A48" w14:paraId="74CB0F7E" w14:textId="77777777" w:rsidTr="00FA13B9">
        <w:tc>
          <w:tcPr>
            <w:tcW w:w="1250" w:type="pct"/>
          </w:tcPr>
          <w:p w14:paraId="04175883" w14:textId="0E767CC5" w:rsidR="0046079E" w:rsidRDefault="002665E0" w:rsidP="000A4F7D">
            <w:pPr>
              <w:ind w:firstLine="0"/>
              <w:jc w:val="left"/>
              <w:rPr>
                <w:lang w:val="ru-RU"/>
              </w:rPr>
            </w:pPr>
            <w:r>
              <w:rPr>
                <w:lang w:val="ru-RU"/>
              </w:rPr>
              <w:t>Страница с вопросом теста</w:t>
            </w:r>
          </w:p>
        </w:tc>
        <w:tc>
          <w:tcPr>
            <w:tcW w:w="1250" w:type="pct"/>
          </w:tcPr>
          <w:p w14:paraId="0EAB56E2" w14:textId="2225588B" w:rsidR="0046079E" w:rsidRDefault="00DE5A48" w:rsidP="000A4F7D">
            <w:pPr>
              <w:ind w:firstLine="0"/>
              <w:jc w:val="left"/>
              <w:rPr>
                <w:lang w:val="ru-RU"/>
              </w:rPr>
            </w:pPr>
            <w:r>
              <w:rPr>
                <w:lang w:val="ru-RU"/>
              </w:rPr>
              <w:t>Не первый вопрос и нажата кнопка «Предыдущий вопрос»</w:t>
            </w:r>
          </w:p>
        </w:tc>
        <w:tc>
          <w:tcPr>
            <w:tcW w:w="1250" w:type="pct"/>
          </w:tcPr>
          <w:p w14:paraId="5E30E5E8" w14:textId="7F6B2425" w:rsidR="0046079E" w:rsidRDefault="00DE5A48" w:rsidP="000A4F7D">
            <w:pPr>
              <w:ind w:firstLine="0"/>
              <w:jc w:val="left"/>
              <w:rPr>
                <w:lang w:val="ru-RU"/>
              </w:rPr>
            </w:pPr>
            <w:r>
              <w:rPr>
                <w:lang w:val="ru-RU"/>
              </w:rPr>
              <w:t>Перейти на предыдущий вопрос</w:t>
            </w:r>
          </w:p>
        </w:tc>
        <w:tc>
          <w:tcPr>
            <w:tcW w:w="1250" w:type="pct"/>
          </w:tcPr>
          <w:p w14:paraId="14F0CBE7" w14:textId="45246A28" w:rsidR="0046079E" w:rsidRDefault="00DE5A48" w:rsidP="000A4F7D">
            <w:pPr>
              <w:ind w:firstLine="0"/>
              <w:jc w:val="left"/>
              <w:rPr>
                <w:lang w:val="ru-RU"/>
              </w:rPr>
            </w:pPr>
            <w:r>
              <w:rPr>
                <w:lang w:val="ru-RU"/>
              </w:rPr>
              <w:t>Страница с вопросом теста</w:t>
            </w:r>
          </w:p>
        </w:tc>
      </w:tr>
      <w:tr w:rsidR="00DE5A48" w:rsidRPr="00DE5A48" w14:paraId="434F385A" w14:textId="77777777" w:rsidTr="00FA13B9">
        <w:tc>
          <w:tcPr>
            <w:tcW w:w="1250" w:type="pct"/>
          </w:tcPr>
          <w:p w14:paraId="08DD8BC8" w14:textId="345E9DEF" w:rsidR="00DE5A48" w:rsidRDefault="00DE5A48" w:rsidP="000A4F7D">
            <w:pPr>
              <w:ind w:firstLine="0"/>
              <w:jc w:val="left"/>
              <w:rPr>
                <w:lang w:val="ru-RU"/>
              </w:rPr>
            </w:pPr>
            <w:r>
              <w:rPr>
                <w:lang w:val="ru-RU"/>
              </w:rPr>
              <w:t>Страница с вопросом теста</w:t>
            </w:r>
          </w:p>
        </w:tc>
        <w:tc>
          <w:tcPr>
            <w:tcW w:w="1250" w:type="pct"/>
          </w:tcPr>
          <w:p w14:paraId="364832ED" w14:textId="18E50C49" w:rsidR="00DE5A48" w:rsidRDefault="00DE5A48" w:rsidP="000A4F7D">
            <w:pPr>
              <w:ind w:firstLine="0"/>
              <w:jc w:val="left"/>
              <w:rPr>
                <w:lang w:val="ru-RU"/>
              </w:rPr>
            </w:pPr>
            <w:r>
              <w:rPr>
                <w:lang w:val="ru-RU"/>
              </w:rPr>
              <w:t>Не последн</w:t>
            </w:r>
            <w:r w:rsidR="00C164F0">
              <w:rPr>
                <w:lang w:val="ru-RU"/>
              </w:rPr>
              <w:t>и</w:t>
            </w:r>
            <w:r>
              <w:rPr>
                <w:lang w:val="ru-RU"/>
              </w:rPr>
              <w:t>й вопрос и нажата кнопка «</w:t>
            </w:r>
            <w:r w:rsidR="00C164F0">
              <w:rPr>
                <w:lang w:val="ru-RU"/>
              </w:rPr>
              <w:t>Следующий</w:t>
            </w:r>
            <w:r>
              <w:rPr>
                <w:lang w:val="ru-RU"/>
              </w:rPr>
              <w:t xml:space="preserve"> вопрос»</w:t>
            </w:r>
          </w:p>
        </w:tc>
        <w:tc>
          <w:tcPr>
            <w:tcW w:w="1250" w:type="pct"/>
          </w:tcPr>
          <w:p w14:paraId="0AD67B94" w14:textId="5343DB6B" w:rsidR="00DE5A48" w:rsidRDefault="00DE5A48" w:rsidP="000A4F7D">
            <w:pPr>
              <w:ind w:firstLine="0"/>
              <w:jc w:val="left"/>
              <w:rPr>
                <w:lang w:val="ru-RU"/>
              </w:rPr>
            </w:pPr>
            <w:r>
              <w:rPr>
                <w:lang w:val="ru-RU"/>
              </w:rPr>
              <w:t xml:space="preserve">Перейти на </w:t>
            </w:r>
            <w:r w:rsidR="00C164F0">
              <w:rPr>
                <w:lang w:val="ru-RU"/>
              </w:rPr>
              <w:t>следующий</w:t>
            </w:r>
            <w:r>
              <w:rPr>
                <w:lang w:val="ru-RU"/>
              </w:rPr>
              <w:t xml:space="preserve"> вопрос</w:t>
            </w:r>
          </w:p>
        </w:tc>
        <w:tc>
          <w:tcPr>
            <w:tcW w:w="1250" w:type="pct"/>
          </w:tcPr>
          <w:p w14:paraId="614F8932" w14:textId="6FD5EE72" w:rsidR="00DE5A48" w:rsidRDefault="00DE5A48" w:rsidP="000A4F7D">
            <w:pPr>
              <w:ind w:firstLine="0"/>
              <w:jc w:val="left"/>
              <w:rPr>
                <w:lang w:val="ru-RU"/>
              </w:rPr>
            </w:pPr>
            <w:r>
              <w:rPr>
                <w:lang w:val="ru-RU"/>
              </w:rPr>
              <w:t>Страница с вопросом теста</w:t>
            </w:r>
          </w:p>
        </w:tc>
      </w:tr>
      <w:tr w:rsidR="00C164F0" w:rsidRPr="004A1C7D" w14:paraId="14D24CA4" w14:textId="77777777" w:rsidTr="00FA13B9">
        <w:tc>
          <w:tcPr>
            <w:tcW w:w="1250" w:type="pct"/>
          </w:tcPr>
          <w:p w14:paraId="7864CFA6" w14:textId="6E5E8ADB" w:rsidR="00C164F0" w:rsidRDefault="00C164F0" w:rsidP="000A4F7D">
            <w:pPr>
              <w:ind w:firstLine="0"/>
              <w:jc w:val="left"/>
              <w:rPr>
                <w:lang w:val="ru-RU"/>
              </w:rPr>
            </w:pPr>
            <w:r>
              <w:rPr>
                <w:lang w:val="ru-RU"/>
              </w:rPr>
              <w:t>Страница с вопросом теста</w:t>
            </w:r>
          </w:p>
        </w:tc>
        <w:tc>
          <w:tcPr>
            <w:tcW w:w="1250" w:type="pct"/>
          </w:tcPr>
          <w:p w14:paraId="4E7F0F9C" w14:textId="6FE7653F" w:rsidR="00C164F0" w:rsidRDefault="00764F22" w:rsidP="000A4F7D">
            <w:pPr>
              <w:ind w:firstLine="0"/>
              <w:jc w:val="left"/>
              <w:rPr>
                <w:lang w:val="ru-RU"/>
              </w:rPr>
            </w:pPr>
            <w:r>
              <w:rPr>
                <w:lang w:val="ru-RU"/>
              </w:rPr>
              <w:t>Последний вопрос, есть неотвеченные вопросы и нажата кнопка «</w:t>
            </w:r>
            <w:r w:rsidR="003631B0">
              <w:rPr>
                <w:lang w:val="ru-RU"/>
              </w:rPr>
              <w:t>Завершить тестирование</w:t>
            </w:r>
            <w:r>
              <w:rPr>
                <w:lang w:val="ru-RU"/>
              </w:rPr>
              <w:t>»</w:t>
            </w:r>
          </w:p>
        </w:tc>
        <w:tc>
          <w:tcPr>
            <w:tcW w:w="1250" w:type="pct"/>
          </w:tcPr>
          <w:p w14:paraId="7B86BAB2" w14:textId="14030143" w:rsidR="00C164F0" w:rsidRDefault="00C164F0" w:rsidP="000A4F7D">
            <w:pPr>
              <w:ind w:firstLine="0"/>
              <w:jc w:val="left"/>
              <w:rPr>
                <w:lang w:val="ru-RU"/>
              </w:rPr>
            </w:pPr>
            <w:r>
              <w:rPr>
                <w:lang w:val="ru-RU"/>
              </w:rPr>
              <w:t xml:space="preserve">Перейти на </w:t>
            </w:r>
            <w:r w:rsidR="00764F22">
              <w:rPr>
                <w:lang w:val="ru-RU"/>
              </w:rPr>
              <w:t>страницу с</w:t>
            </w:r>
            <w:r>
              <w:rPr>
                <w:lang w:val="ru-RU"/>
              </w:rPr>
              <w:t xml:space="preserve"> </w:t>
            </w:r>
            <w:r w:rsidR="00764F22">
              <w:rPr>
                <w:lang w:val="ru-RU"/>
              </w:rPr>
              <w:t xml:space="preserve">выбором </w:t>
            </w:r>
            <w:r>
              <w:rPr>
                <w:lang w:val="ru-RU"/>
              </w:rPr>
              <w:t>вопрос</w:t>
            </w:r>
            <w:r w:rsidR="00764F22">
              <w:rPr>
                <w:lang w:val="ru-RU"/>
              </w:rPr>
              <w:t>а теста</w:t>
            </w:r>
          </w:p>
        </w:tc>
        <w:tc>
          <w:tcPr>
            <w:tcW w:w="1250" w:type="pct"/>
          </w:tcPr>
          <w:p w14:paraId="7AB5357F" w14:textId="555F8FB0" w:rsidR="00C164F0" w:rsidRDefault="00C164F0" w:rsidP="000A4F7D">
            <w:pPr>
              <w:ind w:firstLine="0"/>
              <w:jc w:val="left"/>
              <w:rPr>
                <w:lang w:val="ru-RU"/>
              </w:rPr>
            </w:pPr>
            <w:r>
              <w:rPr>
                <w:lang w:val="ru-RU"/>
              </w:rPr>
              <w:t xml:space="preserve">Страница с </w:t>
            </w:r>
            <w:r w:rsidR="00764F22">
              <w:rPr>
                <w:lang w:val="ru-RU"/>
              </w:rPr>
              <w:t xml:space="preserve">выбором </w:t>
            </w:r>
            <w:r>
              <w:rPr>
                <w:lang w:val="ru-RU"/>
              </w:rPr>
              <w:t>вопрос</w:t>
            </w:r>
            <w:r w:rsidR="00764F22">
              <w:rPr>
                <w:lang w:val="ru-RU"/>
              </w:rPr>
              <w:t>а теста</w:t>
            </w:r>
          </w:p>
        </w:tc>
      </w:tr>
      <w:tr w:rsidR="00840F1B" w:rsidRPr="00DE5A48" w14:paraId="257AF136" w14:textId="77777777" w:rsidTr="00FA13B9">
        <w:tc>
          <w:tcPr>
            <w:tcW w:w="1250" w:type="pct"/>
          </w:tcPr>
          <w:p w14:paraId="54AEA4B7" w14:textId="0DC350C4" w:rsidR="00840F1B" w:rsidRDefault="00840F1B" w:rsidP="000A4F7D">
            <w:pPr>
              <w:ind w:firstLine="0"/>
              <w:jc w:val="left"/>
              <w:rPr>
                <w:lang w:val="ru-RU"/>
              </w:rPr>
            </w:pPr>
            <w:r>
              <w:rPr>
                <w:lang w:val="ru-RU"/>
              </w:rPr>
              <w:t>Страница с вопросом теста</w:t>
            </w:r>
          </w:p>
        </w:tc>
        <w:tc>
          <w:tcPr>
            <w:tcW w:w="1250" w:type="pct"/>
          </w:tcPr>
          <w:p w14:paraId="4AF1D526" w14:textId="6649CF49" w:rsidR="00840F1B" w:rsidRDefault="00840F1B" w:rsidP="000A4F7D">
            <w:pPr>
              <w:ind w:firstLine="0"/>
              <w:jc w:val="left"/>
              <w:rPr>
                <w:lang w:val="ru-RU"/>
              </w:rPr>
            </w:pPr>
            <w:r>
              <w:rPr>
                <w:lang w:val="ru-RU"/>
              </w:rPr>
              <w:t xml:space="preserve">Последний вопрос, нет неотвеченных вопросов и </w:t>
            </w:r>
            <w:r>
              <w:rPr>
                <w:lang w:val="ru-RU"/>
              </w:rPr>
              <w:lastRenderedPageBreak/>
              <w:t>нажата кнопка «Завершить тестирование»</w:t>
            </w:r>
          </w:p>
        </w:tc>
        <w:tc>
          <w:tcPr>
            <w:tcW w:w="1250" w:type="pct"/>
          </w:tcPr>
          <w:p w14:paraId="3A8AF663" w14:textId="70F541EC" w:rsidR="00840F1B" w:rsidRDefault="00840F1B" w:rsidP="000A4F7D">
            <w:pPr>
              <w:ind w:firstLine="0"/>
              <w:jc w:val="left"/>
              <w:rPr>
                <w:lang w:val="ru-RU"/>
              </w:rPr>
            </w:pPr>
            <w:r>
              <w:rPr>
                <w:lang w:val="ru-RU"/>
              </w:rPr>
              <w:lastRenderedPageBreak/>
              <w:t>Завершить тестирование</w:t>
            </w:r>
          </w:p>
        </w:tc>
        <w:tc>
          <w:tcPr>
            <w:tcW w:w="1250" w:type="pct"/>
          </w:tcPr>
          <w:p w14:paraId="001AF6CE" w14:textId="44D6E25D" w:rsidR="00840F1B" w:rsidRDefault="00840F1B" w:rsidP="000A4F7D">
            <w:pPr>
              <w:ind w:firstLine="0"/>
              <w:jc w:val="left"/>
              <w:rPr>
                <w:lang w:val="ru-RU"/>
              </w:rPr>
            </w:pPr>
            <w:r>
              <w:rPr>
                <w:lang w:val="ru-RU"/>
              </w:rPr>
              <w:t>Страница с результатами тестирования</w:t>
            </w:r>
          </w:p>
        </w:tc>
      </w:tr>
      <w:tr w:rsidR="003B6D32" w:rsidRPr="00DE5A48" w14:paraId="1C814AC6" w14:textId="77777777" w:rsidTr="00FA13B9">
        <w:tc>
          <w:tcPr>
            <w:tcW w:w="1250" w:type="pct"/>
          </w:tcPr>
          <w:p w14:paraId="4215BDA9" w14:textId="40E92029" w:rsidR="003B6D32" w:rsidRDefault="003B6D32" w:rsidP="000A4F7D">
            <w:pPr>
              <w:ind w:firstLine="0"/>
              <w:jc w:val="left"/>
              <w:rPr>
                <w:lang w:val="ru-RU"/>
              </w:rPr>
            </w:pPr>
            <w:r>
              <w:rPr>
                <w:lang w:val="ru-RU"/>
              </w:rPr>
              <w:t>Страница с вопросом теста</w:t>
            </w:r>
          </w:p>
        </w:tc>
        <w:tc>
          <w:tcPr>
            <w:tcW w:w="1250" w:type="pct"/>
          </w:tcPr>
          <w:p w14:paraId="5719D63C" w14:textId="6A78698E" w:rsidR="003B6D32" w:rsidRDefault="003B6D32" w:rsidP="000A4F7D">
            <w:pPr>
              <w:ind w:firstLine="0"/>
              <w:jc w:val="left"/>
              <w:rPr>
                <w:lang w:val="ru-RU"/>
              </w:rPr>
            </w:pPr>
            <w:r>
              <w:rPr>
                <w:lang w:val="ru-RU"/>
              </w:rPr>
              <w:t>Нажата кнопка «Сбросить тестирование»</w:t>
            </w:r>
          </w:p>
        </w:tc>
        <w:tc>
          <w:tcPr>
            <w:tcW w:w="1250" w:type="pct"/>
          </w:tcPr>
          <w:p w14:paraId="153C8D79" w14:textId="0C775B2D" w:rsidR="003B6D32" w:rsidRDefault="003B6D32" w:rsidP="000A4F7D">
            <w:pPr>
              <w:ind w:firstLine="0"/>
              <w:jc w:val="left"/>
              <w:rPr>
                <w:lang w:val="ru-RU"/>
              </w:rPr>
            </w:pPr>
            <w:r>
              <w:rPr>
                <w:lang w:val="ru-RU"/>
              </w:rPr>
              <w:t>Сбросить тестирование</w:t>
            </w:r>
          </w:p>
        </w:tc>
        <w:tc>
          <w:tcPr>
            <w:tcW w:w="1250" w:type="pct"/>
          </w:tcPr>
          <w:p w14:paraId="4F0C0DFC" w14:textId="5F007D81" w:rsidR="003B6D32" w:rsidRDefault="003B6D32" w:rsidP="000A4F7D">
            <w:pPr>
              <w:ind w:firstLine="0"/>
              <w:jc w:val="left"/>
              <w:rPr>
                <w:lang w:val="ru-RU"/>
              </w:rPr>
            </w:pPr>
            <w:r>
              <w:rPr>
                <w:lang w:val="ru-RU"/>
              </w:rPr>
              <w:t>Страница с началом тестирования</w:t>
            </w:r>
          </w:p>
        </w:tc>
      </w:tr>
      <w:tr w:rsidR="0046079E" w:rsidRPr="00DE5A48" w14:paraId="5A088A99" w14:textId="77777777" w:rsidTr="00FA13B9">
        <w:tc>
          <w:tcPr>
            <w:tcW w:w="1250" w:type="pct"/>
          </w:tcPr>
          <w:p w14:paraId="7A3C15CC" w14:textId="08B7D197" w:rsidR="0046079E" w:rsidRDefault="00764F22" w:rsidP="000A4F7D">
            <w:pPr>
              <w:ind w:firstLine="0"/>
              <w:jc w:val="left"/>
              <w:rPr>
                <w:lang w:val="ru-RU"/>
              </w:rPr>
            </w:pPr>
            <w:r>
              <w:rPr>
                <w:lang w:val="ru-RU"/>
              </w:rPr>
              <w:t>Страница с выбором вопроса теста</w:t>
            </w:r>
          </w:p>
        </w:tc>
        <w:tc>
          <w:tcPr>
            <w:tcW w:w="1250" w:type="pct"/>
          </w:tcPr>
          <w:p w14:paraId="6E1D2B71" w14:textId="1EBEBB4A" w:rsidR="0046079E" w:rsidRDefault="00764F22" w:rsidP="000A4F7D">
            <w:pPr>
              <w:ind w:firstLine="0"/>
              <w:jc w:val="left"/>
              <w:rPr>
                <w:lang w:val="ru-RU"/>
              </w:rPr>
            </w:pPr>
            <w:r>
              <w:rPr>
                <w:lang w:val="ru-RU"/>
              </w:rPr>
              <w:t>Нажат</w:t>
            </w:r>
            <w:r w:rsidR="003E763C">
              <w:rPr>
                <w:lang w:val="ru-RU"/>
              </w:rPr>
              <w:t xml:space="preserve"> элемент управления с номером вопроса</w:t>
            </w:r>
          </w:p>
        </w:tc>
        <w:tc>
          <w:tcPr>
            <w:tcW w:w="1250" w:type="pct"/>
          </w:tcPr>
          <w:p w14:paraId="70188376" w14:textId="4F6DDDC5" w:rsidR="0046079E" w:rsidRDefault="003E763C" w:rsidP="000A4F7D">
            <w:pPr>
              <w:ind w:firstLine="0"/>
              <w:jc w:val="left"/>
              <w:rPr>
                <w:lang w:val="ru-RU"/>
              </w:rPr>
            </w:pPr>
            <w:r>
              <w:rPr>
                <w:lang w:val="ru-RU"/>
              </w:rPr>
              <w:t>Перейти на вопрос с номером вопроса на нажатом элементе управления</w:t>
            </w:r>
          </w:p>
        </w:tc>
        <w:tc>
          <w:tcPr>
            <w:tcW w:w="1250" w:type="pct"/>
          </w:tcPr>
          <w:p w14:paraId="777837FB" w14:textId="6A645545" w:rsidR="0046079E" w:rsidRDefault="003631B0" w:rsidP="000A4F7D">
            <w:pPr>
              <w:ind w:firstLine="0"/>
              <w:jc w:val="left"/>
              <w:rPr>
                <w:lang w:val="ru-RU"/>
              </w:rPr>
            </w:pPr>
            <w:r>
              <w:rPr>
                <w:lang w:val="ru-RU"/>
              </w:rPr>
              <w:t>Страница с вопросом теста</w:t>
            </w:r>
          </w:p>
        </w:tc>
      </w:tr>
      <w:tr w:rsidR="0046079E" w:rsidRPr="00DE5A48" w14:paraId="72AE7356" w14:textId="77777777" w:rsidTr="00FA13B9">
        <w:tc>
          <w:tcPr>
            <w:tcW w:w="1250" w:type="pct"/>
          </w:tcPr>
          <w:p w14:paraId="3AA47D3E" w14:textId="62039E1F" w:rsidR="0046079E" w:rsidRDefault="003631B0" w:rsidP="000A4F7D">
            <w:pPr>
              <w:ind w:firstLine="0"/>
              <w:jc w:val="left"/>
              <w:rPr>
                <w:lang w:val="ru-RU"/>
              </w:rPr>
            </w:pPr>
            <w:r>
              <w:rPr>
                <w:lang w:val="ru-RU"/>
              </w:rPr>
              <w:t>Страница с выбором вопроса теста</w:t>
            </w:r>
          </w:p>
        </w:tc>
        <w:tc>
          <w:tcPr>
            <w:tcW w:w="1250" w:type="pct"/>
          </w:tcPr>
          <w:p w14:paraId="53658066" w14:textId="4DE8CACE" w:rsidR="0046079E" w:rsidRDefault="003631B0" w:rsidP="000A4F7D">
            <w:pPr>
              <w:ind w:firstLine="0"/>
              <w:jc w:val="left"/>
              <w:rPr>
                <w:lang w:val="ru-RU"/>
              </w:rPr>
            </w:pPr>
            <w:r>
              <w:rPr>
                <w:lang w:val="ru-RU"/>
              </w:rPr>
              <w:t>Нажата кнопка «Завершить тестирование»</w:t>
            </w:r>
          </w:p>
        </w:tc>
        <w:tc>
          <w:tcPr>
            <w:tcW w:w="1250" w:type="pct"/>
          </w:tcPr>
          <w:p w14:paraId="77FBB0D4" w14:textId="1FB5EE02" w:rsidR="0046079E" w:rsidRDefault="003631B0" w:rsidP="000A4F7D">
            <w:pPr>
              <w:ind w:firstLine="0"/>
              <w:jc w:val="left"/>
              <w:rPr>
                <w:lang w:val="ru-RU"/>
              </w:rPr>
            </w:pPr>
            <w:r>
              <w:rPr>
                <w:lang w:val="ru-RU"/>
              </w:rPr>
              <w:t>Завершить тестирование</w:t>
            </w:r>
          </w:p>
        </w:tc>
        <w:tc>
          <w:tcPr>
            <w:tcW w:w="1250" w:type="pct"/>
          </w:tcPr>
          <w:p w14:paraId="0DBBA4D0" w14:textId="356C9CB5" w:rsidR="0046079E" w:rsidRDefault="00660CB3" w:rsidP="000A4F7D">
            <w:pPr>
              <w:ind w:firstLine="0"/>
              <w:jc w:val="left"/>
              <w:rPr>
                <w:lang w:val="ru-RU"/>
              </w:rPr>
            </w:pPr>
            <w:r>
              <w:rPr>
                <w:lang w:val="ru-RU"/>
              </w:rPr>
              <w:t>Страница с результатами тестирования</w:t>
            </w:r>
          </w:p>
        </w:tc>
      </w:tr>
      <w:tr w:rsidR="00AF01A8" w:rsidRPr="00DE5A48" w14:paraId="0BD499D3" w14:textId="77777777" w:rsidTr="00FA13B9">
        <w:tc>
          <w:tcPr>
            <w:tcW w:w="1250" w:type="pct"/>
          </w:tcPr>
          <w:p w14:paraId="5192F35B" w14:textId="089D60FE" w:rsidR="00AF01A8" w:rsidRDefault="00AF01A8" w:rsidP="000A4F7D">
            <w:pPr>
              <w:ind w:firstLine="0"/>
              <w:jc w:val="left"/>
              <w:rPr>
                <w:lang w:val="ru-RU"/>
              </w:rPr>
            </w:pPr>
            <w:r>
              <w:rPr>
                <w:lang w:val="ru-RU"/>
              </w:rPr>
              <w:t>Страница с выбором вопроса теста</w:t>
            </w:r>
          </w:p>
        </w:tc>
        <w:tc>
          <w:tcPr>
            <w:tcW w:w="1250" w:type="pct"/>
          </w:tcPr>
          <w:p w14:paraId="0D8EC1F4" w14:textId="675D21CF" w:rsidR="00AF01A8" w:rsidRDefault="00AF01A8" w:rsidP="000A4F7D">
            <w:pPr>
              <w:ind w:firstLine="0"/>
              <w:jc w:val="left"/>
              <w:rPr>
                <w:lang w:val="ru-RU"/>
              </w:rPr>
            </w:pPr>
            <w:r>
              <w:rPr>
                <w:lang w:val="ru-RU"/>
              </w:rPr>
              <w:t>Нажата кнопка «Сбросить тестирование»</w:t>
            </w:r>
          </w:p>
        </w:tc>
        <w:tc>
          <w:tcPr>
            <w:tcW w:w="1250" w:type="pct"/>
          </w:tcPr>
          <w:p w14:paraId="38B36397" w14:textId="7AE6F61C" w:rsidR="00AF01A8" w:rsidRDefault="00AF01A8" w:rsidP="000A4F7D">
            <w:pPr>
              <w:ind w:firstLine="0"/>
              <w:jc w:val="left"/>
              <w:rPr>
                <w:lang w:val="ru-RU"/>
              </w:rPr>
            </w:pPr>
            <w:r>
              <w:rPr>
                <w:lang w:val="ru-RU"/>
              </w:rPr>
              <w:t>Сбросить тестирование</w:t>
            </w:r>
          </w:p>
        </w:tc>
        <w:tc>
          <w:tcPr>
            <w:tcW w:w="1250" w:type="pct"/>
          </w:tcPr>
          <w:p w14:paraId="5500694D" w14:textId="097C904E" w:rsidR="00AF01A8" w:rsidRDefault="00AF01A8" w:rsidP="000A4F7D">
            <w:pPr>
              <w:ind w:firstLine="0"/>
              <w:jc w:val="left"/>
              <w:rPr>
                <w:lang w:val="ru-RU"/>
              </w:rPr>
            </w:pPr>
            <w:r>
              <w:rPr>
                <w:lang w:val="ru-RU"/>
              </w:rPr>
              <w:t>Страница с началом тестирования</w:t>
            </w:r>
          </w:p>
        </w:tc>
      </w:tr>
      <w:tr w:rsidR="0046079E" w:rsidRPr="00DE5A48" w14:paraId="6AE38231" w14:textId="77777777" w:rsidTr="00FA13B9">
        <w:tc>
          <w:tcPr>
            <w:tcW w:w="1250" w:type="pct"/>
          </w:tcPr>
          <w:p w14:paraId="085B390A" w14:textId="6B0C212B" w:rsidR="0046079E" w:rsidRDefault="00660CB3" w:rsidP="000A4F7D">
            <w:pPr>
              <w:ind w:firstLine="0"/>
              <w:jc w:val="left"/>
              <w:rPr>
                <w:lang w:val="ru-RU"/>
              </w:rPr>
            </w:pPr>
            <w:r>
              <w:rPr>
                <w:lang w:val="ru-RU"/>
              </w:rPr>
              <w:t>Страница с результатами тестирования</w:t>
            </w:r>
          </w:p>
        </w:tc>
        <w:tc>
          <w:tcPr>
            <w:tcW w:w="1250" w:type="pct"/>
          </w:tcPr>
          <w:p w14:paraId="2EA7E75C" w14:textId="16E23D75" w:rsidR="0046079E" w:rsidRDefault="00660CB3" w:rsidP="000A4F7D">
            <w:pPr>
              <w:ind w:firstLine="0"/>
              <w:jc w:val="left"/>
              <w:rPr>
                <w:lang w:val="ru-RU"/>
              </w:rPr>
            </w:pPr>
            <w:r>
              <w:rPr>
                <w:lang w:val="ru-RU"/>
              </w:rPr>
              <w:t>Нажата кнопка «Начать заново»</w:t>
            </w:r>
          </w:p>
        </w:tc>
        <w:tc>
          <w:tcPr>
            <w:tcW w:w="1250" w:type="pct"/>
          </w:tcPr>
          <w:p w14:paraId="7A638D22" w14:textId="07721BA0" w:rsidR="0046079E" w:rsidRDefault="00660CB3" w:rsidP="000A4F7D">
            <w:pPr>
              <w:ind w:firstLine="0"/>
              <w:jc w:val="left"/>
              <w:rPr>
                <w:lang w:val="ru-RU"/>
              </w:rPr>
            </w:pPr>
            <w:r>
              <w:rPr>
                <w:lang w:val="ru-RU"/>
              </w:rPr>
              <w:t>Сбросить тестирование и перейти на начальную страницу тестирования</w:t>
            </w:r>
          </w:p>
        </w:tc>
        <w:tc>
          <w:tcPr>
            <w:tcW w:w="1250" w:type="pct"/>
          </w:tcPr>
          <w:p w14:paraId="582A53F3" w14:textId="106D5250" w:rsidR="0046079E" w:rsidRPr="00840F1B" w:rsidRDefault="00660CB3" w:rsidP="000A4F7D">
            <w:pPr>
              <w:ind w:firstLine="0"/>
              <w:jc w:val="left"/>
            </w:pPr>
            <w:r>
              <w:rPr>
                <w:lang w:val="ru-RU"/>
              </w:rPr>
              <w:t>Страница с началом тестирования</w:t>
            </w:r>
          </w:p>
        </w:tc>
      </w:tr>
    </w:tbl>
    <w:p w14:paraId="1CEEE81E" w14:textId="3DBCB7F2" w:rsidR="007A17F1" w:rsidRDefault="007A17F1" w:rsidP="007A17F1">
      <w:pPr>
        <w:ind w:firstLine="0"/>
        <w:rPr>
          <w:lang w:val="ru-RU"/>
        </w:rPr>
        <w:sectPr w:rsidR="007A17F1" w:rsidSect="002278F9">
          <w:pgSz w:w="16840" w:h="11907" w:orient="landscape" w:code="9"/>
          <w:pgMar w:top="1701" w:right="1134" w:bottom="851" w:left="1134" w:header="624" w:footer="567" w:gutter="0"/>
          <w:cols w:space="708"/>
          <w:docGrid w:linePitch="381"/>
        </w:sectPr>
      </w:pPr>
    </w:p>
    <w:p w14:paraId="10CF74F0" w14:textId="29F26C20" w:rsidR="004A75CE" w:rsidRPr="000B5E1F" w:rsidRDefault="004A75CE" w:rsidP="004A75CE">
      <w:pPr>
        <w:pStyle w:val="2"/>
        <w:rPr>
          <w:lang w:val="ru-RU"/>
        </w:rPr>
      </w:pPr>
      <w:bookmarkStart w:id="28" w:name="_Toc151313872"/>
      <w:r>
        <w:rPr>
          <w:lang w:val="ru-RU"/>
        </w:rPr>
        <w:lastRenderedPageBreak/>
        <w:t xml:space="preserve">2.4 </w:t>
      </w:r>
      <w:r>
        <w:t>DFD</w:t>
      </w:r>
      <w:bookmarkEnd w:id="28"/>
    </w:p>
    <w:p w14:paraId="1C74E8F8" w14:textId="1805F977" w:rsidR="00286A67" w:rsidRDefault="00286A67" w:rsidP="00286A67">
      <w:pPr>
        <w:rPr>
          <w:lang w:val="ru-RU"/>
        </w:rPr>
      </w:pPr>
      <w:r>
        <w:t>DFD</w:t>
      </w:r>
      <w:r w:rsidRPr="00286A67">
        <w:rPr>
          <w:lang w:val="ru-RU"/>
        </w:rPr>
        <w:t xml:space="preserve"> </w:t>
      </w:r>
      <w:r>
        <w:rPr>
          <w:lang w:val="ru-RU"/>
        </w:rPr>
        <w:t>приведена на рисунке 13.</w:t>
      </w:r>
    </w:p>
    <w:p w14:paraId="7C23EE36" w14:textId="77777777" w:rsidR="00A94121" w:rsidRDefault="00A94121" w:rsidP="00A94121">
      <w:pPr>
        <w:keepNext/>
        <w:ind w:firstLine="0"/>
        <w:jc w:val="center"/>
      </w:pPr>
      <w:r>
        <w:rPr>
          <w:noProof/>
        </w:rPr>
        <w:drawing>
          <wp:inline distT="0" distB="0" distL="0" distR="0" wp14:anchorId="5948276B" wp14:editId="32B96125">
            <wp:extent cx="5101877" cy="3476625"/>
            <wp:effectExtent l="0" t="0" r="3810" b="0"/>
            <wp:docPr id="459408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0880" name="Рисунок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112843" cy="3484097"/>
                    </a:xfrm>
                    <a:prstGeom prst="rect">
                      <a:avLst/>
                    </a:prstGeom>
                    <a:noFill/>
                    <a:ln>
                      <a:noFill/>
                    </a:ln>
                  </pic:spPr>
                </pic:pic>
              </a:graphicData>
            </a:graphic>
          </wp:inline>
        </w:drawing>
      </w:r>
    </w:p>
    <w:p w14:paraId="76B92AFA" w14:textId="5A00ADCE" w:rsidR="00A94121" w:rsidRPr="00A94121" w:rsidRDefault="00A94121" w:rsidP="00A94121">
      <w:pPr>
        <w:pStyle w:val="a9"/>
        <w:rPr>
          <w:lang w:val="ru-RU"/>
        </w:rPr>
      </w:pPr>
      <w:r w:rsidRPr="004A1C7D">
        <w:rPr>
          <w:lang w:val="ru-RU"/>
        </w:rPr>
        <w:t xml:space="preserve">Рисунок </w:t>
      </w:r>
      <w:r w:rsidR="00164C29">
        <w:fldChar w:fldCharType="begin"/>
      </w:r>
      <w:r w:rsidR="00164C29" w:rsidRPr="004A1C7D">
        <w:rPr>
          <w:lang w:val="ru-RU"/>
        </w:rPr>
        <w:instrText xml:space="preserve"> </w:instrText>
      </w:r>
      <w:r w:rsidR="00164C29">
        <w:instrText>SEQ</w:instrText>
      </w:r>
      <w:r w:rsidR="00164C29" w:rsidRPr="004A1C7D">
        <w:rPr>
          <w:lang w:val="ru-RU"/>
        </w:rPr>
        <w:instrText xml:space="preserve"> Рисунок \* </w:instrText>
      </w:r>
      <w:r w:rsidR="00164C29">
        <w:instrText>ARABIC</w:instrText>
      </w:r>
      <w:r w:rsidR="00164C29" w:rsidRPr="004A1C7D">
        <w:rPr>
          <w:lang w:val="ru-RU"/>
        </w:rPr>
        <w:instrText xml:space="preserve"> </w:instrText>
      </w:r>
      <w:r w:rsidR="00164C29">
        <w:fldChar w:fldCharType="separate"/>
      </w:r>
      <w:r w:rsidRPr="004A1C7D">
        <w:rPr>
          <w:noProof/>
          <w:lang w:val="ru-RU"/>
        </w:rPr>
        <w:t>13</w:t>
      </w:r>
      <w:r w:rsidR="00164C29">
        <w:rPr>
          <w:noProof/>
        </w:rPr>
        <w:fldChar w:fldCharType="end"/>
      </w:r>
      <w:r>
        <w:rPr>
          <w:lang w:val="ru-RU"/>
        </w:rPr>
        <w:t xml:space="preserve"> — </w:t>
      </w:r>
      <w:r>
        <w:t>DFD</w:t>
      </w:r>
      <w:r w:rsidRPr="004A1C7D">
        <w:rPr>
          <w:lang w:val="ru-RU"/>
        </w:rPr>
        <w:t xml:space="preserve"> </w:t>
      </w:r>
      <w:r>
        <w:rPr>
          <w:lang w:val="ru-RU"/>
        </w:rPr>
        <w:t>программы</w:t>
      </w:r>
    </w:p>
    <w:p w14:paraId="519A232E" w14:textId="4C951D96" w:rsidR="007B0043" w:rsidRDefault="007B0043" w:rsidP="007B0043">
      <w:pPr>
        <w:pStyle w:val="2"/>
        <w:rPr>
          <w:lang w:val="ru-RU"/>
        </w:rPr>
      </w:pPr>
      <w:bookmarkStart w:id="29" w:name="_Toc151313873"/>
      <w:r>
        <w:rPr>
          <w:lang w:val="ru-RU"/>
        </w:rPr>
        <w:t>2.</w:t>
      </w:r>
      <w:r w:rsidR="004A75CE">
        <w:rPr>
          <w:lang w:val="ru-RU"/>
        </w:rPr>
        <w:t>5</w:t>
      </w:r>
      <w:r>
        <w:rPr>
          <w:lang w:val="ru-RU"/>
        </w:rPr>
        <w:t xml:space="preserve"> Диаграмм</w:t>
      </w:r>
      <w:r w:rsidR="00582363">
        <w:rPr>
          <w:lang w:val="ru-RU"/>
        </w:rPr>
        <w:t>а</w:t>
      </w:r>
      <w:r>
        <w:rPr>
          <w:lang w:val="ru-RU"/>
        </w:rPr>
        <w:t xml:space="preserve"> вариантов использования. Текстовые сценарии</w:t>
      </w:r>
      <w:bookmarkEnd w:id="29"/>
    </w:p>
    <w:p w14:paraId="3F01BC80" w14:textId="1F8DA209" w:rsidR="00A94121" w:rsidRDefault="00A94121" w:rsidP="00A94121">
      <w:pPr>
        <w:rPr>
          <w:lang w:val="ru-RU"/>
        </w:rPr>
      </w:pPr>
      <w:r>
        <w:rPr>
          <w:lang w:val="ru-RU"/>
        </w:rPr>
        <w:t>Диаграмма вариант</w:t>
      </w:r>
      <w:r w:rsidR="00233BBE">
        <w:rPr>
          <w:lang w:val="ru-RU"/>
        </w:rPr>
        <w:t>ов</w:t>
      </w:r>
      <w:r>
        <w:rPr>
          <w:lang w:val="ru-RU"/>
        </w:rPr>
        <w:t xml:space="preserve"> использования приведена на рисунке 14.</w:t>
      </w:r>
    </w:p>
    <w:p w14:paraId="1E26B6B8" w14:textId="77777777" w:rsidR="00A94121" w:rsidRDefault="00A94121" w:rsidP="00A94121">
      <w:pPr>
        <w:keepNext/>
        <w:ind w:firstLine="0"/>
        <w:jc w:val="center"/>
      </w:pPr>
      <w:r>
        <w:rPr>
          <w:noProof/>
        </w:rPr>
        <w:drawing>
          <wp:inline distT="0" distB="0" distL="0" distR="0" wp14:anchorId="55125E9D" wp14:editId="2C4D8422">
            <wp:extent cx="4033003" cy="3590925"/>
            <wp:effectExtent l="0" t="0" r="5715" b="0"/>
            <wp:docPr id="173149446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94463" name="Рисунок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043498" cy="3600270"/>
                    </a:xfrm>
                    <a:prstGeom prst="rect">
                      <a:avLst/>
                    </a:prstGeom>
                    <a:noFill/>
                    <a:ln>
                      <a:noFill/>
                    </a:ln>
                  </pic:spPr>
                </pic:pic>
              </a:graphicData>
            </a:graphic>
          </wp:inline>
        </w:drawing>
      </w:r>
    </w:p>
    <w:p w14:paraId="0F0C0027" w14:textId="1AD28E88" w:rsidR="00A94121" w:rsidRDefault="00A94121" w:rsidP="00A94121">
      <w:pPr>
        <w:pStyle w:val="a9"/>
        <w:rPr>
          <w:lang w:val="ru-RU"/>
        </w:rPr>
      </w:pPr>
      <w:r w:rsidRPr="00A94121">
        <w:rPr>
          <w:lang w:val="ru-RU"/>
        </w:rPr>
        <w:t xml:space="preserve">Рисунок </w:t>
      </w:r>
      <w:r>
        <w:fldChar w:fldCharType="begin"/>
      </w:r>
      <w:r w:rsidRPr="00A94121">
        <w:rPr>
          <w:lang w:val="ru-RU"/>
        </w:rPr>
        <w:instrText xml:space="preserve"> </w:instrText>
      </w:r>
      <w:r>
        <w:instrText>SEQ</w:instrText>
      </w:r>
      <w:r w:rsidRPr="00A94121">
        <w:rPr>
          <w:lang w:val="ru-RU"/>
        </w:rPr>
        <w:instrText xml:space="preserve"> Рисунок \* </w:instrText>
      </w:r>
      <w:r>
        <w:instrText>ARABIC</w:instrText>
      </w:r>
      <w:r w:rsidRPr="00A94121">
        <w:rPr>
          <w:lang w:val="ru-RU"/>
        </w:rPr>
        <w:instrText xml:space="preserve"> </w:instrText>
      </w:r>
      <w:r>
        <w:fldChar w:fldCharType="separate"/>
      </w:r>
      <w:r w:rsidRPr="00A94121">
        <w:rPr>
          <w:noProof/>
          <w:lang w:val="ru-RU"/>
        </w:rPr>
        <w:t>14</w:t>
      </w:r>
      <w:r>
        <w:fldChar w:fldCharType="end"/>
      </w:r>
      <w:r>
        <w:rPr>
          <w:lang w:val="ru-RU"/>
        </w:rPr>
        <w:t xml:space="preserve"> — Диаграмма вариант</w:t>
      </w:r>
      <w:r w:rsidR="00A00C33">
        <w:rPr>
          <w:lang w:val="ru-RU"/>
        </w:rPr>
        <w:t>ов</w:t>
      </w:r>
      <w:r>
        <w:rPr>
          <w:lang w:val="ru-RU"/>
        </w:rPr>
        <w:t xml:space="preserve"> использования</w:t>
      </w:r>
    </w:p>
    <w:p w14:paraId="7C6EA4C2" w14:textId="4E53E64C" w:rsidR="00717076" w:rsidRDefault="00717076" w:rsidP="00717076">
      <w:pPr>
        <w:pStyle w:val="2"/>
        <w:rPr>
          <w:lang w:val="ru-RU"/>
        </w:rPr>
      </w:pPr>
      <w:bookmarkStart w:id="30" w:name="_Toc151313874"/>
      <w:r>
        <w:rPr>
          <w:lang w:val="ru-RU"/>
        </w:rPr>
        <w:lastRenderedPageBreak/>
        <w:t>2.6 Описание программной разработки</w:t>
      </w:r>
      <w:bookmarkEnd w:id="30"/>
    </w:p>
    <w:p w14:paraId="570A5E8C" w14:textId="042B3809" w:rsidR="00BA3E82" w:rsidRPr="00BA3E82" w:rsidRDefault="00BA3E82" w:rsidP="00BA3E82">
      <w:pPr>
        <w:rPr>
          <w:lang w:val="ru-RU"/>
        </w:rPr>
      </w:pPr>
      <w:r w:rsidRPr="00BA3E82">
        <w:rPr>
          <w:highlight w:val="yellow"/>
          <w:lang w:val="ru-RU"/>
        </w:rPr>
        <w:t>Начать следует с описания</w:t>
      </w:r>
      <w:r w:rsidRPr="00233BBE">
        <w:rPr>
          <w:highlight w:val="yellow"/>
          <w:lang w:val="ru-RU"/>
        </w:rPr>
        <w:t xml:space="preserve"> (</w:t>
      </w:r>
      <w:r w:rsidRPr="00BA3E82">
        <w:rPr>
          <w:highlight w:val="yellow"/>
          <w:lang w:val="ru-RU"/>
        </w:rPr>
        <w:t>???)</w:t>
      </w:r>
    </w:p>
    <w:p w14:paraId="43D9F3F4" w14:textId="77777777" w:rsidR="00BA3E82" w:rsidRPr="00BA3E82" w:rsidRDefault="00BA3E82" w:rsidP="00BA3E82">
      <w:pPr>
        <w:rPr>
          <w:lang w:val="ru-RU"/>
        </w:rPr>
      </w:pPr>
      <w:r w:rsidRPr="00BA3E82">
        <w:rPr>
          <w:lang w:val="ru-RU"/>
        </w:rPr>
        <w:t xml:space="preserve">Программный проект был разработан в </w:t>
      </w:r>
      <w:r w:rsidRPr="00BA3E82">
        <w:rPr>
          <w:highlight w:val="yellow"/>
          <w:lang w:val="ru-RU"/>
        </w:rPr>
        <w:t xml:space="preserve">среде программирования </w:t>
      </w:r>
      <w:r w:rsidRPr="00BA3E82">
        <w:rPr>
          <w:highlight w:val="yellow"/>
        </w:rPr>
        <w:t>Microsoft</w:t>
      </w:r>
      <w:r w:rsidRPr="00BA3E82">
        <w:rPr>
          <w:highlight w:val="yellow"/>
          <w:lang w:val="ru-RU"/>
        </w:rPr>
        <w:t xml:space="preserve"> </w:t>
      </w:r>
      <w:r w:rsidRPr="00BA3E82">
        <w:rPr>
          <w:highlight w:val="yellow"/>
        </w:rPr>
        <w:t>Visual</w:t>
      </w:r>
      <w:r w:rsidRPr="00BA3E82">
        <w:rPr>
          <w:highlight w:val="yellow"/>
          <w:lang w:val="ru-RU"/>
        </w:rPr>
        <w:t xml:space="preserve"> </w:t>
      </w:r>
      <w:r w:rsidRPr="00BA3E82">
        <w:rPr>
          <w:highlight w:val="yellow"/>
        </w:rPr>
        <w:t>Studio</w:t>
      </w:r>
      <w:r w:rsidRPr="00BA3E82">
        <w:rPr>
          <w:highlight w:val="yellow"/>
          <w:lang w:val="ru-RU"/>
        </w:rPr>
        <w:t xml:space="preserve"> 2022 и реализован на языке программирования </w:t>
      </w:r>
      <w:r w:rsidRPr="00BA3E82">
        <w:rPr>
          <w:highlight w:val="yellow"/>
        </w:rPr>
        <w:t>Visual</w:t>
      </w:r>
      <w:r w:rsidRPr="00BA3E82">
        <w:rPr>
          <w:highlight w:val="yellow"/>
          <w:lang w:val="ru-RU"/>
        </w:rPr>
        <w:t xml:space="preserve"> С++</w:t>
      </w:r>
      <w:r w:rsidRPr="00BA3E82">
        <w:rPr>
          <w:lang w:val="ru-RU"/>
        </w:rPr>
        <w:t>.</w:t>
      </w:r>
    </w:p>
    <w:p w14:paraId="4FDC5042" w14:textId="1891278A" w:rsidR="00BA3E82" w:rsidRPr="00BA3E82" w:rsidRDefault="00BA3E82" w:rsidP="00BA3E82">
      <w:pPr>
        <w:rPr>
          <w:lang w:val="ru-RU"/>
        </w:rPr>
      </w:pPr>
      <w:r w:rsidRPr="00BA3E82">
        <w:rPr>
          <w:lang w:val="ru-RU"/>
        </w:rPr>
        <w:t>Для того, чтобы запустить программу на выполнение, необходимо</w:t>
      </w:r>
      <w:r>
        <w:rPr>
          <w:lang w:val="ru-RU"/>
        </w:rPr>
        <w:t xml:space="preserve"> </w:t>
      </w:r>
      <w:r w:rsidRPr="00BA3E82">
        <w:rPr>
          <w:highlight w:val="yellow"/>
          <w:lang w:val="ru-RU"/>
        </w:rPr>
        <w:t>(…)</w:t>
      </w:r>
      <w:r w:rsidRPr="00BA3E82">
        <w:rPr>
          <w:lang w:val="ru-RU"/>
        </w:rPr>
        <w:t>.</w:t>
      </w:r>
    </w:p>
    <w:p w14:paraId="51FFC6D9" w14:textId="77777777" w:rsidR="00BA3E82" w:rsidRPr="00FA0C9D" w:rsidRDefault="00BA3E82" w:rsidP="00BA3E82">
      <w:pPr>
        <w:rPr>
          <w:highlight w:val="yellow"/>
          <w:lang w:val="ru-RU"/>
        </w:rPr>
      </w:pPr>
      <w:r w:rsidRPr="00FA0C9D">
        <w:rPr>
          <w:highlight w:val="yellow"/>
          <w:lang w:val="ru-RU"/>
        </w:rPr>
        <w:t>Далее описываются шаги по созданию электронного конспекта с указанием программных решений, которые при этом использовались. Приводится код реализации, а также рисунок, показывающий результаты работы.</w:t>
      </w:r>
    </w:p>
    <w:p w14:paraId="5C7C48A0" w14:textId="77777777" w:rsidR="00BA3E82" w:rsidRPr="00FA0C9D" w:rsidRDefault="00BA3E82" w:rsidP="00BA3E82">
      <w:pPr>
        <w:rPr>
          <w:highlight w:val="yellow"/>
          <w:lang w:val="ru-RU"/>
        </w:rPr>
      </w:pPr>
      <w:r w:rsidRPr="00FA0C9D">
        <w:rPr>
          <w:highlight w:val="yellow"/>
          <w:lang w:val="ru-RU"/>
        </w:rPr>
        <w:t>Описание работы тестовой части программной разработки содержит пояснения, которые могут одновременно использоваться и пользователем компьютерной учебной программы (КУП), и программистом.</w:t>
      </w:r>
    </w:p>
    <w:p w14:paraId="26FAFB24" w14:textId="10A6D608" w:rsidR="00BA3E82" w:rsidRPr="00FA0C9D" w:rsidRDefault="00BA3E82" w:rsidP="00BA3E82">
      <w:pPr>
        <w:rPr>
          <w:highlight w:val="yellow"/>
          <w:lang w:val="ru-RU"/>
        </w:rPr>
      </w:pPr>
      <w:r w:rsidRPr="00FA0C9D">
        <w:rPr>
          <w:highlight w:val="yellow"/>
          <w:lang w:val="ru-RU"/>
        </w:rPr>
        <w:t>Таким образом, в первую очередь должна быть указана последовательность действий оператора, обеспечивающих прохождение тестирования, алгоритмы действий по записи во внешние программы результатов теста. При описании работы того или иного компонента (</w:t>
      </w:r>
      <w:proofErr w:type="spellStart"/>
      <w:r w:rsidRPr="00FA0C9D">
        <w:rPr>
          <w:highlight w:val="yellow"/>
        </w:rPr>
        <w:t>radioButton</w:t>
      </w:r>
      <w:proofErr w:type="spellEnd"/>
      <w:r w:rsidRPr="00FA0C9D">
        <w:rPr>
          <w:highlight w:val="yellow"/>
          <w:lang w:val="ru-RU"/>
        </w:rPr>
        <w:t xml:space="preserve">, </w:t>
      </w:r>
      <w:r w:rsidRPr="00FA0C9D">
        <w:rPr>
          <w:highlight w:val="yellow"/>
        </w:rPr>
        <w:t>checkbox</w:t>
      </w:r>
      <w:r w:rsidRPr="00FA0C9D">
        <w:rPr>
          <w:highlight w:val="yellow"/>
          <w:lang w:val="ru-RU"/>
        </w:rPr>
        <w:t xml:space="preserve"> и т. д.) следует в обязательном порядке указывать тип тестового задания, преимущества и недостатки тестовых заданий данного типа (см. файл «Методика составления тестовых заданий» в ЭОИС). Затем должен быть приведен рисунок, показывающий работу рассмотренного элемента управления, а также код подпрограммы (скриншоты кода не снимать) и вызов ее из основной части кода. Если код вопроса написан без использования подпрограммы, то приводится код событийной функции.</w:t>
      </w:r>
    </w:p>
    <w:p w14:paraId="058165D4" w14:textId="0ACCAD7A" w:rsidR="00BA3E82" w:rsidRPr="00FA0C9D" w:rsidRDefault="00BA3E82" w:rsidP="00BA3E82">
      <w:pPr>
        <w:rPr>
          <w:highlight w:val="yellow"/>
          <w:lang w:val="ru-RU"/>
        </w:rPr>
      </w:pPr>
      <w:r w:rsidRPr="00FA0C9D">
        <w:rPr>
          <w:highlight w:val="yellow"/>
          <w:lang w:val="ru-RU"/>
        </w:rPr>
        <w:t>Также приводятся тексты сообщений, выдаваемых в ходе выполнения программы, описание их содержания и соответствующие действия оператора (действия оператора в случае сбоя, возможности повторного запуска программы и т. п.).</w:t>
      </w:r>
    </w:p>
    <w:p w14:paraId="502C3002" w14:textId="77777777" w:rsidR="00BA3E82" w:rsidRPr="00FA0C9D" w:rsidRDefault="00BA3E82" w:rsidP="00BA3E82">
      <w:pPr>
        <w:rPr>
          <w:highlight w:val="yellow"/>
          <w:lang w:val="ru-RU"/>
        </w:rPr>
      </w:pPr>
      <w:r w:rsidRPr="00FA0C9D">
        <w:rPr>
          <w:highlight w:val="yellow"/>
          <w:lang w:val="ru-RU"/>
        </w:rPr>
        <w:t xml:space="preserve"> </w:t>
      </w:r>
    </w:p>
    <w:p w14:paraId="4A3AAD32" w14:textId="77777777" w:rsidR="00BA3E82" w:rsidRPr="00FA0C9D" w:rsidRDefault="00BA3E82" w:rsidP="00BA3E82">
      <w:pPr>
        <w:rPr>
          <w:highlight w:val="yellow"/>
          <w:lang w:val="ru-RU"/>
        </w:rPr>
      </w:pPr>
      <w:r w:rsidRPr="00FA0C9D">
        <w:rPr>
          <w:highlight w:val="yellow"/>
          <w:lang w:val="ru-RU"/>
        </w:rPr>
        <w:lastRenderedPageBreak/>
        <w:t>Особое внимание следует уделить описанию полученных результатов тестирования, также сопроводив текст рисунками и примерами кода.</w:t>
      </w:r>
    </w:p>
    <w:p w14:paraId="1814DC07" w14:textId="4813234B" w:rsidR="00717076" w:rsidRPr="00BA3E82" w:rsidRDefault="00BA3E82" w:rsidP="00BA3E82">
      <w:pPr>
        <w:rPr>
          <w:lang w:val="ru-RU"/>
        </w:rPr>
      </w:pPr>
      <w:r w:rsidRPr="00FA0C9D">
        <w:rPr>
          <w:highlight w:val="yellow"/>
          <w:lang w:val="ru-RU"/>
        </w:rPr>
        <w:t>Дополнительные возможности программной разработки, которые были реализованы студентами самостоятельно в ходе творческой работы над проектом, индивидуальные задачи, которые были выданы лектором, также должны быть описаны согласно вышеуказанной методике.</w:t>
      </w:r>
    </w:p>
    <w:p w14:paraId="624DF3ED" w14:textId="3A01FD94" w:rsidR="00717076" w:rsidRDefault="00B065F0" w:rsidP="00B065F0">
      <w:pPr>
        <w:pStyle w:val="af8"/>
      </w:pPr>
      <w:bookmarkStart w:id="31" w:name="_Toc151313875"/>
      <w:r>
        <w:lastRenderedPageBreak/>
        <w:t>Заключение</w:t>
      </w:r>
      <w:bookmarkEnd w:id="31"/>
    </w:p>
    <w:p w14:paraId="47E0E475" w14:textId="3A77090F" w:rsidR="0098533F" w:rsidRPr="00954D6B" w:rsidRDefault="0098533F" w:rsidP="0098533F">
      <w:pPr>
        <w:rPr>
          <w:lang w:val="ru-RU"/>
        </w:rPr>
      </w:pPr>
      <w:r w:rsidRPr="0098533F">
        <w:rPr>
          <w:lang w:val="ru-RU"/>
        </w:rPr>
        <w:t xml:space="preserve">В пояснительной записке были рассмотрены </w:t>
      </w:r>
      <w:r w:rsidRPr="00954D6B">
        <w:rPr>
          <w:highlight w:val="yellow"/>
          <w:lang w:val="ru-RU"/>
        </w:rPr>
        <w:t>наиболее используемые в настоящее время аппаратные и программные средства компьютерных сетей</w:t>
      </w:r>
      <w:r w:rsidRPr="0098533F">
        <w:rPr>
          <w:lang w:val="ru-RU"/>
        </w:rPr>
        <w:t xml:space="preserve">. Систематизированы основные положения, которые относятся к </w:t>
      </w:r>
      <w:r w:rsidRPr="00954D6B">
        <w:rPr>
          <w:highlight w:val="yellow"/>
          <w:lang w:val="ru-RU"/>
        </w:rPr>
        <w:t>аппаратной части, изучены основные сетевые операционные системы, их типы</w:t>
      </w:r>
      <w:r w:rsidRPr="0098533F">
        <w:rPr>
          <w:lang w:val="ru-RU"/>
        </w:rPr>
        <w:t xml:space="preserve">. Проведен обзор </w:t>
      </w:r>
      <w:r w:rsidRPr="00954D6B">
        <w:rPr>
          <w:highlight w:val="yellow"/>
          <w:lang w:val="ru-RU"/>
        </w:rPr>
        <w:t>топологий сетей</w:t>
      </w:r>
      <w:r w:rsidRPr="0098533F">
        <w:rPr>
          <w:lang w:val="ru-RU"/>
        </w:rPr>
        <w:t>, выделены главные понятия и определения</w:t>
      </w:r>
      <w:r w:rsidR="00954D6B" w:rsidRPr="00954D6B">
        <w:rPr>
          <w:lang w:val="ru-RU"/>
        </w:rPr>
        <w:t>.</w:t>
      </w:r>
    </w:p>
    <w:p w14:paraId="19A94196" w14:textId="5C84AB30" w:rsidR="0098533F" w:rsidRPr="0098533F" w:rsidRDefault="0098533F" w:rsidP="0098533F">
      <w:pPr>
        <w:rPr>
          <w:lang w:val="ru-RU"/>
        </w:rPr>
      </w:pPr>
      <w:r w:rsidRPr="0098533F">
        <w:rPr>
          <w:lang w:val="ru-RU"/>
        </w:rPr>
        <w:t>Кроме того, был разработан программный проект предназначенный для</w:t>
      </w:r>
      <w:r w:rsidR="00954D6B" w:rsidRPr="00954D6B">
        <w:rPr>
          <w:lang w:val="ru-RU"/>
        </w:rPr>
        <w:t xml:space="preserve"> </w:t>
      </w:r>
      <w:r w:rsidR="00954D6B" w:rsidRPr="00954D6B">
        <w:rPr>
          <w:highlight w:val="yellow"/>
          <w:lang w:val="ru-RU"/>
        </w:rPr>
        <w:t>(…</w:t>
      </w:r>
      <w:r w:rsidRPr="00954D6B">
        <w:rPr>
          <w:highlight w:val="yellow"/>
          <w:lang w:val="ru-RU"/>
        </w:rPr>
        <w:t>)</w:t>
      </w:r>
      <w:r w:rsidRPr="0098533F">
        <w:rPr>
          <w:lang w:val="ru-RU"/>
        </w:rPr>
        <w:t xml:space="preserve">. Созданное приложение позволит провести качественное </w:t>
      </w:r>
      <w:r w:rsidRPr="00954D6B">
        <w:rPr>
          <w:highlight w:val="yellow"/>
          <w:lang w:val="ru-RU"/>
        </w:rPr>
        <w:t>(</w:t>
      </w:r>
      <w:r w:rsidR="00954D6B" w:rsidRPr="00954D6B">
        <w:rPr>
          <w:highlight w:val="yellow"/>
          <w:lang w:val="ru-RU"/>
        </w:rPr>
        <w:t>…</w:t>
      </w:r>
      <w:r w:rsidRPr="00954D6B">
        <w:rPr>
          <w:highlight w:val="yellow"/>
          <w:lang w:val="ru-RU"/>
        </w:rPr>
        <w:t>)</w:t>
      </w:r>
      <w:r w:rsidRPr="0098533F">
        <w:rPr>
          <w:lang w:val="ru-RU"/>
        </w:rPr>
        <w:t xml:space="preserve">, а также может представлять практический интерес при </w:t>
      </w:r>
      <w:r w:rsidRPr="00954D6B">
        <w:rPr>
          <w:highlight w:val="yellow"/>
          <w:lang w:val="ru-RU"/>
        </w:rPr>
        <w:t>(</w:t>
      </w:r>
      <w:r w:rsidR="00954D6B" w:rsidRPr="00954D6B">
        <w:rPr>
          <w:highlight w:val="yellow"/>
          <w:lang w:val="ru-RU"/>
        </w:rPr>
        <w:t>…</w:t>
      </w:r>
      <w:r w:rsidRPr="00954D6B">
        <w:rPr>
          <w:highlight w:val="yellow"/>
          <w:lang w:val="ru-RU"/>
        </w:rPr>
        <w:t>)</w:t>
      </w:r>
      <w:r w:rsidRPr="0098533F">
        <w:rPr>
          <w:lang w:val="ru-RU"/>
        </w:rPr>
        <w:t>.</w:t>
      </w:r>
    </w:p>
    <w:p w14:paraId="712BF15F" w14:textId="0D45CC3F" w:rsidR="00B065F0" w:rsidRPr="00B065F0" w:rsidRDefault="0098533F" w:rsidP="0098533F">
      <w:pPr>
        <w:rPr>
          <w:lang w:val="ru-RU"/>
        </w:rPr>
      </w:pPr>
      <w:r w:rsidRPr="0098533F">
        <w:rPr>
          <w:lang w:val="ru-RU"/>
        </w:rPr>
        <w:t>Вышеизложенное позволяет утверждать, что поставленные в работе задачи решены и цель достигнута. Также, следует отметить, что программный проект полностью реализован в соответствии с техническим заданием.</w:t>
      </w:r>
    </w:p>
    <w:p w14:paraId="447A0D75" w14:textId="03054EEE" w:rsidR="00AA0737" w:rsidRDefault="00A840E2" w:rsidP="008F7C3E">
      <w:pPr>
        <w:pStyle w:val="af8"/>
      </w:pPr>
      <w:bookmarkStart w:id="32" w:name="_Toc151313876"/>
      <w:r>
        <w:lastRenderedPageBreak/>
        <w:t>Список использованных источников</w:t>
      </w:r>
      <w:bookmarkEnd w:id="32"/>
    </w:p>
    <w:p w14:paraId="02F1E602" w14:textId="213D27E4" w:rsidR="00021AC7" w:rsidRPr="00583EC7" w:rsidRDefault="00583EC7" w:rsidP="00A6428A">
      <w:pPr>
        <w:pStyle w:val="a8"/>
        <w:numPr>
          <w:ilvl w:val="1"/>
          <w:numId w:val="39"/>
        </w:numPr>
        <w:ind w:left="0" w:firstLine="709"/>
        <w:rPr>
          <w:lang w:val="ru-RU"/>
        </w:rPr>
      </w:pPr>
      <w:r w:rsidRPr="00583EC7">
        <w:rPr>
          <w:lang w:val="ru-RU"/>
        </w:rPr>
        <w:t xml:space="preserve">Енгибарян, И. А. Волоконно-оптические линии связи : учебное пособие / И. А. Енгибарян, В. В. Зуев. — Москва : Ай Пи Ар Медиа, 2022. — 160 </w:t>
      </w:r>
      <w:r>
        <w:t>c</w:t>
      </w:r>
      <w:r w:rsidRPr="00583EC7">
        <w:rPr>
          <w:lang w:val="ru-RU"/>
        </w:rPr>
        <w:t xml:space="preserve">. — </w:t>
      </w:r>
      <w:r>
        <w:t>ISBN</w:t>
      </w:r>
      <w:r w:rsidRPr="00583EC7">
        <w:rPr>
          <w:lang w:val="ru-RU"/>
        </w:rPr>
        <w:t xml:space="preserve"> 978-5-4497-1707-8. — Текст : электронный // Цифровой образовательный ресурс </w:t>
      </w:r>
      <w:r>
        <w:t>IPR</w:t>
      </w:r>
      <w:r w:rsidRPr="00583EC7">
        <w:rPr>
          <w:lang w:val="ru-RU"/>
        </w:rPr>
        <w:t xml:space="preserve"> </w:t>
      </w:r>
      <w:r>
        <w:t>SMART</w:t>
      </w:r>
      <w:r w:rsidRPr="00583EC7">
        <w:rPr>
          <w:lang w:val="ru-RU"/>
        </w:rPr>
        <w:t xml:space="preserve"> : [сайт]. — </w:t>
      </w:r>
      <w:r>
        <w:t>URL</w:t>
      </w:r>
      <w:r w:rsidRPr="00583EC7">
        <w:rPr>
          <w:lang w:val="ru-RU"/>
        </w:rPr>
        <w:t xml:space="preserve">: </w:t>
      </w:r>
      <w:r>
        <w:t>https</w:t>
      </w:r>
      <w:r w:rsidRPr="00583EC7">
        <w:rPr>
          <w:lang w:val="ru-RU"/>
        </w:rPr>
        <w:t>://</w:t>
      </w:r>
      <w:r>
        <w:t>www</w:t>
      </w:r>
      <w:r w:rsidRPr="00583EC7">
        <w:rPr>
          <w:lang w:val="ru-RU"/>
        </w:rPr>
        <w:t>.</w:t>
      </w:r>
      <w:proofErr w:type="spellStart"/>
      <w:r>
        <w:t>iprbookshop</w:t>
      </w:r>
      <w:proofErr w:type="spellEnd"/>
      <w:r w:rsidRPr="00583EC7">
        <w:rPr>
          <w:lang w:val="ru-RU"/>
        </w:rPr>
        <w:t>.</w:t>
      </w:r>
      <w:r>
        <w:t>ru</w:t>
      </w:r>
      <w:r w:rsidRPr="00583EC7">
        <w:rPr>
          <w:lang w:val="ru-RU"/>
        </w:rPr>
        <w:t>/122221.</w:t>
      </w:r>
      <w:r>
        <w:t>html</w:t>
      </w:r>
      <w:r w:rsidRPr="00583EC7">
        <w:rPr>
          <w:lang w:val="ru-RU"/>
        </w:rPr>
        <w:t xml:space="preserve"> (дата обращения: </w:t>
      </w:r>
      <w:r w:rsidR="00055D18">
        <w:rPr>
          <w:lang w:val="ru-RU"/>
        </w:rPr>
        <w:t>15</w:t>
      </w:r>
      <w:r w:rsidRPr="00583EC7">
        <w:rPr>
          <w:lang w:val="ru-RU"/>
        </w:rPr>
        <w:t>.0</w:t>
      </w:r>
      <w:r w:rsidR="00055D18">
        <w:rPr>
          <w:lang w:val="ru-RU"/>
        </w:rPr>
        <w:t>9</w:t>
      </w:r>
      <w:r w:rsidRPr="00583EC7">
        <w:rPr>
          <w:lang w:val="ru-RU"/>
        </w:rPr>
        <w:t>.202</w:t>
      </w:r>
      <w:r w:rsidR="00055D18">
        <w:rPr>
          <w:lang w:val="ru-RU"/>
        </w:rPr>
        <w:t>3</w:t>
      </w:r>
      <w:r w:rsidRPr="00583EC7">
        <w:rPr>
          <w:lang w:val="ru-RU"/>
        </w:rPr>
        <w:t xml:space="preserve">). — Режим доступа: для </w:t>
      </w:r>
      <w:proofErr w:type="spellStart"/>
      <w:r w:rsidRPr="00583EC7">
        <w:rPr>
          <w:lang w:val="ru-RU"/>
        </w:rPr>
        <w:t>авторизир</w:t>
      </w:r>
      <w:proofErr w:type="spellEnd"/>
      <w:r w:rsidRPr="00583EC7">
        <w:rPr>
          <w:lang w:val="ru-RU"/>
        </w:rPr>
        <w:t xml:space="preserve">. пользователей. - </w:t>
      </w:r>
      <w:r>
        <w:t>DOI</w:t>
      </w:r>
      <w:r w:rsidRPr="00583EC7">
        <w:rPr>
          <w:lang w:val="ru-RU"/>
        </w:rPr>
        <w:t xml:space="preserve">: </w:t>
      </w:r>
      <w:r>
        <w:t>https</w:t>
      </w:r>
      <w:r w:rsidRPr="00583EC7">
        <w:rPr>
          <w:lang w:val="ru-RU"/>
        </w:rPr>
        <w:t>://</w:t>
      </w:r>
      <w:proofErr w:type="spellStart"/>
      <w:r>
        <w:t>doi</w:t>
      </w:r>
      <w:proofErr w:type="spellEnd"/>
      <w:r w:rsidRPr="00583EC7">
        <w:rPr>
          <w:lang w:val="ru-RU"/>
        </w:rPr>
        <w:t>.</w:t>
      </w:r>
      <w:r>
        <w:t>org</w:t>
      </w:r>
      <w:r w:rsidRPr="00583EC7">
        <w:rPr>
          <w:lang w:val="ru-RU"/>
        </w:rPr>
        <w:t>/10.23682/122221</w:t>
      </w:r>
    </w:p>
    <w:sectPr w:rsidR="00021AC7" w:rsidRPr="00583EC7" w:rsidSect="00BE6146">
      <w:pgSz w:w="11907" w:h="16840" w:code="9"/>
      <w:pgMar w:top="1134" w:right="851" w:bottom="1134" w:left="1701" w:header="62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E8AF1" w14:textId="77777777" w:rsidR="00164EA6" w:rsidRDefault="00164EA6" w:rsidP="00D51497">
      <w:pPr>
        <w:spacing w:line="240" w:lineRule="auto"/>
      </w:pPr>
      <w:r>
        <w:separator/>
      </w:r>
    </w:p>
  </w:endnote>
  <w:endnote w:type="continuationSeparator" w:id="0">
    <w:p w14:paraId="6F8E062D" w14:textId="77777777" w:rsidR="00164EA6" w:rsidRDefault="00164EA6" w:rsidP="00D514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2AFF" w:usb1="C000F9FB" w:usb2="00040020"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83A8F8EE-D1B2-4BC1-B1E5-3FCDC1144B01}"/>
    <w:embedItalic r:id="rId2" w:fontKey="{DAFEEBD0-FE7C-494B-8869-C3B0AEAAFF4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338335"/>
      <w:docPartObj>
        <w:docPartGallery w:val="Page Numbers (Bottom of Page)"/>
        <w:docPartUnique/>
      </w:docPartObj>
    </w:sdtPr>
    <w:sdtEndPr/>
    <w:sdtContent>
      <w:p w14:paraId="10B3DC87" w14:textId="77777777" w:rsidR="0023653B" w:rsidRDefault="001F6A6A" w:rsidP="005E11B1">
        <w:pPr>
          <w:pStyle w:val="a6"/>
          <w:ind w:firstLine="0"/>
          <w:jc w:val="center"/>
        </w:pPr>
        <w:r>
          <w:fldChar w:fldCharType="begin"/>
        </w:r>
        <w:r>
          <w:instrText>PAGE   \* MERGEFORMAT</w:instrText>
        </w:r>
        <w:r>
          <w:fldChar w:fldCharType="separate"/>
        </w:r>
        <w:r>
          <w:rPr>
            <w:lang w:val="ru-RU"/>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31593" w14:textId="77777777" w:rsidR="00164EA6" w:rsidRDefault="00164EA6" w:rsidP="00D51497">
      <w:pPr>
        <w:spacing w:line="240" w:lineRule="auto"/>
      </w:pPr>
      <w:r>
        <w:separator/>
      </w:r>
    </w:p>
  </w:footnote>
  <w:footnote w:type="continuationSeparator" w:id="0">
    <w:p w14:paraId="639B1AFF" w14:textId="77777777" w:rsidR="00164EA6" w:rsidRDefault="00164EA6" w:rsidP="00D514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44C"/>
    <w:multiLevelType w:val="multilevel"/>
    <w:tmpl w:val="815AC6B0"/>
    <w:numStyleLink w:val="a"/>
  </w:abstractNum>
  <w:abstractNum w:abstractNumId="1" w15:restartNumberingAfterBreak="0">
    <w:nsid w:val="116A3F2C"/>
    <w:multiLevelType w:val="multilevel"/>
    <w:tmpl w:val="815AC6B0"/>
    <w:styleLink w:val="a"/>
    <w:lvl w:ilvl="0">
      <w:start w:val="1"/>
      <w:numFmt w:val="none"/>
      <w:lvlText w:val="%1- "/>
      <w:lvlJc w:val="left"/>
      <w:pPr>
        <w:tabs>
          <w:tab w:val="num" w:pos="709"/>
        </w:tabs>
        <w:ind w:left="709" w:firstLine="0"/>
      </w:pPr>
      <w:rPr>
        <w:rFonts w:hint="default"/>
      </w:rPr>
    </w:lvl>
    <w:lvl w:ilvl="1">
      <w:start w:val="1"/>
      <w:numFmt w:val="decimal"/>
      <w:lvlText w:val="%2) "/>
      <w:lvlJc w:val="left"/>
      <w:pPr>
        <w:tabs>
          <w:tab w:val="num" w:pos="709"/>
        </w:tabs>
        <w:ind w:left="709" w:firstLine="0"/>
      </w:pPr>
      <w:rPr>
        <w:rFonts w:hint="default"/>
      </w:rPr>
    </w:lvl>
    <w:lvl w:ilvl="2">
      <w:start w:val="1"/>
      <w:numFmt w:val="russianLower"/>
      <w:lvlText w:val="%3) "/>
      <w:lvlJc w:val="left"/>
      <w:pPr>
        <w:tabs>
          <w:tab w:val="num" w:pos="709"/>
        </w:tabs>
        <w:ind w:left="709" w:firstLine="0"/>
      </w:pPr>
      <w:rPr>
        <w:rFonts w:hint="default"/>
      </w:rPr>
    </w:lvl>
    <w:lvl w:ilvl="3">
      <w:start w:val="1"/>
      <w:numFmt w:val="decimal"/>
      <w:lvlText w:val="(%4)"/>
      <w:lvlJc w:val="left"/>
      <w:pPr>
        <w:tabs>
          <w:tab w:val="num" w:pos="709"/>
        </w:tabs>
        <w:ind w:left="709" w:firstLine="0"/>
      </w:pPr>
      <w:rPr>
        <w:rFonts w:hint="default"/>
      </w:rPr>
    </w:lvl>
    <w:lvl w:ilvl="4">
      <w:start w:val="1"/>
      <w:numFmt w:val="lowerLetter"/>
      <w:lvlText w:val="(%5)"/>
      <w:lvlJc w:val="left"/>
      <w:pPr>
        <w:tabs>
          <w:tab w:val="num" w:pos="709"/>
        </w:tabs>
        <w:ind w:left="709" w:firstLine="0"/>
      </w:pPr>
      <w:rPr>
        <w:rFonts w:hint="default"/>
      </w:rPr>
    </w:lvl>
    <w:lvl w:ilvl="5">
      <w:start w:val="1"/>
      <w:numFmt w:val="lowerRoman"/>
      <w:lvlText w:val="(%6)"/>
      <w:lvlJc w:val="left"/>
      <w:pPr>
        <w:tabs>
          <w:tab w:val="num" w:pos="709"/>
        </w:tabs>
        <w:ind w:left="709" w:firstLine="0"/>
      </w:pPr>
      <w:rPr>
        <w:rFonts w:hint="default"/>
      </w:rPr>
    </w:lvl>
    <w:lvl w:ilvl="6">
      <w:start w:val="1"/>
      <w:numFmt w:val="decimal"/>
      <w:lvlText w:val="%7."/>
      <w:lvlJc w:val="left"/>
      <w:pPr>
        <w:tabs>
          <w:tab w:val="num" w:pos="709"/>
        </w:tabs>
        <w:ind w:left="709" w:firstLine="0"/>
      </w:pPr>
      <w:rPr>
        <w:rFonts w:hint="default"/>
      </w:rPr>
    </w:lvl>
    <w:lvl w:ilvl="7">
      <w:start w:val="1"/>
      <w:numFmt w:val="lowerLetter"/>
      <w:lvlText w:val="%8."/>
      <w:lvlJc w:val="left"/>
      <w:pPr>
        <w:tabs>
          <w:tab w:val="num" w:pos="709"/>
        </w:tabs>
        <w:ind w:left="709" w:firstLine="0"/>
      </w:pPr>
      <w:rPr>
        <w:rFonts w:hint="default"/>
      </w:rPr>
    </w:lvl>
    <w:lvl w:ilvl="8">
      <w:start w:val="1"/>
      <w:numFmt w:val="lowerRoman"/>
      <w:lvlText w:val="%9."/>
      <w:lvlJc w:val="left"/>
      <w:pPr>
        <w:tabs>
          <w:tab w:val="num" w:pos="709"/>
        </w:tabs>
        <w:ind w:left="709" w:firstLine="0"/>
      </w:pPr>
      <w:rPr>
        <w:rFonts w:hint="default"/>
      </w:rPr>
    </w:lvl>
  </w:abstractNum>
  <w:abstractNum w:abstractNumId="2" w15:restartNumberingAfterBreak="0">
    <w:nsid w:val="151B73E3"/>
    <w:multiLevelType w:val="multilevel"/>
    <w:tmpl w:val="815AC6B0"/>
    <w:numStyleLink w:val="a"/>
  </w:abstractNum>
  <w:abstractNum w:abstractNumId="3" w15:restartNumberingAfterBreak="0">
    <w:nsid w:val="16613C9C"/>
    <w:multiLevelType w:val="multilevel"/>
    <w:tmpl w:val="815AC6B0"/>
    <w:numStyleLink w:val="a"/>
  </w:abstractNum>
  <w:abstractNum w:abstractNumId="4" w15:restartNumberingAfterBreak="0">
    <w:nsid w:val="192B461A"/>
    <w:multiLevelType w:val="multilevel"/>
    <w:tmpl w:val="815AC6B0"/>
    <w:numStyleLink w:val="a"/>
  </w:abstractNum>
  <w:abstractNum w:abstractNumId="5" w15:restartNumberingAfterBreak="0">
    <w:nsid w:val="1BCA4D9B"/>
    <w:multiLevelType w:val="multilevel"/>
    <w:tmpl w:val="815AC6B0"/>
    <w:numStyleLink w:val="a"/>
  </w:abstractNum>
  <w:abstractNum w:abstractNumId="6" w15:restartNumberingAfterBreak="0">
    <w:nsid w:val="1DE17CA5"/>
    <w:multiLevelType w:val="multilevel"/>
    <w:tmpl w:val="815AC6B0"/>
    <w:numStyleLink w:val="a"/>
  </w:abstractNum>
  <w:abstractNum w:abstractNumId="7" w15:restartNumberingAfterBreak="0">
    <w:nsid w:val="20215CFE"/>
    <w:multiLevelType w:val="multilevel"/>
    <w:tmpl w:val="815AC6B0"/>
    <w:numStyleLink w:val="a"/>
  </w:abstractNum>
  <w:abstractNum w:abstractNumId="8" w15:restartNumberingAfterBreak="0">
    <w:nsid w:val="26DC6E4F"/>
    <w:multiLevelType w:val="multilevel"/>
    <w:tmpl w:val="815AC6B0"/>
    <w:numStyleLink w:val="a"/>
  </w:abstractNum>
  <w:abstractNum w:abstractNumId="9" w15:restartNumberingAfterBreak="0">
    <w:nsid w:val="274B102B"/>
    <w:multiLevelType w:val="multilevel"/>
    <w:tmpl w:val="815AC6B0"/>
    <w:numStyleLink w:val="a"/>
  </w:abstractNum>
  <w:abstractNum w:abstractNumId="10" w15:restartNumberingAfterBreak="0">
    <w:nsid w:val="283379AF"/>
    <w:multiLevelType w:val="multilevel"/>
    <w:tmpl w:val="098CB7EA"/>
    <w:lvl w:ilvl="0">
      <w:start w:val="1"/>
      <w:numFmt w:val="none"/>
      <w:lvlText w:val="%1- "/>
      <w:lvlJc w:val="left"/>
      <w:pPr>
        <w:tabs>
          <w:tab w:val="num" w:pos="709"/>
        </w:tabs>
        <w:ind w:left="709" w:firstLine="0"/>
      </w:pPr>
      <w:rPr>
        <w:rFonts w:hint="default"/>
      </w:rPr>
    </w:lvl>
    <w:lvl w:ilvl="1">
      <w:start w:val="1"/>
      <w:numFmt w:val="decimal"/>
      <w:lvlText w:val="%2) "/>
      <w:lvlJc w:val="left"/>
      <w:pPr>
        <w:tabs>
          <w:tab w:val="num" w:pos="709"/>
        </w:tabs>
        <w:ind w:left="709" w:firstLine="0"/>
      </w:pPr>
      <w:rPr>
        <w:rFonts w:hint="default"/>
      </w:rPr>
    </w:lvl>
    <w:lvl w:ilvl="2">
      <w:start w:val="1"/>
      <w:numFmt w:val="russianLower"/>
      <w:lvlText w:val="%3) "/>
      <w:lvlJc w:val="left"/>
      <w:pPr>
        <w:tabs>
          <w:tab w:val="num" w:pos="709"/>
        </w:tabs>
        <w:ind w:left="709" w:firstLine="0"/>
      </w:pPr>
      <w:rPr>
        <w:rFonts w:hint="default"/>
      </w:rPr>
    </w:lvl>
    <w:lvl w:ilvl="3">
      <w:start w:val="1"/>
      <w:numFmt w:val="decimal"/>
      <w:lvlText w:val="(%4)"/>
      <w:lvlJc w:val="left"/>
      <w:pPr>
        <w:tabs>
          <w:tab w:val="num" w:pos="709"/>
        </w:tabs>
        <w:ind w:left="709" w:firstLine="0"/>
      </w:pPr>
      <w:rPr>
        <w:rFonts w:hint="default"/>
      </w:rPr>
    </w:lvl>
    <w:lvl w:ilvl="4">
      <w:start w:val="1"/>
      <w:numFmt w:val="lowerLetter"/>
      <w:lvlText w:val="(%5)"/>
      <w:lvlJc w:val="left"/>
      <w:pPr>
        <w:tabs>
          <w:tab w:val="num" w:pos="709"/>
        </w:tabs>
        <w:ind w:left="709" w:firstLine="0"/>
      </w:pPr>
      <w:rPr>
        <w:rFonts w:hint="default"/>
      </w:rPr>
    </w:lvl>
    <w:lvl w:ilvl="5">
      <w:start w:val="1"/>
      <w:numFmt w:val="lowerRoman"/>
      <w:lvlText w:val="(%6)"/>
      <w:lvlJc w:val="left"/>
      <w:pPr>
        <w:tabs>
          <w:tab w:val="num" w:pos="709"/>
        </w:tabs>
        <w:ind w:left="709" w:firstLine="0"/>
      </w:pPr>
      <w:rPr>
        <w:rFonts w:hint="default"/>
      </w:rPr>
    </w:lvl>
    <w:lvl w:ilvl="6">
      <w:start w:val="1"/>
      <w:numFmt w:val="decimal"/>
      <w:lvlText w:val="%7)"/>
      <w:lvlJc w:val="left"/>
      <w:pPr>
        <w:tabs>
          <w:tab w:val="num" w:pos="709"/>
        </w:tabs>
        <w:ind w:left="709" w:firstLine="0"/>
      </w:pPr>
      <w:rPr>
        <w:rFonts w:hint="default"/>
      </w:rPr>
    </w:lvl>
    <w:lvl w:ilvl="7">
      <w:start w:val="1"/>
      <w:numFmt w:val="lowerLetter"/>
      <w:lvlText w:val="%8."/>
      <w:lvlJc w:val="left"/>
      <w:pPr>
        <w:tabs>
          <w:tab w:val="num" w:pos="709"/>
        </w:tabs>
        <w:ind w:left="709" w:firstLine="0"/>
      </w:pPr>
      <w:rPr>
        <w:rFonts w:hint="default"/>
      </w:rPr>
    </w:lvl>
    <w:lvl w:ilvl="8">
      <w:start w:val="1"/>
      <w:numFmt w:val="lowerRoman"/>
      <w:lvlText w:val="%9."/>
      <w:lvlJc w:val="left"/>
      <w:pPr>
        <w:tabs>
          <w:tab w:val="num" w:pos="709"/>
        </w:tabs>
        <w:ind w:left="709" w:firstLine="0"/>
      </w:pPr>
      <w:rPr>
        <w:rFonts w:hint="default"/>
      </w:rPr>
    </w:lvl>
  </w:abstractNum>
  <w:abstractNum w:abstractNumId="11" w15:restartNumberingAfterBreak="0">
    <w:nsid w:val="2C4B037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29E0F71"/>
    <w:multiLevelType w:val="multilevel"/>
    <w:tmpl w:val="815AC6B0"/>
    <w:numStyleLink w:val="a"/>
  </w:abstractNum>
  <w:abstractNum w:abstractNumId="13" w15:restartNumberingAfterBreak="0">
    <w:nsid w:val="32E12498"/>
    <w:multiLevelType w:val="multilevel"/>
    <w:tmpl w:val="815AC6B0"/>
    <w:numStyleLink w:val="a"/>
  </w:abstractNum>
  <w:abstractNum w:abstractNumId="14" w15:restartNumberingAfterBreak="0">
    <w:nsid w:val="33BC5E48"/>
    <w:multiLevelType w:val="multilevel"/>
    <w:tmpl w:val="815AC6B0"/>
    <w:numStyleLink w:val="a"/>
  </w:abstractNum>
  <w:abstractNum w:abstractNumId="15" w15:restartNumberingAfterBreak="0">
    <w:nsid w:val="350123E4"/>
    <w:multiLevelType w:val="multilevel"/>
    <w:tmpl w:val="815AC6B0"/>
    <w:numStyleLink w:val="a"/>
  </w:abstractNum>
  <w:abstractNum w:abstractNumId="16" w15:restartNumberingAfterBreak="0">
    <w:nsid w:val="38293190"/>
    <w:multiLevelType w:val="multilevel"/>
    <w:tmpl w:val="815AC6B0"/>
    <w:numStyleLink w:val="a"/>
  </w:abstractNum>
  <w:abstractNum w:abstractNumId="17" w15:restartNumberingAfterBreak="0">
    <w:nsid w:val="3B600711"/>
    <w:multiLevelType w:val="multilevel"/>
    <w:tmpl w:val="815AC6B0"/>
    <w:numStyleLink w:val="a"/>
  </w:abstractNum>
  <w:abstractNum w:abstractNumId="18" w15:restartNumberingAfterBreak="0">
    <w:nsid w:val="3BA01C62"/>
    <w:multiLevelType w:val="multilevel"/>
    <w:tmpl w:val="815AC6B0"/>
    <w:numStyleLink w:val="a"/>
  </w:abstractNum>
  <w:abstractNum w:abstractNumId="19" w15:restartNumberingAfterBreak="0">
    <w:nsid w:val="44604BC7"/>
    <w:multiLevelType w:val="multilevel"/>
    <w:tmpl w:val="815AC6B0"/>
    <w:numStyleLink w:val="a"/>
  </w:abstractNum>
  <w:abstractNum w:abstractNumId="20" w15:restartNumberingAfterBreak="0">
    <w:nsid w:val="46156445"/>
    <w:multiLevelType w:val="multilevel"/>
    <w:tmpl w:val="815AC6B0"/>
    <w:numStyleLink w:val="a"/>
  </w:abstractNum>
  <w:abstractNum w:abstractNumId="21" w15:restartNumberingAfterBreak="0">
    <w:nsid w:val="461A0C36"/>
    <w:multiLevelType w:val="multilevel"/>
    <w:tmpl w:val="815AC6B0"/>
    <w:numStyleLink w:val="a"/>
  </w:abstractNum>
  <w:abstractNum w:abstractNumId="22" w15:restartNumberingAfterBreak="0">
    <w:nsid w:val="472B7D2A"/>
    <w:multiLevelType w:val="multilevel"/>
    <w:tmpl w:val="815AC6B0"/>
    <w:numStyleLink w:val="a"/>
  </w:abstractNum>
  <w:abstractNum w:abstractNumId="23" w15:restartNumberingAfterBreak="0">
    <w:nsid w:val="493D6A32"/>
    <w:multiLevelType w:val="multilevel"/>
    <w:tmpl w:val="815AC6B0"/>
    <w:numStyleLink w:val="a"/>
  </w:abstractNum>
  <w:abstractNum w:abstractNumId="24" w15:restartNumberingAfterBreak="0">
    <w:nsid w:val="4B8F653C"/>
    <w:multiLevelType w:val="multilevel"/>
    <w:tmpl w:val="815AC6B0"/>
    <w:numStyleLink w:val="a"/>
  </w:abstractNum>
  <w:abstractNum w:abstractNumId="25" w15:restartNumberingAfterBreak="0">
    <w:nsid w:val="4DC37EF7"/>
    <w:multiLevelType w:val="multilevel"/>
    <w:tmpl w:val="815AC6B0"/>
    <w:numStyleLink w:val="a"/>
  </w:abstractNum>
  <w:abstractNum w:abstractNumId="26" w15:restartNumberingAfterBreak="0">
    <w:nsid w:val="50B5088F"/>
    <w:multiLevelType w:val="multilevel"/>
    <w:tmpl w:val="815AC6B0"/>
    <w:numStyleLink w:val="a"/>
  </w:abstractNum>
  <w:abstractNum w:abstractNumId="27" w15:restartNumberingAfterBreak="0">
    <w:nsid w:val="5539279D"/>
    <w:multiLevelType w:val="multilevel"/>
    <w:tmpl w:val="815AC6B0"/>
    <w:numStyleLink w:val="a"/>
  </w:abstractNum>
  <w:abstractNum w:abstractNumId="28" w15:restartNumberingAfterBreak="0">
    <w:nsid w:val="56647E4F"/>
    <w:multiLevelType w:val="multilevel"/>
    <w:tmpl w:val="815AC6B0"/>
    <w:numStyleLink w:val="a"/>
  </w:abstractNum>
  <w:abstractNum w:abstractNumId="29" w15:restartNumberingAfterBreak="0">
    <w:nsid w:val="57C600C7"/>
    <w:multiLevelType w:val="multilevel"/>
    <w:tmpl w:val="815AC6B0"/>
    <w:numStyleLink w:val="a"/>
  </w:abstractNum>
  <w:abstractNum w:abstractNumId="30" w15:restartNumberingAfterBreak="0">
    <w:nsid w:val="61DE51C2"/>
    <w:multiLevelType w:val="multilevel"/>
    <w:tmpl w:val="815AC6B0"/>
    <w:numStyleLink w:val="a"/>
  </w:abstractNum>
  <w:abstractNum w:abstractNumId="31" w15:restartNumberingAfterBreak="0">
    <w:nsid w:val="621D2BC0"/>
    <w:multiLevelType w:val="multilevel"/>
    <w:tmpl w:val="815AC6B0"/>
    <w:numStyleLink w:val="a"/>
  </w:abstractNum>
  <w:abstractNum w:abstractNumId="32" w15:restartNumberingAfterBreak="0">
    <w:nsid w:val="68182CA0"/>
    <w:multiLevelType w:val="multilevel"/>
    <w:tmpl w:val="815AC6B0"/>
    <w:numStyleLink w:val="a"/>
  </w:abstractNum>
  <w:abstractNum w:abstractNumId="33" w15:restartNumberingAfterBreak="0">
    <w:nsid w:val="689D1469"/>
    <w:multiLevelType w:val="multilevel"/>
    <w:tmpl w:val="0419001D"/>
    <w:lvl w:ilvl="0">
      <w:start w:val="1"/>
      <w:numFmt w:val="decimal"/>
      <w:lvlText w:val="%1)"/>
      <w:lvlJc w:val="left"/>
      <w:pPr>
        <w:ind w:left="1069" w:hanging="360"/>
      </w:p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34" w15:restartNumberingAfterBreak="0">
    <w:nsid w:val="693F67CA"/>
    <w:multiLevelType w:val="multilevel"/>
    <w:tmpl w:val="815AC6B0"/>
    <w:numStyleLink w:val="a"/>
  </w:abstractNum>
  <w:abstractNum w:abstractNumId="35" w15:restartNumberingAfterBreak="0">
    <w:nsid w:val="6C095150"/>
    <w:multiLevelType w:val="multilevel"/>
    <w:tmpl w:val="34DAF9BE"/>
    <w:styleLink w:val="1"/>
    <w:lvl w:ilvl="0">
      <w:start w:val="1"/>
      <w:numFmt w:val="none"/>
      <w:lvlText w:val="-"/>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6" w15:restartNumberingAfterBreak="0">
    <w:nsid w:val="6D7D3242"/>
    <w:multiLevelType w:val="multilevel"/>
    <w:tmpl w:val="815AC6B0"/>
    <w:numStyleLink w:val="a"/>
  </w:abstractNum>
  <w:abstractNum w:abstractNumId="37" w15:restartNumberingAfterBreak="0">
    <w:nsid w:val="6E563AD3"/>
    <w:multiLevelType w:val="multilevel"/>
    <w:tmpl w:val="815AC6B0"/>
    <w:numStyleLink w:val="a"/>
  </w:abstractNum>
  <w:abstractNum w:abstractNumId="38" w15:restartNumberingAfterBreak="0">
    <w:nsid w:val="70CB6B54"/>
    <w:multiLevelType w:val="multilevel"/>
    <w:tmpl w:val="815AC6B0"/>
    <w:numStyleLink w:val="a"/>
  </w:abstractNum>
  <w:abstractNum w:abstractNumId="39" w15:restartNumberingAfterBreak="0">
    <w:nsid w:val="76950087"/>
    <w:multiLevelType w:val="multilevel"/>
    <w:tmpl w:val="815AC6B0"/>
    <w:numStyleLink w:val="a"/>
  </w:abstractNum>
  <w:abstractNum w:abstractNumId="40" w15:restartNumberingAfterBreak="0">
    <w:nsid w:val="7BB22A5D"/>
    <w:multiLevelType w:val="multilevel"/>
    <w:tmpl w:val="815AC6B0"/>
    <w:numStyleLink w:val="a"/>
  </w:abstractNum>
  <w:num w:numId="1" w16cid:durableId="1235891677">
    <w:abstractNumId w:val="1"/>
  </w:num>
  <w:num w:numId="2" w16cid:durableId="913314832">
    <w:abstractNumId w:val="3"/>
  </w:num>
  <w:num w:numId="3" w16cid:durableId="1595554287">
    <w:abstractNumId w:val="35"/>
  </w:num>
  <w:num w:numId="4" w16cid:durableId="772746496">
    <w:abstractNumId w:val="17"/>
  </w:num>
  <w:num w:numId="5" w16cid:durableId="983897387">
    <w:abstractNumId w:val="19"/>
  </w:num>
  <w:num w:numId="6" w16cid:durableId="1782912788">
    <w:abstractNumId w:val="23"/>
  </w:num>
  <w:num w:numId="7" w16cid:durableId="436485113">
    <w:abstractNumId w:val="33"/>
  </w:num>
  <w:num w:numId="8" w16cid:durableId="652218478">
    <w:abstractNumId w:val="21"/>
  </w:num>
  <w:num w:numId="9" w16cid:durableId="914433230">
    <w:abstractNumId w:val="18"/>
  </w:num>
  <w:num w:numId="10" w16cid:durableId="592326694">
    <w:abstractNumId w:val="27"/>
  </w:num>
  <w:num w:numId="11" w16cid:durableId="1412265727">
    <w:abstractNumId w:val="9"/>
  </w:num>
  <w:num w:numId="12" w16cid:durableId="482812415">
    <w:abstractNumId w:val="22"/>
  </w:num>
  <w:num w:numId="13" w16cid:durableId="2114667900">
    <w:abstractNumId w:val="32"/>
  </w:num>
  <w:num w:numId="14" w16cid:durableId="1787969638">
    <w:abstractNumId w:val="16"/>
  </w:num>
  <w:num w:numId="15" w16cid:durableId="1249004474">
    <w:abstractNumId w:val="8"/>
  </w:num>
  <w:num w:numId="16" w16cid:durableId="1666782806">
    <w:abstractNumId w:val="39"/>
  </w:num>
  <w:num w:numId="17" w16cid:durableId="392891507">
    <w:abstractNumId w:val="20"/>
  </w:num>
  <w:num w:numId="18" w16cid:durableId="592009729">
    <w:abstractNumId w:val="2"/>
  </w:num>
  <w:num w:numId="19" w16cid:durableId="22293927">
    <w:abstractNumId w:val="24"/>
  </w:num>
  <w:num w:numId="20" w16cid:durableId="655299524">
    <w:abstractNumId w:val="5"/>
  </w:num>
  <w:num w:numId="21" w16cid:durableId="574972031">
    <w:abstractNumId w:val="0"/>
  </w:num>
  <w:num w:numId="22" w16cid:durableId="1029992041">
    <w:abstractNumId w:val="25"/>
  </w:num>
  <w:num w:numId="23" w16cid:durableId="613631684">
    <w:abstractNumId w:val="37"/>
  </w:num>
  <w:num w:numId="24" w16cid:durableId="1214579372">
    <w:abstractNumId w:val="40"/>
  </w:num>
  <w:num w:numId="25" w16cid:durableId="1755468978">
    <w:abstractNumId w:val="30"/>
  </w:num>
  <w:num w:numId="26" w16cid:durableId="952978302">
    <w:abstractNumId w:val="34"/>
  </w:num>
  <w:num w:numId="27" w16cid:durableId="165020534">
    <w:abstractNumId w:val="29"/>
  </w:num>
  <w:num w:numId="28" w16cid:durableId="188370772">
    <w:abstractNumId w:val="26"/>
  </w:num>
  <w:num w:numId="29" w16cid:durableId="961305834">
    <w:abstractNumId w:val="6"/>
  </w:num>
  <w:num w:numId="30" w16cid:durableId="1968972900">
    <w:abstractNumId w:val="7"/>
  </w:num>
  <w:num w:numId="31" w16cid:durableId="16004446">
    <w:abstractNumId w:val="14"/>
  </w:num>
  <w:num w:numId="32" w16cid:durableId="1607272813">
    <w:abstractNumId w:val="13"/>
  </w:num>
  <w:num w:numId="33" w16cid:durableId="1924801397">
    <w:abstractNumId w:val="10"/>
  </w:num>
  <w:num w:numId="34" w16cid:durableId="9071622">
    <w:abstractNumId w:val="12"/>
  </w:num>
  <w:num w:numId="35" w16cid:durableId="2068920471">
    <w:abstractNumId w:val="36"/>
  </w:num>
  <w:num w:numId="36" w16cid:durableId="1433282169">
    <w:abstractNumId w:val="31"/>
  </w:num>
  <w:num w:numId="37" w16cid:durableId="1164904843">
    <w:abstractNumId w:val="4"/>
  </w:num>
  <w:num w:numId="38" w16cid:durableId="387383352">
    <w:abstractNumId w:val="15"/>
  </w:num>
  <w:num w:numId="39" w16cid:durableId="1030302708">
    <w:abstractNumId w:val="28"/>
  </w:num>
  <w:num w:numId="40" w16cid:durableId="164319579">
    <w:abstractNumId w:val="11"/>
  </w:num>
  <w:num w:numId="41" w16cid:durableId="715548563">
    <w:abstractNumId w:val="3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attachedTemplate r:id="rId1"/>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D94"/>
    <w:rsid w:val="00004808"/>
    <w:rsid w:val="000134B8"/>
    <w:rsid w:val="00021AC7"/>
    <w:rsid w:val="00023135"/>
    <w:rsid w:val="00032DE3"/>
    <w:rsid w:val="00044BBC"/>
    <w:rsid w:val="000464B5"/>
    <w:rsid w:val="00055D18"/>
    <w:rsid w:val="0005658B"/>
    <w:rsid w:val="00070363"/>
    <w:rsid w:val="00074EC5"/>
    <w:rsid w:val="000759AE"/>
    <w:rsid w:val="00076A66"/>
    <w:rsid w:val="00084E04"/>
    <w:rsid w:val="00086AFF"/>
    <w:rsid w:val="00096463"/>
    <w:rsid w:val="000A2E19"/>
    <w:rsid w:val="000A4F7D"/>
    <w:rsid w:val="000B0D91"/>
    <w:rsid w:val="000B5E1F"/>
    <w:rsid w:val="000B637E"/>
    <w:rsid w:val="000C314D"/>
    <w:rsid w:val="000C6A5D"/>
    <w:rsid w:val="000C7B32"/>
    <w:rsid w:val="000D02C0"/>
    <w:rsid w:val="000D394D"/>
    <w:rsid w:val="000E14FA"/>
    <w:rsid w:val="000F045D"/>
    <w:rsid w:val="000F162E"/>
    <w:rsid w:val="001047A2"/>
    <w:rsid w:val="00106FAA"/>
    <w:rsid w:val="0013116F"/>
    <w:rsid w:val="0013303F"/>
    <w:rsid w:val="00136D20"/>
    <w:rsid w:val="00164C29"/>
    <w:rsid w:val="00164EA6"/>
    <w:rsid w:val="00166149"/>
    <w:rsid w:val="001726B5"/>
    <w:rsid w:val="00173B05"/>
    <w:rsid w:val="001902AD"/>
    <w:rsid w:val="001B7C31"/>
    <w:rsid w:val="001C0147"/>
    <w:rsid w:val="001C73FA"/>
    <w:rsid w:val="001E1068"/>
    <w:rsid w:val="001E3109"/>
    <w:rsid w:val="001E6E5A"/>
    <w:rsid w:val="001F6A6A"/>
    <w:rsid w:val="00200DAB"/>
    <w:rsid w:val="002278F9"/>
    <w:rsid w:val="00233BBE"/>
    <w:rsid w:val="0023453C"/>
    <w:rsid w:val="0023653B"/>
    <w:rsid w:val="002665E0"/>
    <w:rsid w:val="002713A9"/>
    <w:rsid w:val="002768CD"/>
    <w:rsid w:val="00286A67"/>
    <w:rsid w:val="002966E8"/>
    <w:rsid w:val="002A01DD"/>
    <w:rsid w:val="002A1396"/>
    <w:rsid w:val="002A21B7"/>
    <w:rsid w:val="002A27AF"/>
    <w:rsid w:val="002A790A"/>
    <w:rsid w:val="002B0200"/>
    <w:rsid w:val="002D0E78"/>
    <w:rsid w:val="002D3AFF"/>
    <w:rsid w:val="002D7D3D"/>
    <w:rsid w:val="002F5666"/>
    <w:rsid w:val="00305CC8"/>
    <w:rsid w:val="0030699A"/>
    <w:rsid w:val="00306FDD"/>
    <w:rsid w:val="00310BCB"/>
    <w:rsid w:val="003203B3"/>
    <w:rsid w:val="003239E5"/>
    <w:rsid w:val="00333373"/>
    <w:rsid w:val="00335897"/>
    <w:rsid w:val="00353FA1"/>
    <w:rsid w:val="00356B2E"/>
    <w:rsid w:val="003631B0"/>
    <w:rsid w:val="00363280"/>
    <w:rsid w:val="00365D03"/>
    <w:rsid w:val="00366A8B"/>
    <w:rsid w:val="00370849"/>
    <w:rsid w:val="00373F43"/>
    <w:rsid w:val="00394092"/>
    <w:rsid w:val="003A5CD1"/>
    <w:rsid w:val="003A7194"/>
    <w:rsid w:val="003B071B"/>
    <w:rsid w:val="003B6D32"/>
    <w:rsid w:val="003D55F1"/>
    <w:rsid w:val="003E5BFB"/>
    <w:rsid w:val="003E6104"/>
    <w:rsid w:val="003E763C"/>
    <w:rsid w:val="003F3678"/>
    <w:rsid w:val="00400852"/>
    <w:rsid w:val="00403384"/>
    <w:rsid w:val="004301C9"/>
    <w:rsid w:val="00437BAB"/>
    <w:rsid w:val="00456903"/>
    <w:rsid w:val="00460591"/>
    <w:rsid w:val="0046079E"/>
    <w:rsid w:val="00472CDB"/>
    <w:rsid w:val="004777C8"/>
    <w:rsid w:val="00496D11"/>
    <w:rsid w:val="0049737C"/>
    <w:rsid w:val="004A1C7D"/>
    <w:rsid w:val="004A57CD"/>
    <w:rsid w:val="004A75CE"/>
    <w:rsid w:val="004B6290"/>
    <w:rsid w:val="004C1021"/>
    <w:rsid w:val="004C58E1"/>
    <w:rsid w:val="004D1B74"/>
    <w:rsid w:val="004D1E12"/>
    <w:rsid w:val="004D3598"/>
    <w:rsid w:val="004D3709"/>
    <w:rsid w:val="004E6B09"/>
    <w:rsid w:val="004F712C"/>
    <w:rsid w:val="00503BF1"/>
    <w:rsid w:val="00506B85"/>
    <w:rsid w:val="005166D2"/>
    <w:rsid w:val="0052231A"/>
    <w:rsid w:val="00522485"/>
    <w:rsid w:val="00527263"/>
    <w:rsid w:val="00582363"/>
    <w:rsid w:val="00583EC7"/>
    <w:rsid w:val="00586876"/>
    <w:rsid w:val="005962FB"/>
    <w:rsid w:val="005A1613"/>
    <w:rsid w:val="005A1E28"/>
    <w:rsid w:val="005B1C41"/>
    <w:rsid w:val="005B66A0"/>
    <w:rsid w:val="005C320B"/>
    <w:rsid w:val="005E11B1"/>
    <w:rsid w:val="005E5D91"/>
    <w:rsid w:val="00605480"/>
    <w:rsid w:val="006107D7"/>
    <w:rsid w:val="00631D9C"/>
    <w:rsid w:val="00633B76"/>
    <w:rsid w:val="006477DB"/>
    <w:rsid w:val="00652F9C"/>
    <w:rsid w:val="0065442E"/>
    <w:rsid w:val="00657927"/>
    <w:rsid w:val="00660CB3"/>
    <w:rsid w:val="00664B60"/>
    <w:rsid w:val="00664BAA"/>
    <w:rsid w:val="00664D13"/>
    <w:rsid w:val="006665C1"/>
    <w:rsid w:val="00677493"/>
    <w:rsid w:val="00686E95"/>
    <w:rsid w:val="006C6D6F"/>
    <w:rsid w:val="006D39F8"/>
    <w:rsid w:val="007137FA"/>
    <w:rsid w:val="00713837"/>
    <w:rsid w:val="00715276"/>
    <w:rsid w:val="00717076"/>
    <w:rsid w:val="00722AEF"/>
    <w:rsid w:val="00723DCD"/>
    <w:rsid w:val="007408DF"/>
    <w:rsid w:val="007510C3"/>
    <w:rsid w:val="00764F22"/>
    <w:rsid w:val="00772BF5"/>
    <w:rsid w:val="00773158"/>
    <w:rsid w:val="00776184"/>
    <w:rsid w:val="00785C59"/>
    <w:rsid w:val="007932BF"/>
    <w:rsid w:val="007A17F1"/>
    <w:rsid w:val="007B0043"/>
    <w:rsid w:val="007B4449"/>
    <w:rsid w:val="007C07EE"/>
    <w:rsid w:val="007D5E8E"/>
    <w:rsid w:val="007E17CC"/>
    <w:rsid w:val="007E4935"/>
    <w:rsid w:val="007F0909"/>
    <w:rsid w:val="007F7E69"/>
    <w:rsid w:val="008040C7"/>
    <w:rsid w:val="00826FE4"/>
    <w:rsid w:val="008344C7"/>
    <w:rsid w:val="00840C32"/>
    <w:rsid w:val="00840F1B"/>
    <w:rsid w:val="0084572C"/>
    <w:rsid w:val="008620E6"/>
    <w:rsid w:val="00863830"/>
    <w:rsid w:val="0087116F"/>
    <w:rsid w:val="008731F3"/>
    <w:rsid w:val="00875556"/>
    <w:rsid w:val="00891941"/>
    <w:rsid w:val="00896E4C"/>
    <w:rsid w:val="008B1D65"/>
    <w:rsid w:val="008B20A0"/>
    <w:rsid w:val="008C0BD8"/>
    <w:rsid w:val="008C48E1"/>
    <w:rsid w:val="008E50E3"/>
    <w:rsid w:val="008F7C3E"/>
    <w:rsid w:val="0092637E"/>
    <w:rsid w:val="00942A3A"/>
    <w:rsid w:val="00954D6B"/>
    <w:rsid w:val="00955BCC"/>
    <w:rsid w:val="00972E05"/>
    <w:rsid w:val="009748FB"/>
    <w:rsid w:val="00976CBC"/>
    <w:rsid w:val="0098533F"/>
    <w:rsid w:val="00996EB2"/>
    <w:rsid w:val="00997480"/>
    <w:rsid w:val="009A192D"/>
    <w:rsid w:val="009A3355"/>
    <w:rsid w:val="009C7CB2"/>
    <w:rsid w:val="009D35EB"/>
    <w:rsid w:val="00A00C33"/>
    <w:rsid w:val="00A10185"/>
    <w:rsid w:val="00A117C0"/>
    <w:rsid w:val="00A141CF"/>
    <w:rsid w:val="00A2383E"/>
    <w:rsid w:val="00A2469E"/>
    <w:rsid w:val="00A246C4"/>
    <w:rsid w:val="00A40847"/>
    <w:rsid w:val="00A40C51"/>
    <w:rsid w:val="00A4764B"/>
    <w:rsid w:val="00A53BBB"/>
    <w:rsid w:val="00A6428A"/>
    <w:rsid w:val="00A70869"/>
    <w:rsid w:val="00A74538"/>
    <w:rsid w:val="00A76D6F"/>
    <w:rsid w:val="00A840E2"/>
    <w:rsid w:val="00A863E3"/>
    <w:rsid w:val="00A94121"/>
    <w:rsid w:val="00A94168"/>
    <w:rsid w:val="00AA0737"/>
    <w:rsid w:val="00AA3215"/>
    <w:rsid w:val="00AA59F4"/>
    <w:rsid w:val="00AA6950"/>
    <w:rsid w:val="00AB4D57"/>
    <w:rsid w:val="00AB657A"/>
    <w:rsid w:val="00AC1C2F"/>
    <w:rsid w:val="00AD2BF6"/>
    <w:rsid w:val="00AD4208"/>
    <w:rsid w:val="00AE3C36"/>
    <w:rsid w:val="00AF01A8"/>
    <w:rsid w:val="00AF2DB1"/>
    <w:rsid w:val="00AF7A9E"/>
    <w:rsid w:val="00B065F0"/>
    <w:rsid w:val="00B07C47"/>
    <w:rsid w:val="00B07D38"/>
    <w:rsid w:val="00B11BAD"/>
    <w:rsid w:val="00B23AF4"/>
    <w:rsid w:val="00B244F8"/>
    <w:rsid w:val="00B32DBA"/>
    <w:rsid w:val="00B435E8"/>
    <w:rsid w:val="00B84373"/>
    <w:rsid w:val="00B86FF3"/>
    <w:rsid w:val="00B8745A"/>
    <w:rsid w:val="00B921DD"/>
    <w:rsid w:val="00B97188"/>
    <w:rsid w:val="00BA3E82"/>
    <w:rsid w:val="00BB0268"/>
    <w:rsid w:val="00BB5BC6"/>
    <w:rsid w:val="00BC2DD2"/>
    <w:rsid w:val="00BD19AD"/>
    <w:rsid w:val="00BD603D"/>
    <w:rsid w:val="00BE6146"/>
    <w:rsid w:val="00BF4778"/>
    <w:rsid w:val="00BF55FB"/>
    <w:rsid w:val="00C16235"/>
    <w:rsid w:val="00C164F0"/>
    <w:rsid w:val="00C37E26"/>
    <w:rsid w:val="00C463F2"/>
    <w:rsid w:val="00C502E4"/>
    <w:rsid w:val="00C54922"/>
    <w:rsid w:val="00C55209"/>
    <w:rsid w:val="00C553C2"/>
    <w:rsid w:val="00C56BDA"/>
    <w:rsid w:val="00C766D5"/>
    <w:rsid w:val="00C76AF3"/>
    <w:rsid w:val="00CA01D0"/>
    <w:rsid w:val="00CA2A36"/>
    <w:rsid w:val="00CC10E2"/>
    <w:rsid w:val="00CC10FA"/>
    <w:rsid w:val="00CD749C"/>
    <w:rsid w:val="00CF611E"/>
    <w:rsid w:val="00D02B4E"/>
    <w:rsid w:val="00D059EB"/>
    <w:rsid w:val="00D334FB"/>
    <w:rsid w:val="00D35BC8"/>
    <w:rsid w:val="00D37F14"/>
    <w:rsid w:val="00D51497"/>
    <w:rsid w:val="00D5157C"/>
    <w:rsid w:val="00D51AD9"/>
    <w:rsid w:val="00D61A0F"/>
    <w:rsid w:val="00D6547A"/>
    <w:rsid w:val="00D82EF5"/>
    <w:rsid w:val="00D841B8"/>
    <w:rsid w:val="00D93D94"/>
    <w:rsid w:val="00D947E2"/>
    <w:rsid w:val="00DB349E"/>
    <w:rsid w:val="00DC2CC4"/>
    <w:rsid w:val="00DD1F2B"/>
    <w:rsid w:val="00DD7FDD"/>
    <w:rsid w:val="00DE0C41"/>
    <w:rsid w:val="00DE18A0"/>
    <w:rsid w:val="00DE5A48"/>
    <w:rsid w:val="00E435F1"/>
    <w:rsid w:val="00E43F3A"/>
    <w:rsid w:val="00E47C78"/>
    <w:rsid w:val="00E600FE"/>
    <w:rsid w:val="00E9306F"/>
    <w:rsid w:val="00E94C5E"/>
    <w:rsid w:val="00EA1EFC"/>
    <w:rsid w:val="00EB14E7"/>
    <w:rsid w:val="00EB58B2"/>
    <w:rsid w:val="00EB5BB6"/>
    <w:rsid w:val="00EC2ED1"/>
    <w:rsid w:val="00EC6679"/>
    <w:rsid w:val="00ED16FF"/>
    <w:rsid w:val="00ED7CDA"/>
    <w:rsid w:val="00EE6DAC"/>
    <w:rsid w:val="00EF3766"/>
    <w:rsid w:val="00EF5A5F"/>
    <w:rsid w:val="00F17093"/>
    <w:rsid w:val="00F31950"/>
    <w:rsid w:val="00F31BC8"/>
    <w:rsid w:val="00F442C8"/>
    <w:rsid w:val="00F443F4"/>
    <w:rsid w:val="00F47642"/>
    <w:rsid w:val="00F615CC"/>
    <w:rsid w:val="00F62DBE"/>
    <w:rsid w:val="00F662FE"/>
    <w:rsid w:val="00F83400"/>
    <w:rsid w:val="00F8344E"/>
    <w:rsid w:val="00F877B9"/>
    <w:rsid w:val="00F90C94"/>
    <w:rsid w:val="00FA0C9D"/>
    <w:rsid w:val="00FA13B9"/>
    <w:rsid w:val="00FB5528"/>
    <w:rsid w:val="00FC2481"/>
    <w:rsid w:val="00FC3AA4"/>
    <w:rsid w:val="00FC6885"/>
    <w:rsid w:val="00FD0335"/>
    <w:rsid w:val="216DE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4268E"/>
  <w15:chartTrackingRefBased/>
  <w15:docId w15:val="{B91F62F0-918A-44ED-ABA0-691793ECC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64D13"/>
    <w:pPr>
      <w:spacing w:after="0" w:line="360" w:lineRule="auto"/>
      <w:ind w:firstLine="709"/>
      <w:jc w:val="both"/>
    </w:pPr>
    <w:rPr>
      <w:sz w:val="28"/>
    </w:rPr>
  </w:style>
  <w:style w:type="paragraph" w:styleId="10">
    <w:name w:val="heading 1"/>
    <w:basedOn w:val="a0"/>
    <w:next w:val="a0"/>
    <w:link w:val="11"/>
    <w:uiPriority w:val="9"/>
    <w:qFormat/>
    <w:rsid w:val="00403384"/>
    <w:pPr>
      <w:keepNext/>
      <w:keepLines/>
      <w:pageBreakBefore/>
      <w:spacing w:before="360"/>
      <w:outlineLvl w:val="0"/>
    </w:pPr>
    <w:rPr>
      <w:rFonts w:asciiTheme="majorHAnsi" w:eastAsiaTheme="majorEastAsia" w:hAnsiTheme="majorHAnsi" w:cstheme="majorBidi"/>
      <w:b/>
      <w:szCs w:val="32"/>
    </w:rPr>
  </w:style>
  <w:style w:type="paragraph" w:styleId="2">
    <w:name w:val="heading 2"/>
    <w:basedOn w:val="a0"/>
    <w:next w:val="a0"/>
    <w:link w:val="20"/>
    <w:uiPriority w:val="9"/>
    <w:unhideWhenUsed/>
    <w:qFormat/>
    <w:rsid w:val="00403384"/>
    <w:pPr>
      <w:keepNext/>
      <w:keepLines/>
      <w:spacing w:before="240"/>
      <w:outlineLvl w:val="1"/>
    </w:pPr>
    <w:rPr>
      <w:rFonts w:asciiTheme="majorHAnsi" w:eastAsiaTheme="majorEastAsia" w:hAnsiTheme="majorHAnsi" w:cstheme="majorBidi"/>
      <w:b/>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D51497"/>
    <w:pPr>
      <w:tabs>
        <w:tab w:val="center" w:pos="4680"/>
        <w:tab w:val="right" w:pos="9360"/>
      </w:tabs>
      <w:spacing w:line="240" w:lineRule="auto"/>
    </w:pPr>
  </w:style>
  <w:style w:type="character" w:customStyle="1" w:styleId="a5">
    <w:name w:val="Верхний колонтитул Знак"/>
    <w:basedOn w:val="a1"/>
    <w:link w:val="a4"/>
    <w:uiPriority w:val="99"/>
    <w:rsid w:val="00D51497"/>
  </w:style>
  <w:style w:type="paragraph" w:styleId="a6">
    <w:name w:val="footer"/>
    <w:basedOn w:val="a0"/>
    <w:link w:val="a7"/>
    <w:uiPriority w:val="99"/>
    <w:unhideWhenUsed/>
    <w:rsid w:val="00D51497"/>
    <w:pPr>
      <w:tabs>
        <w:tab w:val="center" w:pos="4680"/>
        <w:tab w:val="right" w:pos="9360"/>
      </w:tabs>
      <w:spacing w:line="240" w:lineRule="auto"/>
    </w:pPr>
  </w:style>
  <w:style w:type="character" w:customStyle="1" w:styleId="a7">
    <w:name w:val="Нижний колонтитул Знак"/>
    <w:basedOn w:val="a1"/>
    <w:link w:val="a6"/>
    <w:uiPriority w:val="99"/>
    <w:rsid w:val="00D51497"/>
  </w:style>
  <w:style w:type="paragraph" w:styleId="a8">
    <w:name w:val="List Paragraph"/>
    <w:basedOn w:val="a0"/>
    <w:uiPriority w:val="34"/>
    <w:qFormat/>
    <w:rsid w:val="00B07D38"/>
    <w:pPr>
      <w:ind w:left="720"/>
      <w:contextualSpacing/>
    </w:pPr>
  </w:style>
  <w:style w:type="paragraph" w:styleId="a9">
    <w:name w:val="caption"/>
    <w:basedOn w:val="a0"/>
    <w:next w:val="a0"/>
    <w:uiPriority w:val="35"/>
    <w:unhideWhenUsed/>
    <w:qFormat/>
    <w:rsid w:val="00A53BBB"/>
    <w:pPr>
      <w:spacing w:after="200" w:line="240" w:lineRule="auto"/>
      <w:ind w:firstLine="0"/>
      <w:jc w:val="center"/>
    </w:pPr>
    <w:rPr>
      <w:iCs/>
      <w:szCs w:val="18"/>
    </w:rPr>
  </w:style>
  <w:style w:type="paragraph" w:customStyle="1" w:styleId="aa">
    <w:name w:val="Код"/>
    <w:basedOn w:val="a0"/>
    <w:next w:val="a0"/>
    <w:link w:val="ab"/>
    <w:qFormat/>
    <w:rsid w:val="000A2E19"/>
    <w:pPr>
      <w:autoSpaceDE w:val="0"/>
      <w:autoSpaceDN w:val="0"/>
      <w:adjustRightInd w:val="0"/>
      <w:spacing w:line="240" w:lineRule="auto"/>
      <w:ind w:firstLine="0"/>
      <w:jc w:val="left"/>
    </w:pPr>
    <w:rPr>
      <w:rFonts w:ascii="Cascadia Mono" w:hAnsi="Cascadia Mono" w:cs="Cascadia Mono"/>
      <w:sz w:val="20"/>
      <w:szCs w:val="19"/>
    </w:rPr>
  </w:style>
  <w:style w:type="character" w:customStyle="1" w:styleId="ab">
    <w:name w:val="Код Знак"/>
    <w:basedOn w:val="a1"/>
    <w:link w:val="aa"/>
    <w:rsid w:val="000A2E19"/>
    <w:rPr>
      <w:rFonts w:ascii="Cascadia Mono" w:hAnsi="Cascadia Mono" w:cs="Cascadia Mono"/>
      <w:sz w:val="20"/>
      <w:szCs w:val="19"/>
    </w:rPr>
  </w:style>
  <w:style w:type="paragraph" w:customStyle="1" w:styleId="ac">
    <w:name w:val="Тип работы титульного листа"/>
    <w:basedOn w:val="a0"/>
    <w:link w:val="ad"/>
    <w:qFormat/>
    <w:rsid w:val="008C48E1"/>
    <w:pPr>
      <w:spacing w:line="240" w:lineRule="auto"/>
      <w:ind w:firstLine="0"/>
      <w:contextualSpacing/>
      <w:jc w:val="center"/>
    </w:pPr>
    <w:rPr>
      <w:rFonts w:ascii="Times New Roman" w:hAnsi="Times New Roman" w:cs="Times New Roman"/>
      <w:sz w:val="40"/>
      <w:szCs w:val="40"/>
      <w:lang w:val="ru-RU"/>
    </w:rPr>
  </w:style>
  <w:style w:type="paragraph" w:customStyle="1" w:styleId="ae">
    <w:name w:val="Название работы титульного листа"/>
    <w:basedOn w:val="a0"/>
    <w:link w:val="af"/>
    <w:qFormat/>
    <w:rsid w:val="008C48E1"/>
    <w:pPr>
      <w:spacing w:line="240" w:lineRule="auto"/>
      <w:ind w:firstLine="0"/>
      <w:contextualSpacing/>
      <w:jc w:val="center"/>
    </w:pPr>
    <w:rPr>
      <w:rFonts w:ascii="Times New Roman" w:hAnsi="Times New Roman" w:cs="Times New Roman"/>
      <w:b/>
      <w:bCs/>
      <w:sz w:val="36"/>
      <w:szCs w:val="36"/>
      <w:lang w:val="ru-RU"/>
    </w:rPr>
  </w:style>
  <w:style w:type="character" w:customStyle="1" w:styleId="ad">
    <w:name w:val="Тип работы титульного листа Знак"/>
    <w:basedOn w:val="a1"/>
    <w:link w:val="ac"/>
    <w:rsid w:val="008C48E1"/>
    <w:rPr>
      <w:rFonts w:ascii="Times New Roman" w:hAnsi="Times New Roman" w:cs="Times New Roman"/>
      <w:sz w:val="40"/>
      <w:szCs w:val="40"/>
      <w:lang w:val="ru-RU"/>
    </w:rPr>
  </w:style>
  <w:style w:type="paragraph" w:customStyle="1" w:styleId="af0">
    <w:name w:val="Название дисциплины титульного листа"/>
    <w:basedOn w:val="a0"/>
    <w:link w:val="af1"/>
    <w:qFormat/>
    <w:rsid w:val="008C48E1"/>
    <w:pPr>
      <w:spacing w:line="240" w:lineRule="auto"/>
      <w:ind w:firstLine="0"/>
      <w:contextualSpacing/>
      <w:jc w:val="center"/>
    </w:pPr>
    <w:rPr>
      <w:rFonts w:ascii="Times New Roman" w:hAnsi="Times New Roman" w:cs="Times New Roman"/>
      <w:b/>
      <w:bCs/>
      <w:sz w:val="32"/>
      <w:szCs w:val="32"/>
      <w:lang w:val="ru-RU"/>
    </w:rPr>
  </w:style>
  <w:style w:type="character" w:customStyle="1" w:styleId="af">
    <w:name w:val="Название работы титульного листа Знак"/>
    <w:basedOn w:val="a1"/>
    <w:link w:val="ae"/>
    <w:rsid w:val="008C48E1"/>
    <w:rPr>
      <w:rFonts w:ascii="Times New Roman" w:hAnsi="Times New Roman" w:cs="Times New Roman"/>
      <w:b/>
      <w:bCs/>
      <w:sz w:val="36"/>
      <w:szCs w:val="36"/>
      <w:lang w:val="ru-RU"/>
    </w:rPr>
  </w:style>
  <w:style w:type="character" w:styleId="af2">
    <w:name w:val="Placeholder Text"/>
    <w:basedOn w:val="a1"/>
    <w:uiPriority w:val="99"/>
    <w:semiHidden/>
    <w:rsid w:val="00437BAB"/>
    <w:rPr>
      <w:color w:val="808080"/>
    </w:rPr>
  </w:style>
  <w:style w:type="character" w:customStyle="1" w:styleId="af1">
    <w:name w:val="Название дисциплины титульного листа Знак"/>
    <w:basedOn w:val="a1"/>
    <w:link w:val="af0"/>
    <w:rsid w:val="008C48E1"/>
    <w:rPr>
      <w:rFonts w:ascii="Times New Roman" w:hAnsi="Times New Roman" w:cs="Times New Roman"/>
      <w:b/>
      <w:bCs/>
      <w:sz w:val="32"/>
      <w:szCs w:val="32"/>
      <w:lang w:val="ru-RU"/>
    </w:rPr>
  </w:style>
  <w:style w:type="character" w:customStyle="1" w:styleId="11">
    <w:name w:val="Заголовок 1 Знак"/>
    <w:basedOn w:val="a1"/>
    <w:link w:val="10"/>
    <w:uiPriority w:val="9"/>
    <w:rsid w:val="00403384"/>
    <w:rPr>
      <w:rFonts w:asciiTheme="majorHAnsi" w:eastAsiaTheme="majorEastAsia" w:hAnsiTheme="majorHAnsi" w:cstheme="majorBidi"/>
      <w:b/>
      <w:sz w:val="28"/>
      <w:szCs w:val="32"/>
    </w:rPr>
  </w:style>
  <w:style w:type="paragraph" w:styleId="12">
    <w:name w:val="toc 1"/>
    <w:basedOn w:val="a0"/>
    <w:next w:val="a0"/>
    <w:autoRedefine/>
    <w:uiPriority w:val="39"/>
    <w:unhideWhenUsed/>
    <w:rsid w:val="004E6B09"/>
    <w:pPr>
      <w:tabs>
        <w:tab w:val="right" w:leader="dot" w:pos="9345"/>
      </w:tabs>
      <w:spacing w:after="100"/>
      <w:ind w:firstLine="0"/>
    </w:pPr>
  </w:style>
  <w:style w:type="paragraph" w:styleId="21">
    <w:name w:val="toc 2"/>
    <w:basedOn w:val="a0"/>
    <w:next w:val="a0"/>
    <w:autoRedefine/>
    <w:uiPriority w:val="39"/>
    <w:unhideWhenUsed/>
    <w:rsid w:val="00657927"/>
    <w:pPr>
      <w:tabs>
        <w:tab w:val="right" w:leader="dot" w:pos="9345"/>
      </w:tabs>
      <w:spacing w:after="100"/>
      <w:ind w:firstLine="0"/>
    </w:pPr>
  </w:style>
  <w:style w:type="paragraph" w:styleId="3">
    <w:name w:val="toc 3"/>
    <w:basedOn w:val="a0"/>
    <w:next w:val="a0"/>
    <w:autoRedefine/>
    <w:uiPriority w:val="39"/>
    <w:semiHidden/>
    <w:unhideWhenUsed/>
    <w:rsid w:val="00686E95"/>
    <w:pPr>
      <w:spacing w:after="100"/>
      <w:ind w:left="561" w:firstLine="0"/>
    </w:pPr>
  </w:style>
  <w:style w:type="paragraph" w:styleId="4">
    <w:name w:val="toc 4"/>
    <w:basedOn w:val="a0"/>
    <w:next w:val="a0"/>
    <w:autoRedefine/>
    <w:uiPriority w:val="39"/>
    <w:semiHidden/>
    <w:unhideWhenUsed/>
    <w:rsid w:val="00686E95"/>
    <w:pPr>
      <w:spacing w:after="100"/>
      <w:ind w:left="839" w:firstLine="0"/>
    </w:pPr>
  </w:style>
  <w:style w:type="paragraph" w:styleId="5">
    <w:name w:val="toc 5"/>
    <w:basedOn w:val="a0"/>
    <w:next w:val="a0"/>
    <w:autoRedefine/>
    <w:uiPriority w:val="39"/>
    <w:semiHidden/>
    <w:unhideWhenUsed/>
    <w:rsid w:val="00686E95"/>
    <w:pPr>
      <w:spacing w:after="100"/>
      <w:ind w:left="1123" w:firstLine="0"/>
    </w:pPr>
  </w:style>
  <w:style w:type="paragraph" w:styleId="af3">
    <w:name w:val="No Spacing"/>
    <w:uiPriority w:val="1"/>
    <w:qFormat/>
    <w:rsid w:val="00173B05"/>
    <w:pPr>
      <w:spacing w:after="0" w:line="240" w:lineRule="auto"/>
      <w:ind w:firstLine="709"/>
      <w:jc w:val="both"/>
    </w:pPr>
    <w:rPr>
      <w:sz w:val="28"/>
    </w:rPr>
  </w:style>
  <w:style w:type="character" w:customStyle="1" w:styleId="20">
    <w:name w:val="Заголовок 2 Знак"/>
    <w:basedOn w:val="a1"/>
    <w:link w:val="2"/>
    <w:uiPriority w:val="9"/>
    <w:rsid w:val="00403384"/>
    <w:rPr>
      <w:rFonts w:asciiTheme="majorHAnsi" w:eastAsiaTheme="majorEastAsia" w:hAnsiTheme="majorHAnsi" w:cstheme="majorBidi"/>
      <w:b/>
      <w:sz w:val="28"/>
      <w:szCs w:val="26"/>
    </w:rPr>
  </w:style>
  <w:style w:type="paragraph" w:customStyle="1" w:styleId="af4">
    <w:name w:val="Основной титульной страницы"/>
    <w:basedOn w:val="a0"/>
    <w:link w:val="af5"/>
    <w:qFormat/>
    <w:rsid w:val="008C48E1"/>
    <w:pPr>
      <w:spacing w:line="240" w:lineRule="auto"/>
      <w:ind w:firstLine="0"/>
      <w:contextualSpacing/>
      <w:jc w:val="center"/>
    </w:pPr>
    <w:rPr>
      <w:rFonts w:ascii="Times New Roman" w:hAnsi="Times New Roman" w:cs="Times New Roman"/>
      <w:szCs w:val="28"/>
      <w:lang w:val="ru-RU"/>
    </w:rPr>
  </w:style>
  <w:style w:type="character" w:styleId="af6">
    <w:name w:val="Hyperlink"/>
    <w:basedOn w:val="a1"/>
    <w:uiPriority w:val="99"/>
    <w:unhideWhenUsed/>
    <w:rsid w:val="00C502E4"/>
    <w:rPr>
      <w:color w:val="0563C1" w:themeColor="hyperlink"/>
      <w:u w:val="single"/>
    </w:rPr>
  </w:style>
  <w:style w:type="character" w:customStyle="1" w:styleId="af5">
    <w:name w:val="Основной титульной страницы Знак"/>
    <w:basedOn w:val="a1"/>
    <w:link w:val="af4"/>
    <w:rsid w:val="008C48E1"/>
    <w:rPr>
      <w:rFonts w:ascii="Times New Roman" w:hAnsi="Times New Roman" w:cs="Times New Roman"/>
      <w:sz w:val="28"/>
      <w:szCs w:val="28"/>
      <w:lang w:val="ru-RU"/>
    </w:rPr>
  </w:style>
  <w:style w:type="paragraph" w:styleId="af7">
    <w:name w:val="TOC Heading"/>
    <w:basedOn w:val="af8"/>
    <w:next w:val="a0"/>
    <w:uiPriority w:val="39"/>
    <w:unhideWhenUsed/>
    <w:qFormat/>
    <w:rsid w:val="00F31BC8"/>
    <w:pPr>
      <w:spacing w:before="240"/>
      <w:outlineLvl w:val="9"/>
    </w:pPr>
    <w:rPr>
      <w:lang w:eastAsia="ru-RU"/>
    </w:rPr>
  </w:style>
  <w:style w:type="paragraph" w:customStyle="1" w:styleId="af8">
    <w:name w:val="Заголовок структурного элемента"/>
    <w:basedOn w:val="10"/>
    <w:next w:val="a0"/>
    <w:link w:val="af9"/>
    <w:qFormat/>
    <w:rsid w:val="004E6B09"/>
    <w:pPr>
      <w:ind w:firstLine="0"/>
      <w:jc w:val="center"/>
    </w:pPr>
    <w:rPr>
      <w:b w:val="0"/>
      <w:caps/>
      <w:lang w:val="ru-RU"/>
    </w:rPr>
  </w:style>
  <w:style w:type="character" w:customStyle="1" w:styleId="af9">
    <w:name w:val="Заголовок структурного элемента Знак"/>
    <w:basedOn w:val="11"/>
    <w:link w:val="af8"/>
    <w:rsid w:val="004E6B09"/>
    <w:rPr>
      <w:rFonts w:asciiTheme="majorHAnsi" w:eastAsiaTheme="majorEastAsia" w:hAnsiTheme="majorHAnsi" w:cstheme="majorBidi"/>
      <w:b w:val="0"/>
      <w:caps/>
      <w:sz w:val="28"/>
      <w:szCs w:val="32"/>
      <w:lang w:val="ru-RU"/>
    </w:rPr>
  </w:style>
  <w:style w:type="table" w:styleId="afa">
    <w:name w:val="Table Grid"/>
    <w:basedOn w:val="a2"/>
    <w:uiPriority w:val="39"/>
    <w:rsid w:val="00664D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
    <w:name w:val="Ненумерованный список"/>
    <w:uiPriority w:val="99"/>
    <w:rsid w:val="00785C59"/>
    <w:pPr>
      <w:numPr>
        <w:numId w:val="1"/>
      </w:numPr>
    </w:pPr>
  </w:style>
  <w:style w:type="numbering" w:customStyle="1" w:styleId="1">
    <w:name w:val="Стиль1"/>
    <w:uiPriority w:val="99"/>
    <w:rsid w:val="00633B76"/>
    <w:pPr>
      <w:numPr>
        <w:numId w:val="3"/>
      </w:numPr>
    </w:pPr>
  </w:style>
  <w:style w:type="character" w:styleId="afb">
    <w:name w:val="FollowedHyperlink"/>
    <w:basedOn w:val="a1"/>
    <w:uiPriority w:val="99"/>
    <w:semiHidden/>
    <w:unhideWhenUsed/>
    <w:rsid w:val="00633B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158144">
      <w:bodyDiv w:val="1"/>
      <w:marLeft w:val="0"/>
      <w:marRight w:val="0"/>
      <w:marTop w:val="0"/>
      <w:marBottom w:val="0"/>
      <w:divBdr>
        <w:top w:val="none" w:sz="0" w:space="0" w:color="auto"/>
        <w:left w:val="none" w:sz="0" w:space="0" w:color="auto"/>
        <w:bottom w:val="none" w:sz="0" w:space="0" w:color="auto"/>
        <w:right w:val="none" w:sz="0" w:space="0" w:color="auto"/>
      </w:divBdr>
      <w:divsChild>
        <w:div w:id="1213351152">
          <w:marLeft w:val="0"/>
          <w:marRight w:val="0"/>
          <w:marTop w:val="0"/>
          <w:marBottom w:val="0"/>
          <w:divBdr>
            <w:top w:val="none" w:sz="0" w:space="0" w:color="auto"/>
            <w:left w:val="none" w:sz="0" w:space="0" w:color="auto"/>
            <w:bottom w:val="none" w:sz="0" w:space="0" w:color="auto"/>
            <w:right w:val="none" w:sz="0" w:space="0" w:color="auto"/>
          </w:divBdr>
          <w:divsChild>
            <w:div w:id="259918222">
              <w:marLeft w:val="0"/>
              <w:marRight w:val="0"/>
              <w:marTop w:val="0"/>
              <w:marBottom w:val="0"/>
              <w:divBdr>
                <w:top w:val="none" w:sz="0" w:space="0" w:color="auto"/>
                <w:left w:val="none" w:sz="0" w:space="0" w:color="auto"/>
                <w:bottom w:val="none" w:sz="0" w:space="0" w:color="auto"/>
                <w:right w:val="none" w:sz="0" w:space="0" w:color="auto"/>
              </w:divBdr>
            </w:div>
            <w:div w:id="658996465">
              <w:marLeft w:val="0"/>
              <w:marRight w:val="0"/>
              <w:marTop w:val="0"/>
              <w:marBottom w:val="0"/>
              <w:divBdr>
                <w:top w:val="none" w:sz="0" w:space="0" w:color="auto"/>
                <w:left w:val="none" w:sz="0" w:space="0" w:color="auto"/>
                <w:bottom w:val="none" w:sz="0" w:space="0" w:color="auto"/>
                <w:right w:val="none" w:sz="0" w:space="0" w:color="auto"/>
              </w:divBdr>
            </w:div>
            <w:div w:id="1260480012">
              <w:marLeft w:val="0"/>
              <w:marRight w:val="0"/>
              <w:marTop w:val="0"/>
              <w:marBottom w:val="0"/>
              <w:divBdr>
                <w:top w:val="none" w:sz="0" w:space="0" w:color="auto"/>
                <w:left w:val="none" w:sz="0" w:space="0" w:color="auto"/>
                <w:bottom w:val="none" w:sz="0" w:space="0" w:color="auto"/>
                <w:right w:val="none" w:sz="0" w:space="0" w:color="auto"/>
              </w:divBdr>
            </w:div>
            <w:div w:id="259678328">
              <w:marLeft w:val="0"/>
              <w:marRight w:val="0"/>
              <w:marTop w:val="0"/>
              <w:marBottom w:val="0"/>
              <w:divBdr>
                <w:top w:val="none" w:sz="0" w:space="0" w:color="auto"/>
                <w:left w:val="none" w:sz="0" w:space="0" w:color="auto"/>
                <w:bottom w:val="none" w:sz="0" w:space="0" w:color="auto"/>
                <w:right w:val="none" w:sz="0" w:space="0" w:color="auto"/>
              </w:divBdr>
            </w:div>
            <w:div w:id="304285534">
              <w:marLeft w:val="0"/>
              <w:marRight w:val="0"/>
              <w:marTop w:val="0"/>
              <w:marBottom w:val="0"/>
              <w:divBdr>
                <w:top w:val="none" w:sz="0" w:space="0" w:color="auto"/>
                <w:left w:val="none" w:sz="0" w:space="0" w:color="auto"/>
                <w:bottom w:val="none" w:sz="0" w:space="0" w:color="auto"/>
                <w:right w:val="none" w:sz="0" w:space="0" w:color="auto"/>
              </w:divBdr>
            </w:div>
            <w:div w:id="579488590">
              <w:marLeft w:val="0"/>
              <w:marRight w:val="0"/>
              <w:marTop w:val="0"/>
              <w:marBottom w:val="0"/>
              <w:divBdr>
                <w:top w:val="none" w:sz="0" w:space="0" w:color="auto"/>
                <w:left w:val="none" w:sz="0" w:space="0" w:color="auto"/>
                <w:bottom w:val="none" w:sz="0" w:space="0" w:color="auto"/>
                <w:right w:val="none" w:sz="0" w:space="0" w:color="auto"/>
              </w:divBdr>
            </w:div>
            <w:div w:id="493453115">
              <w:marLeft w:val="0"/>
              <w:marRight w:val="0"/>
              <w:marTop w:val="0"/>
              <w:marBottom w:val="0"/>
              <w:divBdr>
                <w:top w:val="none" w:sz="0" w:space="0" w:color="auto"/>
                <w:left w:val="none" w:sz="0" w:space="0" w:color="auto"/>
                <w:bottom w:val="none" w:sz="0" w:space="0" w:color="auto"/>
                <w:right w:val="none" w:sz="0" w:space="0" w:color="auto"/>
              </w:divBdr>
            </w:div>
            <w:div w:id="356783760">
              <w:marLeft w:val="0"/>
              <w:marRight w:val="0"/>
              <w:marTop w:val="0"/>
              <w:marBottom w:val="0"/>
              <w:divBdr>
                <w:top w:val="none" w:sz="0" w:space="0" w:color="auto"/>
                <w:left w:val="none" w:sz="0" w:space="0" w:color="auto"/>
                <w:bottom w:val="none" w:sz="0" w:space="0" w:color="auto"/>
                <w:right w:val="none" w:sz="0" w:space="0" w:color="auto"/>
              </w:divBdr>
            </w:div>
            <w:div w:id="447748135">
              <w:marLeft w:val="0"/>
              <w:marRight w:val="0"/>
              <w:marTop w:val="0"/>
              <w:marBottom w:val="0"/>
              <w:divBdr>
                <w:top w:val="none" w:sz="0" w:space="0" w:color="auto"/>
                <w:left w:val="none" w:sz="0" w:space="0" w:color="auto"/>
                <w:bottom w:val="none" w:sz="0" w:space="0" w:color="auto"/>
                <w:right w:val="none" w:sz="0" w:space="0" w:color="auto"/>
              </w:divBdr>
            </w:div>
            <w:div w:id="261451753">
              <w:marLeft w:val="0"/>
              <w:marRight w:val="0"/>
              <w:marTop w:val="0"/>
              <w:marBottom w:val="0"/>
              <w:divBdr>
                <w:top w:val="none" w:sz="0" w:space="0" w:color="auto"/>
                <w:left w:val="none" w:sz="0" w:space="0" w:color="auto"/>
                <w:bottom w:val="none" w:sz="0" w:space="0" w:color="auto"/>
                <w:right w:val="none" w:sz="0" w:space="0" w:color="auto"/>
              </w:divBdr>
            </w:div>
            <w:div w:id="1994412696">
              <w:marLeft w:val="0"/>
              <w:marRight w:val="0"/>
              <w:marTop w:val="0"/>
              <w:marBottom w:val="0"/>
              <w:divBdr>
                <w:top w:val="none" w:sz="0" w:space="0" w:color="auto"/>
                <w:left w:val="none" w:sz="0" w:space="0" w:color="auto"/>
                <w:bottom w:val="none" w:sz="0" w:space="0" w:color="auto"/>
                <w:right w:val="none" w:sz="0" w:space="0" w:color="auto"/>
              </w:divBdr>
            </w:div>
            <w:div w:id="1033385043">
              <w:marLeft w:val="0"/>
              <w:marRight w:val="0"/>
              <w:marTop w:val="0"/>
              <w:marBottom w:val="0"/>
              <w:divBdr>
                <w:top w:val="none" w:sz="0" w:space="0" w:color="auto"/>
                <w:left w:val="none" w:sz="0" w:space="0" w:color="auto"/>
                <w:bottom w:val="none" w:sz="0" w:space="0" w:color="auto"/>
                <w:right w:val="none" w:sz="0" w:space="0" w:color="auto"/>
              </w:divBdr>
            </w:div>
            <w:div w:id="1528759856">
              <w:marLeft w:val="0"/>
              <w:marRight w:val="0"/>
              <w:marTop w:val="0"/>
              <w:marBottom w:val="0"/>
              <w:divBdr>
                <w:top w:val="none" w:sz="0" w:space="0" w:color="auto"/>
                <w:left w:val="none" w:sz="0" w:space="0" w:color="auto"/>
                <w:bottom w:val="none" w:sz="0" w:space="0" w:color="auto"/>
                <w:right w:val="none" w:sz="0" w:space="0" w:color="auto"/>
              </w:divBdr>
            </w:div>
            <w:div w:id="1885018794">
              <w:marLeft w:val="0"/>
              <w:marRight w:val="0"/>
              <w:marTop w:val="0"/>
              <w:marBottom w:val="0"/>
              <w:divBdr>
                <w:top w:val="none" w:sz="0" w:space="0" w:color="auto"/>
                <w:left w:val="none" w:sz="0" w:space="0" w:color="auto"/>
                <w:bottom w:val="none" w:sz="0" w:space="0" w:color="auto"/>
                <w:right w:val="none" w:sz="0" w:space="0" w:color="auto"/>
              </w:divBdr>
            </w:div>
            <w:div w:id="11347722">
              <w:marLeft w:val="0"/>
              <w:marRight w:val="0"/>
              <w:marTop w:val="0"/>
              <w:marBottom w:val="0"/>
              <w:divBdr>
                <w:top w:val="none" w:sz="0" w:space="0" w:color="auto"/>
                <w:left w:val="none" w:sz="0" w:space="0" w:color="auto"/>
                <w:bottom w:val="none" w:sz="0" w:space="0" w:color="auto"/>
                <w:right w:val="none" w:sz="0" w:space="0" w:color="auto"/>
              </w:divBdr>
            </w:div>
            <w:div w:id="863057035">
              <w:marLeft w:val="0"/>
              <w:marRight w:val="0"/>
              <w:marTop w:val="0"/>
              <w:marBottom w:val="0"/>
              <w:divBdr>
                <w:top w:val="none" w:sz="0" w:space="0" w:color="auto"/>
                <w:left w:val="none" w:sz="0" w:space="0" w:color="auto"/>
                <w:bottom w:val="none" w:sz="0" w:space="0" w:color="auto"/>
                <w:right w:val="none" w:sz="0" w:space="0" w:color="auto"/>
              </w:divBdr>
            </w:div>
            <w:div w:id="1215895687">
              <w:marLeft w:val="0"/>
              <w:marRight w:val="0"/>
              <w:marTop w:val="0"/>
              <w:marBottom w:val="0"/>
              <w:divBdr>
                <w:top w:val="none" w:sz="0" w:space="0" w:color="auto"/>
                <w:left w:val="none" w:sz="0" w:space="0" w:color="auto"/>
                <w:bottom w:val="none" w:sz="0" w:space="0" w:color="auto"/>
                <w:right w:val="none" w:sz="0" w:space="0" w:color="auto"/>
              </w:divBdr>
            </w:div>
            <w:div w:id="2096976109">
              <w:marLeft w:val="0"/>
              <w:marRight w:val="0"/>
              <w:marTop w:val="0"/>
              <w:marBottom w:val="0"/>
              <w:divBdr>
                <w:top w:val="none" w:sz="0" w:space="0" w:color="auto"/>
                <w:left w:val="none" w:sz="0" w:space="0" w:color="auto"/>
                <w:bottom w:val="none" w:sz="0" w:space="0" w:color="auto"/>
                <w:right w:val="none" w:sz="0" w:space="0" w:color="auto"/>
              </w:divBdr>
            </w:div>
            <w:div w:id="625935515">
              <w:marLeft w:val="0"/>
              <w:marRight w:val="0"/>
              <w:marTop w:val="0"/>
              <w:marBottom w:val="0"/>
              <w:divBdr>
                <w:top w:val="none" w:sz="0" w:space="0" w:color="auto"/>
                <w:left w:val="none" w:sz="0" w:space="0" w:color="auto"/>
                <w:bottom w:val="none" w:sz="0" w:space="0" w:color="auto"/>
                <w:right w:val="none" w:sz="0" w:space="0" w:color="auto"/>
              </w:divBdr>
            </w:div>
            <w:div w:id="8265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rsf\OneDrive\Documents\&#1053;&#1072;&#1089;&#1090;&#1088;&#1072;&#1080;&#1074;&#1072;&#1077;&#1084;&#1099;&#1077;%20&#1096;&#1072;&#1073;&#1083;&#1086;&#1085;&#1099;%20Office\&#1043;&#1054;&#1057;&#1058;%207.32-20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CA63B801D04126955ED109321DBE2F"/>
        <w:category>
          <w:name w:val="Общие"/>
          <w:gallery w:val="placeholder"/>
        </w:category>
        <w:types>
          <w:type w:val="bbPlcHdr"/>
        </w:types>
        <w:behaviors>
          <w:behavior w:val="content"/>
        </w:behaviors>
        <w:guid w:val="{2D33D123-B713-4DC6-B3E9-054B249A2C74}"/>
      </w:docPartPr>
      <w:docPartBody>
        <w:p w:rsidR="0050522A" w:rsidRDefault="0050522A">
          <w:pPr>
            <w:pStyle w:val="D1CA63B801D04126955ED109321DBE2F"/>
          </w:pPr>
          <w:r w:rsidRPr="003C4DBE">
            <w:rPr>
              <w:rStyle w:val="a3"/>
            </w:rPr>
            <w:t>Место для ввода текста.</w:t>
          </w:r>
        </w:p>
      </w:docPartBody>
    </w:docPart>
    <w:docPart>
      <w:docPartPr>
        <w:name w:val="5568452733374DE29CCFBDCBBE84AF13"/>
        <w:category>
          <w:name w:val="Общие"/>
          <w:gallery w:val="placeholder"/>
        </w:category>
        <w:types>
          <w:type w:val="bbPlcHdr"/>
        </w:types>
        <w:behaviors>
          <w:behavior w:val="content"/>
        </w:behaviors>
        <w:guid w:val="{588921FA-6687-4DB1-AC0C-2E920C452CA7}"/>
      </w:docPartPr>
      <w:docPartBody>
        <w:p w:rsidR="0050522A" w:rsidRDefault="0050522A">
          <w:pPr>
            <w:pStyle w:val="5568452733374DE29CCFBDCBBE84AF13"/>
          </w:pPr>
          <w:r w:rsidRPr="003C4DBE">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2AFF" w:usb1="C0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22A"/>
    <w:rsid w:val="0046195E"/>
    <w:rsid w:val="0050522A"/>
    <w:rsid w:val="00717FEB"/>
    <w:rsid w:val="008F45E3"/>
    <w:rsid w:val="00C2637E"/>
    <w:rsid w:val="00E856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D1CA63B801D04126955ED109321DBE2F">
    <w:name w:val="D1CA63B801D04126955ED109321DBE2F"/>
  </w:style>
  <w:style w:type="paragraph" w:customStyle="1" w:styleId="5568452733374DE29CCFBDCBBE84AF13">
    <w:name w:val="5568452733374DE29CCFBDCBBE84AF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A574D-9CD8-4DC1-8D52-6962D6686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ГОСТ 7.32-2017.dotx</Template>
  <TotalTime>197</TotalTime>
  <Pages>48</Pages>
  <Words>7779</Words>
  <Characters>44346</Characters>
  <Application>Microsoft Office Word</Application>
  <DocSecurity>0</DocSecurity>
  <Lines>369</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Egor Boyarkin</dc:creator>
  <cp:keywords/>
  <dc:description/>
  <cp:lastModifiedBy>Egor Boyarkin</cp:lastModifiedBy>
  <cp:revision>176</cp:revision>
  <cp:lastPrinted>2023-09-23T21:37:00Z</cp:lastPrinted>
  <dcterms:created xsi:type="dcterms:W3CDTF">2023-09-16T02:48:00Z</dcterms:created>
  <dcterms:modified xsi:type="dcterms:W3CDTF">2023-11-20T12:55:00Z</dcterms:modified>
</cp:coreProperties>
</file>