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>COMP9101 ASS1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30"/>
          <w:szCs w:val="30"/>
          <w:lang w:val="en-US" w:eastAsia="zh-CN"/>
        </w:rPr>
        <w:t>YIZHENG YING   Z5141180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I will use 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Merge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sort algorithm to sort the array because the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complexity is O(n log n). 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For one query earch L with binary search and the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complexity 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is O(log n) and the same search for R. So for n queries the total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complexity 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is n(O(log n)+O(log n)). So the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complexity 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is O(nlog n).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(a) Firstly we sort the </w:t>
      </w:r>
      <w:r>
        <w:rPr>
          <w:rFonts w:hint="default" w:ascii="Times New Roman" w:hAnsi="Times New Roman" w:cs="Times New Roman"/>
          <w:kern w:val="0"/>
          <w:sz w:val="32"/>
          <w:szCs w:val="32"/>
        </w:rPr>
        <w:t>array</w:t>
      </w:r>
      <w:r>
        <w:rPr>
          <w:rFonts w:hint="default" w:ascii="Times New Roman" w:hAnsi="Times New Roman" w:cs="Times New Roman"/>
          <w:kern w:val="0"/>
          <w:sz w:val="32"/>
          <w:szCs w:val="32"/>
          <w:lang w:val="en-US" w:eastAsia="zh-CN"/>
        </w:rPr>
        <w:t xml:space="preserve"> of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number by </w:t>
      </w:r>
      <w:r>
        <w:rPr>
          <w:rFonts w:hint="default" w:ascii="Times New Roman" w:hAnsi="Times New Roman" w:cs="Times New Roman"/>
          <w:kern w:val="0"/>
          <w:sz w:val="32"/>
          <w:szCs w:val="32"/>
          <w:lang w:val="en-US" w:eastAsia="zh-CN"/>
        </w:rPr>
        <w:t>Quick</w:t>
      </w:r>
      <w:r>
        <w:rPr>
          <w:rFonts w:hint="default" w:ascii="Times New Roman" w:hAnsi="Times New Roman" w:cs="Times New Roman"/>
          <w:kern w:val="0"/>
          <w:sz w:val="32"/>
          <w:szCs w:val="32"/>
        </w:rPr>
        <w:t xml:space="preserve"> sort</w:t>
      </w:r>
      <w:r>
        <w:rPr>
          <w:rFonts w:hint="default" w:ascii="Times New Roman" w:hAnsi="Times New Roman" w:cs="Times New Roman"/>
          <w:kern w:val="0"/>
          <w:sz w:val="32"/>
          <w:szCs w:val="32"/>
          <w:lang w:val="en-US" w:eastAsia="zh-CN"/>
        </w:rPr>
        <w:t xml:space="preserve"> in ascending order and complexity is </w:t>
      </w:r>
      <w:r>
        <w:rPr>
          <w:rFonts w:hint="default" w:ascii="Times New Roman" w:hAnsi="Times New Roman" w:cs="Times New Roman"/>
          <w:kern w:val="0"/>
          <w:sz w:val="32"/>
          <w:szCs w:val="32"/>
        </w:rPr>
        <w:t>O(n</w:t>
      </w:r>
      <w:r>
        <w:rPr>
          <w:rFonts w:hint="default" w:ascii="Times New Roman" w:hAnsi="Times New Roman" w:cs="Times New Roman"/>
          <w:kern w:val="0"/>
          <w:sz w:val="32"/>
          <w:szCs w:val="32"/>
          <w:lang w:val="en-US" w:eastAsia="zh-CN"/>
        </w:rPr>
        <w:t>logn</w:t>
      </w:r>
      <w:r>
        <w:rPr>
          <w:rFonts w:hint="default" w:ascii="Times New Roman" w:hAnsi="Times New Roman" w:cs="Times New Roman"/>
          <w:kern w:val="0"/>
          <w:sz w:val="32"/>
          <w:szCs w:val="32"/>
        </w:rPr>
        <w:t>)</w:t>
      </w:r>
      <w:r>
        <w:rPr>
          <w:rFonts w:hint="default" w:ascii="Times New Roman" w:hAnsi="Times New Roman" w:cs="Times New Roman"/>
          <w:kern w:val="0"/>
          <w:sz w:val="32"/>
          <w:szCs w:val="32"/>
          <w:lang w:val="en-US" w:eastAsia="zh-CN"/>
        </w:rPr>
        <w:t>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Then take two element which index is i and j, i =0 and j =n-1 and sum the two elements. If the result r greater than x then keep i and decrease j by 1. If r is smaller than x then keep j and increase i by 1. If r=x then increase i by 1 and decrease j by 1 and sum the new elements again and compare with x.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When i&gt;j then stop it.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So the </w:t>
      </w:r>
      <w:r>
        <w:rPr>
          <w:rFonts w:hint="default" w:ascii="Times New Roman" w:hAnsi="Times New Roman" w:cs="Times New Roman"/>
          <w:kern w:val="0"/>
          <w:sz w:val="32"/>
          <w:szCs w:val="32"/>
          <w:lang w:val="en-US" w:eastAsia="zh-CN"/>
        </w:rPr>
        <w:t xml:space="preserve">complexity is </w:t>
      </w:r>
      <w:r>
        <w:rPr>
          <w:rFonts w:hint="default" w:ascii="Times New Roman" w:hAnsi="Times New Roman" w:cs="Times New Roman"/>
          <w:kern w:val="0"/>
          <w:sz w:val="32"/>
          <w:szCs w:val="32"/>
        </w:rPr>
        <w:t>O(n</w:t>
      </w:r>
      <w:r>
        <w:rPr>
          <w:rFonts w:hint="default" w:ascii="Times New Roman" w:hAnsi="Times New Roman" w:cs="Times New Roman"/>
          <w:kern w:val="0"/>
          <w:sz w:val="32"/>
          <w:szCs w:val="32"/>
          <w:lang w:val="en-US" w:eastAsia="zh-CN"/>
        </w:rPr>
        <w:t>logn</w:t>
      </w:r>
      <w:r>
        <w:rPr>
          <w:rFonts w:hint="default" w:ascii="Times New Roman" w:hAnsi="Times New Roman" w:cs="Times New Roman"/>
          <w:kern w:val="0"/>
          <w:sz w:val="32"/>
          <w:szCs w:val="32"/>
        </w:rPr>
        <w:t>)</w:t>
      </w:r>
      <w:r>
        <w:rPr>
          <w:rFonts w:hint="default" w:ascii="Times New Roman" w:hAnsi="Times New Roman" w:cs="Times New Roman"/>
          <w:kern w:val="0"/>
          <w:sz w:val="32"/>
          <w:szCs w:val="32"/>
          <w:lang w:val="en-US" w:eastAsia="zh-CN"/>
        </w:rPr>
        <w:t>.</w:t>
      </w:r>
    </w:p>
    <w:p>
      <w:pPr>
        <w:rPr>
          <w:rFonts w:hint="default" w:ascii="Times New Roman" w:hAnsi="Times New Roman" w:cs="Times New Roman" w:eastAsiaTheme="minorEastAsia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kern w:val="0"/>
          <w:sz w:val="32"/>
          <w:szCs w:val="32"/>
          <w:lang w:val="en-US" w:eastAsia="zh-CN"/>
        </w:rPr>
        <w:t>(b)I use hashmap. From the first number to the last number, if the number N in hashmap then return N and x-N, otherwise add N to hashmap. T</w:t>
      </w:r>
      <w:r>
        <w:rPr>
          <w:rFonts w:hint="default" w:ascii="Times New Roman" w:hAnsi="Times New Roman" w:cs="Times New Roman"/>
          <w:kern w:val="0"/>
          <w:sz w:val="32"/>
          <w:szCs w:val="32"/>
        </w:rPr>
        <w:t>his algorithm time complexity is O(n)</w:t>
      </w:r>
      <w:r>
        <w:rPr>
          <w:rFonts w:hint="default" w:ascii="Times New Roman" w:hAnsi="Times New Roman" w:cs="Times New Roman"/>
          <w:kern w:val="0"/>
          <w:sz w:val="32"/>
          <w:szCs w:val="32"/>
          <w:lang w:val="en-US" w:eastAsia="zh-CN"/>
        </w:rPr>
        <w:t>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We can ask the question: If X knows Y and if the answer is YES so Y could be one </w:t>
      </w:r>
      <w:r>
        <w:rPr>
          <w:rFonts w:hint="default" w:ascii="Times New Roman" w:hAnsi="Times New Roman" w:cs="Times New Roman"/>
          <w:kern w:val="0"/>
          <w:sz w:val="32"/>
          <w:szCs w:val="32"/>
        </w:rPr>
        <w:t>candidate</w:t>
      </w:r>
      <w:r>
        <w:rPr>
          <w:rFonts w:hint="default" w:ascii="Times New Roman" w:hAnsi="Times New Roman" w:cs="Times New Roman"/>
          <w:kern w:val="0"/>
          <w:sz w:val="32"/>
          <w:szCs w:val="32"/>
          <w:lang w:val="en-US" w:eastAsia="zh-CN"/>
        </w:rPr>
        <w:t xml:space="preserve"> but X could not. And if answer is NO so X could be a </w:t>
      </w:r>
      <w:r>
        <w:rPr>
          <w:rFonts w:hint="default" w:ascii="Times New Roman" w:hAnsi="Times New Roman" w:cs="Times New Roman"/>
          <w:kern w:val="0"/>
          <w:sz w:val="32"/>
          <w:szCs w:val="32"/>
        </w:rPr>
        <w:t>candidate</w:t>
      </w:r>
      <w:r>
        <w:rPr>
          <w:rFonts w:hint="default" w:ascii="Times New Roman" w:hAnsi="Times New Roman" w:cs="Times New Roman"/>
          <w:kern w:val="0"/>
          <w:sz w:val="32"/>
          <w:szCs w:val="32"/>
          <w:lang w:val="en-US" w:eastAsia="zh-CN"/>
        </w:rPr>
        <w:t>.</w:t>
      </w:r>
    </w:p>
    <w:p>
      <w:pPr>
        <w:numPr>
          <w:ilvl w:val="0"/>
          <w:numId w:val="2"/>
        </w:numPr>
        <w:jc w:val="left"/>
        <w:rPr>
          <w:rFonts w:hint="default" w:ascii="Times New Roman" w:hAnsi="Times New Roman" w:cs="Times New Roman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kern w:val="0"/>
          <w:sz w:val="32"/>
          <w:szCs w:val="32"/>
          <w:lang w:val="en-US" w:eastAsia="zh-CN"/>
        </w:rPr>
        <w:t xml:space="preserve">Firstly the first person asks the second person the question in order to find the </w:t>
      </w:r>
      <w:r>
        <w:rPr>
          <w:rFonts w:hint="default" w:ascii="Times New Roman" w:hAnsi="Times New Roman" w:cs="Times New Roman"/>
          <w:kern w:val="0"/>
          <w:sz w:val="32"/>
          <w:szCs w:val="32"/>
        </w:rPr>
        <w:t>candidate</w:t>
      </w:r>
      <w:r>
        <w:rPr>
          <w:rFonts w:hint="default" w:ascii="Times New Roman" w:hAnsi="Times New Roman" w:cs="Times New Roman"/>
          <w:kern w:val="0"/>
          <w:sz w:val="32"/>
          <w:szCs w:val="32"/>
          <w:lang w:val="en-US" w:eastAsia="zh-CN"/>
        </w:rPr>
        <w:t xml:space="preserve">. Then the </w:t>
      </w:r>
      <w:r>
        <w:rPr>
          <w:rFonts w:hint="default" w:ascii="Times New Roman" w:hAnsi="Times New Roman" w:cs="Times New Roman"/>
          <w:kern w:val="0"/>
          <w:sz w:val="32"/>
          <w:szCs w:val="32"/>
        </w:rPr>
        <w:t>candidate</w:t>
      </w:r>
      <w:r>
        <w:rPr>
          <w:rFonts w:hint="default" w:ascii="Times New Roman" w:hAnsi="Times New Roman" w:cs="Times New Roman"/>
          <w:kern w:val="0"/>
          <w:sz w:val="32"/>
          <w:szCs w:val="32"/>
          <w:lang w:val="en-US" w:eastAsia="zh-CN"/>
        </w:rPr>
        <w:t xml:space="preserve"> asks another person to choose the new candidate and so on. This question could be asked (n-1) times.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kern w:val="0"/>
          <w:sz w:val="32"/>
          <w:szCs w:val="32"/>
          <w:lang w:val="en-US" w:eastAsia="zh-CN"/>
        </w:rPr>
        <w:t xml:space="preserve">Secondly, ask the rest person if they know the </w:t>
      </w:r>
      <w:r>
        <w:rPr>
          <w:rFonts w:hint="default" w:ascii="Times New Roman" w:hAnsi="Times New Roman" w:cs="Times New Roman"/>
          <w:kern w:val="0"/>
          <w:sz w:val="32"/>
          <w:szCs w:val="32"/>
        </w:rPr>
        <w:t>candidate</w:t>
      </w:r>
      <w:r>
        <w:rPr>
          <w:rFonts w:hint="default" w:ascii="Times New Roman" w:hAnsi="Times New Roman" w:cs="Times New Roman"/>
          <w:kern w:val="0"/>
          <w:sz w:val="32"/>
          <w:szCs w:val="32"/>
          <w:lang w:val="en-US" w:eastAsia="zh-CN"/>
        </w:rPr>
        <w:t xml:space="preserve">. If anyone answers NO, there could be none </w:t>
      </w:r>
      <w:r>
        <w:rPr>
          <w:rFonts w:hint="default" w:ascii="Times New Roman" w:hAnsi="Times New Roman" w:cs="Times New Roman"/>
          <w:kern w:val="0"/>
          <w:sz w:val="32"/>
          <w:szCs w:val="32"/>
        </w:rPr>
        <w:t>candidate</w:t>
      </w:r>
      <w:r>
        <w:rPr>
          <w:rFonts w:hint="default" w:ascii="Times New Roman" w:hAnsi="Times New Roman" w:cs="Times New Roman"/>
          <w:kern w:val="0"/>
          <w:sz w:val="32"/>
          <w:szCs w:val="32"/>
          <w:lang w:val="en-US" w:eastAsia="zh-CN"/>
        </w:rPr>
        <w:t xml:space="preserve">. If all person answers are YES so the person could be the </w:t>
      </w:r>
      <w:r>
        <w:rPr>
          <w:rFonts w:hint="default" w:ascii="Times New Roman" w:hAnsi="Times New Roman" w:cs="Times New Roman"/>
          <w:kern w:val="0"/>
          <w:sz w:val="32"/>
          <w:szCs w:val="32"/>
        </w:rPr>
        <w:t>candidate</w:t>
      </w:r>
      <w:r>
        <w:rPr>
          <w:rFonts w:hint="default" w:ascii="Times New Roman" w:hAnsi="Times New Roman" w:cs="Times New Roman"/>
          <w:kern w:val="0"/>
          <w:sz w:val="32"/>
          <w:szCs w:val="32"/>
          <w:lang w:val="en-US" w:eastAsia="zh-CN"/>
        </w:rPr>
        <w:t>. This could cost (n-1) times.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kern w:val="0"/>
          <w:sz w:val="32"/>
          <w:szCs w:val="32"/>
          <w:lang w:val="en-US" w:eastAsia="zh-CN"/>
        </w:rPr>
        <w:t xml:space="preserve">Thirdly, ask the </w:t>
      </w:r>
      <w:r>
        <w:rPr>
          <w:rFonts w:hint="default" w:ascii="Times New Roman" w:hAnsi="Times New Roman" w:cs="Times New Roman"/>
          <w:kern w:val="0"/>
          <w:sz w:val="32"/>
          <w:szCs w:val="32"/>
        </w:rPr>
        <w:t>candidate</w:t>
      </w:r>
      <w:r>
        <w:rPr>
          <w:rFonts w:hint="default" w:ascii="Times New Roman" w:hAnsi="Times New Roman" w:cs="Times New Roman"/>
          <w:kern w:val="0"/>
          <w:sz w:val="32"/>
          <w:szCs w:val="32"/>
          <w:lang w:val="en-US" w:eastAsia="zh-CN"/>
        </w:rPr>
        <w:t xml:space="preserve"> if he knows each other from the rest people. If any answer isYES, there could be none </w:t>
      </w:r>
      <w:r>
        <w:rPr>
          <w:rFonts w:hint="default" w:ascii="Times New Roman" w:hAnsi="Times New Roman" w:cs="Times New Roman"/>
          <w:kern w:val="0"/>
          <w:sz w:val="32"/>
          <w:szCs w:val="32"/>
        </w:rPr>
        <w:t>candidate</w:t>
      </w:r>
      <w:r>
        <w:rPr>
          <w:rFonts w:hint="default" w:ascii="Times New Roman" w:hAnsi="Times New Roman" w:cs="Times New Roman"/>
          <w:kern w:val="0"/>
          <w:sz w:val="32"/>
          <w:szCs w:val="32"/>
          <w:lang w:val="en-US" w:eastAsia="zh-CN"/>
        </w:rPr>
        <w:t xml:space="preserve">. If all answers are NO so the person mut be the </w:t>
      </w:r>
      <w:r>
        <w:rPr>
          <w:rFonts w:hint="default" w:ascii="Times New Roman" w:hAnsi="Times New Roman" w:cs="Times New Roman"/>
          <w:kern w:val="0"/>
          <w:sz w:val="32"/>
          <w:szCs w:val="32"/>
        </w:rPr>
        <w:t>candidate</w:t>
      </w:r>
      <w:r>
        <w:rPr>
          <w:rFonts w:hint="default" w:ascii="Times New Roman" w:hAnsi="Times New Roman" w:cs="Times New Roman"/>
          <w:kern w:val="0"/>
          <w:sz w:val="32"/>
          <w:szCs w:val="32"/>
          <w:lang w:val="en-US" w:eastAsia="zh-CN"/>
        </w:rPr>
        <w:t>. It will cost (n-1) times.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kern w:val="0"/>
          <w:sz w:val="32"/>
          <w:szCs w:val="32"/>
          <w:lang w:val="en-US" w:eastAsia="zh-CN"/>
        </w:rPr>
        <w:t>So the question will be asked no more than (3n-3) times.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cs="Times New Roman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kern w:val="0"/>
          <w:sz w:val="32"/>
          <w:szCs w:val="32"/>
          <w:lang w:val="en-US" w:eastAsia="zh-CN"/>
        </w:rPr>
        <w:t xml:space="preserve">Make people </w:t>
      </w:r>
      <w:r>
        <w:rPr>
          <w:rFonts w:hint="eastAsia" w:ascii="Times New Roman" w:hAnsi="Times New Roman" w:cs="Times New Roman"/>
          <w:kern w:val="0"/>
          <w:sz w:val="32"/>
          <w:szCs w:val="32"/>
          <w:lang w:val="en-US" w:eastAsia="zh-CN"/>
        </w:rPr>
        <w:t>as leaves of a tree and each node has 0 or 2 children.Like the follow construction.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kern w:val="0"/>
          <w:sz w:val="32"/>
          <w:szCs w:val="32"/>
          <w:lang w:val="en-US" w:eastAsia="zh-CN"/>
        </w:rPr>
        <w:drawing>
          <wp:inline distT="0" distB="0" distL="114300" distR="114300">
            <wp:extent cx="2390775" cy="1847850"/>
            <wp:effectExtent l="0" t="0" r="9525" b="0"/>
            <wp:docPr id="5" name="图片 5" descr="155210962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52109629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kern w:val="0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32"/>
          <w:szCs w:val="32"/>
          <w:lang w:val="en-US" w:eastAsia="zh-CN"/>
        </w:rPr>
        <w:t xml:space="preserve">It will take n-1 questions to get the </w:t>
      </w:r>
      <w:r>
        <w:rPr>
          <w:rFonts w:hint="default" w:ascii="Times New Roman" w:hAnsi="Times New Roman" w:cs="Times New Roman"/>
          <w:kern w:val="0"/>
          <w:sz w:val="32"/>
          <w:szCs w:val="32"/>
        </w:rPr>
        <w:t>candidate</w:t>
      </w:r>
      <w:r>
        <w:rPr>
          <w:rFonts w:hint="eastAsia" w:ascii="Times New Roman" w:hAnsi="Times New Roman" w:cs="Times New Roman"/>
          <w:kern w:val="0"/>
          <w:sz w:val="32"/>
          <w:szCs w:val="32"/>
          <w:lang w:val="en-US" w:eastAsia="zh-CN"/>
        </w:rPr>
        <w:t xml:space="preserve"> C.Then ask the rest of people whether they know </w:t>
      </w:r>
      <w:r>
        <w:rPr>
          <w:rFonts w:hint="default" w:ascii="Times New Roman" w:hAnsi="Times New Roman" w:cs="Times New Roman"/>
          <w:kern w:val="0"/>
          <w:sz w:val="32"/>
          <w:szCs w:val="32"/>
        </w:rPr>
        <w:t>candidate</w:t>
      </w:r>
      <w:r>
        <w:rPr>
          <w:rFonts w:hint="default" w:ascii="Times New Roman" w:hAnsi="Times New Roman" w:cs="Times New Roman"/>
          <w:kern w:val="0"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kern w:val="0"/>
          <w:sz w:val="32"/>
          <w:szCs w:val="32"/>
          <w:lang w:val="en-US" w:eastAsia="zh-CN"/>
        </w:rPr>
        <w:t xml:space="preserve">C or not, it will take n-1times. Then ask </w:t>
      </w:r>
      <w:r>
        <w:rPr>
          <w:rFonts w:hint="default" w:ascii="Times New Roman" w:hAnsi="Times New Roman" w:cs="Times New Roman"/>
          <w:kern w:val="0"/>
          <w:sz w:val="32"/>
          <w:szCs w:val="32"/>
        </w:rPr>
        <w:t>candidate</w:t>
      </w:r>
      <w:r>
        <w:rPr>
          <w:rFonts w:hint="default" w:ascii="Times New Roman" w:hAnsi="Times New Roman" w:cs="Times New Roman"/>
          <w:kern w:val="0"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kern w:val="0"/>
          <w:sz w:val="32"/>
          <w:szCs w:val="32"/>
          <w:lang w:val="en-US" w:eastAsia="zh-CN"/>
        </w:rPr>
        <w:t xml:space="preserve">C whetehr he konws any rest of people or not. If he knows any one so he is not </w:t>
      </w:r>
      <w:r>
        <w:rPr>
          <w:rFonts w:hint="default" w:ascii="Times New Roman" w:hAnsi="Times New Roman" w:cs="Times New Roman"/>
          <w:kern w:val="0"/>
          <w:sz w:val="32"/>
          <w:szCs w:val="32"/>
        </w:rPr>
        <w:t>candidate</w:t>
      </w:r>
      <w:r>
        <w:rPr>
          <w:rFonts w:hint="eastAsia" w:ascii="Times New Roman" w:hAnsi="Times New Roman" w:cs="Times New Roman"/>
          <w:kern w:val="0"/>
          <w:sz w:val="32"/>
          <w:szCs w:val="32"/>
          <w:lang w:val="en-US" w:eastAsia="zh-CN"/>
        </w:rPr>
        <w:t xml:space="preserve">. If he does not know any one he is the </w:t>
      </w:r>
      <w:r>
        <w:rPr>
          <w:rFonts w:hint="default" w:ascii="Times New Roman" w:hAnsi="Times New Roman" w:cs="Times New Roman"/>
          <w:kern w:val="0"/>
          <w:sz w:val="32"/>
          <w:szCs w:val="32"/>
        </w:rPr>
        <w:t>candidate</w:t>
      </w:r>
      <w:r>
        <w:rPr>
          <w:rFonts w:hint="eastAsia" w:ascii="Times New Roman" w:hAnsi="Times New Roman" w:cs="Times New Roman"/>
          <w:kern w:val="0"/>
          <w:sz w:val="32"/>
          <w:szCs w:val="32"/>
          <w:lang w:val="en-US" w:eastAsia="zh-CN"/>
        </w:rPr>
        <w:t>. Logn questions has been asked</w:t>
      </w:r>
      <w:r>
        <w:rPr>
          <w:rFonts w:hint="default" w:ascii="Times New Roman" w:hAnsi="Times New Roman" w:cs="Times New Roman"/>
          <w:kern w:val="0"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kern w:val="0"/>
          <w:sz w:val="32"/>
          <w:szCs w:val="32"/>
          <w:lang w:val="en-US" w:eastAsia="zh-CN"/>
        </w:rPr>
        <w:t xml:space="preserve">before so it will take </w:t>
      </w:r>
      <w:r>
        <w:rPr>
          <w:rFonts w:hint="eastAsia" w:ascii="Times New Roman" w:hAnsi="Times New Roman" w:cs="Times New Roman"/>
          <w:kern w:val="0"/>
          <w:position w:val="-14"/>
          <w:sz w:val="32"/>
          <w:szCs w:val="32"/>
          <w:lang w:val="en-US" w:eastAsia="zh-CN"/>
        </w:rPr>
        <w:object>
          <v:shape id="_x0000_i1025" o:spt="75" type="#_x0000_t75" style="height:22pt;width:84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 w:ascii="Times New Roman" w:hAnsi="Times New Roman" w:cs="Times New Roman"/>
          <w:kern w:val="0"/>
          <w:sz w:val="32"/>
          <w:szCs w:val="32"/>
          <w:lang w:val="en-US" w:eastAsia="zh-CN"/>
        </w:rPr>
        <w:t xml:space="preserve"> times.So the total time is no more than </w:t>
      </w:r>
      <w:bookmarkStart w:id="3" w:name="_GoBack"/>
      <w:r>
        <w:rPr>
          <w:rFonts w:hint="eastAsia" w:ascii="Times New Roman" w:hAnsi="Times New Roman" w:cs="Times New Roman"/>
          <w:kern w:val="0"/>
          <w:position w:val="-14"/>
          <w:sz w:val="32"/>
          <w:szCs w:val="32"/>
          <w:lang w:val="en-US" w:eastAsia="zh-CN"/>
        </w:rPr>
        <w:object>
          <v:shape id="_x0000_i1076" o:spt="75" alt="" type="#_x0000_t75" style="height:22pt;width:93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76" DrawAspect="Content" ObjectID="_1468075726" r:id="rId7">
            <o:LockedField>false</o:LockedField>
          </o:OLEObject>
        </w:object>
      </w:r>
      <w:bookmarkEnd w:id="3"/>
      <w:r>
        <w:rPr>
          <w:rFonts w:hint="eastAsia" w:ascii="Times New Roman" w:hAnsi="Times New Roman" w:cs="Times New Roman"/>
          <w:kern w:val="0"/>
          <w:sz w:val="32"/>
          <w:szCs w:val="32"/>
          <w:lang w:val="en-US" w:eastAsia="zh-CN"/>
        </w:rPr>
        <w:t>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kern w:val="0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(1) </w:t>
      </w:r>
      <w:bookmarkStart w:id="0" w:name="OLE_LINK1"/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object>
          <v:shape id="_x0000_i1027" o:spt="75" type="#_x0000_t75" style="height:23pt;width:303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, we let </w:t>
      </w:r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object>
          <v:shape id="_x0000_i1028" o:spt="75" type="#_x0000_t75" style="height:21pt;width:39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equals to x so </w:t>
      </w:r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object>
          <v:shape id="_x0000_i1029" o:spt="75" type="#_x0000_t75" style="height:23pt;width:366.9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，</w:t>
      </w:r>
      <w:r>
        <w:rPr>
          <w:rFonts w:hint="eastAsia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object>
          <v:shape id="_x0000_i1030" o:spt="75" type="#_x0000_t75" style="height:20pt;width:134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so </w:t>
      </w:r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object>
          <v:shape id="_x0000_i1031" o:spt="75" type="#_x0000_t75" style="height:20pt;width:102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7">
            <o:LockedField>false</o:LockedField>
          </o:OLEObject>
        </w:object>
      </w:r>
    </w:p>
    <w:p>
      <w:pPr>
        <w:numPr>
          <w:ilvl w:val="0"/>
          <w:numId w:val="3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object>
          <v:shape id="_x0000_i1032" o:spt="75" type="#_x0000_t75" style="height:35pt;width:156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9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, because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g(n) is a monotonically decreasing function and f(n) is an increasing function,so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position w:val="-6"/>
          <w:sz w:val="28"/>
          <w:szCs w:val="28"/>
          <w:lang w:val="en-US" w:eastAsia="zh-CN"/>
        </w:rPr>
        <w:object>
          <v:shape id="_x0000_i1033" o:spt="75" type="#_x0000_t75" style="height:31.95pt;width:67.9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1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whatever n is, so </w:t>
      </w:r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object>
          <v:shape id="_x0000_i1034" o:spt="75" type="#_x0000_t75" style="height:20pt;width:103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3">
            <o:LockedField>false</o:LockedField>
          </o:OLEObject>
        </w:object>
      </w:r>
    </w:p>
    <w:p>
      <w:pPr>
        <w:numPr>
          <w:ilvl w:val="0"/>
          <w:numId w:val="3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bookmarkStart w:id="1" w:name="OLE_LINK2"/>
      <w:r>
        <w:rPr>
          <w:rFonts w:hint="default" w:ascii="Times New Roman" w:hAnsi="Times New Roman" w:cs="Times New Roman"/>
          <w:b w:val="0"/>
          <w:bCs w:val="0"/>
          <w:position w:val="-14"/>
          <w:sz w:val="28"/>
          <w:szCs w:val="28"/>
          <w:lang w:val="en-US" w:eastAsia="zh-CN"/>
        </w:rPr>
        <w:object>
          <v:shape id="_x0000_i1035" o:spt="75" type="#_x0000_t75" style="height:24pt;width:18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5">
            <o:LockedField>false</o:LockedField>
          </o:OLEObject>
        </w:object>
      </w:r>
      <w:bookmarkEnd w:id="1"/>
      <w:r>
        <w:rPr>
          <w:rFonts w:hint="default" w:ascii="Times New Roman" w:hAnsi="Times New Roman" w:cs="Times New Roman"/>
          <w:b w:val="0"/>
          <w:bCs w:val="0"/>
          <w:position w:val="-14"/>
          <w:sz w:val="28"/>
          <w:szCs w:val="28"/>
          <w:lang w:val="en-US" w:eastAsia="zh-CN"/>
        </w:rPr>
        <w:t>,</w:t>
      </w:r>
      <w:r>
        <w:rPr>
          <w:rFonts w:hint="default" w:ascii="Times New Roman" w:hAnsi="Times New Roman" w:cs="Times New Roman"/>
          <w:b w:val="0"/>
          <w:bCs w:val="0"/>
          <w:position w:val="-14"/>
          <w:sz w:val="28"/>
          <w:szCs w:val="28"/>
          <w:lang w:val="en-US" w:eastAsia="zh-CN"/>
        </w:rPr>
        <w:object>
          <v:shape id="_x0000_i1036" o:spt="75" type="#_x0000_t75" style="height:22pt;width:240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7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position w:val="-36"/>
          <w:sz w:val="28"/>
          <w:szCs w:val="28"/>
          <w:lang w:val="en-US" w:eastAsia="zh-CN"/>
        </w:rPr>
        <w:object>
          <v:shape id="_x0000_i1037" o:spt="75" type="#_x0000_t75" style="height:42.95pt;width:209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9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position w:val="-14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position w:val="-14"/>
          <w:sz w:val="28"/>
          <w:szCs w:val="28"/>
          <w:lang w:val="en-US" w:eastAsia="zh-CN"/>
        </w:rPr>
        <w:t xml:space="preserve">so </w:t>
      </w:r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object>
          <v:shape id="_x0000_i1038" o:spt="75" type="#_x0000_t75" style="height:20pt;width:80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1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position w:val="-14"/>
          <w:sz w:val="28"/>
          <w:szCs w:val="28"/>
          <w:lang w:val="en-US" w:eastAsia="zh-CN"/>
        </w:rPr>
        <w:t xml:space="preserve"> so </w:t>
      </w:r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object>
          <v:shape id="_x0000_i1039" o:spt="75" type="#_x0000_t75" style="height:20pt;width:102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3">
            <o:LockedField>false</o:LockedField>
          </o:OLEObject>
        </w:objec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</w:pPr>
      <w:bookmarkStart w:id="2" w:name="OLE_LINK3"/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object>
          <v:shape id="_x0000_i1040" o:spt="75" type="#_x0000_t75" style="height:23pt;width:186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5">
            <o:LockedField>false</o:LockedField>
          </o:OLEObject>
        </w:object>
      </w:r>
      <w:bookmarkEnd w:id="2"/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object>
          <v:shape id="_x0000_i1041" o:spt="75" type="#_x0000_t75" style="height:23pt;width:101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7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t xml:space="preserve"> so </w:t>
      </w:r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object>
          <v:shape id="_x0000_i1042" o:spt="75" type="#_x0000_t75" style="height:23pt;width:85.95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9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object>
          <v:shape id="_x0000_i1043" o:spt="75" type="#_x0000_t75" style="height:21pt;width:91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1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object>
          <v:shape id="_x0000_i1044" o:spt="75" type="#_x0000_t75" style="height:23pt;width:262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3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t xml:space="preserve">, so </w:t>
      </w:r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object>
          <v:shape id="_x0000_i1045" o:spt="75" type="#_x0000_t75" style="height:20pt;width:98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5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t xml:space="preserve"> so g(n) growth rate is larger than f(n), so </w:t>
      </w:r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object>
          <v:shape id="_x0000_i1046" o:spt="75" type="#_x0000_t75" style="height:20pt;width:102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t xml:space="preserve">(5) </w:t>
      </w:r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object>
          <v:shape id="_x0000_i1047" o:spt="75" type="#_x0000_t75" style="height:23pt;width:200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8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t xml:space="preserve">, for </w:t>
      </w:r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object>
          <v:shape id="_x0000_i1048" o:spt="75" type="#_x0000_t75" style="height:20pt;width:114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0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object>
          <v:shape id="_x0000_i1049" o:spt="75" type="#_x0000_t75" style="height:20pt;width:34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2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t xml:space="preserve">is </w:t>
      </w:r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t>oscillation function</w:t>
      </w:r>
      <w:r>
        <w:rPr>
          <w:rFonts w:hint="eastAsia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t xml:space="preserve"> so it is not comparable.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t>(a)</w:t>
      </w:r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object>
          <v:shape id="_x0000_i1050" o:spt="75" type="#_x0000_t75" style="height:20pt;width:189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t xml:space="preserve">a = 2 and b = 2, </w:t>
      </w:r>
      <w:r>
        <w:rPr>
          <w:rFonts w:hint="default" w:ascii="Times New Roman" w:hAnsi="Times New Roman" w:cs="Times New Roman"/>
          <w:b w:val="0"/>
          <w:bCs w:val="0"/>
          <w:position w:val="-6"/>
          <w:sz w:val="28"/>
          <w:szCs w:val="28"/>
          <w:lang w:val="en-US" w:eastAsia="zh-CN"/>
        </w:rPr>
        <w:object>
          <v:shape id="_x0000_i1051" o:spt="75" type="#_x0000_t75" style="height:21pt;width:112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6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object>
          <v:shape id="_x0000_i1052" o:spt="75" type="#_x0000_t75" style="height:20pt;width:172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8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t xml:space="preserve">, 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t xml:space="preserve">When </w:t>
      </w:r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object>
          <v:shape id="_x0000_i1053" o:spt="75" type="#_x0000_t75" style="height:20pt;width:126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0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t>,</w:t>
      </w:r>
      <w:r>
        <w:rPr>
          <w:rFonts w:hint="eastAsia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object>
          <v:shape id="_x0000_i1054" o:spt="75" type="#_x0000_t75" style="height:24pt;width:121.95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2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t xml:space="preserve"> so it matches case2.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t xml:space="preserve">When </w:t>
      </w:r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object>
          <v:shape id="_x0000_i1055" o:spt="75" type="#_x0000_t75" style="height:20pt;width:134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4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t>,</w:t>
      </w:r>
      <w:r>
        <w:rPr>
          <w:rFonts w:hint="eastAsia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object>
          <v:shape id="_x0000_i1056" o:spt="75" type="#_x0000_t75" style="height:24pt;width:130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6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t xml:space="preserve"> it matches case2.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t xml:space="preserve">so </w:t>
      </w:r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object>
          <v:shape id="_x0000_i1057" o:spt="75" type="#_x0000_t75" style="height:21pt;width:120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t>(b)</w:t>
      </w:r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object>
          <v:shape id="_x0000_i1058" o:spt="75" type="#_x0000_t75" style="height:23pt;width:183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t xml:space="preserve">a = 2 and b = 2, </w:t>
      </w:r>
      <w:r>
        <w:rPr>
          <w:rFonts w:hint="default" w:ascii="Times New Roman" w:hAnsi="Times New Roman" w:cs="Times New Roman"/>
          <w:b w:val="0"/>
          <w:bCs w:val="0"/>
          <w:position w:val="-6"/>
          <w:sz w:val="28"/>
          <w:szCs w:val="28"/>
          <w:lang w:val="en-US" w:eastAsia="zh-CN"/>
        </w:rPr>
        <w:object>
          <v:shape id="_x0000_i1059" o:spt="75" type="#_x0000_t75" style="height:21pt;width:112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2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t>,</w:t>
      </w:r>
      <w:r>
        <w:rPr>
          <w:rFonts w:hint="eastAsia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object>
          <v:shape id="_x0000_i1060" o:spt="75" type="#_x0000_t75" style="height:35pt;width:256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3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t>,</w:t>
      </w:r>
      <w:r>
        <w:rPr>
          <w:rFonts w:hint="eastAsia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t xml:space="preserve"> so for master theorem case1, when </w:t>
      </w:r>
      <w:r>
        <w:drawing>
          <wp:inline distT="0" distB="0" distL="114300" distR="114300">
            <wp:extent cx="142875" cy="161925"/>
            <wp:effectExtent l="0" t="0" r="9525" b="8255"/>
            <wp:docPr id="2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4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&gt;0</w:t>
      </w:r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t xml:space="preserve">then </w:t>
      </w:r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object>
          <v:shape id="_x0000_i1061" o:spt="75" type="#_x0000_t75" style="height:24pt;width:119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6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t xml:space="preserve">, so </w:t>
      </w:r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object>
          <v:shape id="_x0000_i1062" o:spt="75" type="#_x0000_t75" style="height:23pt;width:153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8">
            <o:LockedField>false</o:LockedField>
          </o:OLEObject>
        </w:objec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object>
          <v:shape id="_x0000_i1063" o:spt="75" type="#_x0000_t75" style="height:23pt;width:146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8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t>a = 8 and b=2,</w:t>
      </w:r>
      <w:r>
        <w:rPr>
          <w:rFonts w:hint="eastAsia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position w:val="-6"/>
          <w:sz w:val="28"/>
          <w:szCs w:val="28"/>
          <w:lang w:val="en-US" w:eastAsia="zh-CN"/>
        </w:rPr>
        <w:object>
          <v:shape id="_x0000_i1064" o:spt="75" type="#_x0000_t75" style="height:21pt;width:117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2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t>,</w:t>
      </w:r>
      <w:r>
        <w:rPr>
          <w:rFonts w:hint="eastAsia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object>
          <v:shape id="_x0000_i1065" o:spt="75" type="#_x0000_t75" style="height:23pt;width:78.95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4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t>,</w:t>
      </w:r>
      <w:r>
        <w:rPr>
          <w:rFonts w:hint="eastAsia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t xml:space="preserve">Because </w:t>
      </w:r>
      <w:r>
        <w:rPr>
          <w:rFonts w:hint="eastAsia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object>
          <v:shape id="_x0000_i1066" o:spt="75" type="#_x0000_t75" style="height:23pt;width:110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6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t>, it does not meet case1 .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t xml:space="preserve">Because </w:t>
      </w:r>
      <w:r>
        <w:rPr>
          <w:rFonts w:hint="eastAsia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object>
          <v:shape id="_x0000_i1067" o:spt="75" type="#_x0000_t75" style="height:23pt;width:88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8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t>, it does not meet case2 .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object>
          <v:shape id="_x0000_i1068" o:spt="75" type="#_x0000_t75" style="height:20pt;width:214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90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t>,</w:t>
      </w:r>
      <w:r>
        <w:rPr>
          <w:rFonts w:hint="eastAsia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object>
          <v:shape id="_x0000_i1069" o:spt="75" type="#_x0000_t75" style="height:23pt;width:226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92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t xml:space="preserve">so </w:t>
      </w:r>
      <w:r>
        <w:rPr>
          <w:rFonts w:hint="eastAsia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t xml:space="preserve">it is case3, </w:t>
      </w:r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object>
          <v:shape id="_x0000_i1070" o:spt="75" type="#_x0000_t75" style="height:23pt;width:119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4">
            <o:LockedField>false</o:LockedField>
          </o:OLEObject>
        </w:objec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object>
          <v:shape id="_x0000_i1071" o:spt="75" type="#_x0000_t75" style="height:20pt;width:117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object>
          <v:shape id="_x0000_i1072" o:spt="75" type="#_x0000_t75" style="height:20pt;width:323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9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object>
          <v:shape id="_x0000_i1073" o:spt="75" type="#_x0000_t75" style="height:20pt;width:153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100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object>
          <v:shape id="_x0000_i1074" o:spt="75" type="#_x0000_t75" style="height:20pt;width:225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102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t xml:space="preserve"> So </w:t>
      </w:r>
      <w:r>
        <w:rPr>
          <w:rFonts w:hint="eastAsia" w:ascii="Times New Roman" w:hAnsi="Times New Roman" w:cs="Times New Roman"/>
          <w:b w:val="0"/>
          <w:bCs w:val="0"/>
          <w:position w:val="-12"/>
          <w:sz w:val="28"/>
          <w:szCs w:val="28"/>
          <w:lang w:val="en-US" w:eastAsia="zh-CN"/>
        </w:rPr>
        <w:object>
          <v:shape id="_x0000_i1075" o:spt="75" type="#_x0000_t75" style="height:23pt;width:87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04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8BCDE3"/>
    <w:multiLevelType w:val="singleLevel"/>
    <w:tmpl w:val="CB8BCDE3"/>
    <w:lvl w:ilvl="0" w:tentative="0">
      <w:start w:val="2"/>
      <w:numFmt w:val="decimal"/>
      <w:suff w:val="space"/>
      <w:lvlText w:val="(%1)"/>
      <w:lvlJc w:val="left"/>
    </w:lvl>
  </w:abstractNum>
  <w:abstractNum w:abstractNumId="1">
    <w:nsid w:val="FF397F97"/>
    <w:multiLevelType w:val="singleLevel"/>
    <w:tmpl w:val="FF397F9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64B2081"/>
    <w:multiLevelType w:val="singleLevel"/>
    <w:tmpl w:val="064B2081"/>
    <w:lvl w:ilvl="0" w:tentative="0">
      <w:start w:val="1"/>
      <w:numFmt w:val="lowerLetter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67C3C"/>
    <w:rsid w:val="0C6E4EE2"/>
    <w:rsid w:val="0FD169F7"/>
    <w:rsid w:val="0FF271A3"/>
    <w:rsid w:val="14C677BB"/>
    <w:rsid w:val="1BCE2D32"/>
    <w:rsid w:val="1C6B3EBD"/>
    <w:rsid w:val="1FBF5B06"/>
    <w:rsid w:val="22436899"/>
    <w:rsid w:val="2CB73EE4"/>
    <w:rsid w:val="349B131F"/>
    <w:rsid w:val="37FC6A37"/>
    <w:rsid w:val="3FBB7669"/>
    <w:rsid w:val="46A71295"/>
    <w:rsid w:val="497D29CF"/>
    <w:rsid w:val="4B6D6572"/>
    <w:rsid w:val="4FAD17F9"/>
    <w:rsid w:val="51533CB1"/>
    <w:rsid w:val="53706829"/>
    <w:rsid w:val="57533487"/>
    <w:rsid w:val="5C37575A"/>
    <w:rsid w:val="676A581F"/>
    <w:rsid w:val="67821687"/>
    <w:rsid w:val="69772AAB"/>
    <w:rsid w:val="6ED94F47"/>
    <w:rsid w:val="722F5929"/>
    <w:rsid w:val="7380320C"/>
    <w:rsid w:val="7AFD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oleObject" Target="embeddings/oleObject3.bin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image" Target="media/image3.wmf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image" Target="media/image35.wmf"/><Relationship Id="rId73" Type="http://schemas.openxmlformats.org/officeDocument/2006/relationships/oleObject" Target="embeddings/oleObject36.bin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oleObject" Target="embeddings/oleObject2.bin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image" Target="media/image2.wmf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oleObject" Target="embeddings/oleObject1.bin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oleObject" Target="embeddings/oleObject22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1.wmf"/><Relationship Id="rId43" Type="http://schemas.openxmlformats.org/officeDocument/2006/relationships/oleObject" Target="embeddings/oleObject20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9.wmf"/><Relationship Id="rId4" Type="http://schemas.openxmlformats.org/officeDocument/2006/relationships/image" Target="media/image1.png"/><Relationship Id="rId39" Type="http://schemas.openxmlformats.org/officeDocument/2006/relationships/oleObject" Target="embeddings/oleObject18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8" Type="http://schemas.openxmlformats.org/officeDocument/2006/relationships/fontTable" Target="fontTable.xml"/><Relationship Id="rId107" Type="http://schemas.openxmlformats.org/officeDocument/2006/relationships/numbering" Target="numbering.xml"/><Relationship Id="rId106" Type="http://schemas.openxmlformats.org/officeDocument/2006/relationships/customXml" Target="../customXml/item1.xml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579</Words>
  <Characters>2247</Characters>
  <Lines>0</Lines>
  <Paragraphs>0</Paragraphs>
  <TotalTime>0</TotalTime>
  <ScaleCrop>false</ScaleCrop>
  <LinksUpToDate>false</LinksUpToDate>
  <CharactersWithSpaces>2818</CharactersWithSpaces>
  <Application>WPS Office_11.1.0.8515_F1E327BC-269C-435d-A152-05C5408002CA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文档</dc:creator>
  <cp:lastModifiedBy>文档</cp:lastModifiedBy>
  <dcterms:modified xsi:type="dcterms:W3CDTF">2019-03-09T11:21:14Z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</Properties>
</file>