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CE0" w:rsidRDefault="004B7CE0" w:rsidP="00D01D1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557CA" w:rsidRDefault="00D01D19" w:rsidP="0050345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1E6C">
        <w:rPr>
          <w:rFonts w:ascii="Times New Roman" w:hAnsi="Times New Roman" w:cs="Times New Roman"/>
          <w:b/>
          <w:sz w:val="28"/>
          <w:szCs w:val="28"/>
        </w:rPr>
        <w:t xml:space="preserve">Аннотация к </w:t>
      </w:r>
      <w:r w:rsidR="00395CDF" w:rsidRPr="00811E6C">
        <w:rPr>
          <w:rFonts w:ascii="Times New Roman" w:hAnsi="Times New Roman" w:cs="Times New Roman"/>
          <w:b/>
          <w:sz w:val="28"/>
          <w:szCs w:val="28"/>
        </w:rPr>
        <w:t xml:space="preserve">рабочей программе </w:t>
      </w:r>
    </w:p>
    <w:p w:rsidR="008645C9" w:rsidRPr="00A170CD" w:rsidRDefault="008645C9" w:rsidP="008645C9">
      <w:pPr>
        <w:tabs>
          <w:tab w:val="left" w:pos="4114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170CD">
        <w:rPr>
          <w:rFonts w:ascii="Times New Roman" w:hAnsi="Times New Roman" w:cs="Times New Roman"/>
          <w:b/>
          <w:sz w:val="28"/>
          <w:szCs w:val="28"/>
          <w:lang w:eastAsia="ru-RU"/>
        </w:rPr>
        <w:t>ПМ.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>0</w:t>
      </w:r>
      <w:r w:rsidRPr="00A170CD">
        <w:rPr>
          <w:rFonts w:ascii="Times New Roman" w:hAnsi="Times New Roman" w:cs="Times New Roman"/>
          <w:b/>
          <w:sz w:val="28"/>
          <w:szCs w:val="28"/>
          <w:lang w:eastAsia="ru-RU"/>
        </w:rPr>
        <w:t>2 Техническая эксплуатация инфокоммуникационных систем</w:t>
      </w:r>
    </w:p>
    <w:p w:rsidR="00503457" w:rsidRDefault="0047163D" w:rsidP="0047163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47163D">
        <w:rPr>
          <w:rFonts w:ascii="Times New Roman" w:hAnsi="Times New Roman" w:cs="Times New Roman"/>
          <w:b/>
          <w:sz w:val="28"/>
          <w:szCs w:val="28"/>
          <w:lang w:eastAsia="ru-RU"/>
        </w:rPr>
        <w:t>по специальности: 11.02.15 - Инфокоммуникационные сети и системы связи</w:t>
      </w:r>
    </w:p>
    <w:p w:rsidR="00554D6B" w:rsidRPr="00811E6C" w:rsidRDefault="00554D6B" w:rsidP="0047163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11E6C">
        <w:rPr>
          <w:rFonts w:ascii="Times New Roman" w:hAnsi="Times New Roman" w:cs="Times New Roman"/>
          <w:b/>
          <w:sz w:val="28"/>
          <w:szCs w:val="28"/>
        </w:rPr>
        <w:t>1. Область применения программы</w:t>
      </w:r>
    </w:p>
    <w:p w:rsidR="0047163D" w:rsidRPr="0047163D" w:rsidRDefault="0047163D" w:rsidP="0047163D">
      <w:pPr>
        <w:pStyle w:val="s3"/>
        <w:spacing w:before="0" w:beforeAutospacing="0" w:after="120" w:afterAutospacing="0" w:line="276" w:lineRule="auto"/>
        <w:ind w:firstLine="709"/>
        <w:jc w:val="both"/>
        <w:rPr>
          <w:sz w:val="28"/>
          <w:szCs w:val="28"/>
        </w:rPr>
      </w:pPr>
      <w:r w:rsidRPr="0054780B">
        <w:rPr>
          <w:sz w:val="28"/>
          <w:szCs w:val="28"/>
        </w:rPr>
        <w:t>Программа профессионального модуля (далее рабочая программа) –</w:t>
      </w:r>
      <w:r>
        <w:rPr>
          <w:sz w:val="28"/>
          <w:szCs w:val="28"/>
        </w:rPr>
        <w:t xml:space="preserve">является </w:t>
      </w:r>
      <w:r w:rsidRPr="001F6FC1">
        <w:rPr>
          <w:sz w:val="28"/>
          <w:szCs w:val="28"/>
        </w:rPr>
        <w:t>частью основной образовательной программы по специальности среднего профессионального   обучения 11.02.15 Инфокоммуникационные сети и системы связи в соответствии с ФГОС СПО 11.02.15 Инфокоммуникационные сети и системы связи, утверждённым приказом Министерства образования и науки Российской Федерации 09 декабря 2016 № 1584.</w:t>
      </w:r>
    </w:p>
    <w:p w:rsidR="00554D6B" w:rsidRPr="00811E6C" w:rsidRDefault="001557CA" w:rsidP="00137F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137F59" w:rsidRPr="00811E6C">
        <w:rPr>
          <w:rFonts w:ascii="Times New Roman" w:hAnsi="Times New Roman" w:cs="Times New Roman"/>
          <w:sz w:val="28"/>
          <w:szCs w:val="28"/>
        </w:rPr>
        <w:t xml:space="preserve">. </w:t>
      </w:r>
      <w:r w:rsidR="00554D6B" w:rsidRPr="00811E6C">
        <w:rPr>
          <w:rFonts w:ascii="Times New Roman" w:hAnsi="Times New Roman" w:cs="Times New Roman"/>
          <w:b/>
          <w:sz w:val="28"/>
          <w:szCs w:val="28"/>
        </w:rPr>
        <w:t>Цель и планируемые результаты освоения учебной дисциплины:</w:t>
      </w:r>
    </w:p>
    <w:p w:rsidR="0047163D" w:rsidRPr="00532F7F" w:rsidRDefault="0047163D" w:rsidP="0047163D">
      <w:pPr>
        <w:spacing w:before="120" w:after="12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  <w:lang w:eastAsia="ru-RU"/>
        </w:rPr>
      </w:pPr>
      <w:r w:rsidRPr="00532F7F">
        <w:rPr>
          <w:rFonts w:ascii="Times New Roman" w:hAnsi="Times New Roman" w:cs="Times New Roman"/>
          <w:sz w:val="28"/>
          <w:szCs w:val="28"/>
          <w:lang w:eastAsia="ru-RU"/>
        </w:rPr>
        <w:t xml:space="preserve">В результате изучения профессионального модуля студент должен освоить основной вид деятельности </w:t>
      </w:r>
      <w:r w:rsidR="002C6425" w:rsidRPr="002C6425">
        <w:rPr>
          <w:rFonts w:ascii="Times New Roman" w:hAnsi="Times New Roman" w:cs="Times New Roman"/>
          <w:sz w:val="28"/>
          <w:szCs w:val="28"/>
          <w:lang w:eastAsia="ru-RU"/>
        </w:rPr>
        <w:t>ПМ.05 Адаптация конвергентных технологий и систем к потребностям заказчика</w:t>
      </w:r>
      <w:r w:rsidRPr="00532F7F">
        <w:rPr>
          <w:rFonts w:ascii="Times New Roman" w:hAnsi="Times New Roman" w:cs="Times New Roman"/>
          <w:sz w:val="28"/>
          <w:szCs w:val="28"/>
          <w:lang w:eastAsia="ru-RU"/>
        </w:rPr>
        <w:t xml:space="preserve"> и соответствующие ему профессиональные компетенции: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7"/>
        <w:gridCol w:w="8188"/>
      </w:tblGrid>
      <w:tr w:rsidR="002C6425" w:rsidRPr="001817C6" w:rsidTr="002C6425">
        <w:tc>
          <w:tcPr>
            <w:tcW w:w="619" w:type="pct"/>
          </w:tcPr>
          <w:p w:rsidR="002C6425" w:rsidRPr="00B4044C" w:rsidRDefault="002C6425" w:rsidP="002C6425">
            <w:pPr>
              <w:pStyle w:val="TableParagraph"/>
              <w:tabs>
                <w:tab w:val="left" w:pos="1134"/>
              </w:tabs>
              <w:spacing w:line="247" w:lineRule="exact"/>
              <w:ind w:left="0" w:right="28"/>
              <w:rPr>
                <w:b/>
              </w:rPr>
            </w:pPr>
            <w:r w:rsidRPr="00B4044C">
              <w:rPr>
                <w:b/>
              </w:rPr>
              <w:t>Код</w:t>
            </w:r>
          </w:p>
        </w:tc>
        <w:tc>
          <w:tcPr>
            <w:tcW w:w="4381" w:type="pct"/>
          </w:tcPr>
          <w:p w:rsidR="002C6425" w:rsidRPr="00B4044C" w:rsidRDefault="002C6425" w:rsidP="002C6425">
            <w:pPr>
              <w:pStyle w:val="TableParagraph"/>
              <w:tabs>
                <w:tab w:val="left" w:pos="1134"/>
              </w:tabs>
              <w:spacing w:line="247" w:lineRule="exact"/>
              <w:ind w:left="0" w:right="28"/>
              <w:rPr>
                <w:b/>
              </w:rPr>
            </w:pPr>
            <w:r w:rsidRPr="00B4044C">
              <w:rPr>
                <w:b/>
              </w:rPr>
              <w:t>Профессиональные компетенции</w:t>
            </w:r>
          </w:p>
        </w:tc>
      </w:tr>
      <w:tr w:rsidR="008645C9" w:rsidRPr="001817C6" w:rsidTr="002C6425">
        <w:tc>
          <w:tcPr>
            <w:tcW w:w="619" w:type="pct"/>
          </w:tcPr>
          <w:p w:rsidR="008645C9" w:rsidRPr="00A170CD" w:rsidRDefault="008645C9" w:rsidP="008645C9">
            <w:pPr>
              <w:pStyle w:val="TableParagraph"/>
              <w:tabs>
                <w:tab w:val="left" w:pos="1134"/>
              </w:tabs>
              <w:spacing w:line="247" w:lineRule="exact"/>
              <w:ind w:left="0" w:right="28"/>
              <w:rPr>
                <w:b/>
              </w:rPr>
            </w:pPr>
            <w:r w:rsidRPr="00A170CD">
              <w:rPr>
                <w:b/>
              </w:rPr>
              <w:t>ВД</w:t>
            </w:r>
          </w:p>
        </w:tc>
        <w:tc>
          <w:tcPr>
            <w:tcW w:w="4381" w:type="pct"/>
          </w:tcPr>
          <w:p w:rsidR="008645C9" w:rsidRPr="008645C9" w:rsidRDefault="008645C9" w:rsidP="008645C9">
            <w:pPr>
              <w:pStyle w:val="2"/>
              <w:keepLines w:val="0"/>
              <w:tabs>
                <w:tab w:val="left" w:pos="1134"/>
              </w:tabs>
              <w:spacing w:before="0" w:after="0" w:line="247" w:lineRule="exact"/>
              <w:ind w:right="28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Cs/>
                <w:color w:val="auto"/>
                <w:sz w:val="22"/>
                <w:szCs w:val="22"/>
                <w:lang w:val="x-none" w:eastAsia="ru-RU" w:bidi="ru-RU"/>
              </w:rPr>
            </w:pPr>
            <w:r w:rsidRPr="008645C9">
              <w:rPr>
                <w:rFonts w:ascii="Times New Roman" w:eastAsia="Times New Roman" w:hAnsi="Times New Roman" w:cs="Times New Roman"/>
                <w:b w:val="0"/>
                <w:bCs w:val="0"/>
                <w:iCs/>
                <w:color w:val="auto"/>
                <w:sz w:val="22"/>
                <w:szCs w:val="22"/>
                <w:lang w:val="x-none" w:eastAsia="ru-RU" w:bidi="ru-RU"/>
              </w:rPr>
              <w:t>Техническая эксплуатация инфокоммуникационных систем.</w:t>
            </w:r>
          </w:p>
        </w:tc>
      </w:tr>
      <w:tr w:rsidR="008645C9" w:rsidRPr="001817C6" w:rsidTr="002C6425">
        <w:tc>
          <w:tcPr>
            <w:tcW w:w="619" w:type="pct"/>
          </w:tcPr>
          <w:p w:rsidR="008645C9" w:rsidRPr="00A170CD" w:rsidRDefault="008645C9" w:rsidP="008645C9">
            <w:pPr>
              <w:pStyle w:val="TableParagraph"/>
              <w:tabs>
                <w:tab w:val="left" w:pos="1134"/>
              </w:tabs>
              <w:spacing w:line="247" w:lineRule="exact"/>
              <w:ind w:left="0" w:right="28"/>
              <w:rPr>
                <w:b/>
              </w:rPr>
            </w:pPr>
            <w:r w:rsidRPr="00A170CD">
              <w:rPr>
                <w:b/>
              </w:rPr>
              <w:t>ПК 2.1</w:t>
            </w:r>
          </w:p>
        </w:tc>
        <w:tc>
          <w:tcPr>
            <w:tcW w:w="4381" w:type="pct"/>
          </w:tcPr>
          <w:p w:rsidR="008645C9" w:rsidRPr="008645C9" w:rsidRDefault="008645C9" w:rsidP="008645C9">
            <w:pPr>
              <w:pStyle w:val="2"/>
              <w:keepLines w:val="0"/>
              <w:tabs>
                <w:tab w:val="left" w:pos="1134"/>
              </w:tabs>
              <w:spacing w:before="0" w:after="0" w:line="247" w:lineRule="exact"/>
              <w:ind w:right="28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Cs/>
                <w:color w:val="auto"/>
                <w:sz w:val="22"/>
                <w:szCs w:val="22"/>
                <w:lang w:val="x-none" w:eastAsia="ru-RU" w:bidi="ru-RU"/>
              </w:rPr>
            </w:pPr>
            <w:r w:rsidRPr="008645C9">
              <w:rPr>
                <w:rFonts w:ascii="Times New Roman" w:eastAsia="Times New Roman" w:hAnsi="Times New Roman" w:cs="Times New Roman"/>
                <w:b w:val="0"/>
                <w:bCs w:val="0"/>
                <w:iCs/>
                <w:color w:val="auto"/>
                <w:sz w:val="22"/>
                <w:szCs w:val="22"/>
                <w:lang w:val="x-none" w:eastAsia="ru-RU" w:bidi="ru-RU"/>
              </w:rPr>
              <w:t>Выполнять монтаж, демонтаж, первичную инсталляцию, мониторинг, диагностику инфокоммуникационных</w:t>
            </w:r>
            <w:r w:rsidRPr="008645C9">
              <w:rPr>
                <w:rFonts w:ascii="Times New Roman" w:eastAsia="Times New Roman" w:hAnsi="Times New Roman" w:cs="Times New Roman"/>
                <w:b w:val="0"/>
                <w:bCs w:val="0"/>
                <w:iCs/>
                <w:color w:val="auto"/>
                <w:sz w:val="22"/>
                <w:szCs w:val="22"/>
                <w:lang w:val="x-none" w:eastAsia="ru-RU" w:bidi="ru-RU"/>
              </w:rPr>
              <w:tab/>
              <w:t>систем</w:t>
            </w:r>
            <w:r w:rsidRPr="008645C9">
              <w:rPr>
                <w:rFonts w:ascii="Times New Roman" w:eastAsia="Times New Roman" w:hAnsi="Times New Roman" w:cs="Times New Roman"/>
                <w:b w:val="0"/>
                <w:bCs w:val="0"/>
                <w:iCs/>
                <w:color w:val="auto"/>
                <w:sz w:val="22"/>
                <w:szCs w:val="22"/>
                <w:lang w:val="x-none" w:eastAsia="ru-RU" w:bidi="ru-RU"/>
              </w:rPr>
              <w:tab/>
              <w:t>передачи</w:t>
            </w:r>
            <w:r w:rsidRPr="008645C9">
              <w:rPr>
                <w:rFonts w:ascii="Times New Roman" w:eastAsia="Times New Roman" w:hAnsi="Times New Roman" w:cs="Times New Roman"/>
                <w:b w:val="0"/>
                <w:bCs w:val="0"/>
                <w:iCs/>
                <w:color w:val="auto"/>
                <w:sz w:val="22"/>
                <w:szCs w:val="22"/>
                <w:lang w:val="x-none" w:eastAsia="ru-RU" w:bidi="ru-RU"/>
              </w:rPr>
              <w:tab/>
              <w:t>в</w:t>
            </w:r>
            <w:r w:rsidRPr="008645C9">
              <w:rPr>
                <w:rFonts w:ascii="Times New Roman" w:eastAsia="Times New Roman" w:hAnsi="Times New Roman" w:cs="Times New Roman"/>
                <w:b w:val="0"/>
                <w:bCs w:val="0"/>
                <w:iCs/>
                <w:color w:val="auto"/>
                <w:sz w:val="22"/>
                <w:szCs w:val="22"/>
                <w:lang w:val="x-none" w:eastAsia="ru-RU" w:bidi="ru-RU"/>
              </w:rPr>
              <w:tab/>
              <w:t>соответствии</w:t>
            </w:r>
            <w:r w:rsidRPr="008645C9">
              <w:rPr>
                <w:rFonts w:ascii="Times New Roman" w:eastAsia="Times New Roman" w:hAnsi="Times New Roman" w:cs="Times New Roman"/>
                <w:b w:val="0"/>
                <w:bCs w:val="0"/>
                <w:iCs/>
                <w:color w:val="auto"/>
                <w:sz w:val="22"/>
                <w:szCs w:val="22"/>
                <w:lang w:val="x-none" w:eastAsia="ru-RU" w:bidi="ru-RU"/>
              </w:rPr>
              <w:tab/>
              <w:t>с действующими отраслевыми стандартами.</w:t>
            </w:r>
          </w:p>
        </w:tc>
      </w:tr>
      <w:tr w:rsidR="008645C9" w:rsidRPr="001817C6" w:rsidTr="002C6425">
        <w:tc>
          <w:tcPr>
            <w:tcW w:w="619" w:type="pct"/>
          </w:tcPr>
          <w:p w:rsidR="008645C9" w:rsidRPr="00A170CD" w:rsidRDefault="008645C9" w:rsidP="008645C9">
            <w:pPr>
              <w:pStyle w:val="TableParagraph"/>
              <w:tabs>
                <w:tab w:val="left" w:pos="1134"/>
              </w:tabs>
              <w:spacing w:line="247" w:lineRule="exact"/>
              <w:ind w:left="0" w:right="28"/>
              <w:rPr>
                <w:b/>
              </w:rPr>
            </w:pPr>
            <w:r w:rsidRPr="00A170CD">
              <w:rPr>
                <w:b/>
              </w:rPr>
              <w:t>ПК 2.2</w:t>
            </w:r>
          </w:p>
        </w:tc>
        <w:tc>
          <w:tcPr>
            <w:tcW w:w="4381" w:type="pct"/>
          </w:tcPr>
          <w:p w:rsidR="008645C9" w:rsidRPr="008645C9" w:rsidRDefault="008645C9" w:rsidP="008645C9">
            <w:pPr>
              <w:pStyle w:val="2"/>
              <w:keepLines w:val="0"/>
              <w:tabs>
                <w:tab w:val="left" w:pos="1134"/>
              </w:tabs>
              <w:spacing w:before="0" w:after="0" w:line="247" w:lineRule="exact"/>
              <w:ind w:right="28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Cs/>
                <w:color w:val="auto"/>
                <w:sz w:val="22"/>
                <w:szCs w:val="22"/>
                <w:lang w:val="x-none" w:eastAsia="ru-RU" w:bidi="ru-RU"/>
              </w:rPr>
            </w:pPr>
            <w:r w:rsidRPr="008645C9">
              <w:rPr>
                <w:rFonts w:ascii="Times New Roman" w:eastAsia="Times New Roman" w:hAnsi="Times New Roman" w:cs="Times New Roman"/>
                <w:b w:val="0"/>
                <w:bCs w:val="0"/>
                <w:iCs/>
                <w:color w:val="auto"/>
                <w:sz w:val="22"/>
                <w:szCs w:val="22"/>
                <w:lang w:val="x-none" w:eastAsia="ru-RU" w:bidi="ru-RU"/>
              </w:rPr>
              <w:t>Устранять аварии и повреждения оборудования инфокоммуникационных систем</w:t>
            </w:r>
          </w:p>
        </w:tc>
      </w:tr>
      <w:tr w:rsidR="008645C9" w:rsidRPr="001817C6" w:rsidTr="001F1B05">
        <w:tc>
          <w:tcPr>
            <w:tcW w:w="619" w:type="pct"/>
          </w:tcPr>
          <w:p w:rsidR="008645C9" w:rsidRPr="00A170CD" w:rsidRDefault="008645C9" w:rsidP="008645C9">
            <w:pPr>
              <w:pStyle w:val="TableParagraph"/>
              <w:tabs>
                <w:tab w:val="left" w:pos="1134"/>
              </w:tabs>
              <w:spacing w:line="247" w:lineRule="exact"/>
              <w:ind w:left="0" w:right="28"/>
              <w:rPr>
                <w:b/>
              </w:rPr>
            </w:pPr>
            <w:r w:rsidRPr="00A170CD">
              <w:rPr>
                <w:b/>
              </w:rPr>
              <w:t>ПК 2.3</w:t>
            </w:r>
          </w:p>
        </w:tc>
        <w:tc>
          <w:tcPr>
            <w:tcW w:w="4381" w:type="pct"/>
            <w:vAlign w:val="center"/>
          </w:tcPr>
          <w:p w:rsidR="008645C9" w:rsidRPr="008645C9" w:rsidRDefault="008645C9" w:rsidP="008645C9">
            <w:pPr>
              <w:pStyle w:val="2"/>
              <w:keepLines w:val="0"/>
              <w:tabs>
                <w:tab w:val="left" w:pos="1134"/>
              </w:tabs>
              <w:spacing w:before="0" w:after="0" w:line="247" w:lineRule="exact"/>
              <w:ind w:right="28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Cs/>
                <w:color w:val="auto"/>
                <w:sz w:val="22"/>
                <w:szCs w:val="22"/>
                <w:lang w:val="x-none" w:eastAsia="ru-RU" w:bidi="ru-RU"/>
              </w:rPr>
            </w:pPr>
            <w:r w:rsidRPr="008645C9">
              <w:rPr>
                <w:rFonts w:ascii="Times New Roman" w:eastAsia="Times New Roman" w:hAnsi="Times New Roman" w:cs="Times New Roman"/>
                <w:b w:val="0"/>
                <w:bCs w:val="0"/>
                <w:iCs/>
                <w:color w:val="auto"/>
                <w:sz w:val="22"/>
                <w:szCs w:val="22"/>
                <w:lang w:val="x-none" w:eastAsia="ru-RU" w:bidi="ru-RU"/>
              </w:rPr>
              <w:t>Разрабатывать</w:t>
            </w:r>
            <w:r w:rsidRPr="008645C9">
              <w:rPr>
                <w:rFonts w:ascii="Times New Roman" w:eastAsia="Times New Roman" w:hAnsi="Times New Roman" w:cs="Times New Roman"/>
                <w:b w:val="0"/>
                <w:bCs w:val="0"/>
                <w:iCs/>
                <w:color w:val="auto"/>
                <w:sz w:val="22"/>
                <w:szCs w:val="22"/>
                <w:lang w:val="x-none" w:eastAsia="ru-RU" w:bidi="ru-RU"/>
              </w:rPr>
              <w:tab/>
              <w:t>проекты</w:t>
            </w:r>
            <w:r w:rsidRPr="008645C9">
              <w:rPr>
                <w:rFonts w:ascii="Times New Roman" w:eastAsia="Times New Roman" w:hAnsi="Times New Roman" w:cs="Times New Roman"/>
                <w:b w:val="0"/>
                <w:bCs w:val="0"/>
                <w:iCs/>
                <w:color w:val="auto"/>
                <w:sz w:val="22"/>
                <w:szCs w:val="22"/>
                <w:lang w:val="x-none" w:eastAsia="ru-RU" w:bidi="ru-RU"/>
              </w:rPr>
              <w:tab/>
              <w:t>инфокоммуникационных</w:t>
            </w:r>
            <w:r w:rsidRPr="008645C9">
              <w:rPr>
                <w:rFonts w:ascii="Times New Roman" w:eastAsia="Times New Roman" w:hAnsi="Times New Roman" w:cs="Times New Roman"/>
                <w:b w:val="0"/>
                <w:bCs w:val="0"/>
                <w:iCs/>
                <w:color w:val="auto"/>
                <w:sz w:val="22"/>
                <w:szCs w:val="22"/>
                <w:lang w:val="x-none" w:eastAsia="ru-RU" w:bidi="ru-RU"/>
              </w:rPr>
              <w:tab/>
              <w:t>сетей</w:t>
            </w:r>
            <w:r w:rsidRPr="008645C9">
              <w:rPr>
                <w:rFonts w:ascii="Times New Roman" w:eastAsia="Times New Roman" w:hAnsi="Times New Roman" w:cs="Times New Roman"/>
                <w:b w:val="0"/>
                <w:bCs w:val="0"/>
                <w:iCs/>
                <w:color w:val="auto"/>
                <w:sz w:val="22"/>
                <w:szCs w:val="22"/>
                <w:lang w:val="x-none" w:eastAsia="ru-RU" w:bidi="ru-RU"/>
              </w:rPr>
              <w:tab/>
              <w:t>и систем  связи для предприятий и компаний малого и среднего бизнеса.</w:t>
            </w:r>
          </w:p>
        </w:tc>
      </w:tr>
    </w:tbl>
    <w:p w:rsidR="001817C6" w:rsidRPr="0047163D" w:rsidRDefault="001557CA" w:rsidP="0047163D">
      <w:pPr>
        <w:spacing w:before="120" w:after="120" w:line="240" w:lineRule="auto"/>
        <w:outlineLvl w:val="0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3</w:t>
      </w:r>
      <w:r w:rsidR="001817C6" w:rsidRPr="001817C6">
        <w:rPr>
          <w:rFonts w:ascii="Times New Roman" w:hAnsi="Times New Roman" w:cs="Times New Roman"/>
          <w:b/>
          <w:sz w:val="28"/>
          <w:szCs w:val="28"/>
          <w:lang w:eastAsia="ru-RU"/>
        </w:rPr>
        <w:t>. Требования к практическому опыту, умениям, знаниям:</w:t>
      </w:r>
    </w:p>
    <w:p w:rsidR="0047163D" w:rsidRPr="005C33C5" w:rsidRDefault="0047163D" w:rsidP="00471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C33C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33C5">
        <w:rPr>
          <w:rFonts w:ascii="Times New Roman" w:hAnsi="Times New Roman" w:cs="Times New Roman"/>
          <w:sz w:val="28"/>
          <w:szCs w:val="28"/>
        </w:rPr>
        <w:t>целью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33C5">
        <w:rPr>
          <w:rFonts w:ascii="Times New Roman" w:hAnsi="Times New Roman" w:cs="Times New Roman"/>
          <w:sz w:val="28"/>
          <w:szCs w:val="28"/>
        </w:rPr>
        <w:t>овладения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33C5">
        <w:rPr>
          <w:rFonts w:ascii="Times New Roman" w:hAnsi="Times New Roman" w:cs="Times New Roman"/>
          <w:sz w:val="28"/>
          <w:szCs w:val="28"/>
        </w:rPr>
        <w:t>указанным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33C5">
        <w:rPr>
          <w:rFonts w:ascii="Times New Roman" w:hAnsi="Times New Roman" w:cs="Times New Roman"/>
          <w:sz w:val="28"/>
          <w:szCs w:val="28"/>
        </w:rPr>
        <w:t>видом</w:t>
      </w:r>
      <w:r>
        <w:rPr>
          <w:rFonts w:ascii="Times New Roman" w:hAnsi="Times New Roman" w:cs="Times New Roman"/>
          <w:sz w:val="28"/>
          <w:szCs w:val="28"/>
        </w:rPr>
        <w:t xml:space="preserve"> деятельности </w:t>
      </w:r>
      <w:r w:rsidRPr="005C33C5">
        <w:rPr>
          <w:rFonts w:ascii="Times New Roman" w:hAnsi="Times New Roman" w:cs="Times New Roman"/>
          <w:sz w:val="28"/>
          <w:szCs w:val="28"/>
        </w:rPr>
        <w:t>соответствующими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33C5">
        <w:rPr>
          <w:rFonts w:ascii="Times New Roman" w:hAnsi="Times New Roman" w:cs="Times New Roman"/>
          <w:sz w:val="28"/>
          <w:szCs w:val="28"/>
        </w:rPr>
        <w:t>профессиональными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33C5">
        <w:rPr>
          <w:rFonts w:ascii="Times New Roman" w:hAnsi="Times New Roman" w:cs="Times New Roman"/>
          <w:sz w:val="28"/>
          <w:szCs w:val="28"/>
        </w:rPr>
        <w:t>компетенциями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33C5">
        <w:rPr>
          <w:rFonts w:ascii="Times New Roman" w:hAnsi="Times New Roman" w:cs="Times New Roman"/>
          <w:sz w:val="28"/>
          <w:szCs w:val="28"/>
        </w:rPr>
        <w:t>обучающийся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33C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33C5">
        <w:rPr>
          <w:rFonts w:ascii="Times New Roman" w:hAnsi="Times New Roman" w:cs="Times New Roman"/>
          <w:sz w:val="28"/>
          <w:szCs w:val="28"/>
        </w:rPr>
        <w:t>ходе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33C5">
        <w:rPr>
          <w:rFonts w:ascii="Times New Roman" w:hAnsi="Times New Roman" w:cs="Times New Roman"/>
          <w:sz w:val="28"/>
          <w:szCs w:val="28"/>
        </w:rPr>
        <w:t>освоения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33C5">
        <w:rPr>
          <w:rFonts w:ascii="Times New Roman" w:hAnsi="Times New Roman" w:cs="Times New Roman"/>
          <w:sz w:val="28"/>
          <w:szCs w:val="28"/>
        </w:rPr>
        <w:t>профессионального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33C5">
        <w:rPr>
          <w:rFonts w:ascii="Times New Roman" w:hAnsi="Times New Roman" w:cs="Times New Roman"/>
          <w:sz w:val="28"/>
          <w:szCs w:val="28"/>
        </w:rPr>
        <w:t>модуля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33C5">
        <w:rPr>
          <w:rFonts w:ascii="Times New Roman" w:hAnsi="Times New Roman" w:cs="Times New Roman"/>
          <w:sz w:val="28"/>
          <w:szCs w:val="28"/>
        </w:rPr>
        <w:t>должен:</w:t>
      </w:r>
    </w:p>
    <w:p w:rsidR="001817C6" w:rsidRDefault="001817C6" w:rsidP="001817C6">
      <w:pPr>
        <w:widowControl w:val="0"/>
        <w:autoSpaceDE w:val="0"/>
        <w:autoSpaceDN w:val="0"/>
        <w:spacing w:after="0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3A199B">
        <w:rPr>
          <w:rFonts w:ascii="Times New Roman" w:hAnsi="Times New Roman" w:cs="Times New Roman"/>
          <w:b/>
          <w:sz w:val="28"/>
          <w:szCs w:val="28"/>
          <w:lang w:eastAsia="ru-RU"/>
        </w:rPr>
        <w:t>иметь практический опыт в:</w:t>
      </w:r>
    </w:p>
    <w:p w:rsidR="002C6425" w:rsidRPr="002C6425" w:rsidRDefault="002C6425" w:rsidP="002C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85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2C6425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ПО 1. </w:t>
      </w:r>
      <w:r w:rsidRPr="002C6425">
        <w:rPr>
          <w:rFonts w:ascii="Times New Roman" w:hAnsi="Times New Roman" w:cs="Times New Roman"/>
          <w:sz w:val="28"/>
          <w:szCs w:val="28"/>
          <w:lang w:eastAsia="ru-RU"/>
        </w:rPr>
        <w:t>в адаптации, монтаже, установке и настройке конвергентных инфокоммуникационных систем в соответствии с действующими отраслевыми стандартами;</w:t>
      </w:r>
    </w:p>
    <w:p w:rsidR="002C6425" w:rsidRPr="002C6425" w:rsidRDefault="002C6425" w:rsidP="002C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85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2C6425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ПО 2. </w:t>
      </w:r>
      <w:r w:rsidRPr="002C6425">
        <w:rPr>
          <w:rFonts w:ascii="Times New Roman" w:hAnsi="Times New Roman" w:cs="Times New Roman"/>
          <w:sz w:val="28"/>
          <w:szCs w:val="28"/>
          <w:lang w:eastAsia="ru-RU"/>
        </w:rPr>
        <w:t>в администрировании конвергентных систем в соответствии с рекомендациями Международного союза электросвязи;</w:t>
      </w:r>
    </w:p>
    <w:p w:rsidR="002C6425" w:rsidRPr="002C6425" w:rsidRDefault="002C6425" w:rsidP="002C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85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C6425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ПО 3. </w:t>
      </w:r>
      <w:r w:rsidRPr="002C6425">
        <w:rPr>
          <w:rFonts w:ascii="Times New Roman" w:hAnsi="Times New Roman" w:cs="Times New Roman"/>
          <w:sz w:val="28"/>
          <w:szCs w:val="28"/>
          <w:lang w:eastAsia="ru-RU"/>
        </w:rPr>
        <w:t>в анализе современных конвергентных технологий и систем;</w:t>
      </w:r>
    </w:p>
    <w:p w:rsidR="002C6425" w:rsidRPr="002C6425" w:rsidRDefault="002C6425" w:rsidP="002C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85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2C6425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ПО 4. </w:t>
      </w:r>
      <w:r w:rsidRPr="002C6425">
        <w:rPr>
          <w:rFonts w:ascii="Times New Roman" w:hAnsi="Times New Roman" w:cs="Times New Roman"/>
          <w:sz w:val="28"/>
          <w:szCs w:val="28"/>
          <w:lang w:eastAsia="ru-RU"/>
        </w:rPr>
        <w:t>в выборе оптимальные решения в соответствии с требованиями заказчика.</w:t>
      </w:r>
    </w:p>
    <w:p w:rsidR="008645C9" w:rsidRDefault="008645C9" w:rsidP="008645C9">
      <w:pPr>
        <w:pStyle w:val="TableParagraph"/>
        <w:tabs>
          <w:tab w:val="left" w:pos="531"/>
        </w:tabs>
        <w:ind w:left="0" w:right="57"/>
        <w:jc w:val="both"/>
      </w:pPr>
      <w:r w:rsidRPr="001E23BA">
        <w:rPr>
          <w:b/>
          <w:sz w:val="28"/>
          <w:szCs w:val="28"/>
          <w:lang w:bidi="ar-SA"/>
        </w:rPr>
        <w:t>У1.</w:t>
      </w:r>
      <w:r w:rsidRPr="00112145">
        <w:rPr>
          <w:b/>
          <w:sz w:val="28"/>
          <w:szCs w:val="28"/>
          <w:lang w:bidi="ar-SA"/>
        </w:rPr>
        <w:t xml:space="preserve"> </w:t>
      </w:r>
      <w:r w:rsidRPr="00307A31">
        <w:rPr>
          <w:sz w:val="28"/>
          <w:szCs w:val="28"/>
          <w:lang w:bidi="ar-SA"/>
        </w:rPr>
        <w:t>проводить анализ эксплуатируемой телекоммуникационной сети для определения основных направления ее модернизации;</w:t>
      </w:r>
      <w:r>
        <w:t xml:space="preserve"> </w:t>
      </w:r>
    </w:p>
    <w:p w:rsidR="008645C9" w:rsidRPr="00307A31" w:rsidRDefault="008645C9" w:rsidP="008645C9">
      <w:pPr>
        <w:pStyle w:val="TableParagraph"/>
        <w:tabs>
          <w:tab w:val="left" w:pos="531"/>
        </w:tabs>
        <w:ind w:left="0" w:right="57"/>
        <w:jc w:val="both"/>
        <w:rPr>
          <w:sz w:val="28"/>
          <w:szCs w:val="28"/>
          <w:lang w:bidi="ar-SA"/>
        </w:rPr>
      </w:pPr>
      <w:r>
        <w:rPr>
          <w:b/>
          <w:sz w:val="28"/>
          <w:szCs w:val="28"/>
          <w:lang w:bidi="ar-SA"/>
        </w:rPr>
        <w:t>У2</w:t>
      </w:r>
      <w:r w:rsidRPr="001E23BA">
        <w:rPr>
          <w:b/>
          <w:sz w:val="28"/>
          <w:szCs w:val="28"/>
          <w:lang w:bidi="ar-SA"/>
        </w:rPr>
        <w:t>.</w:t>
      </w:r>
      <w:r w:rsidRPr="00112145">
        <w:rPr>
          <w:b/>
          <w:sz w:val="28"/>
          <w:szCs w:val="28"/>
          <w:lang w:bidi="ar-SA"/>
        </w:rPr>
        <w:t xml:space="preserve"> </w:t>
      </w:r>
      <w:r w:rsidRPr="00307A31">
        <w:rPr>
          <w:sz w:val="28"/>
          <w:szCs w:val="28"/>
          <w:lang w:bidi="ar-SA"/>
        </w:rPr>
        <w:t xml:space="preserve">разрабатывать рекомендации по модернизации эксплуатируемой </w:t>
      </w:r>
      <w:r w:rsidRPr="00307A31">
        <w:rPr>
          <w:sz w:val="28"/>
          <w:szCs w:val="28"/>
          <w:lang w:bidi="ar-SA"/>
        </w:rPr>
        <w:lastRenderedPageBreak/>
        <w:t xml:space="preserve">телекоммуникационной сети; </w:t>
      </w:r>
    </w:p>
    <w:p w:rsidR="008645C9" w:rsidRDefault="008645C9" w:rsidP="008645C9">
      <w:pPr>
        <w:pStyle w:val="TableParagraph"/>
        <w:tabs>
          <w:tab w:val="left" w:pos="531"/>
        </w:tabs>
        <w:ind w:left="0" w:right="57"/>
        <w:jc w:val="both"/>
      </w:pPr>
      <w:r>
        <w:rPr>
          <w:b/>
          <w:sz w:val="28"/>
          <w:szCs w:val="28"/>
          <w:lang w:bidi="ar-SA"/>
        </w:rPr>
        <w:t>У3</w:t>
      </w:r>
      <w:r w:rsidRPr="001E23BA">
        <w:rPr>
          <w:b/>
          <w:sz w:val="28"/>
          <w:szCs w:val="28"/>
          <w:lang w:bidi="ar-SA"/>
        </w:rPr>
        <w:t>.</w:t>
      </w:r>
      <w:r w:rsidRPr="00112145">
        <w:rPr>
          <w:b/>
          <w:sz w:val="28"/>
          <w:szCs w:val="28"/>
          <w:lang w:bidi="ar-SA"/>
        </w:rPr>
        <w:t xml:space="preserve"> </w:t>
      </w:r>
      <w:r w:rsidRPr="00307A31">
        <w:rPr>
          <w:sz w:val="28"/>
          <w:szCs w:val="28"/>
          <w:lang w:bidi="ar-SA"/>
        </w:rPr>
        <w:t>читать техническую документацию, используемую при эксплуатации систем коммутации и оптических транспортных систем;</w:t>
      </w:r>
      <w:r>
        <w:t xml:space="preserve"> </w:t>
      </w:r>
    </w:p>
    <w:p w:rsidR="008645C9" w:rsidRDefault="008645C9" w:rsidP="008645C9">
      <w:pPr>
        <w:pStyle w:val="TableParagraph"/>
        <w:tabs>
          <w:tab w:val="left" w:pos="531"/>
        </w:tabs>
        <w:ind w:left="0" w:right="57"/>
        <w:jc w:val="both"/>
      </w:pPr>
      <w:r>
        <w:rPr>
          <w:b/>
          <w:sz w:val="28"/>
          <w:szCs w:val="28"/>
          <w:lang w:bidi="ar-SA"/>
        </w:rPr>
        <w:t>У4</w:t>
      </w:r>
      <w:r w:rsidRPr="001E23BA">
        <w:rPr>
          <w:b/>
          <w:sz w:val="28"/>
          <w:szCs w:val="28"/>
          <w:lang w:bidi="ar-SA"/>
        </w:rPr>
        <w:t>.</w:t>
      </w:r>
      <w:r w:rsidRPr="00112145">
        <w:rPr>
          <w:b/>
          <w:sz w:val="28"/>
          <w:szCs w:val="28"/>
          <w:lang w:bidi="ar-SA"/>
        </w:rPr>
        <w:t xml:space="preserve"> </w:t>
      </w:r>
      <w:r w:rsidRPr="00307A31">
        <w:rPr>
          <w:sz w:val="28"/>
          <w:szCs w:val="28"/>
          <w:lang w:bidi="ar-SA"/>
        </w:rPr>
        <w:t>осуществлять первичную инсталляцию программного обеспечения инфокоммуникационных систем;</w:t>
      </w:r>
      <w:r>
        <w:t xml:space="preserve"> </w:t>
      </w:r>
    </w:p>
    <w:p w:rsidR="008645C9" w:rsidRDefault="008645C9" w:rsidP="008645C9">
      <w:pPr>
        <w:pStyle w:val="TableParagraph"/>
        <w:tabs>
          <w:tab w:val="left" w:pos="531"/>
        </w:tabs>
        <w:ind w:left="0" w:right="57"/>
        <w:jc w:val="both"/>
      </w:pPr>
      <w:r>
        <w:rPr>
          <w:b/>
          <w:sz w:val="28"/>
          <w:szCs w:val="28"/>
          <w:lang w:bidi="ar-SA"/>
        </w:rPr>
        <w:t>У5</w:t>
      </w:r>
      <w:r w:rsidRPr="001E23BA">
        <w:rPr>
          <w:b/>
          <w:sz w:val="28"/>
          <w:szCs w:val="28"/>
          <w:lang w:bidi="ar-SA"/>
        </w:rPr>
        <w:t>.</w:t>
      </w:r>
      <w:r w:rsidRPr="00112145">
        <w:rPr>
          <w:b/>
          <w:sz w:val="28"/>
          <w:szCs w:val="28"/>
          <w:lang w:bidi="ar-SA"/>
        </w:rPr>
        <w:t xml:space="preserve"> </w:t>
      </w:r>
      <w:r w:rsidRPr="00307A31">
        <w:rPr>
          <w:sz w:val="28"/>
          <w:szCs w:val="28"/>
          <w:lang w:bidi="ar-SA"/>
        </w:rPr>
        <w:t>осуществлять организацию эксплуатации и технического обслуживания инфокоммуникационных систем на основе концепции Telecommunication management network (TMN);</w:t>
      </w:r>
      <w:r>
        <w:t xml:space="preserve"> </w:t>
      </w:r>
    </w:p>
    <w:p w:rsidR="008645C9" w:rsidRDefault="008645C9" w:rsidP="008645C9">
      <w:pPr>
        <w:pStyle w:val="TableParagraph"/>
        <w:tabs>
          <w:tab w:val="left" w:pos="531"/>
        </w:tabs>
        <w:ind w:left="0" w:right="57"/>
        <w:jc w:val="both"/>
      </w:pPr>
      <w:r w:rsidRPr="001E23BA">
        <w:rPr>
          <w:b/>
          <w:sz w:val="28"/>
          <w:szCs w:val="28"/>
          <w:lang w:bidi="ar-SA"/>
        </w:rPr>
        <w:t>У</w:t>
      </w:r>
      <w:r>
        <w:rPr>
          <w:b/>
          <w:sz w:val="28"/>
          <w:szCs w:val="28"/>
          <w:lang w:bidi="ar-SA"/>
        </w:rPr>
        <w:t>6</w:t>
      </w:r>
      <w:r w:rsidRPr="001E23BA">
        <w:rPr>
          <w:b/>
          <w:sz w:val="28"/>
          <w:szCs w:val="28"/>
          <w:lang w:bidi="ar-SA"/>
        </w:rPr>
        <w:t>.</w:t>
      </w:r>
      <w:r w:rsidRPr="00112145">
        <w:rPr>
          <w:b/>
          <w:sz w:val="28"/>
          <w:szCs w:val="28"/>
          <w:lang w:bidi="ar-SA"/>
        </w:rPr>
        <w:t xml:space="preserve"> </w:t>
      </w:r>
      <w:r w:rsidRPr="00307A31">
        <w:rPr>
          <w:sz w:val="28"/>
          <w:szCs w:val="28"/>
          <w:lang w:bidi="ar-SA"/>
        </w:rPr>
        <w:t>разрабатывать на языке SDL алгоритмы автоматизации отдельных процедур ТЭ систем коммутации;</w:t>
      </w:r>
      <w:r>
        <w:t xml:space="preserve"> </w:t>
      </w:r>
    </w:p>
    <w:p w:rsidR="008645C9" w:rsidRDefault="008645C9" w:rsidP="008645C9">
      <w:pPr>
        <w:pStyle w:val="TableParagraph"/>
        <w:tabs>
          <w:tab w:val="left" w:pos="531"/>
        </w:tabs>
        <w:ind w:left="0" w:right="57"/>
        <w:jc w:val="both"/>
      </w:pPr>
      <w:r>
        <w:rPr>
          <w:b/>
          <w:sz w:val="28"/>
          <w:szCs w:val="28"/>
          <w:lang w:bidi="ar-SA"/>
        </w:rPr>
        <w:t>У7</w:t>
      </w:r>
      <w:r w:rsidRPr="001E23BA">
        <w:rPr>
          <w:b/>
          <w:sz w:val="28"/>
          <w:szCs w:val="28"/>
          <w:lang w:bidi="ar-SA"/>
        </w:rPr>
        <w:t>.</w:t>
      </w:r>
      <w:r w:rsidRPr="00112145">
        <w:rPr>
          <w:b/>
          <w:sz w:val="28"/>
          <w:szCs w:val="28"/>
          <w:lang w:bidi="ar-SA"/>
        </w:rPr>
        <w:t xml:space="preserve"> </w:t>
      </w:r>
      <w:r w:rsidRPr="00307A31">
        <w:rPr>
          <w:sz w:val="28"/>
          <w:szCs w:val="28"/>
          <w:lang w:bidi="ar-SA"/>
        </w:rPr>
        <w:t xml:space="preserve">конфигурировать оборудование цифровых систем коммутации и оптических транспортных систем в соответствии с условиями эксплуатации; </w:t>
      </w:r>
    </w:p>
    <w:p w:rsidR="008645C9" w:rsidRDefault="008645C9" w:rsidP="008645C9">
      <w:pPr>
        <w:pStyle w:val="TableParagraph"/>
        <w:tabs>
          <w:tab w:val="left" w:pos="531"/>
        </w:tabs>
        <w:ind w:left="0" w:right="57"/>
        <w:jc w:val="both"/>
      </w:pPr>
      <w:r w:rsidRPr="001E23BA">
        <w:rPr>
          <w:b/>
          <w:sz w:val="28"/>
          <w:szCs w:val="28"/>
          <w:lang w:bidi="ar-SA"/>
        </w:rPr>
        <w:t>У</w:t>
      </w:r>
      <w:r>
        <w:rPr>
          <w:b/>
          <w:sz w:val="28"/>
          <w:szCs w:val="28"/>
          <w:lang w:bidi="ar-SA"/>
        </w:rPr>
        <w:t>8</w:t>
      </w:r>
      <w:r w:rsidRPr="001E23BA">
        <w:rPr>
          <w:b/>
          <w:sz w:val="28"/>
          <w:szCs w:val="28"/>
          <w:lang w:bidi="ar-SA"/>
        </w:rPr>
        <w:t>.</w:t>
      </w:r>
      <w:r w:rsidRPr="00112145">
        <w:rPr>
          <w:b/>
          <w:sz w:val="28"/>
          <w:szCs w:val="28"/>
          <w:lang w:bidi="ar-SA"/>
        </w:rPr>
        <w:t xml:space="preserve"> </w:t>
      </w:r>
      <w:r w:rsidRPr="00307A31">
        <w:rPr>
          <w:sz w:val="28"/>
          <w:szCs w:val="28"/>
          <w:lang w:bidi="ar-SA"/>
        </w:rPr>
        <w:t>производить настройку и техническое обслуживание цифровых систем коммутации и систем передачи, проводить измерения каналов и трактов транспортных систем, анализировать результаты полученных измерений;</w:t>
      </w:r>
      <w:r>
        <w:t xml:space="preserve"> </w:t>
      </w:r>
    </w:p>
    <w:p w:rsidR="008645C9" w:rsidRDefault="008645C9" w:rsidP="008645C9">
      <w:pPr>
        <w:pStyle w:val="TableParagraph"/>
        <w:tabs>
          <w:tab w:val="left" w:pos="531"/>
        </w:tabs>
        <w:ind w:left="0" w:right="57"/>
        <w:jc w:val="both"/>
      </w:pPr>
      <w:r w:rsidRPr="001E23BA">
        <w:rPr>
          <w:b/>
          <w:sz w:val="28"/>
          <w:szCs w:val="28"/>
          <w:lang w:bidi="ar-SA"/>
        </w:rPr>
        <w:t>У</w:t>
      </w:r>
      <w:r>
        <w:rPr>
          <w:b/>
          <w:sz w:val="28"/>
          <w:szCs w:val="28"/>
          <w:lang w:bidi="ar-SA"/>
        </w:rPr>
        <w:t>9</w:t>
      </w:r>
      <w:r w:rsidRPr="001E23BA">
        <w:rPr>
          <w:b/>
          <w:sz w:val="28"/>
          <w:szCs w:val="28"/>
          <w:lang w:bidi="ar-SA"/>
        </w:rPr>
        <w:t>.</w:t>
      </w:r>
      <w:r w:rsidRPr="00112145">
        <w:rPr>
          <w:b/>
          <w:sz w:val="28"/>
          <w:szCs w:val="28"/>
          <w:lang w:bidi="ar-SA"/>
        </w:rPr>
        <w:t xml:space="preserve"> </w:t>
      </w:r>
      <w:r w:rsidRPr="00307A31">
        <w:rPr>
          <w:sz w:val="28"/>
          <w:szCs w:val="28"/>
          <w:lang w:bidi="ar-SA"/>
        </w:rPr>
        <w:t>выполнять диагностику, тестирование, мониторинг и анализ работоспособности оборудования цифровых систем коммутации и оптических систем и выполнять процедуры, прописанные в оперативно-технической документации;</w:t>
      </w:r>
      <w:r>
        <w:t xml:space="preserve"> </w:t>
      </w:r>
    </w:p>
    <w:p w:rsidR="008645C9" w:rsidRDefault="008645C9" w:rsidP="008645C9">
      <w:pPr>
        <w:pStyle w:val="TableParagraph"/>
        <w:tabs>
          <w:tab w:val="left" w:pos="531"/>
        </w:tabs>
        <w:ind w:left="0" w:right="57"/>
        <w:jc w:val="both"/>
      </w:pPr>
      <w:r w:rsidRPr="001E23BA">
        <w:rPr>
          <w:b/>
          <w:sz w:val="28"/>
          <w:szCs w:val="28"/>
          <w:lang w:bidi="ar-SA"/>
        </w:rPr>
        <w:t>У1</w:t>
      </w:r>
      <w:r>
        <w:rPr>
          <w:b/>
          <w:sz w:val="28"/>
          <w:szCs w:val="28"/>
          <w:lang w:bidi="ar-SA"/>
        </w:rPr>
        <w:t>0</w:t>
      </w:r>
      <w:r w:rsidRPr="001E23BA">
        <w:rPr>
          <w:b/>
          <w:sz w:val="28"/>
          <w:szCs w:val="28"/>
          <w:lang w:bidi="ar-SA"/>
        </w:rPr>
        <w:t>.</w:t>
      </w:r>
      <w:r w:rsidRPr="00112145">
        <w:rPr>
          <w:b/>
          <w:sz w:val="28"/>
          <w:szCs w:val="28"/>
          <w:lang w:bidi="ar-SA"/>
        </w:rPr>
        <w:t xml:space="preserve"> </w:t>
      </w:r>
      <w:r w:rsidRPr="00307A31">
        <w:rPr>
          <w:sz w:val="28"/>
          <w:szCs w:val="28"/>
          <w:lang w:bidi="ar-SA"/>
        </w:rPr>
        <w:t>анализировать базовые сообщения протоколов IP-телефонии и обмен сообщений сигнализации SS7, CAS и DSS1 для обеспечения работоспособности инфокоммуникационных систем связи;</w:t>
      </w:r>
      <w:r>
        <w:t xml:space="preserve"> </w:t>
      </w:r>
    </w:p>
    <w:p w:rsidR="008645C9" w:rsidRDefault="008645C9" w:rsidP="008645C9">
      <w:pPr>
        <w:pStyle w:val="TableParagraph"/>
        <w:tabs>
          <w:tab w:val="left" w:pos="531"/>
        </w:tabs>
        <w:ind w:left="0" w:right="57"/>
        <w:jc w:val="both"/>
      </w:pPr>
      <w:r w:rsidRPr="001E23BA">
        <w:rPr>
          <w:b/>
          <w:sz w:val="28"/>
          <w:szCs w:val="28"/>
          <w:lang w:bidi="ar-SA"/>
        </w:rPr>
        <w:t>У1</w:t>
      </w:r>
      <w:r>
        <w:rPr>
          <w:b/>
          <w:sz w:val="28"/>
          <w:szCs w:val="28"/>
          <w:lang w:bidi="ar-SA"/>
        </w:rPr>
        <w:t>1</w:t>
      </w:r>
      <w:r w:rsidRPr="001E23BA">
        <w:rPr>
          <w:b/>
          <w:sz w:val="28"/>
          <w:szCs w:val="28"/>
          <w:lang w:bidi="ar-SA"/>
        </w:rPr>
        <w:t>.</w:t>
      </w:r>
      <w:r w:rsidRPr="00112145">
        <w:rPr>
          <w:b/>
          <w:sz w:val="28"/>
          <w:szCs w:val="28"/>
          <w:lang w:bidi="ar-SA"/>
        </w:rPr>
        <w:t xml:space="preserve"> </w:t>
      </w:r>
      <w:r w:rsidRPr="00307A31">
        <w:rPr>
          <w:sz w:val="28"/>
          <w:szCs w:val="28"/>
          <w:lang w:bidi="ar-SA"/>
        </w:rPr>
        <w:t>устранять неисправности и повреждения в телекоммуникационных системах коммутации и передачи. осуществлять разработку проектов коммутационных станций, узлов и сетей электросвязи для предприятий и компаний малого и среднего бизнеса;</w:t>
      </w:r>
      <w:r>
        <w:t xml:space="preserve"> </w:t>
      </w:r>
    </w:p>
    <w:p w:rsidR="008645C9" w:rsidRDefault="008645C9" w:rsidP="008645C9">
      <w:pPr>
        <w:pStyle w:val="TableParagraph"/>
        <w:tabs>
          <w:tab w:val="left" w:pos="531"/>
        </w:tabs>
        <w:ind w:left="0" w:right="57"/>
        <w:jc w:val="both"/>
      </w:pPr>
      <w:r w:rsidRPr="001E23BA">
        <w:rPr>
          <w:b/>
          <w:sz w:val="28"/>
          <w:szCs w:val="28"/>
          <w:lang w:bidi="ar-SA"/>
        </w:rPr>
        <w:t>У1</w:t>
      </w:r>
      <w:r>
        <w:rPr>
          <w:b/>
          <w:sz w:val="28"/>
          <w:szCs w:val="28"/>
          <w:lang w:bidi="ar-SA"/>
        </w:rPr>
        <w:t>2</w:t>
      </w:r>
      <w:r w:rsidRPr="001E23BA">
        <w:rPr>
          <w:b/>
          <w:sz w:val="28"/>
          <w:szCs w:val="28"/>
          <w:lang w:bidi="ar-SA"/>
        </w:rPr>
        <w:t>.</w:t>
      </w:r>
      <w:r w:rsidRPr="00112145">
        <w:rPr>
          <w:b/>
          <w:sz w:val="28"/>
          <w:szCs w:val="28"/>
          <w:lang w:bidi="ar-SA"/>
        </w:rPr>
        <w:t xml:space="preserve"> </w:t>
      </w:r>
      <w:r w:rsidRPr="00307A31">
        <w:rPr>
          <w:sz w:val="28"/>
          <w:szCs w:val="28"/>
          <w:lang w:bidi="ar-SA"/>
        </w:rPr>
        <w:t>составлять сценарии возможного развития телекоммуникационной сети и ее фрагментов;</w:t>
      </w:r>
      <w:r>
        <w:t xml:space="preserve"> </w:t>
      </w:r>
    </w:p>
    <w:p w:rsidR="008645C9" w:rsidRDefault="008645C9" w:rsidP="008645C9">
      <w:pPr>
        <w:pStyle w:val="TableParagraph"/>
        <w:tabs>
          <w:tab w:val="left" w:pos="531"/>
        </w:tabs>
        <w:ind w:left="0" w:right="57"/>
        <w:jc w:val="both"/>
        <w:rPr>
          <w:sz w:val="28"/>
          <w:szCs w:val="28"/>
          <w:lang w:bidi="ar-SA"/>
        </w:rPr>
      </w:pPr>
      <w:r w:rsidRPr="001E23BA">
        <w:rPr>
          <w:b/>
          <w:sz w:val="28"/>
          <w:szCs w:val="28"/>
          <w:lang w:bidi="ar-SA"/>
        </w:rPr>
        <w:t>У1</w:t>
      </w:r>
      <w:r>
        <w:rPr>
          <w:b/>
          <w:sz w:val="28"/>
          <w:szCs w:val="28"/>
          <w:lang w:bidi="ar-SA"/>
        </w:rPr>
        <w:t>3</w:t>
      </w:r>
      <w:r w:rsidRPr="001E23BA">
        <w:rPr>
          <w:b/>
          <w:sz w:val="28"/>
          <w:szCs w:val="28"/>
          <w:lang w:bidi="ar-SA"/>
        </w:rPr>
        <w:t>.</w:t>
      </w:r>
      <w:r w:rsidRPr="00112145">
        <w:rPr>
          <w:b/>
          <w:sz w:val="28"/>
          <w:szCs w:val="28"/>
          <w:lang w:bidi="ar-SA"/>
        </w:rPr>
        <w:t xml:space="preserve"> </w:t>
      </w:r>
      <w:r w:rsidRPr="00307A31">
        <w:rPr>
          <w:sz w:val="28"/>
          <w:szCs w:val="28"/>
          <w:lang w:bidi="ar-SA"/>
        </w:rPr>
        <w:t>составлять базовые сценарии установления соединений в сетях IP-телефонии.</w:t>
      </w:r>
    </w:p>
    <w:p w:rsidR="008645C9" w:rsidRDefault="008645C9" w:rsidP="008645C9">
      <w:pPr>
        <w:pStyle w:val="TableParagraph"/>
        <w:tabs>
          <w:tab w:val="left" w:pos="531"/>
        </w:tabs>
        <w:ind w:left="0" w:right="57"/>
        <w:jc w:val="both"/>
      </w:pPr>
      <w:r w:rsidRPr="007F62A0">
        <w:rPr>
          <w:b/>
          <w:sz w:val="28"/>
          <w:szCs w:val="28"/>
          <w:lang w:bidi="ar-SA"/>
        </w:rPr>
        <w:t>З1.</w:t>
      </w:r>
      <w:r>
        <w:rPr>
          <w:sz w:val="28"/>
          <w:szCs w:val="28"/>
          <w:lang w:bidi="ar-SA"/>
        </w:rPr>
        <w:t xml:space="preserve"> </w:t>
      </w:r>
      <w:r w:rsidRPr="00245F37">
        <w:rPr>
          <w:sz w:val="28"/>
          <w:szCs w:val="28"/>
          <w:lang w:bidi="ar-SA"/>
        </w:rPr>
        <w:t>методы коммутации и их использование в сетевых технологиях;</w:t>
      </w:r>
      <w:r>
        <w:t xml:space="preserve"> </w:t>
      </w:r>
    </w:p>
    <w:p w:rsidR="008645C9" w:rsidRDefault="008645C9" w:rsidP="008645C9">
      <w:pPr>
        <w:pStyle w:val="TableParagraph"/>
        <w:tabs>
          <w:tab w:val="left" w:pos="531"/>
        </w:tabs>
        <w:ind w:left="0" w:right="57"/>
        <w:jc w:val="both"/>
      </w:pPr>
      <w:r>
        <w:rPr>
          <w:b/>
          <w:sz w:val="28"/>
          <w:szCs w:val="28"/>
          <w:lang w:bidi="ar-SA"/>
        </w:rPr>
        <w:t>З2</w:t>
      </w:r>
      <w:r w:rsidRPr="007F62A0">
        <w:rPr>
          <w:b/>
          <w:sz w:val="28"/>
          <w:szCs w:val="28"/>
          <w:lang w:bidi="ar-SA"/>
        </w:rPr>
        <w:t>.</w:t>
      </w:r>
      <w:r>
        <w:rPr>
          <w:sz w:val="28"/>
          <w:szCs w:val="28"/>
          <w:lang w:bidi="ar-SA"/>
        </w:rPr>
        <w:t xml:space="preserve"> </w:t>
      </w:r>
      <w:r w:rsidRPr="00245F37">
        <w:rPr>
          <w:sz w:val="28"/>
          <w:szCs w:val="28"/>
          <w:lang w:bidi="ar-SA"/>
        </w:rPr>
        <w:t>архитектуру и принципы построения сетей с коммутацией каналов;</w:t>
      </w:r>
      <w:r>
        <w:t xml:space="preserve"> </w:t>
      </w:r>
    </w:p>
    <w:p w:rsidR="008645C9" w:rsidRDefault="008645C9" w:rsidP="008645C9">
      <w:pPr>
        <w:pStyle w:val="TableParagraph"/>
        <w:tabs>
          <w:tab w:val="left" w:pos="531"/>
        </w:tabs>
        <w:ind w:left="0" w:right="57"/>
        <w:jc w:val="both"/>
      </w:pPr>
      <w:r>
        <w:rPr>
          <w:b/>
          <w:sz w:val="28"/>
          <w:szCs w:val="28"/>
          <w:lang w:bidi="ar-SA"/>
        </w:rPr>
        <w:t>З3</w:t>
      </w:r>
      <w:r w:rsidRPr="007F62A0">
        <w:rPr>
          <w:b/>
          <w:sz w:val="28"/>
          <w:szCs w:val="28"/>
          <w:lang w:bidi="ar-SA"/>
        </w:rPr>
        <w:t>.</w:t>
      </w:r>
      <w:r>
        <w:rPr>
          <w:sz w:val="28"/>
          <w:szCs w:val="28"/>
          <w:lang w:bidi="ar-SA"/>
        </w:rPr>
        <w:t xml:space="preserve"> </w:t>
      </w:r>
      <w:r w:rsidRPr="00245F37">
        <w:rPr>
          <w:sz w:val="28"/>
          <w:szCs w:val="28"/>
          <w:lang w:bidi="ar-SA"/>
        </w:rPr>
        <w:t>принципы работы, программное обеспечение оборудования и алгоритмы установления соединений в цифровых системах коммутации;</w:t>
      </w:r>
      <w:r>
        <w:t xml:space="preserve"> </w:t>
      </w:r>
    </w:p>
    <w:p w:rsidR="008645C9" w:rsidRDefault="008645C9" w:rsidP="008645C9">
      <w:pPr>
        <w:pStyle w:val="TableParagraph"/>
        <w:tabs>
          <w:tab w:val="left" w:pos="531"/>
        </w:tabs>
        <w:ind w:left="0" w:right="57"/>
        <w:jc w:val="both"/>
      </w:pPr>
      <w:r>
        <w:rPr>
          <w:b/>
          <w:sz w:val="28"/>
          <w:szCs w:val="28"/>
          <w:lang w:bidi="ar-SA"/>
        </w:rPr>
        <w:t>З4</w:t>
      </w:r>
      <w:r w:rsidRPr="007F62A0">
        <w:rPr>
          <w:b/>
          <w:sz w:val="28"/>
          <w:szCs w:val="28"/>
          <w:lang w:bidi="ar-SA"/>
        </w:rPr>
        <w:t>.</w:t>
      </w:r>
      <w:r>
        <w:rPr>
          <w:sz w:val="28"/>
          <w:szCs w:val="28"/>
          <w:lang w:bidi="ar-SA"/>
        </w:rPr>
        <w:t xml:space="preserve"> </w:t>
      </w:r>
      <w:r w:rsidRPr="00245F37">
        <w:rPr>
          <w:sz w:val="28"/>
          <w:szCs w:val="28"/>
          <w:lang w:bidi="ar-SA"/>
        </w:rPr>
        <w:t>организацию системы сигнализации по общему каналу ОКС №7 и сетевой синхронизации в сетях с коммутацией каналов;</w:t>
      </w:r>
      <w:r>
        <w:t xml:space="preserve"> </w:t>
      </w:r>
    </w:p>
    <w:p w:rsidR="008645C9" w:rsidRDefault="008645C9" w:rsidP="008645C9">
      <w:pPr>
        <w:pStyle w:val="TableParagraph"/>
        <w:tabs>
          <w:tab w:val="left" w:pos="531"/>
        </w:tabs>
        <w:ind w:left="0" w:right="57"/>
        <w:jc w:val="both"/>
      </w:pPr>
      <w:r w:rsidRPr="007F62A0">
        <w:rPr>
          <w:b/>
          <w:sz w:val="28"/>
          <w:szCs w:val="28"/>
          <w:lang w:bidi="ar-SA"/>
        </w:rPr>
        <w:t>З</w:t>
      </w:r>
      <w:r>
        <w:rPr>
          <w:b/>
          <w:sz w:val="28"/>
          <w:szCs w:val="28"/>
          <w:lang w:bidi="ar-SA"/>
        </w:rPr>
        <w:t>5</w:t>
      </w:r>
      <w:r w:rsidRPr="007F62A0">
        <w:rPr>
          <w:b/>
          <w:sz w:val="28"/>
          <w:szCs w:val="28"/>
          <w:lang w:bidi="ar-SA"/>
        </w:rPr>
        <w:t>.</w:t>
      </w:r>
      <w:r>
        <w:rPr>
          <w:sz w:val="28"/>
          <w:szCs w:val="28"/>
          <w:lang w:bidi="ar-SA"/>
        </w:rPr>
        <w:t xml:space="preserve"> </w:t>
      </w:r>
      <w:r w:rsidRPr="00245F37">
        <w:rPr>
          <w:sz w:val="28"/>
          <w:szCs w:val="28"/>
          <w:lang w:bidi="ar-SA"/>
        </w:rPr>
        <w:t>принципы пакетной передачи, функциональную модель инфокоммуникационной сети с коммутацией пакетов NGN, оборудование сетей передачи данных с пакетной коммутацией;</w:t>
      </w:r>
      <w:r>
        <w:t xml:space="preserve"> </w:t>
      </w:r>
    </w:p>
    <w:p w:rsidR="008645C9" w:rsidRPr="00245F37" w:rsidRDefault="008645C9" w:rsidP="008645C9">
      <w:pPr>
        <w:pStyle w:val="TableParagraph"/>
        <w:tabs>
          <w:tab w:val="left" w:pos="531"/>
        </w:tabs>
        <w:ind w:left="0" w:right="57"/>
        <w:jc w:val="both"/>
        <w:rPr>
          <w:sz w:val="28"/>
          <w:szCs w:val="28"/>
          <w:lang w:bidi="ar-SA"/>
        </w:rPr>
      </w:pPr>
      <w:r w:rsidRPr="007F62A0">
        <w:rPr>
          <w:b/>
          <w:sz w:val="28"/>
          <w:szCs w:val="28"/>
          <w:lang w:bidi="ar-SA"/>
        </w:rPr>
        <w:t>З</w:t>
      </w:r>
      <w:r>
        <w:rPr>
          <w:b/>
          <w:sz w:val="28"/>
          <w:szCs w:val="28"/>
          <w:lang w:bidi="ar-SA"/>
        </w:rPr>
        <w:t>6</w:t>
      </w:r>
      <w:r w:rsidRPr="007F62A0">
        <w:rPr>
          <w:b/>
          <w:sz w:val="28"/>
          <w:szCs w:val="28"/>
          <w:lang w:bidi="ar-SA"/>
        </w:rPr>
        <w:t>.</w:t>
      </w:r>
      <w:r>
        <w:rPr>
          <w:sz w:val="28"/>
          <w:szCs w:val="28"/>
          <w:lang w:bidi="ar-SA"/>
        </w:rPr>
        <w:t xml:space="preserve"> </w:t>
      </w:r>
      <w:r w:rsidRPr="00245F37">
        <w:rPr>
          <w:sz w:val="28"/>
          <w:szCs w:val="28"/>
          <w:lang w:bidi="ar-SA"/>
        </w:rPr>
        <w:t xml:space="preserve">принципы адресации и маршрутизации в сетях передачи данных с пакетной коммутацией; </w:t>
      </w:r>
    </w:p>
    <w:p w:rsidR="008645C9" w:rsidRDefault="008645C9" w:rsidP="008645C9">
      <w:pPr>
        <w:pStyle w:val="TableParagraph"/>
        <w:tabs>
          <w:tab w:val="left" w:pos="531"/>
        </w:tabs>
        <w:ind w:left="0" w:right="57"/>
        <w:jc w:val="both"/>
      </w:pPr>
      <w:r>
        <w:rPr>
          <w:b/>
          <w:sz w:val="28"/>
          <w:szCs w:val="28"/>
          <w:lang w:bidi="ar-SA"/>
        </w:rPr>
        <w:t>З7</w:t>
      </w:r>
      <w:r w:rsidRPr="007F62A0">
        <w:rPr>
          <w:b/>
          <w:sz w:val="28"/>
          <w:szCs w:val="28"/>
          <w:lang w:bidi="ar-SA"/>
        </w:rPr>
        <w:t>.</w:t>
      </w:r>
      <w:r>
        <w:rPr>
          <w:sz w:val="28"/>
          <w:szCs w:val="28"/>
          <w:lang w:bidi="ar-SA"/>
        </w:rPr>
        <w:t xml:space="preserve"> </w:t>
      </w:r>
      <w:r w:rsidRPr="00245F37">
        <w:rPr>
          <w:sz w:val="28"/>
          <w:szCs w:val="28"/>
          <w:lang w:bidi="ar-SA"/>
        </w:rPr>
        <w:t>технологии пакетной передачи данных и голоса по IP- сетям;</w:t>
      </w:r>
    </w:p>
    <w:p w:rsidR="008645C9" w:rsidRPr="00245F37" w:rsidRDefault="008645C9" w:rsidP="008645C9">
      <w:pPr>
        <w:pStyle w:val="TableParagraph"/>
        <w:tabs>
          <w:tab w:val="left" w:pos="531"/>
        </w:tabs>
        <w:ind w:left="0" w:right="57"/>
        <w:jc w:val="both"/>
        <w:rPr>
          <w:sz w:val="28"/>
          <w:szCs w:val="28"/>
          <w:lang w:bidi="ar-SA"/>
        </w:rPr>
      </w:pPr>
      <w:r w:rsidRPr="007F62A0">
        <w:rPr>
          <w:b/>
          <w:sz w:val="28"/>
          <w:szCs w:val="28"/>
          <w:lang w:bidi="ar-SA"/>
        </w:rPr>
        <w:t>З</w:t>
      </w:r>
      <w:r>
        <w:rPr>
          <w:b/>
          <w:sz w:val="28"/>
          <w:szCs w:val="28"/>
          <w:lang w:bidi="ar-SA"/>
        </w:rPr>
        <w:t>8</w:t>
      </w:r>
      <w:r w:rsidRPr="007F62A0">
        <w:rPr>
          <w:b/>
          <w:sz w:val="28"/>
          <w:szCs w:val="28"/>
          <w:lang w:bidi="ar-SA"/>
        </w:rPr>
        <w:t>.</w:t>
      </w:r>
      <w:r>
        <w:rPr>
          <w:sz w:val="28"/>
          <w:szCs w:val="28"/>
          <w:lang w:bidi="ar-SA"/>
        </w:rPr>
        <w:t xml:space="preserve"> </w:t>
      </w:r>
      <w:r w:rsidRPr="00245F37">
        <w:rPr>
          <w:sz w:val="28"/>
          <w:szCs w:val="28"/>
          <w:lang w:bidi="ar-SA"/>
        </w:rPr>
        <w:t xml:space="preserve">модели построения сетей IP-телефонии, архитектуру IP-сети; </w:t>
      </w:r>
    </w:p>
    <w:p w:rsidR="008645C9" w:rsidRPr="00245F37" w:rsidRDefault="008645C9" w:rsidP="008645C9">
      <w:pPr>
        <w:pStyle w:val="TableParagraph"/>
        <w:tabs>
          <w:tab w:val="left" w:pos="531"/>
        </w:tabs>
        <w:ind w:left="0" w:right="57"/>
        <w:jc w:val="both"/>
        <w:rPr>
          <w:sz w:val="28"/>
          <w:szCs w:val="28"/>
          <w:lang w:bidi="ar-SA"/>
        </w:rPr>
      </w:pPr>
      <w:r w:rsidRPr="007F62A0">
        <w:rPr>
          <w:b/>
          <w:sz w:val="28"/>
          <w:szCs w:val="28"/>
          <w:lang w:bidi="ar-SA"/>
        </w:rPr>
        <w:t>З</w:t>
      </w:r>
      <w:r>
        <w:rPr>
          <w:b/>
          <w:sz w:val="28"/>
          <w:szCs w:val="28"/>
          <w:lang w:bidi="ar-SA"/>
        </w:rPr>
        <w:t>9</w:t>
      </w:r>
      <w:r w:rsidRPr="007F62A0">
        <w:rPr>
          <w:b/>
          <w:sz w:val="28"/>
          <w:szCs w:val="28"/>
          <w:lang w:bidi="ar-SA"/>
        </w:rPr>
        <w:t>.</w:t>
      </w:r>
      <w:r>
        <w:rPr>
          <w:sz w:val="28"/>
          <w:szCs w:val="28"/>
          <w:lang w:bidi="ar-SA"/>
        </w:rPr>
        <w:t xml:space="preserve"> </w:t>
      </w:r>
      <w:r w:rsidRPr="00245F37">
        <w:rPr>
          <w:sz w:val="28"/>
          <w:szCs w:val="28"/>
          <w:lang w:bidi="ar-SA"/>
        </w:rPr>
        <w:t xml:space="preserve">построение сетей IP-телефонии на базе протоколов реального времени RTP, RTCP, UDP; </w:t>
      </w:r>
    </w:p>
    <w:p w:rsidR="008645C9" w:rsidRDefault="008645C9" w:rsidP="008645C9">
      <w:pPr>
        <w:pStyle w:val="TableParagraph"/>
        <w:tabs>
          <w:tab w:val="left" w:pos="531"/>
        </w:tabs>
        <w:ind w:left="0" w:right="57"/>
        <w:jc w:val="both"/>
      </w:pPr>
      <w:r w:rsidRPr="007F62A0">
        <w:rPr>
          <w:b/>
          <w:sz w:val="28"/>
          <w:szCs w:val="28"/>
          <w:lang w:bidi="ar-SA"/>
        </w:rPr>
        <w:t>З1</w:t>
      </w:r>
      <w:r>
        <w:rPr>
          <w:b/>
          <w:sz w:val="28"/>
          <w:szCs w:val="28"/>
          <w:lang w:bidi="ar-SA"/>
        </w:rPr>
        <w:t>0</w:t>
      </w:r>
      <w:r w:rsidRPr="007F62A0">
        <w:rPr>
          <w:b/>
          <w:sz w:val="28"/>
          <w:szCs w:val="28"/>
          <w:lang w:bidi="ar-SA"/>
        </w:rPr>
        <w:t>.</w:t>
      </w:r>
      <w:r>
        <w:rPr>
          <w:sz w:val="28"/>
          <w:szCs w:val="28"/>
          <w:lang w:bidi="ar-SA"/>
        </w:rPr>
        <w:t xml:space="preserve"> </w:t>
      </w:r>
      <w:r w:rsidRPr="00245F37">
        <w:rPr>
          <w:sz w:val="28"/>
          <w:szCs w:val="28"/>
          <w:lang w:bidi="ar-SA"/>
        </w:rPr>
        <w:t xml:space="preserve">стека протоколов H.323, SIP/SIP-T, MGCP, MEGACO/ H.248, BICC, </w:t>
      </w:r>
      <w:r w:rsidRPr="00245F37">
        <w:rPr>
          <w:sz w:val="28"/>
          <w:szCs w:val="28"/>
          <w:lang w:bidi="ar-SA"/>
        </w:rPr>
        <w:lastRenderedPageBreak/>
        <w:t>SIGTRAN, SCTP;</w:t>
      </w:r>
    </w:p>
    <w:p w:rsidR="008645C9" w:rsidRPr="00245F37" w:rsidRDefault="008645C9" w:rsidP="008645C9">
      <w:pPr>
        <w:pStyle w:val="TableParagraph"/>
        <w:tabs>
          <w:tab w:val="left" w:pos="531"/>
        </w:tabs>
        <w:ind w:left="0" w:right="57"/>
        <w:jc w:val="both"/>
        <w:rPr>
          <w:sz w:val="28"/>
          <w:szCs w:val="28"/>
          <w:lang w:bidi="ar-SA"/>
        </w:rPr>
      </w:pPr>
      <w:r w:rsidRPr="007F62A0">
        <w:rPr>
          <w:b/>
          <w:sz w:val="28"/>
          <w:szCs w:val="28"/>
          <w:lang w:bidi="ar-SA"/>
        </w:rPr>
        <w:t>З</w:t>
      </w:r>
      <w:r>
        <w:rPr>
          <w:b/>
          <w:sz w:val="28"/>
          <w:szCs w:val="28"/>
          <w:lang w:bidi="ar-SA"/>
        </w:rPr>
        <w:t>1</w:t>
      </w:r>
      <w:r w:rsidRPr="007F62A0">
        <w:rPr>
          <w:b/>
          <w:sz w:val="28"/>
          <w:szCs w:val="28"/>
          <w:lang w:bidi="ar-SA"/>
        </w:rPr>
        <w:t>1.</w:t>
      </w:r>
      <w:r>
        <w:rPr>
          <w:sz w:val="28"/>
          <w:szCs w:val="28"/>
          <w:lang w:bidi="ar-SA"/>
        </w:rPr>
        <w:t xml:space="preserve"> </w:t>
      </w:r>
      <w:r w:rsidRPr="00245F37">
        <w:rPr>
          <w:sz w:val="28"/>
          <w:szCs w:val="28"/>
          <w:lang w:bidi="ar-SA"/>
        </w:rPr>
        <w:t xml:space="preserve">узлы управления NGN Softswitch, SBC: эталонную архитектуру, оборудование Softswitch; </w:t>
      </w:r>
    </w:p>
    <w:p w:rsidR="008645C9" w:rsidRDefault="008645C9" w:rsidP="008645C9">
      <w:pPr>
        <w:pStyle w:val="TableParagraph"/>
        <w:tabs>
          <w:tab w:val="left" w:pos="531"/>
        </w:tabs>
        <w:ind w:left="0" w:right="57"/>
        <w:jc w:val="both"/>
      </w:pPr>
      <w:r w:rsidRPr="007F62A0">
        <w:rPr>
          <w:b/>
          <w:sz w:val="28"/>
          <w:szCs w:val="28"/>
          <w:lang w:bidi="ar-SA"/>
        </w:rPr>
        <w:t>З1</w:t>
      </w:r>
      <w:r>
        <w:rPr>
          <w:b/>
          <w:sz w:val="28"/>
          <w:szCs w:val="28"/>
          <w:lang w:bidi="ar-SA"/>
        </w:rPr>
        <w:t>2</w:t>
      </w:r>
      <w:r w:rsidRPr="007F62A0">
        <w:rPr>
          <w:b/>
          <w:sz w:val="28"/>
          <w:szCs w:val="28"/>
          <w:lang w:bidi="ar-SA"/>
        </w:rPr>
        <w:t>.</w:t>
      </w:r>
      <w:r>
        <w:rPr>
          <w:sz w:val="28"/>
          <w:szCs w:val="28"/>
          <w:lang w:bidi="ar-SA"/>
        </w:rPr>
        <w:t xml:space="preserve"> </w:t>
      </w:r>
      <w:r w:rsidRPr="00245F37">
        <w:rPr>
          <w:sz w:val="28"/>
          <w:szCs w:val="28"/>
          <w:lang w:bidi="ar-SA"/>
        </w:rPr>
        <w:t>систему общеканальной сигнализации №7 в IP-сети, принципы обеспечения качества обслуживания в сетях с пакетной передачей данных;</w:t>
      </w:r>
      <w:r>
        <w:t xml:space="preserve"> </w:t>
      </w:r>
    </w:p>
    <w:p w:rsidR="008645C9" w:rsidRDefault="008645C9" w:rsidP="008645C9">
      <w:pPr>
        <w:pStyle w:val="TableParagraph"/>
        <w:tabs>
          <w:tab w:val="left" w:pos="531"/>
        </w:tabs>
        <w:ind w:left="0" w:right="57"/>
        <w:jc w:val="both"/>
      </w:pPr>
      <w:r w:rsidRPr="007F62A0">
        <w:rPr>
          <w:b/>
          <w:sz w:val="28"/>
          <w:szCs w:val="28"/>
          <w:lang w:bidi="ar-SA"/>
        </w:rPr>
        <w:t>З1</w:t>
      </w:r>
      <w:r>
        <w:rPr>
          <w:b/>
          <w:sz w:val="28"/>
          <w:szCs w:val="28"/>
          <w:lang w:bidi="ar-SA"/>
        </w:rPr>
        <w:t>3</w:t>
      </w:r>
      <w:r w:rsidRPr="007F62A0">
        <w:rPr>
          <w:b/>
          <w:sz w:val="28"/>
          <w:szCs w:val="28"/>
          <w:lang w:bidi="ar-SA"/>
        </w:rPr>
        <w:t>.</w:t>
      </w:r>
      <w:r>
        <w:rPr>
          <w:sz w:val="28"/>
          <w:szCs w:val="28"/>
          <w:lang w:bidi="ar-SA"/>
        </w:rPr>
        <w:t xml:space="preserve"> </w:t>
      </w:r>
      <w:r w:rsidRPr="00245F37">
        <w:rPr>
          <w:sz w:val="28"/>
          <w:szCs w:val="28"/>
          <w:lang w:bidi="ar-SA"/>
        </w:rPr>
        <w:t>сетевые элементы оптических транспортных сетей, архитектуру, защиту, синхронизацию и управление в оптических транспортных сетях запросы и ответы SIP-процедур, используя интерфейс клиент-сервер;</w:t>
      </w:r>
      <w:r>
        <w:t xml:space="preserve"> </w:t>
      </w:r>
    </w:p>
    <w:p w:rsidR="008645C9" w:rsidRDefault="008645C9" w:rsidP="008645C9">
      <w:pPr>
        <w:pStyle w:val="TableParagraph"/>
        <w:tabs>
          <w:tab w:val="left" w:pos="531"/>
        </w:tabs>
        <w:ind w:left="0" w:right="57"/>
        <w:jc w:val="both"/>
      </w:pPr>
      <w:r w:rsidRPr="007F62A0">
        <w:rPr>
          <w:b/>
          <w:sz w:val="28"/>
          <w:szCs w:val="28"/>
          <w:lang w:bidi="ar-SA"/>
        </w:rPr>
        <w:t>З1</w:t>
      </w:r>
      <w:r>
        <w:rPr>
          <w:b/>
          <w:sz w:val="28"/>
          <w:szCs w:val="28"/>
          <w:lang w:bidi="ar-SA"/>
        </w:rPr>
        <w:t>4</w:t>
      </w:r>
      <w:r w:rsidRPr="007F62A0">
        <w:rPr>
          <w:b/>
          <w:sz w:val="28"/>
          <w:szCs w:val="28"/>
          <w:lang w:bidi="ar-SA"/>
        </w:rPr>
        <w:t>.</w:t>
      </w:r>
      <w:r>
        <w:rPr>
          <w:sz w:val="28"/>
          <w:szCs w:val="28"/>
          <w:lang w:bidi="ar-SA"/>
        </w:rPr>
        <w:t xml:space="preserve"> </w:t>
      </w:r>
      <w:r w:rsidRPr="00245F37">
        <w:rPr>
          <w:sz w:val="28"/>
          <w:szCs w:val="28"/>
          <w:lang w:bidi="ar-SA"/>
        </w:rPr>
        <w:t>способы установления соединения SIP и H.323;</w:t>
      </w:r>
      <w:r>
        <w:t xml:space="preserve"> </w:t>
      </w:r>
    </w:p>
    <w:p w:rsidR="008645C9" w:rsidRDefault="008645C9" w:rsidP="008645C9">
      <w:pPr>
        <w:pStyle w:val="TableParagraph"/>
        <w:tabs>
          <w:tab w:val="left" w:pos="531"/>
        </w:tabs>
        <w:ind w:left="0" w:right="57"/>
        <w:jc w:val="both"/>
      </w:pPr>
      <w:r w:rsidRPr="007F62A0">
        <w:rPr>
          <w:b/>
          <w:sz w:val="28"/>
          <w:szCs w:val="28"/>
          <w:lang w:bidi="ar-SA"/>
        </w:rPr>
        <w:t>З1</w:t>
      </w:r>
      <w:r>
        <w:rPr>
          <w:b/>
          <w:sz w:val="28"/>
          <w:szCs w:val="28"/>
          <w:lang w:bidi="ar-SA"/>
        </w:rPr>
        <w:t>5</w:t>
      </w:r>
      <w:r w:rsidRPr="007F62A0">
        <w:rPr>
          <w:b/>
          <w:sz w:val="28"/>
          <w:szCs w:val="28"/>
          <w:lang w:bidi="ar-SA"/>
        </w:rPr>
        <w:t>.</w:t>
      </w:r>
      <w:r>
        <w:rPr>
          <w:sz w:val="28"/>
          <w:szCs w:val="28"/>
          <w:lang w:bidi="ar-SA"/>
        </w:rPr>
        <w:t xml:space="preserve"> </w:t>
      </w:r>
      <w:r w:rsidRPr="00245F37">
        <w:rPr>
          <w:sz w:val="28"/>
          <w:szCs w:val="28"/>
          <w:lang w:bidi="ar-SA"/>
        </w:rPr>
        <w:t>сигнализацию на основе протокола управления RAS;</w:t>
      </w:r>
      <w:r>
        <w:t xml:space="preserve"> </w:t>
      </w:r>
    </w:p>
    <w:p w:rsidR="008645C9" w:rsidRDefault="008645C9" w:rsidP="008645C9">
      <w:pPr>
        <w:pStyle w:val="TableParagraph"/>
        <w:tabs>
          <w:tab w:val="left" w:pos="531"/>
        </w:tabs>
        <w:ind w:left="0" w:right="57"/>
        <w:jc w:val="both"/>
      </w:pPr>
      <w:r w:rsidRPr="007F62A0">
        <w:rPr>
          <w:b/>
          <w:sz w:val="28"/>
          <w:szCs w:val="28"/>
          <w:lang w:bidi="ar-SA"/>
        </w:rPr>
        <w:t>З1</w:t>
      </w:r>
      <w:r>
        <w:rPr>
          <w:b/>
          <w:sz w:val="28"/>
          <w:szCs w:val="28"/>
          <w:lang w:bidi="ar-SA"/>
        </w:rPr>
        <w:t>6</w:t>
      </w:r>
      <w:r w:rsidRPr="007F62A0">
        <w:rPr>
          <w:b/>
          <w:sz w:val="28"/>
          <w:szCs w:val="28"/>
          <w:lang w:bidi="ar-SA"/>
        </w:rPr>
        <w:t>.</w:t>
      </w:r>
      <w:r>
        <w:rPr>
          <w:sz w:val="28"/>
          <w:szCs w:val="28"/>
          <w:lang w:bidi="ar-SA"/>
        </w:rPr>
        <w:t xml:space="preserve"> </w:t>
      </w:r>
      <w:r w:rsidRPr="00245F37">
        <w:rPr>
          <w:sz w:val="28"/>
          <w:szCs w:val="28"/>
          <w:lang w:bidi="ar-SA"/>
        </w:rPr>
        <w:t>цифровой обмен данными на основе установления соединения Q.931;</w:t>
      </w:r>
      <w:r>
        <w:t xml:space="preserve"> </w:t>
      </w:r>
    </w:p>
    <w:p w:rsidR="008645C9" w:rsidRPr="00245F37" w:rsidRDefault="008645C9" w:rsidP="008645C9">
      <w:pPr>
        <w:pStyle w:val="TableParagraph"/>
        <w:tabs>
          <w:tab w:val="left" w:pos="531"/>
        </w:tabs>
        <w:ind w:left="0" w:right="57"/>
        <w:jc w:val="both"/>
        <w:rPr>
          <w:sz w:val="28"/>
          <w:szCs w:val="28"/>
          <w:lang w:bidi="ar-SA"/>
        </w:rPr>
      </w:pPr>
      <w:r w:rsidRPr="007F62A0">
        <w:rPr>
          <w:b/>
          <w:sz w:val="28"/>
          <w:szCs w:val="28"/>
          <w:lang w:bidi="ar-SA"/>
        </w:rPr>
        <w:t>З1</w:t>
      </w:r>
      <w:r>
        <w:rPr>
          <w:b/>
          <w:sz w:val="28"/>
          <w:szCs w:val="28"/>
          <w:lang w:bidi="ar-SA"/>
        </w:rPr>
        <w:t>7</w:t>
      </w:r>
      <w:r w:rsidRPr="007F62A0">
        <w:rPr>
          <w:b/>
          <w:sz w:val="28"/>
          <w:szCs w:val="28"/>
          <w:lang w:bidi="ar-SA"/>
        </w:rPr>
        <w:t>.</w:t>
      </w:r>
      <w:r>
        <w:rPr>
          <w:sz w:val="28"/>
          <w:szCs w:val="28"/>
          <w:lang w:bidi="ar-SA"/>
        </w:rPr>
        <w:t xml:space="preserve"> </w:t>
      </w:r>
      <w:r w:rsidRPr="00245F37">
        <w:rPr>
          <w:sz w:val="28"/>
          <w:szCs w:val="28"/>
          <w:lang w:bidi="ar-SA"/>
        </w:rPr>
        <w:t xml:space="preserve">технологию MPLS: архитектуру сети, принцип работы; </w:t>
      </w:r>
    </w:p>
    <w:p w:rsidR="008645C9" w:rsidRDefault="008645C9" w:rsidP="008645C9">
      <w:pPr>
        <w:pStyle w:val="TableParagraph"/>
        <w:tabs>
          <w:tab w:val="left" w:pos="531"/>
        </w:tabs>
        <w:ind w:left="0" w:right="57"/>
        <w:jc w:val="both"/>
      </w:pPr>
      <w:r w:rsidRPr="007F62A0">
        <w:rPr>
          <w:b/>
          <w:sz w:val="28"/>
          <w:szCs w:val="28"/>
          <w:lang w:bidi="ar-SA"/>
        </w:rPr>
        <w:t>З1</w:t>
      </w:r>
      <w:r>
        <w:rPr>
          <w:b/>
          <w:sz w:val="28"/>
          <w:szCs w:val="28"/>
          <w:lang w:bidi="ar-SA"/>
        </w:rPr>
        <w:t>8</w:t>
      </w:r>
      <w:r w:rsidRPr="007F62A0">
        <w:rPr>
          <w:b/>
          <w:sz w:val="28"/>
          <w:szCs w:val="28"/>
          <w:lang w:bidi="ar-SA"/>
        </w:rPr>
        <w:t>.</w:t>
      </w:r>
      <w:r>
        <w:rPr>
          <w:sz w:val="28"/>
          <w:szCs w:val="28"/>
          <w:lang w:bidi="ar-SA"/>
        </w:rPr>
        <w:t xml:space="preserve"> </w:t>
      </w:r>
      <w:r w:rsidRPr="00245F37">
        <w:rPr>
          <w:sz w:val="28"/>
          <w:szCs w:val="28"/>
          <w:lang w:bidi="ar-SA"/>
        </w:rPr>
        <w:t>протоколы маршрутизации протоколы OSPF, IS-IS, BGP, CR-LDP и RSVP-TE;</w:t>
      </w:r>
      <w:r>
        <w:t xml:space="preserve"> </w:t>
      </w:r>
    </w:p>
    <w:p w:rsidR="008645C9" w:rsidRDefault="008645C9" w:rsidP="008645C9">
      <w:pPr>
        <w:pStyle w:val="TableParagraph"/>
        <w:tabs>
          <w:tab w:val="left" w:pos="531"/>
        </w:tabs>
        <w:ind w:left="0" w:right="57"/>
        <w:jc w:val="both"/>
      </w:pPr>
      <w:r w:rsidRPr="007F62A0">
        <w:rPr>
          <w:b/>
          <w:sz w:val="28"/>
          <w:szCs w:val="28"/>
          <w:lang w:bidi="ar-SA"/>
        </w:rPr>
        <w:t>З1</w:t>
      </w:r>
      <w:r>
        <w:rPr>
          <w:b/>
          <w:sz w:val="28"/>
          <w:szCs w:val="28"/>
          <w:lang w:bidi="ar-SA"/>
        </w:rPr>
        <w:t>9</w:t>
      </w:r>
      <w:r w:rsidRPr="007F62A0">
        <w:rPr>
          <w:b/>
          <w:sz w:val="28"/>
          <w:szCs w:val="28"/>
          <w:lang w:bidi="ar-SA"/>
        </w:rPr>
        <w:t>.</w:t>
      </w:r>
      <w:r>
        <w:rPr>
          <w:sz w:val="28"/>
          <w:szCs w:val="28"/>
          <w:lang w:bidi="ar-SA"/>
        </w:rPr>
        <w:t xml:space="preserve"> </w:t>
      </w:r>
      <w:r w:rsidRPr="00245F37">
        <w:rPr>
          <w:sz w:val="28"/>
          <w:szCs w:val="28"/>
          <w:lang w:bidi="ar-SA"/>
        </w:rPr>
        <w:t xml:space="preserve">принципы построения аппаратуры оптических систем передачи и транспортных сетей с временным мультиплексированием TDM и волновым мультиплексированием WDM; </w:t>
      </w:r>
    </w:p>
    <w:p w:rsidR="008645C9" w:rsidRPr="00245F37" w:rsidRDefault="008645C9" w:rsidP="008645C9">
      <w:pPr>
        <w:pStyle w:val="TableParagraph"/>
        <w:tabs>
          <w:tab w:val="left" w:pos="531"/>
        </w:tabs>
        <w:ind w:left="0" w:right="57"/>
        <w:jc w:val="both"/>
        <w:rPr>
          <w:sz w:val="28"/>
          <w:szCs w:val="28"/>
          <w:lang w:bidi="ar-SA"/>
        </w:rPr>
      </w:pPr>
      <w:r>
        <w:rPr>
          <w:b/>
          <w:sz w:val="28"/>
          <w:szCs w:val="28"/>
          <w:lang w:bidi="ar-SA"/>
        </w:rPr>
        <w:t>З20</w:t>
      </w:r>
      <w:r w:rsidRPr="007F62A0">
        <w:rPr>
          <w:b/>
          <w:sz w:val="28"/>
          <w:szCs w:val="28"/>
          <w:lang w:bidi="ar-SA"/>
        </w:rPr>
        <w:t>.</w:t>
      </w:r>
      <w:r>
        <w:rPr>
          <w:sz w:val="28"/>
          <w:szCs w:val="28"/>
          <w:lang w:bidi="ar-SA"/>
        </w:rPr>
        <w:t xml:space="preserve"> </w:t>
      </w:r>
      <w:r w:rsidRPr="00245F37">
        <w:rPr>
          <w:sz w:val="28"/>
          <w:szCs w:val="28"/>
          <w:lang w:bidi="ar-SA"/>
        </w:rPr>
        <w:t xml:space="preserve">принципы проектирования и построения оптических транспортных сетей; </w:t>
      </w:r>
    </w:p>
    <w:p w:rsidR="008645C9" w:rsidRPr="00245F37" w:rsidRDefault="008645C9" w:rsidP="008645C9">
      <w:pPr>
        <w:pStyle w:val="TableParagraph"/>
        <w:tabs>
          <w:tab w:val="left" w:pos="531"/>
        </w:tabs>
        <w:ind w:left="0" w:right="57"/>
        <w:jc w:val="both"/>
        <w:rPr>
          <w:sz w:val="28"/>
          <w:szCs w:val="28"/>
          <w:lang w:bidi="ar-SA"/>
        </w:rPr>
      </w:pPr>
      <w:r>
        <w:rPr>
          <w:b/>
          <w:sz w:val="28"/>
          <w:szCs w:val="28"/>
          <w:lang w:bidi="ar-SA"/>
        </w:rPr>
        <w:t>З21</w:t>
      </w:r>
      <w:r w:rsidRPr="007F62A0">
        <w:rPr>
          <w:b/>
          <w:sz w:val="28"/>
          <w:szCs w:val="28"/>
          <w:lang w:bidi="ar-SA"/>
        </w:rPr>
        <w:t>.</w:t>
      </w:r>
      <w:r>
        <w:rPr>
          <w:sz w:val="28"/>
          <w:szCs w:val="28"/>
          <w:lang w:bidi="ar-SA"/>
        </w:rPr>
        <w:t xml:space="preserve"> </w:t>
      </w:r>
      <w:r w:rsidRPr="00245F37">
        <w:rPr>
          <w:sz w:val="28"/>
          <w:szCs w:val="28"/>
          <w:lang w:bidi="ar-SA"/>
        </w:rPr>
        <w:t xml:space="preserve">модели оптических транспортных сетей: SDH, ATM, OTN-OTH, Ethernet; </w:t>
      </w:r>
    </w:p>
    <w:p w:rsidR="008645C9" w:rsidRDefault="008645C9" w:rsidP="008645C9">
      <w:pPr>
        <w:pStyle w:val="TableParagraph"/>
        <w:tabs>
          <w:tab w:val="left" w:pos="531"/>
        </w:tabs>
        <w:ind w:left="0" w:right="57"/>
        <w:jc w:val="both"/>
      </w:pPr>
      <w:r w:rsidRPr="007F62A0">
        <w:rPr>
          <w:b/>
          <w:sz w:val="28"/>
          <w:szCs w:val="28"/>
          <w:lang w:bidi="ar-SA"/>
        </w:rPr>
        <w:t>З</w:t>
      </w:r>
      <w:r>
        <w:rPr>
          <w:b/>
          <w:sz w:val="28"/>
          <w:szCs w:val="28"/>
          <w:lang w:bidi="ar-SA"/>
        </w:rPr>
        <w:t>22</w:t>
      </w:r>
      <w:r w:rsidRPr="007F62A0">
        <w:rPr>
          <w:b/>
          <w:sz w:val="28"/>
          <w:szCs w:val="28"/>
          <w:lang w:bidi="ar-SA"/>
        </w:rPr>
        <w:t>.</w:t>
      </w:r>
      <w:r>
        <w:rPr>
          <w:sz w:val="28"/>
          <w:szCs w:val="28"/>
          <w:lang w:bidi="ar-SA"/>
        </w:rPr>
        <w:t xml:space="preserve"> </w:t>
      </w:r>
      <w:r w:rsidRPr="00245F37">
        <w:rPr>
          <w:sz w:val="28"/>
          <w:szCs w:val="28"/>
          <w:lang w:bidi="ar-SA"/>
        </w:rPr>
        <w:t>модель транспортных сетей в оптических мультисервисных транспортных платформах;</w:t>
      </w:r>
      <w:r>
        <w:t xml:space="preserve"> </w:t>
      </w:r>
    </w:p>
    <w:p w:rsidR="008645C9" w:rsidRDefault="008645C9" w:rsidP="008645C9">
      <w:pPr>
        <w:pStyle w:val="TableParagraph"/>
        <w:tabs>
          <w:tab w:val="left" w:pos="531"/>
        </w:tabs>
        <w:ind w:left="0" w:right="57"/>
        <w:jc w:val="both"/>
        <w:rPr>
          <w:sz w:val="28"/>
          <w:szCs w:val="28"/>
          <w:lang w:bidi="ar-SA"/>
        </w:rPr>
      </w:pPr>
      <w:r>
        <w:rPr>
          <w:b/>
          <w:sz w:val="28"/>
          <w:szCs w:val="28"/>
          <w:lang w:bidi="ar-SA"/>
        </w:rPr>
        <w:t>З23</w:t>
      </w:r>
      <w:r w:rsidRPr="007F62A0">
        <w:rPr>
          <w:b/>
          <w:sz w:val="28"/>
          <w:szCs w:val="28"/>
          <w:lang w:bidi="ar-SA"/>
        </w:rPr>
        <w:t>.</w:t>
      </w:r>
      <w:r>
        <w:rPr>
          <w:sz w:val="28"/>
          <w:szCs w:val="28"/>
          <w:lang w:bidi="ar-SA"/>
        </w:rPr>
        <w:t xml:space="preserve"> </w:t>
      </w:r>
      <w:r w:rsidRPr="00245F37">
        <w:rPr>
          <w:sz w:val="28"/>
          <w:szCs w:val="28"/>
          <w:lang w:bidi="ar-SA"/>
        </w:rPr>
        <w:t>технологии мультиплексирования и передачи в транспортных сетях.</w:t>
      </w:r>
    </w:p>
    <w:p w:rsidR="008645C9" w:rsidRDefault="008645C9" w:rsidP="00503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37F59" w:rsidRPr="00811E6C" w:rsidRDefault="004B7CE0" w:rsidP="00503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11E6C">
        <w:rPr>
          <w:rFonts w:ascii="Times New Roman" w:hAnsi="Times New Roman" w:cs="Times New Roman"/>
          <w:b/>
          <w:bCs/>
          <w:sz w:val="28"/>
          <w:szCs w:val="28"/>
        </w:rPr>
        <w:t>4. К</w:t>
      </w:r>
      <w:r w:rsidR="00137F59" w:rsidRPr="00811E6C">
        <w:rPr>
          <w:rFonts w:ascii="Times New Roman" w:hAnsi="Times New Roman" w:cs="Times New Roman"/>
          <w:b/>
          <w:bCs/>
          <w:sz w:val="28"/>
          <w:szCs w:val="28"/>
        </w:rPr>
        <w:t>оличество часов на освоение программы учебной дисциплины:</w:t>
      </w:r>
    </w:p>
    <w:p w:rsidR="00137F59" w:rsidRPr="00811E6C" w:rsidRDefault="001817C6" w:rsidP="002C64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Всего</w:t>
      </w:r>
      <w:r w:rsidR="00137F59" w:rsidRPr="00811E6C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="008645C9">
        <w:rPr>
          <w:rFonts w:ascii="Times New Roman" w:hAnsi="Times New Roman" w:cs="Times New Roman"/>
          <w:b/>
          <w:sz w:val="28"/>
          <w:szCs w:val="28"/>
        </w:rPr>
        <w:t xml:space="preserve"> 684</w:t>
      </w:r>
      <w:r w:rsidR="00503457" w:rsidRPr="00811E6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37F59" w:rsidRPr="00811E6C">
        <w:rPr>
          <w:rFonts w:ascii="Times New Roman" w:hAnsi="Times New Roman" w:cs="Times New Roman"/>
          <w:sz w:val="28"/>
          <w:szCs w:val="28"/>
        </w:rPr>
        <w:t>час</w:t>
      </w:r>
      <w:r>
        <w:rPr>
          <w:rFonts w:ascii="Times New Roman" w:hAnsi="Times New Roman" w:cs="Times New Roman"/>
          <w:sz w:val="28"/>
          <w:szCs w:val="28"/>
        </w:rPr>
        <w:t>ов,</w:t>
      </w:r>
    </w:p>
    <w:p w:rsidR="008645C9" w:rsidRDefault="008645C9" w:rsidP="008645C9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на освоение МДК 02</w:t>
      </w:r>
      <w:r w:rsidRPr="00F0769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.01 –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144</w:t>
      </w:r>
      <w:r w:rsidRPr="00F0769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часа, включая самостоятельн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ую работу</w:t>
      </w:r>
      <w:r w:rsidRPr="00F0769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20</w:t>
      </w:r>
      <w:r w:rsidRPr="00F0769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часов, </w:t>
      </w:r>
    </w:p>
    <w:p w:rsidR="008645C9" w:rsidRPr="005256C0" w:rsidRDefault="008645C9" w:rsidP="008645C9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на освоение МДК 02</w:t>
      </w:r>
      <w:r w:rsidRPr="00F0769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.01 –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180</w:t>
      </w:r>
      <w:r w:rsidRPr="00F0769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часа, включая самостоятельн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ую работу</w:t>
      </w:r>
      <w:r w:rsidRPr="00F0769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40</w:t>
      </w:r>
      <w:r w:rsidRPr="00F0769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часов, </w:t>
      </w:r>
    </w:p>
    <w:p w:rsidR="008645C9" w:rsidRDefault="008645C9" w:rsidP="008645C9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54780B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учебной практики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УП.02.01 – 108 часа, </w:t>
      </w:r>
    </w:p>
    <w:p w:rsidR="002C6425" w:rsidRPr="008645C9" w:rsidRDefault="008645C9" w:rsidP="008645C9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54780B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производственной практики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ПП.02</w:t>
      </w:r>
      <w:r w:rsidRPr="0054780B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252</w:t>
      </w:r>
      <w:r w:rsidRPr="0054780B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часов.</w:t>
      </w:r>
    </w:p>
    <w:p w:rsidR="00554D6B" w:rsidRPr="00E9147D" w:rsidRDefault="00137F59" w:rsidP="00137F5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9147D">
        <w:rPr>
          <w:rFonts w:ascii="Times New Roman" w:hAnsi="Times New Roman" w:cs="Times New Roman"/>
          <w:b/>
          <w:sz w:val="28"/>
          <w:szCs w:val="28"/>
        </w:rPr>
        <w:t>5.Тематический план</w:t>
      </w:r>
    </w:p>
    <w:p w:rsidR="008645C9" w:rsidRDefault="008645C9" w:rsidP="001817C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8645C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МДК 02.01 </w:t>
      </w:r>
      <w:r w:rsidRPr="008645C9">
        <w:rPr>
          <w:rFonts w:ascii="Times New Roman" w:hAnsi="Times New Roman" w:cs="Times New Roman"/>
          <w:bCs/>
          <w:sz w:val="28"/>
          <w:szCs w:val="28"/>
          <w:lang w:eastAsia="ru-RU"/>
        </w:rPr>
        <w:t>Монтаж и обслуживание инфокоммуникационных систем с коммутацией пакетов и каналов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:rsidR="002C6425" w:rsidRPr="008645C9" w:rsidRDefault="008645C9" w:rsidP="001817C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8645C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Тема 1.1. </w:t>
      </w:r>
      <w:r w:rsidRPr="008645C9">
        <w:rPr>
          <w:rFonts w:ascii="Times New Roman" w:hAnsi="Times New Roman" w:cs="Times New Roman"/>
          <w:bCs/>
          <w:sz w:val="28"/>
          <w:szCs w:val="28"/>
          <w:lang w:eastAsia="ru-RU"/>
        </w:rPr>
        <w:t>Основные понятия автоматической коммутации</w:t>
      </w:r>
      <w:r w:rsidR="002C6425">
        <w:rPr>
          <w:rFonts w:ascii="Times New Roman" w:hAnsi="Times New Roman" w:cs="Times New Roman"/>
          <w:bCs/>
          <w:sz w:val="28"/>
          <w:szCs w:val="28"/>
          <w:lang w:eastAsia="ru-RU"/>
        </w:rPr>
        <w:t>;</w:t>
      </w:r>
    </w:p>
    <w:p w:rsidR="00096B78" w:rsidRPr="008645C9" w:rsidRDefault="008645C9" w:rsidP="008645C9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8645C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Тема 1.2.</w:t>
      </w:r>
      <w:r w:rsidRPr="008645C9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Методология спецификации и описания систем сигнализации</w:t>
      </w:r>
      <w:r w:rsidR="002C6425" w:rsidRPr="002C6425">
        <w:rPr>
          <w:rFonts w:ascii="Times New Roman" w:hAnsi="Times New Roman" w:cs="Times New Roman"/>
          <w:bCs/>
          <w:sz w:val="28"/>
          <w:szCs w:val="28"/>
          <w:lang w:eastAsia="ru-RU"/>
        </w:rPr>
        <w:t>;</w:t>
      </w:r>
    </w:p>
    <w:p w:rsidR="00096B78" w:rsidRPr="008645C9" w:rsidRDefault="00096B78" w:rsidP="001817C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8645C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Тема </w:t>
      </w:r>
      <w:r w:rsidR="002C6425" w:rsidRPr="008645C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1.3.</w:t>
      </w:r>
      <w:r w:rsidR="002C6425" w:rsidRPr="008645C9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8645C9" w:rsidRPr="008645C9">
        <w:rPr>
          <w:rFonts w:ascii="Times New Roman" w:hAnsi="Times New Roman" w:cs="Times New Roman"/>
          <w:bCs/>
          <w:sz w:val="28"/>
          <w:szCs w:val="28"/>
          <w:lang w:eastAsia="ru-RU"/>
        </w:rPr>
        <w:t>Принципы технической эксплуатации(ТЭ) систем коммутации</w:t>
      </w:r>
      <w:r w:rsidR="002C6425" w:rsidRPr="002C6425">
        <w:rPr>
          <w:rFonts w:ascii="Times New Roman" w:hAnsi="Times New Roman" w:cs="Times New Roman"/>
          <w:bCs/>
          <w:sz w:val="28"/>
          <w:szCs w:val="28"/>
          <w:lang w:eastAsia="ru-RU"/>
        </w:rPr>
        <w:t>;</w:t>
      </w:r>
    </w:p>
    <w:p w:rsidR="00096B78" w:rsidRPr="008645C9" w:rsidRDefault="00096B78" w:rsidP="001817C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8645C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Тема </w:t>
      </w:r>
      <w:r w:rsidR="002C6425" w:rsidRPr="008645C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1.4.</w:t>
      </w:r>
      <w:r w:rsidR="002C6425" w:rsidRPr="008645C9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8645C9" w:rsidRPr="008645C9">
        <w:rPr>
          <w:rFonts w:ascii="Times New Roman" w:hAnsi="Times New Roman" w:cs="Times New Roman"/>
          <w:bCs/>
          <w:sz w:val="28"/>
          <w:szCs w:val="28"/>
          <w:lang w:eastAsia="ru-RU"/>
        </w:rPr>
        <w:t>Язык человек- машина для технической эксплуатации СК</w:t>
      </w:r>
      <w:r w:rsidR="002C6425" w:rsidRPr="002C6425">
        <w:rPr>
          <w:rFonts w:ascii="Times New Roman" w:hAnsi="Times New Roman" w:cs="Times New Roman"/>
          <w:bCs/>
          <w:sz w:val="28"/>
          <w:szCs w:val="28"/>
          <w:lang w:eastAsia="ru-RU"/>
        </w:rPr>
        <w:t>;</w:t>
      </w:r>
    </w:p>
    <w:p w:rsidR="002C6425" w:rsidRPr="008645C9" w:rsidRDefault="00096B78" w:rsidP="008645C9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8645C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Тема </w:t>
      </w:r>
      <w:r w:rsidR="002C6425" w:rsidRPr="008645C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1.5.</w:t>
      </w:r>
      <w:r w:rsidR="002C6425" w:rsidRPr="008645C9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8645C9" w:rsidRPr="008645C9">
        <w:rPr>
          <w:rFonts w:ascii="Times New Roman" w:hAnsi="Times New Roman" w:cs="Times New Roman"/>
          <w:bCs/>
          <w:sz w:val="28"/>
          <w:szCs w:val="28"/>
          <w:lang w:eastAsia="ru-RU"/>
        </w:rPr>
        <w:t>Техническое обслуживание (ТО) систем коммутации;</w:t>
      </w:r>
    </w:p>
    <w:p w:rsidR="008645C9" w:rsidRPr="008645C9" w:rsidRDefault="008645C9" w:rsidP="008645C9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8645C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Тема 1.6.</w:t>
      </w:r>
      <w:r w:rsidRPr="008645C9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Общая модель передачи речи и данных по сетям передачи данных с пакетной коммутацией;</w:t>
      </w:r>
    </w:p>
    <w:p w:rsidR="008645C9" w:rsidRPr="008645C9" w:rsidRDefault="008645C9" w:rsidP="008645C9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8645C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Тема 1.7.</w:t>
      </w:r>
      <w:r w:rsidRPr="008645C9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Основы технического обслуживания и администрирования цифровых систем коммутации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.</w:t>
      </w:r>
    </w:p>
    <w:p w:rsidR="008645C9" w:rsidRDefault="008645C9" w:rsidP="001817C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:rsidR="002C6425" w:rsidRPr="008645C9" w:rsidRDefault="008645C9" w:rsidP="001817C6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8645C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МДК 02.02</w:t>
      </w:r>
      <w:r w:rsidRPr="008645C9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Монтаж и обслуживание оптических систем передачи транспортных сетей</w:t>
      </w:r>
    </w:p>
    <w:p w:rsidR="008645C9" w:rsidRPr="000148BC" w:rsidRDefault="008645C9" w:rsidP="000148B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0148B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Тема 2.1. </w:t>
      </w:r>
      <w:r w:rsidR="00C06EF5" w:rsidRPr="000148B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Основы построения </w:t>
      </w:r>
      <w:r w:rsidRPr="000148BC">
        <w:rPr>
          <w:rFonts w:ascii="Times New Roman" w:hAnsi="Times New Roman" w:cs="Times New Roman"/>
          <w:bCs/>
          <w:sz w:val="28"/>
          <w:szCs w:val="28"/>
          <w:lang w:eastAsia="ru-RU"/>
        </w:rPr>
        <w:t>телекоммуникационных систем передачи</w:t>
      </w:r>
      <w:r w:rsidR="000148BC" w:rsidRPr="000148BC">
        <w:rPr>
          <w:rFonts w:ascii="Times New Roman" w:hAnsi="Times New Roman" w:cs="Times New Roman"/>
          <w:bCs/>
          <w:sz w:val="28"/>
          <w:szCs w:val="28"/>
          <w:lang w:eastAsia="ru-RU"/>
        </w:rPr>
        <w:t>.</w:t>
      </w:r>
    </w:p>
    <w:p w:rsidR="000148BC" w:rsidRPr="000148BC" w:rsidRDefault="008645C9" w:rsidP="000148B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0148B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Тема 2.2. </w:t>
      </w:r>
      <w:r w:rsidR="00C06EF5" w:rsidRPr="000148B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Основы построения многоканальных систем </w:t>
      </w:r>
      <w:r w:rsidRPr="000148BC">
        <w:rPr>
          <w:rFonts w:ascii="Times New Roman" w:hAnsi="Times New Roman" w:cs="Times New Roman"/>
          <w:bCs/>
          <w:sz w:val="28"/>
          <w:szCs w:val="28"/>
          <w:lang w:eastAsia="ru-RU"/>
        </w:rPr>
        <w:t>передачи</w:t>
      </w:r>
      <w:r w:rsidR="000148BC" w:rsidRPr="000148BC">
        <w:rPr>
          <w:rFonts w:ascii="Times New Roman" w:hAnsi="Times New Roman" w:cs="Times New Roman"/>
          <w:bCs/>
          <w:sz w:val="28"/>
          <w:szCs w:val="28"/>
          <w:lang w:eastAsia="ru-RU"/>
        </w:rPr>
        <w:t>.</w:t>
      </w:r>
    </w:p>
    <w:p w:rsidR="000148BC" w:rsidRPr="000148BC" w:rsidRDefault="000148BC" w:rsidP="000148B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0148B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Тема 2.3. </w:t>
      </w:r>
      <w:r w:rsidRPr="000148BC">
        <w:rPr>
          <w:rFonts w:ascii="Times New Roman" w:hAnsi="Times New Roman" w:cs="Times New Roman"/>
          <w:bCs/>
          <w:sz w:val="28"/>
          <w:szCs w:val="28"/>
          <w:lang w:eastAsia="ru-RU"/>
        </w:rPr>
        <w:t>Принципы построения, оптические кабели и пассивные компоненты цифровых волоконно- оптических систем передачи</w:t>
      </w:r>
      <w:r w:rsidRPr="000148BC">
        <w:rPr>
          <w:rFonts w:ascii="Times New Roman" w:hAnsi="Times New Roman" w:cs="Times New Roman"/>
          <w:bCs/>
          <w:sz w:val="28"/>
          <w:szCs w:val="28"/>
          <w:lang w:eastAsia="ru-RU"/>
        </w:rPr>
        <w:t>.</w:t>
      </w:r>
    </w:p>
    <w:p w:rsidR="000148BC" w:rsidRPr="000148BC" w:rsidRDefault="000148BC" w:rsidP="000148B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0148B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Тема 2.4. </w:t>
      </w:r>
      <w:r w:rsidRPr="000148BC">
        <w:rPr>
          <w:rFonts w:ascii="Times New Roman" w:hAnsi="Times New Roman" w:cs="Times New Roman"/>
          <w:bCs/>
          <w:sz w:val="28"/>
          <w:szCs w:val="28"/>
          <w:lang w:eastAsia="ru-RU"/>
        </w:rPr>
        <w:t>Оптоэлектронные компоненты волоконно-оптических систем передачи</w:t>
      </w:r>
      <w:r w:rsidRPr="000148BC">
        <w:rPr>
          <w:rFonts w:ascii="Times New Roman" w:hAnsi="Times New Roman" w:cs="Times New Roman"/>
          <w:bCs/>
          <w:sz w:val="28"/>
          <w:szCs w:val="28"/>
          <w:lang w:eastAsia="ru-RU"/>
        </w:rPr>
        <w:t>.</w:t>
      </w:r>
    </w:p>
    <w:p w:rsidR="000148BC" w:rsidRPr="000148BC" w:rsidRDefault="000148BC" w:rsidP="000148B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0148B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Тема 2.5. </w:t>
      </w:r>
      <w:r w:rsidRPr="000148BC">
        <w:rPr>
          <w:rFonts w:ascii="Times New Roman" w:hAnsi="Times New Roman" w:cs="Times New Roman"/>
          <w:bCs/>
          <w:sz w:val="28"/>
          <w:szCs w:val="28"/>
          <w:lang w:eastAsia="ru-RU"/>
        </w:rPr>
        <w:t>Линейные тракты волоконно-оптических линейных трактов</w:t>
      </w:r>
      <w:r w:rsidRPr="000148BC">
        <w:rPr>
          <w:rFonts w:ascii="Times New Roman" w:hAnsi="Times New Roman" w:cs="Times New Roman"/>
          <w:bCs/>
          <w:sz w:val="28"/>
          <w:szCs w:val="28"/>
          <w:lang w:eastAsia="ru-RU"/>
        </w:rPr>
        <w:t>.</w:t>
      </w:r>
      <w:r w:rsidRPr="000148B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:rsidR="008645C9" w:rsidRPr="000148BC" w:rsidRDefault="000148BC" w:rsidP="000148B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0148B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Тема 2.6. </w:t>
      </w:r>
      <w:r w:rsidRPr="000148BC">
        <w:rPr>
          <w:rFonts w:ascii="Times New Roman" w:hAnsi="Times New Roman" w:cs="Times New Roman"/>
          <w:bCs/>
          <w:sz w:val="28"/>
          <w:szCs w:val="28"/>
          <w:lang w:eastAsia="ru-RU"/>
        </w:rPr>
        <w:t>Волоконно-оптические системы передачи плезиохронной цифровой иерархии</w:t>
      </w:r>
      <w:r w:rsidRPr="000148BC">
        <w:rPr>
          <w:rFonts w:ascii="Times New Roman" w:hAnsi="Times New Roman" w:cs="Times New Roman"/>
          <w:bCs/>
          <w:sz w:val="28"/>
          <w:szCs w:val="28"/>
          <w:lang w:eastAsia="ru-RU"/>
        </w:rPr>
        <w:t>.</w:t>
      </w:r>
    </w:p>
    <w:p w:rsidR="000148BC" w:rsidRPr="000148BC" w:rsidRDefault="000148BC" w:rsidP="000148B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0148B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Тема 2.7. </w:t>
      </w:r>
      <w:r w:rsidRPr="000148BC">
        <w:rPr>
          <w:rFonts w:ascii="Times New Roman" w:hAnsi="Times New Roman" w:cs="Times New Roman"/>
          <w:bCs/>
          <w:sz w:val="28"/>
          <w:szCs w:val="28"/>
          <w:lang w:eastAsia="ru-RU"/>
        </w:rPr>
        <w:t>Волоконно-оптические системы передачи синхронной цифровой иерархии</w:t>
      </w:r>
      <w:r w:rsidRPr="000148BC">
        <w:rPr>
          <w:rFonts w:ascii="Times New Roman" w:hAnsi="Times New Roman" w:cs="Times New Roman"/>
          <w:bCs/>
          <w:sz w:val="28"/>
          <w:szCs w:val="28"/>
          <w:lang w:eastAsia="ru-RU"/>
        </w:rPr>
        <w:t>.</w:t>
      </w:r>
    </w:p>
    <w:p w:rsidR="000148BC" w:rsidRPr="000148BC" w:rsidRDefault="000148BC" w:rsidP="000148B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0148B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Тема 2.8. </w:t>
      </w:r>
      <w:r w:rsidRPr="000148BC">
        <w:rPr>
          <w:rFonts w:ascii="Times New Roman" w:hAnsi="Times New Roman" w:cs="Times New Roman"/>
          <w:bCs/>
          <w:sz w:val="28"/>
          <w:szCs w:val="28"/>
          <w:lang w:eastAsia="ru-RU"/>
        </w:rPr>
        <w:t>Оборудование систем передачи синхронной цифровой иерархии</w:t>
      </w:r>
      <w:r w:rsidRPr="000148BC">
        <w:rPr>
          <w:rFonts w:ascii="Times New Roman" w:hAnsi="Times New Roman" w:cs="Times New Roman"/>
          <w:bCs/>
          <w:sz w:val="28"/>
          <w:szCs w:val="28"/>
          <w:lang w:eastAsia="ru-RU"/>
        </w:rPr>
        <w:t>.</w:t>
      </w:r>
    </w:p>
    <w:p w:rsidR="000148BC" w:rsidRPr="000148BC" w:rsidRDefault="000148BC" w:rsidP="000148B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0148B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Тема 2.9. </w:t>
      </w:r>
      <w:r w:rsidRPr="000148BC">
        <w:rPr>
          <w:rFonts w:ascii="Times New Roman" w:hAnsi="Times New Roman" w:cs="Times New Roman"/>
          <w:bCs/>
          <w:sz w:val="28"/>
          <w:szCs w:val="28"/>
          <w:lang w:eastAsia="ru-RU"/>
        </w:rPr>
        <w:t>Волоконно-оптические системы передачи со спектральным разделением</w:t>
      </w:r>
      <w:r w:rsidRPr="000148BC">
        <w:rPr>
          <w:rFonts w:ascii="Times New Roman" w:hAnsi="Times New Roman" w:cs="Times New Roman"/>
          <w:bCs/>
          <w:sz w:val="28"/>
          <w:szCs w:val="28"/>
          <w:lang w:eastAsia="ru-RU"/>
        </w:rPr>
        <w:t>.</w:t>
      </w:r>
    </w:p>
    <w:p w:rsidR="000148BC" w:rsidRPr="000148BC" w:rsidRDefault="000148BC" w:rsidP="000148B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0148B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Тема 2.10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0148B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0148BC">
        <w:rPr>
          <w:rFonts w:ascii="Times New Roman" w:hAnsi="Times New Roman" w:cs="Times New Roman"/>
          <w:bCs/>
          <w:sz w:val="28"/>
          <w:szCs w:val="28"/>
          <w:lang w:eastAsia="ru-RU"/>
        </w:rPr>
        <w:t>Оптическая (фотонная) транспортная сеть</w:t>
      </w:r>
      <w:r w:rsidRPr="000148BC">
        <w:rPr>
          <w:rFonts w:ascii="Times New Roman" w:hAnsi="Times New Roman" w:cs="Times New Roman"/>
          <w:bCs/>
          <w:sz w:val="28"/>
          <w:szCs w:val="28"/>
          <w:lang w:eastAsia="ru-RU"/>
        </w:rPr>
        <w:t>.</w:t>
      </w:r>
    </w:p>
    <w:p w:rsidR="000148BC" w:rsidRPr="000148BC" w:rsidRDefault="000148BC" w:rsidP="000148B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0148B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Тема 2.11. </w:t>
      </w:r>
      <w:r w:rsidRPr="000148BC">
        <w:rPr>
          <w:rFonts w:ascii="Times New Roman" w:hAnsi="Times New Roman" w:cs="Times New Roman"/>
          <w:bCs/>
          <w:sz w:val="28"/>
          <w:szCs w:val="28"/>
          <w:lang w:eastAsia="ru-RU"/>
        </w:rPr>
        <w:t>Управление цифровыми телекоммуникационными системами</w:t>
      </w:r>
      <w:r w:rsidRPr="000148BC">
        <w:rPr>
          <w:rFonts w:ascii="Times New Roman" w:hAnsi="Times New Roman" w:cs="Times New Roman"/>
          <w:bCs/>
          <w:sz w:val="28"/>
          <w:szCs w:val="28"/>
          <w:lang w:eastAsia="ru-RU"/>
        </w:rPr>
        <w:t>.</w:t>
      </w:r>
    </w:p>
    <w:p w:rsidR="000148BC" w:rsidRPr="000148BC" w:rsidRDefault="000148BC" w:rsidP="000148B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0148B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Тема 2.12. </w:t>
      </w:r>
      <w:r w:rsidRPr="000148BC">
        <w:rPr>
          <w:rFonts w:ascii="Times New Roman" w:hAnsi="Times New Roman" w:cs="Times New Roman"/>
          <w:bCs/>
          <w:sz w:val="28"/>
          <w:szCs w:val="28"/>
          <w:lang w:eastAsia="ru-RU"/>
        </w:rPr>
        <w:t>Сетевые технологические структуры</w:t>
      </w:r>
      <w:r w:rsidRPr="000148BC">
        <w:rPr>
          <w:rFonts w:ascii="Times New Roman" w:hAnsi="Times New Roman" w:cs="Times New Roman"/>
          <w:bCs/>
          <w:sz w:val="28"/>
          <w:szCs w:val="28"/>
          <w:lang w:eastAsia="ru-RU"/>
        </w:rPr>
        <w:t>.</w:t>
      </w:r>
    </w:p>
    <w:p w:rsidR="000148BC" w:rsidRPr="000148BC" w:rsidRDefault="000148BC" w:rsidP="000148B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0148B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Тема 2.13. </w:t>
      </w:r>
      <w:r w:rsidRPr="000148BC">
        <w:rPr>
          <w:rFonts w:ascii="Times New Roman" w:hAnsi="Times New Roman" w:cs="Times New Roman"/>
          <w:bCs/>
          <w:sz w:val="28"/>
          <w:szCs w:val="28"/>
          <w:lang w:eastAsia="ru-RU"/>
        </w:rPr>
        <w:t>Параметры качества каналов и трактов телекоммуникационных систем</w:t>
      </w:r>
      <w:r w:rsidRPr="000148BC">
        <w:rPr>
          <w:rFonts w:ascii="Times New Roman" w:hAnsi="Times New Roman" w:cs="Times New Roman"/>
          <w:bCs/>
          <w:sz w:val="28"/>
          <w:szCs w:val="28"/>
          <w:lang w:eastAsia="ru-RU"/>
        </w:rPr>
        <w:t>.</w:t>
      </w:r>
    </w:p>
    <w:p w:rsidR="000148BC" w:rsidRDefault="000148BC" w:rsidP="000148BC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0148B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Тема 2.14. </w:t>
      </w:r>
      <w:r w:rsidRPr="000148BC">
        <w:rPr>
          <w:rFonts w:ascii="Times New Roman" w:hAnsi="Times New Roman" w:cs="Times New Roman"/>
          <w:bCs/>
          <w:sz w:val="28"/>
          <w:szCs w:val="28"/>
          <w:lang w:eastAsia="ru-RU"/>
        </w:rPr>
        <w:t>Технология монтажа и обслуживания оптических систем передачи транспортных сетей</w:t>
      </w:r>
      <w:r w:rsidRPr="000148BC">
        <w:rPr>
          <w:rFonts w:ascii="Times New Roman" w:hAnsi="Times New Roman" w:cs="Times New Roman"/>
          <w:bCs/>
          <w:sz w:val="28"/>
          <w:szCs w:val="28"/>
          <w:lang w:eastAsia="ru-RU"/>
        </w:rPr>
        <w:t>.</w:t>
      </w:r>
    </w:p>
    <w:p w:rsidR="000148BC" w:rsidRPr="000148BC" w:rsidRDefault="000148BC" w:rsidP="000148B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:rsidR="008645C9" w:rsidRPr="008645C9" w:rsidRDefault="008645C9" w:rsidP="001817C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8645C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Учебная практика 02.01</w:t>
      </w:r>
      <w:r w:rsidRPr="008645C9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0148BC" w:rsidRPr="000148BC">
        <w:rPr>
          <w:rFonts w:ascii="Times New Roman" w:hAnsi="Times New Roman" w:cs="Times New Roman"/>
          <w:bCs/>
          <w:sz w:val="28"/>
          <w:szCs w:val="28"/>
          <w:lang w:eastAsia="ru-RU"/>
        </w:rPr>
        <w:t>Монтаж и обслуживание инфокоммуникационных систем</w:t>
      </w:r>
      <w:r w:rsidRPr="008645C9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:rsidR="008645C9" w:rsidRPr="008645C9" w:rsidRDefault="008645C9" w:rsidP="001817C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  <w:bookmarkStart w:id="0" w:name="_GoBack"/>
      <w:bookmarkEnd w:id="0"/>
    </w:p>
    <w:p w:rsidR="00096B78" w:rsidRDefault="008645C9" w:rsidP="001817C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8645C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Производственная практика</w:t>
      </w:r>
      <w:r w:rsidRPr="008645C9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0148B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Монтаж и обслуживание </w:t>
      </w:r>
      <w:r w:rsidR="000148BC" w:rsidRPr="000148BC">
        <w:rPr>
          <w:rFonts w:ascii="Times New Roman" w:hAnsi="Times New Roman" w:cs="Times New Roman"/>
          <w:bCs/>
          <w:sz w:val="28"/>
          <w:szCs w:val="28"/>
          <w:lang w:eastAsia="ru-RU"/>
        </w:rPr>
        <w:t>инфокоммуникационных систем</w:t>
      </w:r>
    </w:p>
    <w:p w:rsidR="000148BC" w:rsidRPr="00096B78" w:rsidRDefault="000148BC" w:rsidP="001817C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:rsidR="00137F59" w:rsidRDefault="004B7CE0" w:rsidP="00AE198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1E6C">
        <w:rPr>
          <w:rFonts w:ascii="Times New Roman" w:hAnsi="Times New Roman" w:cs="Times New Roman"/>
          <w:b/>
          <w:sz w:val="28"/>
          <w:szCs w:val="28"/>
        </w:rPr>
        <w:t>6</w:t>
      </w:r>
      <w:r w:rsidR="00137F59" w:rsidRPr="00811E6C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811E6C">
        <w:rPr>
          <w:rFonts w:ascii="Times New Roman" w:hAnsi="Times New Roman" w:cs="Times New Roman"/>
          <w:b/>
          <w:sz w:val="28"/>
          <w:szCs w:val="28"/>
        </w:rPr>
        <w:t>Промежуточная</w:t>
      </w:r>
      <w:r w:rsidR="00137F59" w:rsidRPr="00811E6C">
        <w:rPr>
          <w:rFonts w:ascii="Times New Roman" w:hAnsi="Times New Roman" w:cs="Times New Roman"/>
          <w:b/>
          <w:sz w:val="28"/>
          <w:szCs w:val="28"/>
        </w:rPr>
        <w:t xml:space="preserve"> аттестация:</w:t>
      </w:r>
      <w:r w:rsidR="00137F59" w:rsidRPr="00811E6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E198B" w:rsidRDefault="000148BC" w:rsidP="000148BC">
      <w:pPr>
        <w:spacing w:after="0" w:line="240" w:lineRule="auto"/>
        <w:ind w:firstLine="567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8645C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МДК 02.01 </w:t>
      </w:r>
      <w:r w:rsidRPr="008645C9">
        <w:rPr>
          <w:rFonts w:ascii="Times New Roman" w:hAnsi="Times New Roman" w:cs="Times New Roman"/>
          <w:bCs/>
          <w:sz w:val="28"/>
          <w:szCs w:val="28"/>
          <w:lang w:eastAsia="ru-RU"/>
        </w:rPr>
        <w:t>Монтаж и обслуживание инфокоммуникационных систем с коммутацией пакетов и каналов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- экзамен</w:t>
      </w:r>
      <w:r w:rsidR="002C6425">
        <w:rPr>
          <w:rFonts w:ascii="Times New Roman" w:hAnsi="Times New Roman" w:cs="Times New Roman"/>
          <w:bCs/>
          <w:sz w:val="28"/>
          <w:szCs w:val="28"/>
          <w:lang w:eastAsia="ru-RU"/>
        </w:rPr>
        <w:t>;</w:t>
      </w:r>
    </w:p>
    <w:p w:rsidR="000148BC" w:rsidRPr="000148BC" w:rsidRDefault="000148BC" w:rsidP="000148BC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ab/>
      </w:r>
      <w:r w:rsidRPr="008645C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МДК 02.02</w:t>
      </w:r>
      <w:r w:rsidRPr="008645C9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Монтаж и обслуживание оптических систем передачи транспортных сетей</w:t>
      </w:r>
      <w:r w:rsidRPr="000148B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дифференцированный зачет;</w:t>
      </w:r>
    </w:p>
    <w:p w:rsidR="00AE198B" w:rsidRDefault="00AE198B" w:rsidP="00AE198B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9147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Учебная практика </w:t>
      </w:r>
      <w:r w:rsidR="000148BC" w:rsidRPr="000148BC">
        <w:rPr>
          <w:rFonts w:ascii="Times New Roman" w:hAnsi="Times New Roman" w:cs="Times New Roman"/>
          <w:bCs/>
          <w:sz w:val="28"/>
          <w:szCs w:val="28"/>
          <w:lang w:eastAsia="ru-RU"/>
        </w:rPr>
        <w:t>Монтаж и обслуживание инфокоммуникационных систем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- дифференцированный зачет;</w:t>
      </w:r>
    </w:p>
    <w:p w:rsidR="00AE198B" w:rsidRDefault="00AE198B" w:rsidP="00AE198B">
      <w:pPr>
        <w:spacing w:after="0" w:line="240" w:lineRule="auto"/>
        <w:ind w:firstLine="567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9147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Производственная практика </w:t>
      </w:r>
      <w:r w:rsidR="000148BC" w:rsidRPr="000148BC">
        <w:rPr>
          <w:rFonts w:ascii="Times New Roman" w:hAnsi="Times New Roman" w:cs="Times New Roman"/>
          <w:bCs/>
          <w:sz w:val="28"/>
          <w:szCs w:val="28"/>
          <w:lang w:eastAsia="ru-RU"/>
        </w:rPr>
        <w:t>Монтаж и обслуживание инфокоммуникационных систем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- дифференцированный зачет.</w:t>
      </w:r>
    </w:p>
    <w:p w:rsidR="00AE198B" w:rsidRDefault="00AE198B" w:rsidP="00AE198B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:rsidR="00AE198B" w:rsidRPr="00AE198B" w:rsidRDefault="00AE198B" w:rsidP="00AE198B">
      <w:pPr>
        <w:spacing w:after="0" w:line="240" w:lineRule="auto"/>
        <w:jc w:val="both"/>
        <w:rPr>
          <w:rFonts w:ascii="Times New Roman" w:hAnsi="Times New Roman" w:cs="Times New Roman"/>
          <w:b/>
          <w:i/>
          <w:iCs/>
          <w:sz w:val="28"/>
          <w:szCs w:val="28"/>
          <w:lang w:eastAsia="ru-RU"/>
        </w:rPr>
      </w:pPr>
    </w:p>
    <w:p w:rsidR="00AE198B" w:rsidRDefault="00AE198B" w:rsidP="00AE198B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:rsidR="00AE198B" w:rsidRPr="00AE198B" w:rsidRDefault="00AE198B" w:rsidP="00AE198B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:rsidR="00AE198B" w:rsidRPr="00811E6C" w:rsidRDefault="00AE198B" w:rsidP="00137F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37F59" w:rsidRPr="00811E6C" w:rsidRDefault="00137F59" w:rsidP="00137F5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20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Times New Roman" w:hAnsi="Times New Roman" w:cs="Times New Roman"/>
          <w:sz w:val="28"/>
          <w:szCs w:val="28"/>
        </w:rPr>
      </w:pPr>
    </w:p>
    <w:sectPr w:rsidR="00137F59" w:rsidRPr="00811E6C" w:rsidSect="008645C9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816DD"/>
    <w:multiLevelType w:val="hybridMultilevel"/>
    <w:tmpl w:val="974A572C"/>
    <w:lvl w:ilvl="0" w:tplc="8EDE61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D522F1"/>
    <w:multiLevelType w:val="hybridMultilevel"/>
    <w:tmpl w:val="823E0F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C0C09A0"/>
    <w:multiLevelType w:val="multilevel"/>
    <w:tmpl w:val="B448B45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3">
    <w:nsid w:val="5FDA7598"/>
    <w:multiLevelType w:val="hybridMultilevel"/>
    <w:tmpl w:val="090C7BEA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4">
    <w:nsid w:val="61A71903"/>
    <w:multiLevelType w:val="hybridMultilevel"/>
    <w:tmpl w:val="9F4E088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AF91A93"/>
    <w:multiLevelType w:val="hybridMultilevel"/>
    <w:tmpl w:val="4E988994"/>
    <w:lvl w:ilvl="0" w:tplc="D40201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D19"/>
    <w:rsid w:val="000148BC"/>
    <w:rsid w:val="00042DCD"/>
    <w:rsid w:val="00055EE7"/>
    <w:rsid w:val="00096B78"/>
    <w:rsid w:val="00137F59"/>
    <w:rsid w:val="001557CA"/>
    <w:rsid w:val="001817C6"/>
    <w:rsid w:val="001B6554"/>
    <w:rsid w:val="001E639E"/>
    <w:rsid w:val="002C6425"/>
    <w:rsid w:val="00395CDF"/>
    <w:rsid w:val="0039686A"/>
    <w:rsid w:val="0047163D"/>
    <w:rsid w:val="004B7CE0"/>
    <w:rsid w:val="004C3093"/>
    <w:rsid w:val="00503457"/>
    <w:rsid w:val="00522DDD"/>
    <w:rsid w:val="00554D6B"/>
    <w:rsid w:val="007070C4"/>
    <w:rsid w:val="0071437F"/>
    <w:rsid w:val="007D587D"/>
    <w:rsid w:val="00811E6C"/>
    <w:rsid w:val="008645C9"/>
    <w:rsid w:val="00872427"/>
    <w:rsid w:val="00877868"/>
    <w:rsid w:val="00974446"/>
    <w:rsid w:val="00AA2F68"/>
    <w:rsid w:val="00AE198B"/>
    <w:rsid w:val="00C06EF5"/>
    <w:rsid w:val="00C948BA"/>
    <w:rsid w:val="00D01D19"/>
    <w:rsid w:val="00D03D50"/>
    <w:rsid w:val="00D04FBB"/>
    <w:rsid w:val="00D4168E"/>
    <w:rsid w:val="00E9147D"/>
    <w:rsid w:val="00ED713B"/>
    <w:rsid w:val="00F0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959C13-AA9B-4AB4-B3BD-31BB5F53E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D19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055EE7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  <w:lang w:val="en-US" w:bidi="en-US"/>
    </w:rPr>
  </w:style>
  <w:style w:type="paragraph" w:styleId="2">
    <w:name w:val="heading 2"/>
    <w:basedOn w:val="a"/>
    <w:next w:val="a"/>
    <w:link w:val="20"/>
    <w:uiPriority w:val="1"/>
    <w:unhideWhenUsed/>
    <w:qFormat/>
    <w:rsid w:val="00055EE7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  <w:lang w:val="en-US" w:bidi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055EE7"/>
    <w:pPr>
      <w:keepNext/>
      <w:keepLines/>
      <w:spacing w:before="200"/>
      <w:outlineLvl w:val="2"/>
    </w:pPr>
    <w:rPr>
      <w:rFonts w:ascii="Cambria" w:hAnsi="Cambria"/>
      <w:b/>
      <w:bCs/>
      <w:color w:val="4F81BD"/>
      <w:lang w:val="en-US" w:bidi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055EE7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  <w:lang w:val="en-US" w:bidi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055EE7"/>
    <w:pPr>
      <w:keepNext/>
      <w:keepLines/>
      <w:spacing w:before="200"/>
      <w:outlineLvl w:val="4"/>
    </w:pPr>
    <w:rPr>
      <w:rFonts w:ascii="Cambria" w:hAnsi="Cambria"/>
      <w:color w:val="243F60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5EE7"/>
    <w:pPr>
      <w:keepNext/>
      <w:keepLines/>
      <w:spacing w:before="200"/>
      <w:outlineLvl w:val="5"/>
    </w:pPr>
    <w:rPr>
      <w:rFonts w:ascii="Cambria" w:hAnsi="Cambria"/>
      <w:i/>
      <w:iCs/>
      <w:color w:val="243F60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5EE7"/>
    <w:pPr>
      <w:keepNext/>
      <w:keepLines/>
      <w:spacing w:before="200"/>
      <w:outlineLvl w:val="6"/>
    </w:pPr>
    <w:rPr>
      <w:rFonts w:ascii="Cambria" w:hAnsi="Cambria"/>
      <w:i/>
      <w:iCs/>
      <w:color w:val="40404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5EE7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5EE7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5EE7"/>
    <w:rPr>
      <w:rFonts w:ascii="Cambria" w:eastAsia="Times New Roman" w:hAnsi="Cambria" w:cs="Times New Roman"/>
      <w:b/>
      <w:bCs/>
      <w:color w:val="365F91"/>
      <w:sz w:val="28"/>
      <w:szCs w:val="28"/>
      <w:lang w:val="en-US" w:eastAsia="en-US" w:bidi="en-US"/>
    </w:rPr>
  </w:style>
  <w:style w:type="character" w:customStyle="1" w:styleId="20">
    <w:name w:val="Заголовок 2 Знак"/>
    <w:basedOn w:val="a0"/>
    <w:link w:val="2"/>
    <w:uiPriority w:val="99"/>
    <w:rsid w:val="00055EE7"/>
    <w:rPr>
      <w:rFonts w:ascii="Cambria" w:eastAsia="Times New Roman" w:hAnsi="Cambria" w:cs="Times New Roman"/>
      <w:b/>
      <w:bCs/>
      <w:color w:val="4F81BD"/>
      <w:sz w:val="26"/>
      <w:szCs w:val="26"/>
      <w:lang w:val="en-US" w:eastAsia="en-US" w:bidi="en-US"/>
    </w:rPr>
  </w:style>
  <w:style w:type="character" w:customStyle="1" w:styleId="30">
    <w:name w:val="Заголовок 3 Знак"/>
    <w:basedOn w:val="a0"/>
    <w:link w:val="3"/>
    <w:uiPriority w:val="9"/>
    <w:rsid w:val="00055EE7"/>
    <w:rPr>
      <w:rFonts w:ascii="Cambria" w:eastAsia="Times New Roman" w:hAnsi="Cambria" w:cs="Times New Roman"/>
      <w:b/>
      <w:bCs/>
      <w:color w:val="4F81BD"/>
      <w:sz w:val="22"/>
      <w:szCs w:val="22"/>
      <w:lang w:val="en-US" w:eastAsia="en-US" w:bidi="en-US"/>
    </w:rPr>
  </w:style>
  <w:style w:type="character" w:customStyle="1" w:styleId="40">
    <w:name w:val="Заголовок 4 Знак"/>
    <w:basedOn w:val="a0"/>
    <w:link w:val="4"/>
    <w:uiPriority w:val="9"/>
    <w:rsid w:val="00055EE7"/>
    <w:rPr>
      <w:rFonts w:ascii="Cambria" w:eastAsia="Times New Roman" w:hAnsi="Cambria" w:cs="Times New Roman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50">
    <w:name w:val="Заголовок 5 Знак"/>
    <w:basedOn w:val="a0"/>
    <w:link w:val="5"/>
    <w:uiPriority w:val="9"/>
    <w:rsid w:val="00055EE7"/>
    <w:rPr>
      <w:rFonts w:ascii="Cambria" w:eastAsia="Times New Roman" w:hAnsi="Cambria" w:cs="Times New Roman"/>
      <w:color w:val="243F60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055EE7"/>
    <w:rPr>
      <w:rFonts w:ascii="Cambria" w:eastAsia="Times New Roman" w:hAnsi="Cambria" w:cs="Times New Roman"/>
      <w:i/>
      <w:iCs/>
      <w:color w:val="243F60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055EE7"/>
    <w:rPr>
      <w:rFonts w:ascii="Cambria" w:eastAsia="Times New Roman" w:hAnsi="Cambria" w:cs="Times New Roman"/>
      <w:i/>
      <w:iCs/>
      <w:color w:val="404040"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055EE7"/>
    <w:rPr>
      <w:rFonts w:ascii="Cambria" w:eastAsia="Times New Roman" w:hAnsi="Cambria" w:cs="Times New Roman"/>
      <w:color w:val="4F81BD"/>
      <w:lang w:val="en-US" w:eastAsia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055EE7"/>
    <w:rPr>
      <w:rFonts w:ascii="Cambria" w:eastAsia="Times New Roman" w:hAnsi="Cambria" w:cs="Times New Roman"/>
      <w:i/>
      <w:iCs/>
      <w:color w:val="404040"/>
      <w:lang w:val="en-US" w:eastAsia="en-US" w:bidi="en-US"/>
    </w:rPr>
  </w:style>
  <w:style w:type="paragraph" w:styleId="a3">
    <w:name w:val="caption"/>
    <w:basedOn w:val="a"/>
    <w:next w:val="a"/>
    <w:unhideWhenUsed/>
    <w:qFormat/>
    <w:rsid w:val="00055EE7"/>
    <w:rPr>
      <w:rFonts w:ascii="Calibri" w:eastAsia="Calibri" w:hAnsi="Calibri"/>
      <w:b/>
      <w:bCs/>
      <w:color w:val="4F81BD"/>
      <w:sz w:val="18"/>
      <w:szCs w:val="18"/>
      <w:lang w:val="en-US" w:bidi="en-US"/>
    </w:rPr>
  </w:style>
  <w:style w:type="paragraph" w:styleId="a4">
    <w:name w:val="Title"/>
    <w:basedOn w:val="a"/>
    <w:next w:val="a"/>
    <w:link w:val="a5"/>
    <w:uiPriority w:val="10"/>
    <w:qFormat/>
    <w:rsid w:val="00055EE7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val="en-US" w:bidi="en-US"/>
    </w:rPr>
  </w:style>
  <w:style w:type="character" w:customStyle="1" w:styleId="a5">
    <w:name w:val="Название Знак"/>
    <w:basedOn w:val="a0"/>
    <w:link w:val="a4"/>
    <w:uiPriority w:val="10"/>
    <w:rsid w:val="00055EE7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US" w:eastAsia="en-US" w:bidi="en-US"/>
    </w:rPr>
  </w:style>
  <w:style w:type="paragraph" w:styleId="a6">
    <w:name w:val="Subtitle"/>
    <w:basedOn w:val="a"/>
    <w:next w:val="a"/>
    <w:link w:val="a7"/>
    <w:uiPriority w:val="11"/>
    <w:qFormat/>
    <w:rsid w:val="00055EE7"/>
    <w:pPr>
      <w:numPr>
        <w:ilvl w:val="1"/>
      </w:numPr>
    </w:pPr>
    <w:rPr>
      <w:rFonts w:ascii="Cambria" w:hAnsi="Cambria"/>
      <w:i/>
      <w:iCs/>
      <w:color w:val="4F81BD"/>
      <w:spacing w:val="15"/>
      <w:lang w:val="en-US" w:bidi="en-US"/>
    </w:rPr>
  </w:style>
  <w:style w:type="character" w:customStyle="1" w:styleId="a7">
    <w:name w:val="Подзаголовок Знак"/>
    <w:basedOn w:val="a0"/>
    <w:link w:val="a6"/>
    <w:uiPriority w:val="11"/>
    <w:rsid w:val="00055EE7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n-US" w:eastAsia="en-US" w:bidi="en-US"/>
    </w:rPr>
  </w:style>
  <w:style w:type="character" w:styleId="a8">
    <w:name w:val="Strong"/>
    <w:basedOn w:val="a0"/>
    <w:uiPriority w:val="22"/>
    <w:qFormat/>
    <w:rsid w:val="00055EE7"/>
    <w:rPr>
      <w:b/>
      <w:bCs/>
    </w:rPr>
  </w:style>
  <w:style w:type="character" w:styleId="a9">
    <w:name w:val="Emphasis"/>
    <w:basedOn w:val="a0"/>
    <w:qFormat/>
    <w:rsid w:val="00055EE7"/>
    <w:rPr>
      <w:i/>
      <w:iCs/>
    </w:rPr>
  </w:style>
  <w:style w:type="paragraph" w:styleId="aa">
    <w:name w:val="No Spacing"/>
    <w:link w:val="ab"/>
    <w:uiPriority w:val="1"/>
    <w:qFormat/>
    <w:rsid w:val="00055EE7"/>
    <w:rPr>
      <w:rFonts w:ascii="Calibri" w:eastAsia="Calibri" w:hAnsi="Calibri"/>
      <w:sz w:val="22"/>
      <w:szCs w:val="22"/>
      <w:lang w:val="en-US" w:eastAsia="en-US" w:bidi="en-US"/>
    </w:rPr>
  </w:style>
  <w:style w:type="character" w:customStyle="1" w:styleId="ab">
    <w:name w:val="Без интервала Знак"/>
    <w:basedOn w:val="a0"/>
    <w:link w:val="aa"/>
    <w:uiPriority w:val="1"/>
    <w:rsid w:val="00055EE7"/>
    <w:rPr>
      <w:rFonts w:ascii="Calibri" w:eastAsia="Calibri" w:hAnsi="Calibri"/>
      <w:sz w:val="22"/>
      <w:szCs w:val="22"/>
      <w:lang w:val="en-US" w:eastAsia="en-US" w:bidi="en-US"/>
    </w:rPr>
  </w:style>
  <w:style w:type="paragraph" w:styleId="ac">
    <w:name w:val="List Paragraph"/>
    <w:basedOn w:val="a"/>
    <w:link w:val="ad"/>
    <w:uiPriority w:val="34"/>
    <w:qFormat/>
    <w:rsid w:val="00055EE7"/>
    <w:pPr>
      <w:ind w:left="720"/>
      <w:contextualSpacing/>
      <w:jc w:val="both"/>
    </w:pPr>
    <w:rPr>
      <w:rFonts w:ascii="Calibri" w:hAnsi="Calibri"/>
    </w:rPr>
  </w:style>
  <w:style w:type="paragraph" w:styleId="21">
    <w:name w:val="Quote"/>
    <w:basedOn w:val="a"/>
    <w:next w:val="a"/>
    <w:link w:val="22"/>
    <w:uiPriority w:val="29"/>
    <w:qFormat/>
    <w:rsid w:val="00055EE7"/>
    <w:rPr>
      <w:rFonts w:ascii="Calibri" w:eastAsia="Calibri" w:hAnsi="Calibri"/>
      <w:i/>
      <w:iCs/>
      <w:color w:val="000000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055EE7"/>
    <w:rPr>
      <w:rFonts w:ascii="Calibri" w:eastAsia="Calibri" w:hAnsi="Calibri" w:cs="Times New Roman"/>
      <w:i/>
      <w:iCs/>
      <w:color w:val="000000"/>
      <w:sz w:val="22"/>
      <w:szCs w:val="22"/>
      <w:lang w:val="en-US" w:eastAsia="en-US" w:bidi="en-US"/>
    </w:rPr>
  </w:style>
  <w:style w:type="paragraph" w:styleId="ae">
    <w:name w:val="Intense Quote"/>
    <w:basedOn w:val="a"/>
    <w:next w:val="a"/>
    <w:link w:val="af"/>
    <w:uiPriority w:val="30"/>
    <w:qFormat/>
    <w:rsid w:val="00055EE7"/>
    <w:pPr>
      <w:pBdr>
        <w:bottom w:val="single" w:sz="4" w:space="4" w:color="4F81BD"/>
      </w:pBdr>
      <w:spacing w:before="200" w:after="280"/>
      <w:ind w:left="936" w:right="936"/>
    </w:pPr>
    <w:rPr>
      <w:rFonts w:ascii="Calibri" w:eastAsia="Calibri" w:hAnsi="Calibri"/>
      <w:b/>
      <w:bCs/>
      <w:i/>
      <w:iCs/>
      <w:color w:val="4F81BD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055EE7"/>
    <w:rPr>
      <w:rFonts w:ascii="Calibri" w:eastAsia="Calibri" w:hAnsi="Calibri" w:cs="Times New Roman"/>
      <w:b/>
      <w:bCs/>
      <w:i/>
      <w:iCs/>
      <w:color w:val="4F81BD"/>
      <w:sz w:val="22"/>
      <w:szCs w:val="22"/>
      <w:lang w:val="en-US" w:eastAsia="en-US" w:bidi="en-US"/>
    </w:rPr>
  </w:style>
  <w:style w:type="character" w:styleId="af0">
    <w:name w:val="Subtle Emphasis"/>
    <w:basedOn w:val="a0"/>
    <w:uiPriority w:val="19"/>
    <w:qFormat/>
    <w:rsid w:val="00055EE7"/>
    <w:rPr>
      <w:i/>
      <w:iCs/>
      <w:color w:val="808080"/>
    </w:rPr>
  </w:style>
  <w:style w:type="character" w:styleId="af1">
    <w:name w:val="Intense Emphasis"/>
    <w:basedOn w:val="a0"/>
    <w:uiPriority w:val="21"/>
    <w:qFormat/>
    <w:rsid w:val="00055EE7"/>
    <w:rPr>
      <w:b/>
      <w:bCs/>
      <w:i/>
      <w:iCs/>
      <w:color w:val="4F81BD"/>
    </w:rPr>
  </w:style>
  <w:style w:type="character" w:styleId="af2">
    <w:name w:val="Subtle Reference"/>
    <w:basedOn w:val="a0"/>
    <w:uiPriority w:val="31"/>
    <w:qFormat/>
    <w:rsid w:val="00055EE7"/>
    <w:rPr>
      <w:smallCaps/>
      <w:color w:val="C0504D"/>
      <w:u w:val="single"/>
    </w:rPr>
  </w:style>
  <w:style w:type="character" w:styleId="af3">
    <w:name w:val="Intense Reference"/>
    <w:basedOn w:val="a0"/>
    <w:uiPriority w:val="32"/>
    <w:qFormat/>
    <w:rsid w:val="00055EE7"/>
    <w:rPr>
      <w:b/>
      <w:bCs/>
      <w:smallCaps/>
      <w:color w:val="C0504D"/>
      <w:spacing w:val="5"/>
      <w:u w:val="single"/>
    </w:rPr>
  </w:style>
  <w:style w:type="character" w:styleId="af4">
    <w:name w:val="Book Title"/>
    <w:basedOn w:val="a0"/>
    <w:uiPriority w:val="33"/>
    <w:qFormat/>
    <w:rsid w:val="00055EE7"/>
    <w:rPr>
      <w:b/>
      <w:bCs/>
      <w:smallCap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055EE7"/>
    <w:pPr>
      <w:outlineLvl w:val="9"/>
    </w:pPr>
  </w:style>
  <w:style w:type="character" w:styleId="af6">
    <w:name w:val="Hyperlink"/>
    <w:basedOn w:val="a0"/>
    <w:uiPriority w:val="99"/>
    <w:semiHidden/>
    <w:unhideWhenUsed/>
    <w:rsid w:val="00D01D19"/>
    <w:rPr>
      <w:color w:val="0000FF"/>
      <w:u w:val="single"/>
    </w:rPr>
  </w:style>
  <w:style w:type="paragraph" w:styleId="af7">
    <w:name w:val="Normal (Web)"/>
    <w:basedOn w:val="a"/>
    <w:uiPriority w:val="99"/>
    <w:unhideWhenUsed/>
    <w:rsid w:val="00877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Абзац списка Знак"/>
    <w:basedOn w:val="a0"/>
    <w:link w:val="ac"/>
    <w:uiPriority w:val="34"/>
    <w:rsid w:val="00503457"/>
    <w:rPr>
      <w:rFonts w:ascii="Calibri" w:eastAsiaTheme="minorHAnsi" w:hAnsi="Calibri" w:cstheme="minorBidi"/>
      <w:sz w:val="22"/>
      <w:szCs w:val="22"/>
      <w:lang w:eastAsia="en-US"/>
    </w:rPr>
  </w:style>
  <w:style w:type="paragraph" w:customStyle="1" w:styleId="s3">
    <w:name w:val="s_3"/>
    <w:basedOn w:val="a"/>
    <w:rsid w:val="00181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Paragraph">
    <w:name w:val="Table Paragraph"/>
    <w:basedOn w:val="a"/>
    <w:uiPriority w:val="1"/>
    <w:qFormat/>
    <w:rsid w:val="002C6425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7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1278</Words>
  <Characters>7290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ЧТОТиБ</Company>
  <LinksUpToDate>false</LinksUpToDate>
  <CharactersWithSpaces>8551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</dc:creator>
  <cp:lastModifiedBy>Горбунов Алексей Владимирович</cp:lastModifiedBy>
  <cp:revision>6</cp:revision>
  <cp:lastPrinted>2021-10-20T03:35:00Z</cp:lastPrinted>
  <dcterms:created xsi:type="dcterms:W3CDTF">2021-11-11T04:56:00Z</dcterms:created>
  <dcterms:modified xsi:type="dcterms:W3CDTF">2021-11-16T07:18:00Z</dcterms:modified>
</cp:coreProperties>
</file>