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604bc0631k4j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714qt8pn6jh0" w:id="1"/>
      <w:bookmarkEnd w:id="1"/>
      <w:r w:rsidDel="00000000" w:rsidR="00000000" w:rsidRPr="00000000">
        <w:rPr>
          <w:rtl w:val="0"/>
        </w:rPr>
        <w:t xml:space="preserve">Предложение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интерфейс, который позволит пользователю создавать, редактировать, удалять предложения.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Поля: клиент, риэлтор, объект недвижимости, цена. Все поля являются обязательными. Цена - целое положительное число. Клиент, риэлтор, объект недвижимости - ссылки на сущности соответствующих типов.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При создании/редактировании предложения выбор риэлтора/клиента/объекта недвижимости должен осуществляться при помощи выпадающего списка.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Запрещено удаление предложения, участвующего в сделке. Интерфейс должен оповещать о данной ошибке при ее возникновении.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1s4ttvohxqy6" w:id="2"/>
      <w:bookmarkEnd w:id="2"/>
      <w:r w:rsidDel="00000000" w:rsidR="00000000" w:rsidRPr="00000000">
        <w:rPr>
          <w:rtl w:val="0"/>
        </w:rPr>
        <w:t xml:space="preserve">Потребность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интерфейс, который позволит пользователю создавать, редактировать, удалять потребности.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Поля: клиент, риэлтор, тип объекта недвижимости, адрес, мин цена, максимальная цена. Поля клиент, риэлтор, тип объекта недвижимости являются обязательными к заполнению. Клиент, риэлтор - ссылки на сущности соответствующих типов. Тип объекта недвижимости - тип данных, принимающий один из трех значений: квартира, дом, земля. Минимальная цена, максимальная цена - целые положительные числа.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При создании/редактировании потребности выбор риэлтора/клиента должен осуществляться при помощи выпадающего списка.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Запрещено удаление потребности, участвующей в сделке. Интерфейс должен оповещать о данной ошибке при ее возникновении.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Каждая потребность обладает дополнительными полями в зависимости от значения типа объекта недвижимости:</w:t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bookmarkStart w:colFirst="0" w:colLast="0" w:name="_gc6rgi2ap384" w:id="3"/>
      <w:bookmarkEnd w:id="3"/>
      <w:r w:rsidDel="00000000" w:rsidR="00000000" w:rsidRPr="00000000">
        <w:rPr>
          <w:rtl w:val="0"/>
        </w:rPr>
        <w:t xml:space="preserve">Потребность в квартире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Дополнительные поля: минимальная и максимальная площадь, минимальное и максимальное количество комнат, минимальный и максимальный этаж.</w:t>
      </w:r>
    </w:p>
    <w:p w:rsidR="00000000" w:rsidDel="00000000" w:rsidP="00000000" w:rsidRDefault="00000000" w:rsidRPr="00000000" w14:paraId="00000015">
      <w:pPr>
        <w:pStyle w:val="Heading2"/>
        <w:contextualSpacing w:val="0"/>
        <w:rPr/>
      </w:pPr>
      <w:bookmarkStart w:colFirst="0" w:colLast="0" w:name="_b6nh3bps5kbz" w:id="4"/>
      <w:bookmarkEnd w:id="4"/>
      <w:r w:rsidDel="00000000" w:rsidR="00000000" w:rsidRPr="00000000">
        <w:rPr>
          <w:rtl w:val="0"/>
        </w:rPr>
        <w:t xml:space="preserve">Потребность в доме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Дополнительные поля: минимальная и максимальная площадь, минимальное и максимальное количество комнат, минимальная максимальная этажность дома.</w:t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8kiesp7zo6r6" w:id="5"/>
      <w:bookmarkEnd w:id="5"/>
      <w:r w:rsidDel="00000000" w:rsidR="00000000" w:rsidRPr="00000000">
        <w:rPr>
          <w:rtl w:val="0"/>
        </w:rPr>
        <w:t xml:space="preserve">Потребность в земле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Дополнительные поля: минимальная и максимальная площадь</w:t>
      </w:r>
    </w:p>
    <w:p w:rsidR="00000000" w:rsidDel="00000000" w:rsidP="00000000" w:rsidRDefault="00000000" w:rsidRPr="00000000" w14:paraId="00000019">
      <w:pPr>
        <w:pStyle w:val="Heading2"/>
        <w:contextualSpacing w:val="0"/>
        <w:rPr/>
      </w:pPr>
      <w:bookmarkStart w:colFirst="0" w:colLast="0" w:name="_sssbnhcrzi39" w:id="6"/>
      <w:bookmarkEnd w:id="6"/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В интерфейсе управления клиентами/риэлторами при выборе клиента/риэлтора отобразите список потребностей в которых он принимает участие.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В интерфейсе управления клиентами/риэлторами при выборе клиента/риэлтора отобразите список предложений в которых он принимает участие.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5524500</wp:posOffset>
          </wp:positionH>
          <wp:positionV relativeFrom="paragraph">
            <wp:posOffset>47625</wp:posOffset>
          </wp:positionV>
          <wp:extent cx="979537" cy="393421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-790574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>
                      <pic:nvPicPr>
                        <pic:cNvPr descr="e09dd4d724b3a8328752a072c0767ca67ed6eb7a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descr="772e194174331d7dee3a9d12caaa2b5acd76690b (1).png" id="3" name="Shape 3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4" name="Shape 4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37474f"/>
                                <w:sz w:val="28"/>
                                <w:vertAlign w:val="baseline"/>
                              </w:rPr>
                              <w:t xml:space="preserve">Session 3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-790574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96150" cy="997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546e7a"/>
        <w:sz w:val="28"/>
        <w:szCs w:val="28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7474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37474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</dc:title>
</cp:coreProperties>
</file>