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1CF578EA" w:rsidR="00531FBF" w:rsidRPr="00B7788F" w:rsidRDefault="00042C81" w:rsidP="00B7788F">
            <w:pPr>
              <w:contextualSpacing/>
              <w:jc w:val="center"/>
              <w:rPr>
                <w:rFonts w:eastAsia="Times New Roman" w:cstheme="minorHAnsi"/>
                <w:b/>
                <w:bCs/>
                <w:sz w:val="22"/>
                <w:szCs w:val="22"/>
              </w:rPr>
            </w:pPr>
            <w:r>
              <w:rPr>
                <w:rFonts w:eastAsia="Times New Roman" w:cstheme="minorHAnsi"/>
                <w:b/>
                <w:bCs/>
                <w:sz w:val="22"/>
                <w:szCs w:val="22"/>
              </w:rPr>
              <w:t>Bruno Manuel</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2DD4E013" w:rsidR="00485402" w:rsidRPr="00B7788F" w:rsidRDefault="00042C81" w:rsidP="00D47759">
      <w:pPr>
        <w:contextualSpacing/>
        <w:rPr>
          <w:rFonts w:cstheme="minorHAnsi"/>
          <w:sz w:val="22"/>
          <w:szCs w:val="22"/>
        </w:rPr>
      </w:pPr>
      <w:r>
        <w:rPr>
          <w:rFonts w:cstheme="minorHAnsi"/>
          <w:sz w:val="22"/>
          <w:szCs w:val="22"/>
        </w:rPr>
        <w:t>Burno Manuel</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FCBC8D6" w14:textId="68B4CD6C" w:rsidR="00E622A3" w:rsidRPr="00E622A3" w:rsidRDefault="00E622A3" w:rsidP="00E622A3">
      <w:pPr>
        <w:pStyle w:val="NormalWeb"/>
        <w:rPr>
          <w:color w:val="000000"/>
        </w:rPr>
      </w:pPr>
      <w:r w:rsidRPr="00E622A3">
        <w:rPr>
          <w:color w:val="000000"/>
        </w:rPr>
        <w:t>Artemis Financial handles sensitive financial data for users worldwide, so it needs strong protection against tampering and unauthorized access. I recommend using</w:t>
      </w:r>
      <w:r w:rsidRPr="00E622A3">
        <w:rPr>
          <w:rStyle w:val="apple-converted-space"/>
          <w:color w:val="000000"/>
        </w:rPr>
        <w:t> </w:t>
      </w:r>
      <w:r w:rsidRPr="00E622A3">
        <w:rPr>
          <w:rStyle w:val="Strong"/>
          <w:color w:val="000000"/>
        </w:rPr>
        <w:t>SHA-256</w:t>
      </w:r>
      <w:r w:rsidRPr="00E622A3">
        <w:rPr>
          <w:rStyle w:val="apple-converted-space"/>
          <w:color w:val="000000"/>
        </w:rPr>
        <w:t> </w:t>
      </w:r>
      <w:r w:rsidRPr="00E622A3">
        <w:rPr>
          <w:color w:val="000000"/>
        </w:rPr>
        <w:t>for</w:t>
      </w:r>
      <w:r w:rsidRPr="00E622A3">
        <w:rPr>
          <w:rStyle w:val="apple-converted-space"/>
          <w:color w:val="000000"/>
        </w:rPr>
        <w:t> </w:t>
      </w:r>
      <w:r w:rsidRPr="00E622A3">
        <w:rPr>
          <w:rStyle w:val="Strong"/>
          <w:color w:val="000000"/>
        </w:rPr>
        <w:t>hashing/integrity</w:t>
      </w:r>
      <w:r w:rsidRPr="00E622A3">
        <w:rPr>
          <w:rStyle w:val="apple-converted-space"/>
          <w:color w:val="000000"/>
        </w:rPr>
        <w:t> </w:t>
      </w:r>
      <w:r w:rsidRPr="00E622A3">
        <w:rPr>
          <w:color w:val="000000"/>
        </w:rPr>
        <w:t>to confirm data has not been altered</w:t>
      </w:r>
      <w:r>
        <w:rPr>
          <w:color w:val="000000"/>
        </w:rPr>
        <w:t xml:space="preserve"> and</w:t>
      </w:r>
      <w:r w:rsidRPr="00E622A3">
        <w:rPr>
          <w:color w:val="000000"/>
        </w:rPr>
        <w:t xml:space="preserve"> along with</w:t>
      </w:r>
      <w:r w:rsidRPr="00E622A3">
        <w:rPr>
          <w:rStyle w:val="apple-converted-space"/>
          <w:color w:val="000000"/>
        </w:rPr>
        <w:t> </w:t>
      </w:r>
      <w:r w:rsidRPr="00E622A3">
        <w:rPr>
          <w:rStyle w:val="Strong"/>
          <w:color w:val="000000"/>
        </w:rPr>
        <w:t>HTTPS/TLS</w:t>
      </w:r>
      <w:r w:rsidRPr="00E622A3">
        <w:rPr>
          <w:rStyle w:val="apple-converted-space"/>
          <w:color w:val="000000"/>
        </w:rPr>
        <w:t> </w:t>
      </w:r>
      <w:r w:rsidRPr="00E622A3">
        <w:rPr>
          <w:color w:val="000000"/>
        </w:rPr>
        <w:t>for secure communication. SHA-256 is a SHA-2 family hash function that produces a</w:t>
      </w:r>
      <w:r w:rsidRPr="00E622A3">
        <w:rPr>
          <w:rStyle w:val="apple-converted-space"/>
          <w:color w:val="000000"/>
        </w:rPr>
        <w:t> </w:t>
      </w:r>
      <w:r w:rsidRPr="00E622A3">
        <w:rPr>
          <w:rStyle w:val="Strong"/>
          <w:color w:val="000000"/>
        </w:rPr>
        <w:t>fixed 256-bit digest</w:t>
      </w:r>
      <w:r w:rsidRPr="00E622A3">
        <w:rPr>
          <w:color w:val="000000"/>
        </w:rPr>
        <w:t>, meaning any small change in the input creates a completely different hash, making it effective for verifying integrity.</w:t>
      </w:r>
    </w:p>
    <w:p w14:paraId="27E4A4D1" w14:textId="573C9AFE" w:rsidR="00E622A3" w:rsidRPr="00E622A3" w:rsidRDefault="00E622A3" w:rsidP="00E622A3">
      <w:pPr>
        <w:pStyle w:val="NormalWeb"/>
        <w:rPr>
          <w:color w:val="000000"/>
        </w:rPr>
      </w:pPr>
      <w:r w:rsidRPr="00E622A3">
        <w:rPr>
          <w:color w:val="000000"/>
        </w:rPr>
        <w:t>SHA-256 does not use encryption keys like a cipher does</w:t>
      </w:r>
      <w:r>
        <w:rPr>
          <w:color w:val="000000"/>
        </w:rPr>
        <w:t xml:space="preserve"> </w:t>
      </w:r>
      <w:r w:rsidRPr="00E622A3">
        <w:rPr>
          <w:color w:val="000000"/>
        </w:rPr>
        <w:t xml:space="preserve">instead, it relies on </w:t>
      </w:r>
      <w:r>
        <w:rPr>
          <w:color w:val="000000"/>
        </w:rPr>
        <w:t>a one-way</w:t>
      </w:r>
      <w:r w:rsidRPr="00E622A3">
        <w:rPr>
          <w:color w:val="000000"/>
        </w:rPr>
        <w:t xml:space="preserve"> hashing. For protecting data confidentiality, systems typically use</w:t>
      </w:r>
      <w:r w:rsidRPr="00E622A3">
        <w:rPr>
          <w:rStyle w:val="apple-converted-space"/>
          <w:color w:val="000000"/>
        </w:rPr>
        <w:t> </w:t>
      </w:r>
      <w:r w:rsidRPr="00E622A3">
        <w:rPr>
          <w:rStyle w:val="Strong"/>
          <w:color w:val="000000"/>
        </w:rPr>
        <w:t>symmetric encryption (AES)</w:t>
      </w:r>
      <w:r w:rsidRPr="00E622A3">
        <w:rPr>
          <w:rStyle w:val="apple-converted-space"/>
          <w:color w:val="000000"/>
        </w:rPr>
        <w:t> </w:t>
      </w:r>
      <w:r w:rsidRPr="00E622A3">
        <w:rPr>
          <w:color w:val="000000"/>
        </w:rPr>
        <w:t>for speed, and</w:t>
      </w:r>
      <w:r w:rsidRPr="00E622A3">
        <w:rPr>
          <w:rStyle w:val="apple-converted-space"/>
          <w:color w:val="000000"/>
        </w:rPr>
        <w:t> </w:t>
      </w:r>
      <w:r w:rsidRPr="00E622A3">
        <w:rPr>
          <w:rStyle w:val="Strong"/>
          <w:color w:val="000000"/>
        </w:rPr>
        <w:t>asymmetric encryption (public/private keys)</w:t>
      </w:r>
      <w:r w:rsidRPr="00E622A3">
        <w:rPr>
          <w:rStyle w:val="apple-converted-space"/>
          <w:color w:val="000000"/>
        </w:rPr>
        <w:t> </w:t>
      </w:r>
      <w:r w:rsidRPr="00E622A3">
        <w:rPr>
          <w:color w:val="000000"/>
        </w:rPr>
        <w:t>during secure connections like TLS to exchange keys safely. Strong</w:t>
      </w:r>
      <w:r w:rsidRPr="00E622A3">
        <w:rPr>
          <w:rStyle w:val="apple-converted-space"/>
          <w:color w:val="000000"/>
        </w:rPr>
        <w:t> </w:t>
      </w:r>
      <w:r w:rsidRPr="00E622A3">
        <w:rPr>
          <w:rStyle w:val="Strong"/>
          <w:color w:val="000000"/>
        </w:rPr>
        <w:t>random numbers</w:t>
      </w:r>
      <w:r w:rsidRPr="00E622A3">
        <w:rPr>
          <w:rStyle w:val="apple-converted-space"/>
          <w:color w:val="000000"/>
        </w:rPr>
        <w:t> </w:t>
      </w:r>
      <w:r w:rsidRPr="00E622A3">
        <w:rPr>
          <w:color w:val="000000"/>
        </w:rPr>
        <w:t>are important for generating secure keys and session values so attackers cannot predict them.</w:t>
      </w:r>
    </w:p>
    <w:p w14:paraId="0993AF0F" w14:textId="15634696" w:rsidR="00E622A3" w:rsidRPr="00E622A3" w:rsidRDefault="00E622A3" w:rsidP="00E622A3">
      <w:pPr>
        <w:pStyle w:val="NormalWeb"/>
        <w:rPr>
          <w:color w:val="000000"/>
        </w:rPr>
      </w:pPr>
      <w:r w:rsidRPr="00E622A3">
        <w:rPr>
          <w:color w:val="000000"/>
        </w:rPr>
        <w:t>Encryption has existed since ancient times for example, the Spartan</w:t>
      </w:r>
      <w:r w:rsidRPr="00E622A3">
        <w:rPr>
          <w:rStyle w:val="apple-converted-space"/>
          <w:color w:val="000000"/>
        </w:rPr>
        <w:t> </w:t>
      </w:r>
      <w:r w:rsidRPr="00E622A3">
        <w:rPr>
          <w:rStyle w:val="Strong"/>
          <w:color w:val="000000"/>
        </w:rPr>
        <w:t>scytale</w:t>
      </w:r>
      <w:r w:rsidRPr="00E622A3">
        <w:rPr>
          <w:color w:val="000000"/>
        </w:rPr>
        <w:t xml:space="preserve"> and evolved significantly through wartime cryptography and modern computing. Today, widely adopted standards such as</w:t>
      </w:r>
      <w:r w:rsidRPr="00E622A3">
        <w:rPr>
          <w:rStyle w:val="apple-converted-space"/>
          <w:color w:val="000000"/>
        </w:rPr>
        <w:t> </w:t>
      </w:r>
      <w:r w:rsidRPr="00E622A3">
        <w:rPr>
          <w:rStyle w:val="Strong"/>
          <w:color w:val="000000"/>
        </w:rPr>
        <w:t>SHA-256, AES, and TLS</w:t>
      </w:r>
      <w:r w:rsidRPr="00E622A3">
        <w:rPr>
          <w:rStyle w:val="apple-converted-space"/>
          <w:color w:val="000000"/>
        </w:rPr>
        <w:t> </w:t>
      </w:r>
      <w:r w:rsidRPr="00E622A3">
        <w:rPr>
          <w:color w:val="000000"/>
        </w:rPr>
        <w:t>are considered current best practice because they are well-tested, standardized, and commonly used to secure modern applications.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BEBCC74" w14:textId="77777777" w:rsidR="003978A0" w:rsidRDefault="003978A0" w:rsidP="00D47759">
      <w:pPr>
        <w:contextualSpacing/>
        <w:rPr>
          <w:rFonts w:eastAsia="Times New Roman" w:cstheme="minorHAnsi"/>
          <w:sz w:val="22"/>
          <w:szCs w:val="22"/>
        </w:rPr>
      </w:pPr>
    </w:p>
    <w:p w14:paraId="77A5BBC5" w14:textId="3AF5D243" w:rsidR="00DB5652" w:rsidRPr="00B7788F" w:rsidRDefault="0016576B" w:rsidP="00D47759">
      <w:pPr>
        <w:contextualSpacing/>
        <w:rPr>
          <w:rFonts w:cstheme="minorHAnsi"/>
          <w:sz w:val="22"/>
          <w:szCs w:val="22"/>
        </w:rPr>
      </w:pPr>
      <w:r w:rsidRPr="0016576B">
        <w:rPr>
          <w:rFonts w:eastAsia="Times New Roman" w:cstheme="minorHAnsi"/>
          <w:sz w:val="22"/>
          <w:szCs w:val="22"/>
        </w:rPr>
        <w:drawing>
          <wp:inline distT="0" distB="0" distL="0" distR="0" wp14:anchorId="0390172E" wp14:editId="4A624150">
            <wp:extent cx="5943600" cy="2346325"/>
            <wp:effectExtent l="0" t="0" r="0" b="3175"/>
            <wp:docPr id="71992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27148" name=""/>
                    <pic:cNvPicPr/>
                  </pic:nvPicPr>
                  <pic:blipFill>
                    <a:blip r:embed="rId13"/>
                    <a:stretch>
                      <a:fillRect/>
                    </a:stretch>
                  </pic:blipFill>
                  <pic:spPr>
                    <a:xfrm>
                      <a:off x="0" y="0"/>
                      <a:ext cx="5943600" cy="2346325"/>
                    </a:xfrm>
                    <a:prstGeom prst="rect">
                      <a:avLst/>
                    </a:prstGeom>
                  </pic:spPr>
                </pic:pic>
              </a:graphicData>
            </a:graphic>
          </wp:inline>
        </w:drawing>
      </w: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D5553A4" w14:textId="7E80B79C" w:rsidR="003978A0" w:rsidRDefault="0016576B" w:rsidP="00D47759">
      <w:pPr>
        <w:contextualSpacing/>
        <w:rPr>
          <w:rFonts w:eastAsia="Times New Roman" w:cstheme="minorHAnsi"/>
          <w:sz w:val="22"/>
          <w:szCs w:val="22"/>
        </w:rPr>
      </w:pPr>
      <w:r w:rsidRPr="0016576B">
        <w:rPr>
          <w:rFonts w:eastAsia="Times New Roman"/>
          <w:sz w:val="22"/>
          <w:szCs w:val="22"/>
        </w:rPr>
        <w:lastRenderedPageBreak/>
        <w:drawing>
          <wp:inline distT="0" distB="0" distL="0" distR="0" wp14:anchorId="2B10D894" wp14:editId="04BD5ADF">
            <wp:extent cx="5943600" cy="1247775"/>
            <wp:effectExtent l="0" t="0" r="0" b="0"/>
            <wp:docPr id="59979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94877" name=""/>
                    <pic:cNvPicPr/>
                  </pic:nvPicPr>
                  <pic:blipFill>
                    <a:blip r:embed="rId14"/>
                    <a:stretch>
                      <a:fillRect/>
                    </a:stretch>
                  </pic:blipFill>
                  <pic:spPr>
                    <a:xfrm>
                      <a:off x="0" y="0"/>
                      <a:ext cx="5943600" cy="124777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2CB31EF5" w14:textId="510E6238" w:rsidR="003978A0" w:rsidRDefault="00366559" w:rsidP="00D47759">
      <w:pPr>
        <w:contextualSpacing/>
        <w:rPr>
          <w:rFonts w:eastAsia="Times New Roman" w:cstheme="minorHAnsi"/>
          <w:sz w:val="22"/>
          <w:szCs w:val="22"/>
        </w:rPr>
      </w:pPr>
      <w:r w:rsidRPr="00366559">
        <w:rPr>
          <w:sz w:val="22"/>
          <w:szCs w:val="22"/>
        </w:rPr>
        <w:drawing>
          <wp:inline distT="0" distB="0" distL="0" distR="0" wp14:anchorId="2FDADCFB" wp14:editId="4881C06B">
            <wp:extent cx="5943600" cy="1346835"/>
            <wp:effectExtent l="0" t="0" r="0" b="0"/>
            <wp:docPr id="48812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20501" name=""/>
                    <pic:cNvPicPr/>
                  </pic:nvPicPr>
                  <pic:blipFill>
                    <a:blip r:embed="rId15"/>
                    <a:stretch>
                      <a:fillRect/>
                    </a:stretch>
                  </pic:blipFill>
                  <pic:spPr>
                    <a:xfrm>
                      <a:off x="0" y="0"/>
                      <a:ext cx="5943600" cy="134683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099B1CE1" w14:textId="084BD3EC" w:rsidR="003978A0" w:rsidRDefault="002D313A" w:rsidP="00D47759">
      <w:pPr>
        <w:contextualSpacing/>
        <w:rPr>
          <w:rFonts w:eastAsia="Times New Roman" w:cstheme="minorHAnsi"/>
          <w:sz w:val="22"/>
          <w:szCs w:val="22"/>
        </w:rPr>
      </w:pPr>
      <w:r w:rsidRPr="002D313A">
        <w:rPr>
          <w:rFonts w:eastAsia="Times New Roman"/>
          <w:sz w:val="22"/>
          <w:szCs w:val="22"/>
        </w:rPr>
        <w:drawing>
          <wp:inline distT="0" distB="0" distL="0" distR="0" wp14:anchorId="600DBA28" wp14:editId="226DF291">
            <wp:extent cx="5943600" cy="4222750"/>
            <wp:effectExtent l="0" t="0" r="0" b="6350"/>
            <wp:docPr id="98497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74687" name=""/>
                    <pic:cNvPicPr/>
                  </pic:nvPicPr>
                  <pic:blipFill>
                    <a:blip r:embed="rId16"/>
                    <a:stretch>
                      <a:fillRect/>
                    </a:stretch>
                  </pic:blipFill>
                  <pic:spPr>
                    <a:xfrm>
                      <a:off x="0" y="0"/>
                      <a:ext cx="5943600" cy="4222750"/>
                    </a:xfrm>
                    <a:prstGeom prst="rect">
                      <a:avLst/>
                    </a:prstGeom>
                  </pic:spPr>
                </pic:pic>
              </a:graphicData>
            </a:graphic>
          </wp:inline>
        </w:drawing>
      </w:r>
    </w:p>
    <w:p w14:paraId="75B70F3E" w14:textId="73FB87DF" w:rsidR="00DB5652" w:rsidRDefault="00B27E1A" w:rsidP="00D47759">
      <w:pPr>
        <w:contextualSpacing/>
        <w:rPr>
          <w:rFonts w:cstheme="minorHAnsi"/>
          <w:sz w:val="22"/>
          <w:szCs w:val="22"/>
        </w:rPr>
      </w:pPr>
      <w:r w:rsidRPr="00B27E1A">
        <w:rPr>
          <w:rFonts w:eastAsia="Times New Roman" w:cstheme="minorHAnsi"/>
          <w:sz w:val="22"/>
          <w:szCs w:val="22"/>
        </w:rPr>
        <w:lastRenderedPageBreak/>
        <w:drawing>
          <wp:inline distT="0" distB="0" distL="0" distR="0" wp14:anchorId="13986F06" wp14:editId="28FB8A46">
            <wp:extent cx="5943600" cy="3417570"/>
            <wp:effectExtent l="0" t="0" r="0" b="0"/>
            <wp:docPr id="118843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36404" name=""/>
                    <pic:cNvPicPr/>
                  </pic:nvPicPr>
                  <pic:blipFill>
                    <a:blip r:embed="rId17"/>
                    <a:stretch>
                      <a:fillRect/>
                    </a:stretch>
                  </pic:blipFill>
                  <pic:spPr>
                    <a:xfrm>
                      <a:off x="0" y="0"/>
                      <a:ext cx="5943600" cy="3417570"/>
                    </a:xfrm>
                    <a:prstGeom prst="rect">
                      <a:avLst/>
                    </a:prstGeom>
                  </pic:spPr>
                </pic:pic>
              </a:graphicData>
            </a:graphic>
          </wp:inline>
        </w:drawing>
      </w:r>
    </w:p>
    <w:p w14:paraId="41A0C074" w14:textId="77777777" w:rsidR="00B27E1A" w:rsidRPr="00B7788F" w:rsidRDefault="00B27E1A"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42BA38F6" w14:textId="70331EAE" w:rsidR="003978A0" w:rsidRDefault="000B020E" w:rsidP="00D47759">
      <w:pPr>
        <w:contextualSpacing/>
        <w:rPr>
          <w:rFonts w:eastAsia="Times New Roman" w:cstheme="minorHAnsi"/>
          <w:sz w:val="22"/>
          <w:szCs w:val="22"/>
        </w:rPr>
      </w:pPr>
      <w:r w:rsidRPr="000B020E">
        <w:rPr>
          <w:rFonts w:eastAsia="Times New Roman"/>
          <w:sz w:val="22"/>
          <w:szCs w:val="22"/>
        </w:rPr>
        <w:drawing>
          <wp:inline distT="0" distB="0" distL="0" distR="0" wp14:anchorId="742CEF98" wp14:editId="4776115C">
            <wp:extent cx="5943600" cy="1421765"/>
            <wp:effectExtent l="0" t="0" r="0" b="635"/>
            <wp:docPr id="203076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63991" name=""/>
                    <pic:cNvPicPr/>
                  </pic:nvPicPr>
                  <pic:blipFill>
                    <a:blip r:embed="rId18"/>
                    <a:stretch>
                      <a:fillRect/>
                    </a:stretch>
                  </pic:blipFill>
                  <pic:spPr>
                    <a:xfrm>
                      <a:off x="0" y="0"/>
                      <a:ext cx="5943600" cy="142176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21C25053" w14:textId="4954D9AE" w:rsidR="00E622A3" w:rsidRPr="00E622A3" w:rsidRDefault="00E622A3" w:rsidP="00E622A3">
      <w:pPr>
        <w:pStyle w:val="NormalWeb"/>
        <w:rPr>
          <w:color w:val="000000"/>
        </w:rPr>
      </w:pPr>
      <w:r w:rsidRPr="00E622A3">
        <w:rPr>
          <w:color w:val="000000"/>
        </w:rPr>
        <w:t>Refactoring the code</w:t>
      </w:r>
      <w:r>
        <w:rPr>
          <w:color w:val="000000"/>
        </w:rPr>
        <w:t xml:space="preserve"> so </w:t>
      </w:r>
      <w:r w:rsidRPr="00E622A3">
        <w:rPr>
          <w:color w:val="000000"/>
        </w:rPr>
        <w:t xml:space="preserve">I added a secure REST controller </w:t>
      </w:r>
      <w:r w:rsidRPr="00E622A3">
        <w:rPr>
          <w:rStyle w:val="HTMLCode"/>
          <w:rFonts w:ascii="Times New Roman" w:hAnsi="Times New Roman" w:cs="Times New Roman"/>
          <w:color w:val="000000"/>
          <w:sz w:val="24"/>
          <w:szCs w:val="24"/>
        </w:rPr>
        <w:t>Checksum Controller</w:t>
      </w:r>
      <w:r w:rsidRPr="00E622A3">
        <w:rPr>
          <w:color w:val="000000"/>
        </w:rPr>
        <w:t xml:space="preserve"> to provide a hash-based RESTful endpoint over HTTPS. This controller supports the secure coding goals identified in the vulnerability assessment by using a minimal design and limiting functionality to a single purpose, which helps reduce the overall attack surface. The endpoint generates a checksum using the SHA-256 hashing algorithm, implemented with Java’s standard</w:t>
      </w:r>
      <w:r w:rsidRPr="00E622A3">
        <w:rPr>
          <w:rStyle w:val="apple-converted-space"/>
          <w:color w:val="000000"/>
        </w:rPr>
        <w:t> </w:t>
      </w:r>
      <w:r w:rsidRPr="00E622A3">
        <w:rPr>
          <w:rStyle w:val="HTMLCode"/>
          <w:rFonts w:ascii="Times New Roman" w:hAnsi="Times New Roman" w:cs="Times New Roman"/>
          <w:color w:val="000000"/>
          <w:sz w:val="24"/>
          <w:szCs w:val="24"/>
        </w:rPr>
        <w:t>Message Digest</w:t>
      </w:r>
      <w:r w:rsidRPr="00E622A3">
        <w:rPr>
          <w:rStyle w:val="apple-converted-space"/>
          <w:color w:val="000000"/>
        </w:rPr>
        <w:t> </w:t>
      </w:r>
      <w:r w:rsidRPr="00E622A3">
        <w:rPr>
          <w:color w:val="000000"/>
        </w:rPr>
        <w:t>library</w:t>
      </w:r>
      <w:r>
        <w:rPr>
          <w:color w:val="000000"/>
        </w:rPr>
        <w:t>, b</w:t>
      </w:r>
      <w:r w:rsidRPr="00E622A3">
        <w:rPr>
          <w:color w:val="000000"/>
        </w:rPr>
        <w:t>ecause the endpoint uses static data and does not accept user input, the refactor does not introduce common input</w:t>
      </w:r>
      <w:r>
        <w:rPr>
          <w:color w:val="000000"/>
        </w:rPr>
        <w:t xml:space="preserve"> </w:t>
      </w:r>
      <w:r w:rsidRPr="00E622A3">
        <w:rPr>
          <w:color w:val="000000"/>
        </w:rPr>
        <w:t>driven risks such as injection attacks.</w:t>
      </w:r>
    </w:p>
    <w:p w14:paraId="36904DDB" w14:textId="77777777" w:rsidR="00E622A3" w:rsidRDefault="00E622A3" w:rsidP="00E622A3">
      <w:pPr>
        <w:pStyle w:val="NormalWeb"/>
        <w:rPr>
          <w:color w:val="000000"/>
        </w:rPr>
      </w:pPr>
      <w:r w:rsidRPr="00E622A3">
        <w:rPr>
          <w:color w:val="000000"/>
        </w:rPr>
        <w:t xml:space="preserve">To support secondary static testing, I updated the OWASP Dependency-Check Maven plugin from version 5.3.0 to version 12.1.0. This allowed me to generate an updated dependency report and review whether any additional dependency-related vulnerabilities were introduced </w:t>
      </w:r>
      <w:proofErr w:type="gramStart"/>
      <w:r w:rsidRPr="00E622A3">
        <w:rPr>
          <w:color w:val="000000"/>
        </w:rPr>
        <w:t>as a result of</w:t>
      </w:r>
      <w:proofErr w:type="gramEnd"/>
      <w:r w:rsidRPr="00E622A3">
        <w:rPr>
          <w:color w:val="000000"/>
        </w:rPr>
        <w:t xml:space="preserve"> my changes. Since the refactor only added controller logic using built-in Java libraries and did </w:t>
      </w:r>
      <w:r w:rsidRPr="00E622A3">
        <w:rPr>
          <w:color w:val="000000"/>
        </w:rPr>
        <w:lastRenderedPageBreak/>
        <w:t>not add new third-party dependencies, the report findings primarily reflect vulner</w:t>
      </w:r>
      <w:r>
        <w:rPr>
          <w:color w:val="000000"/>
        </w:rPr>
        <w:t>abilities in the existing framework dependencies rather than the refactored checksum code.</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6700998C" w14:textId="79307852" w:rsidR="00E622A3" w:rsidRPr="00E622A3" w:rsidRDefault="00E622A3" w:rsidP="00E622A3">
      <w:pPr>
        <w:pStyle w:val="NormalWeb"/>
        <w:rPr>
          <w:color w:val="000000"/>
        </w:rPr>
      </w:pPr>
      <w:r w:rsidRPr="00E622A3">
        <w:rPr>
          <w:color w:val="000000"/>
        </w:rPr>
        <w:t xml:space="preserve">To mitigate known security vulnerabilities and maintain the software application’s security posture over time, I followed </w:t>
      </w:r>
      <w:r>
        <w:rPr>
          <w:color w:val="000000"/>
        </w:rPr>
        <w:t xml:space="preserve">the </w:t>
      </w:r>
      <w:r w:rsidRPr="00E622A3">
        <w:rPr>
          <w:color w:val="000000"/>
        </w:rPr>
        <w:t>industry</w:t>
      </w:r>
      <w:r>
        <w:rPr>
          <w:color w:val="000000"/>
        </w:rPr>
        <w:t xml:space="preserve"> </w:t>
      </w:r>
      <w:r w:rsidRPr="00E622A3">
        <w:rPr>
          <w:color w:val="000000"/>
        </w:rPr>
        <w:t>standard best practices for secure coding and maintenance. In addition to the refactoring described above, the following practices should be used to ensure the application remains secure:</w:t>
      </w:r>
    </w:p>
    <w:p w14:paraId="1D0F8533" w14:textId="77777777" w:rsidR="00E622A3" w:rsidRPr="00E622A3" w:rsidRDefault="00E622A3" w:rsidP="00E622A3">
      <w:pPr>
        <w:pStyle w:val="NormalWeb"/>
        <w:numPr>
          <w:ilvl w:val="0"/>
          <w:numId w:val="22"/>
        </w:numPr>
        <w:rPr>
          <w:color w:val="000000"/>
        </w:rPr>
      </w:pPr>
      <w:r w:rsidRPr="00E622A3">
        <w:rPr>
          <w:rStyle w:val="Strong"/>
          <w:b w:val="0"/>
          <w:bCs w:val="0"/>
          <w:color w:val="000000"/>
        </w:rPr>
        <w:t>Input validation:</w:t>
      </w:r>
      <w:r w:rsidRPr="00E622A3">
        <w:rPr>
          <w:rStyle w:val="apple-converted-space"/>
          <w:color w:val="000000"/>
        </w:rPr>
        <w:t> </w:t>
      </w:r>
      <w:r w:rsidRPr="00E622A3">
        <w:rPr>
          <w:color w:val="000000"/>
        </w:rPr>
        <w:t>Validate and sanitize all user inputs to reduce risks such as SQL injection, cross-site scripting (XSS), and command injection.</w:t>
      </w:r>
    </w:p>
    <w:p w14:paraId="7775BA3C" w14:textId="77777777" w:rsidR="00E622A3" w:rsidRPr="00E622A3" w:rsidRDefault="00E622A3" w:rsidP="00E622A3">
      <w:pPr>
        <w:pStyle w:val="NormalWeb"/>
        <w:numPr>
          <w:ilvl w:val="0"/>
          <w:numId w:val="22"/>
        </w:numPr>
        <w:rPr>
          <w:color w:val="000000"/>
        </w:rPr>
      </w:pPr>
      <w:r w:rsidRPr="00E622A3">
        <w:rPr>
          <w:rStyle w:val="Strong"/>
          <w:b w:val="0"/>
          <w:bCs w:val="0"/>
          <w:color w:val="000000"/>
        </w:rPr>
        <w:t>Secure authentication and password management:</w:t>
      </w:r>
      <w:r w:rsidRPr="00E622A3">
        <w:rPr>
          <w:rStyle w:val="apple-converted-space"/>
          <w:color w:val="000000"/>
        </w:rPr>
        <w:t> </w:t>
      </w:r>
      <w:r w:rsidRPr="00E622A3">
        <w:rPr>
          <w:color w:val="000000"/>
        </w:rPr>
        <w:t>Enforce strong password policies, store credentials securely (hash + salt where applicable), and use multi-factor authentication (MFA) to strengthen access control.</w:t>
      </w:r>
    </w:p>
    <w:p w14:paraId="7A767F49" w14:textId="77777777" w:rsidR="00E622A3" w:rsidRPr="00E622A3" w:rsidRDefault="00E622A3" w:rsidP="00E622A3">
      <w:pPr>
        <w:pStyle w:val="NormalWeb"/>
        <w:numPr>
          <w:ilvl w:val="0"/>
          <w:numId w:val="22"/>
        </w:numPr>
        <w:rPr>
          <w:color w:val="000000"/>
        </w:rPr>
      </w:pPr>
      <w:r w:rsidRPr="00E622A3">
        <w:rPr>
          <w:rStyle w:val="Strong"/>
          <w:b w:val="0"/>
          <w:bCs w:val="0"/>
          <w:color w:val="000000"/>
        </w:rPr>
        <w:t>Principle of least privilege:</w:t>
      </w:r>
      <w:r w:rsidRPr="00E622A3">
        <w:rPr>
          <w:rStyle w:val="apple-converted-space"/>
          <w:color w:val="000000"/>
        </w:rPr>
        <w:t> </w:t>
      </w:r>
      <w:r w:rsidRPr="00E622A3">
        <w:rPr>
          <w:color w:val="000000"/>
        </w:rPr>
        <w:t>Ensure users, services, and processes have only the minimum permissions required to perform their tasks, reducing the impact of potential compromise.</w:t>
      </w:r>
    </w:p>
    <w:p w14:paraId="2EFE1E83" w14:textId="77777777" w:rsidR="00E622A3" w:rsidRPr="00E622A3" w:rsidRDefault="00E622A3" w:rsidP="00E622A3">
      <w:pPr>
        <w:pStyle w:val="NormalWeb"/>
        <w:numPr>
          <w:ilvl w:val="0"/>
          <w:numId w:val="22"/>
        </w:numPr>
        <w:rPr>
          <w:color w:val="000000"/>
        </w:rPr>
      </w:pPr>
      <w:r w:rsidRPr="00E622A3">
        <w:rPr>
          <w:rStyle w:val="Strong"/>
          <w:b w:val="0"/>
          <w:bCs w:val="0"/>
          <w:color w:val="000000"/>
        </w:rPr>
        <w:t>Secure data storage and transmission:</w:t>
      </w:r>
      <w:r w:rsidRPr="00E622A3">
        <w:rPr>
          <w:rStyle w:val="apple-converted-space"/>
          <w:color w:val="000000"/>
        </w:rPr>
        <w:t> </w:t>
      </w:r>
      <w:r w:rsidRPr="00E622A3">
        <w:rPr>
          <w:color w:val="000000"/>
        </w:rPr>
        <w:t>Protect sensitive data at rest with industry-standard encryption and ensure data in transit uses secure protocols such as HTTPS/TLS.</w:t>
      </w:r>
    </w:p>
    <w:p w14:paraId="65E55F54" w14:textId="77777777" w:rsidR="00E622A3" w:rsidRPr="00E622A3" w:rsidRDefault="00E622A3" w:rsidP="00E622A3">
      <w:pPr>
        <w:pStyle w:val="NormalWeb"/>
        <w:numPr>
          <w:ilvl w:val="0"/>
          <w:numId w:val="22"/>
        </w:numPr>
        <w:rPr>
          <w:color w:val="000000"/>
        </w:rPr>
      </w:pPr>
      <w:r w:rsidRPr="00E622A3">
        <w:rPr>
          <w:rStyle w:val="Strong"/>
          <w:b w:val="0"/>
          <w:bCs w:val="0"/>
          <w:color w:val="000000"/>
        </w:rPr>
        <w:t>Regular security updates and patching:</w:t>
      </w:r>
      <w:r w:rsidRPr="00E622A3">
        <w:rPr>
          <w:rStyle w:val="apple-converted-space"/>
          <w:color w:val="000000"/>
        </w:rPr>
        <w:t> </w:t>
      </w:r>
      <w:r w:rsidRPr="00E622A3">
        <w:rPr>
          <w:color w:val="000000"/>
        </w:rPr>
        <w:t>Keep dependencies and platform components current, apply security patches promptly, and address known vulnerabilities to minimize exploitation risk.</w:t>
      </w:r>
    </w:p>
    <w:p w14:paraId="2B870E41" w14:textId="77777777" w:rsidR="00E622A3" w:rsidRPr="00E622A3" w:rsidRDefault="00E622A3" w:rsidP="00E622A3">
      <w:pPr>
        <w:pStyle w:val="NormalWeb"/>
        <w:numPr>
          <w:ilvl w:val="0"/>
          <w:numId w:val="22"/>
        </w:numPr>
        <w:rPr>
          <w:color w:val="000000"/>
        </w:rPr>
      </w:pPr>
      <w:r w:rsidRPr="00E622A3">
        <w:rPr>
          <w:rStyle w:val="Strong"/>
          <w:b w:val="0"/>
          <w:bCs w:val="0"/>
          <w:color w:val="000000"/>
        </w:rPr>
        <w:t>Error handling and logging:</w:t>
      </w:r>
      <w:r w:rsidRPr="00E622A3">
        <w:rPr>
          <w:rStyle w:val="apple-converted-space"/>
          <w:color w:val="000000"/>
        </w:rPr>
        <w:t> </w:t>
      </w:r>
      <w:r w:rsidRPr="00E622A3">
        <w:rPr>
          <w:color w:val="000000"/>
        </w:rPr>
        <w:t>Implement error handling that avoids exposing sensitive system details and maintain secure logging practices to support monitoring and incident response.</w:t>
      </w:r>
    </w:p>
    <w:p w14:paraId="773AAD4D" w14:textId="77777777" w:rsidR="00E622A3" w:rsidRPr="00E622A3" w:rsidRDefault="00E622A3" w:rsidP="00E622A3">
      <w:pPr>
        <w:pStyle w:val="NormalWeb"/>
        <w:rPr>
          <w:color w:val="000000"/>
        </w:rPr>
      </w:pPr>
      <w:r w:rsidRPr="00E622A3">
        <w:rPr>
          <w:color w:val="000000"/>
        </w:rPr>
        <w:t>Applying these best practices adds value by reducing security risk, supporting compliance requirements, preventing costly incidents, and increasing customer trust. Over time, consistent secure coding and maintenance also strengthens the organization’s reputation and improves the overall reliability of the software.</w:t>
      </w:r>
    </w:p>
    <w:p w14:paraId="052C684F" w14:textId="2BD6B593" w:rsidR="00974AE3" w:rsidRPr="00E622A3" w:rsidRDefault="00974AE3" w:rsidP="00E622A3">
      <w:pPr>
        <w:contextualSpacing/>
        <w:rPr>
          <w:rFonts w:eastAsia="Times New Roman"/>
          <w:sz w:val="22"/>
          <w:szCs w:val="22"/>
        </w:rPr>
      </w:pPr>
    </w:p>
    <w:sectPr w:rsidR="00974AE3" w:rsidRPr="00E622A3"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F9991" w14:textId="77777777" w:rsidR="00F56750" w:rsidRDefault="00F56750" w:rsidP="002F3F84">
      <w:r>
        <w:separator/>
      </w:r>
    </w:p>
  </w:endnote>
  <w:endnote w:type="continuationSeparator" w:id="0">
    <w:p w14:paraId="68C8E20F" w14:textId="77777777" w:rsidR="00F56750" w:rsidRDefault="00F56750" w:rsidP="002F3F84">
      <w:r>
        <w:continuationSeparator/>
      </w:r>
    </w:p>
  </w:endnote>
  <w:endnote w:type="continuationNotice" w:id="1">
    <w:p w14:paraId="624A539E" w14:textId="77777777" w:rsidR="00F56750" w:rsidRDefault="00F5675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1C090" w14:textId="77777777" w:rsidR="00F56750" w:rsidRDefault="00F56750" w:rsidP="002F3F84">
      <w:r>
        <w:separator/>
      </w:r>
    </w:p>
  </w:footnote>
  <w:footnote w:type="continuationSeparator" w:id="0">
    <w:p w14:paraId="17767EE1" w14:textId="77777777" w:rsidR="00F56750" w:rsidRDefault="00F56750" w:rsidP="002F3F84">
      <w:r>
        <w:continuationSeparator/>
      </w:r>
    </w:p>
  </w:footnote>
  <w:footnote w:type="continuationNotice" w:id="1">
    <w:p w14:paraId="4C4F69B3" w14:textId="77777777" w:rsidR="00F56750" w:rsidRDefault="00F5675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59496E"/>
    <w:multiLevelType w:val="multilevel"/>
    <w:tmpl w:val="ACF6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353920278">
    <w:abstractNumId w:val="17"/>
  </w:num>
  <w:num w:numId="2" w16cid:durableId="340207750">
    <w:abstractNumId w:val="21"/>
  </w:num>
  <w:num w:numId="3" w16cid:durableId="816646645">
    <w:abstractNumId w:val="7"/>
  </w:num>
  <w:num w:numId="4" w16cid:durableId="1753620597">
    <w:abstractNumId w:val="9"/>
  </w:num>
  <w:num w:numId="5" w16cid:durableId="174541617">
    <w:abstractNumId w:val="5"/>
  </w:num>
  <w:num w:numId="6" w16cid:durableId="878318143">
    <w:abstractNumId w:val="18"/>
  </w:num>
  <w:num w:numId="7" w16cid:durableId="1912960410">
    <w:abstractNumId w:val="13"/>
    <w:lvlOverride w:ilvl="0">
      <w:lvl w:ilvl="0">
        <w:numFmt w:val="lowerLetter"/>
        <w:lvlText w:val="%1."/>
        <w:lvlJc w:val="left"/>
      </w:lvl>
    </w:lvlOverride>
  </w:num>
  <w:num w:numId="8" w16cid:durableId="513765868">
    <w:abstractNumId w:val="6"/>
  </w:num>
  <w:num w:numId="9" w16cid:durableId="568662355">
    <w:abstractNumId w:val="2"/>
    <w:lvlOverride w:ilvl="0">
      <w:lvl w:ilvl="0">
        <w:numFmt w:val="lowerLetter"/>
        <w:lvlText w:val="%1."/>
        <w:lvlJc w:val="left"/>
      </w:lvl>
    </w:lvlOverride>
  </w:num>
  <w:num w:numId="10" w16cid:durableId="1149205547">
    <w:abstractNumId w:val="0"/>
  </w:num>
  <w:num w:numId="11" w16cid:durableId="567375235">
    <w:abstractNumId w:val="4"/>
  </w:num>
  <w:num w:numId="12" w16cid:durableId="1145857249">
    <w:abstractNumId w:val="20"/>
  </w:num>
  <w:num w:numId="13" w16cid:durableId="1869097695">
    <w:abstractNumId w:val="16"/>
  </w:num>
  <w:num w:numId="14" w16cid:durableId="1896887278">
    <w:abstractNumId w:val="3"/>
  </w:num>
  <w:num w:numId="15" w16cid:durableId="1057701153">
    <w:abstractNumId w:val="12"/>
  </w:num>
  <w:num w:numId="16" w16cid:durableId="1101726552">
    <w:abstractNumId w:val="10"/>
  </w:num>
  <w:num w:numId="17" w16cid:durableId="126515114">
    <w:abstractNumId w:val="15"/>
  </w:num>
  <w:num w:numId="18" w16cid:durableId="907573993">
    <w:abstractNumId w:val="19"/>
  </w:num>
  <w:num w:numId="19" w16cid:durableId="672728127">
    <w:abstractNumId w:val="8"/>
  </w:num>
  <w:num w:numId="20" w16cid:durableId="1909606123">
    <w:abstractNumId w:val="14"/>
  </w:num>
  <w:num w:numId="21" w16cid:durableId="830213433">
    <w:abstractNumId w:val="11"/>
  </w:num>
  <w:num w:numId="22" w16cid:durableId="245923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2C81"/>
    <w:rsid w:val="0004531D"/>
    <w:rsid w:val="00052476"/>
    <w:rsid w:val="00081E37"/>
    <w:rsid w:val="000B020E"/>
    <w:rsid w:val="000C7320"/>
    <w:rsid w:val="000D06F0"/>
    <w:rsid w:val="000D241B"/>
    <w:rsid w:val="00102660"/>
    <w:rsid w:val="0010436E"/>
    <w:rsid w:val="00114D54"/>
    <w:rsid w:val="00120ACD"/>
    <w:rsid w:val="00144936"/>
    <w:rsid w:val="00151233"/>
    <w:rsid w:val="00164480"/>
    <w:rsid w:val="0016576B"/>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D313A"/>
    <w:rsid w:val="002F3F84"/>
    <w:rsid w:val="00321D27"/>
    <w:rsid w:val="00335200"/>
    <w:rsid w:val="003360D3"/>
    <w:rsid w:val="0033644E"/>
    <w:rsid w:val="00352FD0"/>
    <w:rsid w:val="00366559"/>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27E1A"/>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22A3"/>
    <w:rsid w:val="00E66FC0"/>
    <w:rsid w:val="00E941D0"/>
    <w:rsid w:val="00EB1CEC"/>
    <w:rsid w:val="00EB4E90"/>
    <w:rsid w:val="00EC29F5"/>
    <w:rsid w:val="00ED1CC4"/>
    <w:rsid w:val="00EE3EAE"/>
    <w:rsid w:val="00EF4D6F"/>
    <w:rsid w:val="00F432FF"/>
    <w:rsid w:val="00F56750"/>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HTMLCode">
    <w:name w:val="HTML Code"/>
    <w:basedOn w:val="DefaultParagraphFont"/>
    <w:uiPriority w:val="99"/>
    <w:semiHidden/>
    <w:unhideWhenUsed/>
    <w:rsid w:val="00E622A3"/>
    <w:rPr>
      <w:rFonts w:ascii="Courier New" w:eastAsia="Times New Roman" w:hAnsi="Courier New" w:cs="Courier New"/>
      <w:sz w:val="20"/>
      <w:szCs w:val="20"/>
    </w:rPr>
  </w:style>
  <w:style w:type="character" w:customStyle="1" w:styleId="apple-converted-space">
    <w:name w:val="apple-converted-space"/>
    <w:basedOn w:val="DefaultParagraphFont"/>
    <w:rsid w:val="00E622A3"/>
  </w:style>
  <w:style w:type="character" w:styleId="Strong">
    <w:name w:val="Strong"/>
    <w:basedOn w:val="DefaultParagraphFont"/>
    <w:uiPriority w:val="22"/>
    <w:qFormat/>
    <w:rsid w:val="00E622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6593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Manuel, Bruno</cp:lastModifiedBy>
  <cp:revision>2</cp:revision>
  <dcterms:created xsi:type="dcterms:W3CDTF">2026-02-23T23:36:00Z</dcterms:created>
  <dcterms:modified xsi:type="dcterms:W3CDTF">2026-02-23T23:36:00Z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