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821C" w14:textId="77777777" w:rsidR="00B71FED" w:rsidRDefault="00B71FED" w:rsidP="00B71FED">
      <w:r>
        <w:t>Ощепков Дмитрий Владимирович НКАбд-02-22</w:t>
      </w:r>
    </w:p>
    <w:p w14:paraId="6EBD3D77" w14:textId="77777777" w:rsidR="00B71FED" w:rsidRDefault="00B71FED" w:rsidP="00B71FED">
      <w:r>
        <w:t>Дисциплина: Основы информационной безопасности</w:t>
      </w:r>
    </w:p>
    <w:p w14:paraId="6CEC0181" w14:textId="7FDF8261" w:rsidR="00B71FED" w:rsidRPr="00ED1063" w:rsidRDefault="00B067BD" w:rsidP="00B71FED">
      <w:r>
        <w:t>Презентация</w:t>
      </w:r>
      <w:r w:rsidR="00B71FED">
        <w:t xml:space="preserve"> №</w:t>
      </w:r>
      <w:r w:rsidR="00ED1063">
        <w:t>7</w:t>
      </w:r>
      <w:bookmarkStart w:id="0" w:name="_GoBack"/>
      <w:bookmarkEnd w:id="0"/>
    </w:p>
    <w:p w14:paraId="77485396" w14:textId="40D1414F" w:rsidR="00B71FED" w:rsidRDefault="00B71FED">
      <w:r>
        <w:t xml:space="preserve">Цель работы: </w:t>
      </w:r>
      <w:r w:rsidR="00ED1063">
        <w:t>освоить на практике применение режима однократного гаммирования</w:t>
      </w:r>
    </w:p>
    <w:p w14:paraId="68D5C2CD" w14:textId="77777777" w:rsidR="00ED1063" w:rsidRDefault="00ED1063">
      <w:r>
        <w:t xml:space="preserve">Порядок выполнения работы: </w:t>
      </w:r>
    </w:p>
    <w:p w14:paraId="0B8FB6D8" w14:textId="77777777" w:rsidR="00ED1063" w:rsidRDefault="00ED1063"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</w:t>
      </w:r>
    </w:p>
    <w:p w14:paraId="2391D9D8" w14:textId="77777777" w:rsidR="00ED1063" w:rsidRDefault="00ED1063">
      <w:r>
        <w:t xml:space="preserve">Приложение должно: </w:t>
      </w:r>
    </w:p>
    <w:p w14:paraId="3112F271" w14:textId="77777777" w:rsidR="00ED1063" w:rsidRDefault="00ED1063">
      <w:r>
        <w:t xml:space="preserve">1. Определить вид </w:t>
      </w:r>
      <w:proofErr w:type="spellStart"/>
      <w:r>
        <w:t>шифротекста</w:t>
      </w:r>
      <w:proofErr w:type="spellEnd"/>
      <w:r>
        <w:t xml:space="preserve"> при известном ключе и известном открытом тексте. </w:t>
      </w:r>
    </w:p>
    <w:p w14:paraId="36C33D94" w14:textId="2D5F036B" w:rsidR="00ED1063" w:rsidRDefault="00ED1063">
      <w:r>
        <w:t xml:space="preserve">2. Определить ключ, с помощью которого </w:t>
      </w:r>
      <w:proofErr w:type="spellStart"/>
      <w:r>
        <w:t>шифротекст</w:t>
      </w:r>
      <w:proofErr w:type="spellEnd"/>
      <w:r>
        <w:t xml:space="preserve">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7431DB60" w14:textId="12A6C2FD" w:rsidR="00ED1063" w:rsidRDefault="00ED1063">
      <w:r w:rsidRPr="00ED1063">
        <w:rPr>
          <w:noProof/>
        </w:rPr>
        <w:drawing>
          <wp:inline distT="0" distB="0" distL="0" distR="0" wp14:anchorId="6363406F" wp14:editId="520E88E6">
            <wp:extent cx="5940425" cy="3738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18D0" w14:textId="69688228" w:rsidR="00ED1063" w:rsidRDefault="00ED1063">
      <w:r w:rsidRPr="00ED1063">
        <w:rPr>
          <w:noProof/>
        </w:rPr>
        <w:drawing>
          <wp:inline distT="0" distB="0" distL="0" distR="0" wp14:anchorId="0BDBFFB7" wp14:editId="11EDC342">
            <wp:extent cx="4086225" cy="676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7CC" w14:textId="0D3689F8" w:rsidR="00ED1063" w:rsidRDefault="00ED1063">
      <w:r>
        <w:t>Вывод: освоил на практике применение режима однократного гаммирования</w:t>
      </w:r>
    </w:p>
    <w:sectPr w:rsidR="00ED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B067BD"/>
    <w:rsid w:val="00B71FED"/>
    <w:rsid w:val="00DF42CC"/>
    <w:rsid w:val="00E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477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5</cp:revision>
  <cp:lastPrinted>2024-05-11T18:19:00Z</cp:lastPrinted>
  <dcterms:created xsi:type="dcterms:W3CDTF">2024-03-16T16:13:00Z</dcterms:created>
  <dcterms:modified xsi:type="dcterms:W3CDTF">2024-05-11T18:19:00Z</dcterms:modified>
</cp:coreProperties>
</file>