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87310"/>
            <wp:effectExtent b="0" l="0" r="0" t="0"/>
            <wp:docPr descr="Figure 1: Написал первый код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Написал первый код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31837"/>
            <wp:effectExtent b="0" l="0" r="0" t="0"/>
            <wp:docPr descr="Figure 2: Написал второй код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Написал второй код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31837"/>
            <wp:effectExtent b="0" l="0" r="0" t="0"/>
            <wp:docPr descr="Figure 3: Запустил второй код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Запустил второй код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31837"/>
            <wp:effectExtent b="0" l="0" r="0" t="0"/>
            <wp:docPr descr="Figure 4: Написал третий код" title="" id="34" name="Picture"/>
            <a:graphic>
              <a:graphicData uri="http://schemas.openxmlformats.org/drawingml/2006/picture">
                <pic:pic>
                  <pic:nvPicPr>
                    <pic:cNvPr descr="/home/dvothepkov/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Написал третий код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31837"/>
            <wp:effectExtent b="0" l="0" r="0" t="0"/>
            <wp:docPr descr="Figure 5: Запустил третий код" title="" id="38" name="Picture"/>
            <a:graphic>
              <a:graphicData uri="http://schemas.openxmlformats.org/drawingml/2006/picture">
                <pic:pic>
                  <pic:nvPicPr>
                    <pic:cNvPr descr="/home/dvothepkov/Screen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Запустил третий код</w:t>
      </w:r>
    </w:p>
    <w:bookmarkEnd w:id="0"/>
    <w:bookmarkStart w:id="0" w:name="fig:006"/>
    <w:p>
      <w:pPr>
        <w:pStyle w:val="CaptionedFigure"/>
      </w:pPr>
      <w:bookmarkStart w:id="43" w:name="fig:006"/>
      <w:r>
        <w:drawing>
          <wp:inline>
            <wp:extent cx="5334000" cy="3931837"/>
            <wp:effectExtent b="0" l="0" r="0" t="0"/>
            <wp:docPr descr="Figure 6: Написал четвертый код" title="" id="41" name="Picture"/>
            <a:graphic>
              <a:graphicData uri="http://schemas.openxmlformats.org/drawingml/2006/picture">
                <pic:pic>
                  <pic:nvPicPr>
                    <pic:cNvPr descr="/home/dvothepkov/Screens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Написал четвертый код</w:t>
      </w:r>
    </w:p>
    <w:bookmarkEnd w:id="0"/>
    <w:p>
      <w:pPr>
        <w:pStyle w:val="BodyText"/>
      </w:pPr>
      <w:r>
        <w:t xml:space="preserve">Запустить его, увы, не удалось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11</dc:title>
  <dc:creator>Ощепков Дмитрий Владимирович</dc:creator>
  <dc:language>ru-RU</dc:language>
  <cp:keywords/>
  <dcterms:created xsi:type="dcterms:W3CDTF">2023-04-22T16:09:02Z</dcterms:created>
  <dcterms:modified xsi:type="dcterms:W3CDTF">2023-04-22T16:09:02Z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