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2C34" w14:textId="6560A737" w:rsidR="00694F0A" w:rsidRDefault="006E6D28">
      <w:pPr>
        <w:rPr>
          <w:rFonts w:cs="CMU Serif"/>
          <w:b/>
          <w:bCs/>
          <w:u w:val="single"/>
          <w:lang w:val="en-US"/>
        </w:rPr>
      </w:pPr>
      <w:r w:rsidRPr="006E6D28">
        <w:rPr>
          <w:rFonts w:cs="CMU Serif"/>
          <w:b/>
          <w:bCs/>
          <w:u w:val="single"/>
          <w:lang w:val="en-US"/>
        </w:rPr>
        <w:t xml:space="preserve">ParaView User’s </w:t>
      </w:r>
      <w:proofErr w:type="gramStart"/>
      <w:r w:rsidRPr="006E6D28">
        <w:rPr>
          <w:rFonts w:cs="CMU Serif"/>
          <w:b/>
          <w:bCs/>
          <w:u w:val="single"/>
          <w:lang w:val="en-US"/>
        </w:rPr>
        <w:t>Guide</w:t>
      </w:r>
      <w:r w:rsidR="00A220CB">
        <w:rPr>
          <w:rFonts w:cs="CMU Serif"/>
          <w:b/>
          <w:bCs/>
          <w:u w:val="single"/>
          <w:lang w:val="en-US"/>
        </w:rPr>
        <w:t>[</w:t>
      </w:r>
      <w:proofErr w:type="gramEnd"/>
      <w:r w:rsidR="00A220CB">
        <w:rPr>
          <w:rFonts w:cs="CMU Serif"/>
          <w:b/>
          <w:bCs/>
          <w:u w:val="single"/>
          <w:lang w:val="en-US"/>
        </w:rPr>
        <w:t>1]</w:t>
      </w:r>
      <w:r w:rsidRPr="006E6D28">
        <w:rPr>
          <w:rFonts w:cs="CMU Serif"/>
          <w:b/>
          <w:bCs/>
          <w:u w:val="single"/>
          <w:lang w:val="en-US"/>
        </w:rPr>
        <w:t>: The Summary</w:t>
      </w:r>
    </w:p>
    <w:p w14:paraId="7E080828" w14:textId="43AA091A" w:rsidR="0034765C" w:rsidRPr="0034765C" w:rsidRDefault="0034765C" w:rsidP="00A220CB">
      <w:pPr>
        <w:rPr>
          <w:rFonts w:cs="CMU Serif"/>
          <w:b/>
          <w:bCs/>
          <w:lang w:val="en-US"/>
        </w:rPr>
      </w:pPr>
      <w:r w:rsidRPr="0034765C">
        <w:rPr>
          <w:rFonts w:cs="CMU Serif"/>
          <w:b/>
          <w:bCs/>
          <w:lang w:val="en-US"/>
        </w:rPr>
        <w:t>Introduction to ParaView</w:t>
      </w:r>
    </w:p>
    <w:p w14:paraId="1C0F3940" w14:textId="2DFF0A7D" w:rsidR="0034765C" w:rsidRDefault="0034765C" w:rsidP="0034765C">
      <w:pPr>
        <w:pStyle w:val="ListParagraph"/>
        <w:numPr>
          <w:ilvl w:val="2"/>
          <w:numId w:val="1"/>
        </w:numPr>
        <w:rPr>
          <w:rFonts w:cs="CMU Serif"/>
          <w:b/>
          <w:bCs/>
          <w:lang w:val="en-US"/>
        </w:rPr>
      </w:pPr>
      <w:r w:rsidRPr="0034765C">
        <w:rPr>
          <w:rFonts w:cs="CMU Serif"/>
          <w:b/>
          <w:bCs/>
          <w:lang w:val="en-US"/>
        </w:rPr>
        <w:t>Introduction</w:t>
      </w:r>
    </w:p>
    <w:p w14:paraId="00B661CD" w14:textId="77777777" w:rsidR="0024309D" w:rsidRPr="004C4E2F" w:rsidRDefault="0024309D" w:rsidP="0024309D">
      <w:pPr>
        <w:pStyle w:val="ListParagraph"/>
        <w:ind w:left="1080"/>
        <w:rPr>
          <w:rFonts w:cs="CMU Serif"/>
          <w:lang w:val="en-US"/>
        </w:rPr>
      </w:pPr>
      <w:r>
        <w:rPr>
          <w:rFonts w:cs="CMU Serif"/>
          <w:lang w:val="en-US"/>
        </w:rPr>
        <w:t xml:space="preserve">ParaView started in </w:t>
      </w:r>
      <w:r w:rsidRPr="004C4E2F">
        <w:rPr>
          <w:rFonts w:cs="CMU Serif"/>
          <w:i/>
          <w:iCs/>
          <w:lang w:val="en-US"/>
        </w:rPr>
        <w:t>2000</w:t>
      </w:r>
      <w:r>
        <w:rPr>
          <w:rFonts w:cs="CMU Serif"/>
          <w:lang w:val="en-US"/>
        </w:rPr>
        <w:t xml:space="preserve">, as a collective effort between </w:t>
      </w:r>
      <w:proofErr w:type="spellStart"/>
      <w:r>
        <w:rPr>
          <w:rFonts w:cs="CMU Serif"/>
          <w:lang w:val="en-US"/>
        </w:rPr>
        <w:t>Kitware</w:t>
      </w:r>
      <w:proofErr w:type="spellEnd"/>
      <w:r>
        <w:rPr>
          <w:rFonts w:cs="CMU Serif"/>
          <w:lang w:val="en-US"/>
        </w:rPr>
        <w:t xml:space="preserve"> Inc. and LANL (Los Alamos National Laboratories). First </w:t>
      </w:r>
      <w:r>
        <w:rPr>
          <w:rFonts w:cs="CMU Serif"/>
          <w:i/>
          <w:iCs/>
          <w:lang w:val="en-US"/>
        </w:rPr>
        <w:t xml:space="preserve">Public Release </w:t>
      </w:r>
      <w:r>
        <w:rPr>
          <w:rFonts w:cs="CMU Serif"/>
          <w:lang w:val="en-US"/>
        </w:rPr>
        <w:t xml:space="preserve">was </w:t>
      </w:r>
      <w:r>
        <w:rPr>
          <w:rFonts w:cs="CMU Serif"/>
          <w:i/>
          <w:iCs/>
          <w:lang w:val="en-US"/>
        </w:rPr>
        <w:t xml:space="preserve">version 0.6 </w:t>
      </w:r>
      <w:r>
        <w:rPr>
          <w:rFonts w:cs="CMU Serif"/>
          <w:lang w:val="en-US"/>
        </w:rPr>
        <w:t xml:space="preserve">in </w:t>
      </w:r>
      <w:r w:rsidRPr="004C4E2F">
        <w:rPr>
          <w:rFonts w:cs="CMU Serif"/>
          <w:i/>
          <w:iCs/>
          <w:lang w:val="en-US"/>
        </w:rPr>
        <w:t>October 2002</w:t>
      </w:r>
      <w:r>
        <w:rPr>
          <w:rFonts w:cs="CMU Serif"/>
          <w:lang w:val="en-US"/>
        </w:rPr>
        <w:t>.</w:t>
      </w:r>
    </w:p>
    <w:p w14:paraId="6FD2A161" w14:textId="77777777" w:rsidR="0024309D" w:rsidRDefault="0024309D" w:rsidP="0024309D">
      <w:pPr>
        <w:pStyle w:val="ListParagraph"/>
        <w:ind w:left="1080"/>
        <w:rPr>
          <w:rFonts w:cs="CMU Serif"/>
          <w:lang w:val="en-US"/>
        </w:rPr>
      </w:pPr>
    </w:p>
    <w:p w14:paraId="7E85F102" w14:textId="77777777" w:rsidR="0024309D" w:rsidRDefault="0024309D" w:rsidP="0024309D">
      <w:pPr>
        <w:pStyle w:val="ListParagraph"/>
        <w:ind w:left="1080"/>
        <w:rPr>
          <w:rFonts w:cs="CMU Serif"/>
          <w:lang w:val="en-US"/>
        </w:rPr>
      </w:pPr>
      <w:r w:rsidRPr="0034765C">
        <w:rPr>
          <w:rFonts w:cs="CMU Serif"/>
          <w:lang w:val="en-US"/>
        </w:rPr>
        <w:t>Pa</w:t>
      </w:r>
      <w:r>
        <w:rPr>
          <w:rFonts w:cs="CMU Serif"/>
          <w:lang w:val="en-US"/>
        </w:rPr>
        <w:t>raView is intended for extremely large datasets, and is general-purpose, providing a wide range of possibilities working with it:</w:t>
      </w:r>
    </w:p>
    <w:p w14:paraId="737BDF52" w14:textId="77777777" w:rsidR="0024309D" w:rsidRDefault="0024309D" w:rsidP="0024309D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personal desktops,</w:t>
      </w:r>
    </w:p>
    <w:p w14:paraId="723347E5" w14:textId="77777777" w:rsidR="0024309D" w:rsidRDefault="0024309D" w:rsidP="0024309D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remote parallel computing,</w:t>
      </w:r>
    </w:p>
    <w:p w14:paraId="345A06D1" w14:textId="77777777" w:rsidR="0024309D" w:rsidRPr="0034765C" w:rsidRDefault="0024309D" w:rsidP="0024309D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web visualization (</w:t>
      </w:r>
      <w:r w:rsidRPr="00E733D0">
        <w:rPr>
          <w:rStyle w:val="CodeChar"/>
        </w:rPr>
        <w:t>ParaView Web</w:t>
      </w:r>
      <w:r>
        <w:rPr>
          <w:rFonts w:cs="CMU Serif"/>
          <w:lang w:val="en-US"/>
        </w:rPr>
        <w:t>),</w:t>
      </w:r>
    </w:p>
    <w:p w14:paraId="7CC445AE" w14:textId="77777777" w:rsidR="0024309D" w:rsidRDefault="0024309D" w:rsidP="0024309D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in-situ analysis (</w:t>
      </w:r>
      <w:r w:rsidRPr="00E733D0">
        <w:rPr>
          <w:rStyle w:val="CodeChar"/>
        </w:rPr>
        <w:t>Catalyst</w:t>
      </w:r>
      <w:r>
        <w:rPr>
          <w:rFonts w:cs="CMU Serif"/>
          <w:lang w:val="en-US"/>
        </w:rPr>
        <w:t>),</w:t>
      </w:r>
    </w:p>
    <w:p w14:paraId="10B2288A" w14:textId="77777777" w:rsidR="0024309D" w:rsidRDefault="0024309D" w:rsidP="0024309D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scripting (</w:t>
      </w:r>
      <w:r w:rsidRPr="00E733D0">
        <w:rPr>
          <w:rStyle w:val="CodeChar"/>
        </w:rPr>
        <w:t>Python</w:t>
      </w:r>
      <w:r>
        <w:rPr>
          <w:rFonts w:cs="CMU Serif"/>
          <w:lang w:val="en-US"/>
        </w:rPr>
        <w:t>)</w:t>
      </w:r>
    </w:p>
    <w:p w14:paraId="1DC9E138" w14:textId="77777777" w:rsidR="0024309D" w:rsidRDefault="0024309D" w:rsidP="0024309D">
      <w:pPr>
        <w:ind w:left="1080"/>
        <w:rPr>
          <w:rFonts w:cs="CMU Serif"/>
          <w:lang w:val="en-US"/>
        </w:rPr>
      </w:pPr>
      <w:r w:rsidRPr="00E733D0">
        <w:rPr>
          <w:rStyle w:val="CodeChar"/>
        </w:rPr>
        <w:t>ParaView</w:t>
      </w:r>
      <w:r>
        <w:rPr>
          <w:rFonts w:cs="CMU Serif"/>
          <w:lang w:val="en-US"/>
        </w:rPr>
        <w:t xml:space="preserve"> is </w:t>
      </w:r>
      <w:r>
        <w:rPr>
          <w:rFonts w:cs="CMU Serif"/>
          <w:i/>
          <w:iCs/>
          <w:lang w:val="en-US"/>
        </w:rPr>
        <w:t xml:space="preserve">open source </w:t>
      </w:r>
      <w:r>
        <w:rPr>
          <w:rFonts w:cs="CMU Serif"/>
          <w:lang w:val="en-US"/>
        </w:rPr>
        <w:t>(BSD licenses, commercial software friendly).</w:t>
      </w:r>
    </w:p>
    <w:p w14:paraId="2C4225F1" w14:textId="77777777" w:rsidR="0024309D" w:rsidRDefault="0024309D" w:rsidP="0024309D">
      <w:pPr>
        <w:pStyle w:val="ListParagraph"/>
        <w:ind w:left="1080"/>
        <w:rPr>
          <w:rFonts w:cs="CMU Serif"/>
          <w:b/>
          <w:bCs/>
          <w:lang w:val="en-US"/>
        </w:rPr>
      </w:pPr>
    </w:p>
    <w:p w14:paraId="335CC4C8" w14:textId="522E93EE" w:rsidR="0024309D" w:rsidRDefault="0024309D" w:rsidP="0034765C">
      <w:pPr>
        <w:pStyle w:val="ListParagraph"/>
        <w:numPr>
          <w:ilvl w:val="2"/>
          <w:numId w:val="1"/>
        </w:numPr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 xml:space="preserve">Basics of visualization in </w:t>
      </w:r>
      <w:r w:rsidRPr="00E733D0">
        <w:rPr>
          <w:rStyle w:val="CodeChar"/>
          <w:b/>
          <w:bCs/>
        </w:rPr>
        <w:t>ParaView</w:t>
      </w:r>
    </w:p>
    <w:p w14:paraId="5FEDE395" w14:textId="0B918237" w:rsidR="00F37A5C" w:rsidRDefault="00F37A5C" w:rsidP="00F37A5C">
      <w:pPr>
        <w:pStyle w:val="ListParagraph"/>
        <w:ind w:left="1080"/>
        <w:rPr>
          <w:rFonts w:cs="CMU Serif"/>
          <w:lang w:val="en-US"/>
        </w:rPr>
      </w:pPr>
      <w:r w:rsidRPr="00F37A5C">
        <w:rPr>
          <w:rFonts w:cs="CMU Serif"/>
          <w:lang w:val="en-US"/>
        </w:rPr>
        <w:t xml:space="preserve">Visualization </w:t>
      </w:r>
      <w:r>
        <w:rPr>
          <w:rFonts w:cs="CMU Serif"/>
          <w:lang w:val="en-US"/>
        </w:rPr>
        <w:t>–</w:t>
      </w:r>
      <w:r w:rsidRPr="00F37A5C">
        <w:rPr>
          <w:rFonts w:cs="CMU Serif"/>
          <w:lang w:val="en-US"/>
        </w:rPr>
        <w:t xml:space="preserve"> </w:t>
      </w:r>
      <w:r>
        <w:rPr>
          <w:rFonts w:cs="CMU Serif"/>
          <w:lang w:val="en-US"/>
        </w:rPr>
        <w:t xml:space="preserve">process of converting raw data to images. </w:t>
      </w:r>
      <w:r w:rsidRPr="00F37A5C">
        <w:rPr>
          <w:rStyle w:val="QuoteChar"/>
        </w:rPr>
        <w:t>ParaView</w:t>
      </w:r>
      <w:r w:rsidRPr="00F37A5C">
        <w:rPr>
          <w:rFonts w:cs="CMU Serif"/>
          <w:sz w:val="18"/>
          <w:szCs w:val="18"/>
          <w:lang w:val="en-US"/>
        </w:rPr>
        <w:t xml:space="preserve"> </w:t>
      </w:r>
      <w:r>
        <w:rPr>
          <w:rFonts w:cs="CMU Serif"/>
          <w:lang w:val="en-US"/>
        </w:rPr>
        <w:t>use</w:t>
      </w:r>
      <w:r w:rsidR="00773413">
        <w:rPr>
          <w:rFonts w:cs="CMU Serif"/>
          <w:lang w:val="en-US"/>
        </w:rPr>
        <w:t xml:space="preserve">s the </w:t>
      </w:r>
      <w:r w:rsidR="00773413" w:rsidRPr="00773413">
        <w:rPr>
          <w:rStyle w:val="CodeChar"/>
        </w:rPr>
        <w:t>Visualisation Toolkit</w:t>
      </w:r>
      <w:r w:rsidR="00773413">
        <w:rPr>
          <w:rFonts w:cs="CMU Serif"/>
          <w:lang w:val="en-US"/>
        </w:rPr>
        <w:t xml:space="preserve"> – </w:t>
      </w:r>
      <w:r w:rsidR="00773413" w:rsidRPr="00773413">
        <w:rPr>
          <w:rStyle w:val="CodeChar"/>
        </w:rPr>
        <w:t>VTK</w:t>
      </w:r>
      <w:r w:rsidR="00773413">
        <w:rPr>
          <w:rFonts w:cs="CMU Serif"/>
          <w:lang w:val="en-US"/>
        </w:rPr>
        <w:t xml:space="preserve"> for the </w:t>
      </w:r>
      <w:r w:rsidR="00760F85">
        <w:rPr>
          <w:rFonts w:cs="CMU Serif"/>
          <w:lang w:val="en-US"/>
        </w:rPr>
        <w:t>backbone in visualization and data processing.</w:t>
      </w:r>
    </w:p>
    <w:p w14:paraId="683D2AB4" w14:textId="77777777" w:rsidR="00760F85" w:rsidRPr="00F37A5C" w:rsidRDefault="00760F85" w:rsidP="00F37A5C">
      <w:pPr>
        <w:pStyle w:val="ListParagraph"/>
        <w:ind w:left="1080"/>
        <w:rPr>
          <w:rFonts w:cs="CMU Serif"/>
          <w:lang w:val="en-US"/>
        </w:rPr>
      </w:pPr>
    </w:p>
    <w:p w14:paraId="1F2639BC" w14:textId="5DBC6365" w:rsidR="0024309D" w:rsidRPr="00202452" w:rsidRDefault="00F37A5C" w:rsidP="00202452">
      <w:pPr>
        <w:pStyle w:val="ListParagraph"/>
        <w:keepNext/>
        <w:ind w:left="1080"/>
      </w:pPr>
      <w:r>
        <w:rPr>
          <w:rFonts w:cs="CMU Serif"/>
          <w:lang w:val="en-US"/>
        </w:rPr>
        <w:t xml:space="preserve">Different types of </w:t>
      </w:r>
      <w:r w:rsidRPr="00DD4F2D">
        <w:rPr>
          <w:rFonts w:cs="CMU Serif"/>
          <w:b/>
          <w:bCs/>
          <w:i/>
          <w:iCs/>
          <w:sz w:val="20"/>
          <w:szCs w:val="20"/>
          <w:lang w:val="en-US"/>
        </w:rPr>
        <w:t>objects</w:t>
      </w:r>
      <w:r w:rsidR="00DD4F2D" w:rsidRPr="00DD4F2D">
        <w:rPr>
          <w:rFonts w:cs="CMU Serif"/>
          <w:b/>
          <w:bCs/>
          <w:sz w:val="20"/>
          <w:szCs w:val="20"/>
          <w:lang w:val="en-US"/>
        </w:rPr>
        <w:t xml:space="preserve"> </w:t>
      </w:r>
      <w:r w:rsidR="00202452" w:rsidRPr="00202452">
        <w:rPr>
          <w:rFonts w:cs="CMU Serif"/>
          <w:b/>
          <w:bCs/>
          <w:sz w:val="18"/>
          <w:szCs w:val="18"/>
          <w:lang w:val="en-US"/>
        </w:rPr>
        <w:t>(</w:t>
      </w:r>
      <w:r w:rsidR="00202452" w:rsidRPr="00202452">
        <w:rPr>
          <w:b/>
          <w:bCs/>
          <w:sz w:val="20"/>
          <w:szCs w:val="20"/>
        </w:rPr>
        <w:fldChar w:fldCharType="begin"/>
      </w:r>
      <w:r w:rsidR="00202452" w:rsidRPr="00202452">
        <w:rPr>
          <w:b/>
          <w:bCs/>
          <w:sz w:val="20"/>
          <w:szCs w:val="20"/>
        </w:rPr>
        <w:instrText xml:space="preserve"> SEQ Definition \* ARABIC </w:instrText>
      </w:r>
      <w:r w:rsidR="00202452" w:rsidRPr="00202452">
        <w:rPr>
          <w:b/>
          <w:bCs/>
          <w:sz w:val="20"/>
          <w:szCs w:val="20"/>
        </w:rPr>
        <w:fldChar w:fldCharType="separate"/>
      </w:r>
      <w:bookmarkStart w:id="0" w:name="_Ref108792393"/>
      <w:r w:rsidR="007D172C">
        <w:rPr>
          <w:b/>
          <w:bCs/>
          <w:noProof/>
          <w:sz w:val="20"/>
          <w:szCs w:val="20"/>
        </w:rPr>
        <w:t>1</w:t>
      </w:r>
      <w:bookmarkEnd w:id="0"/>
      <w:r w:rsidR="00202452" w:rsidRPr="00202452">
        <w:rPr>
          <w:b/>
          <w:bCs/>
          <w:sz w:val="20"/>
          <w:szCs w:val="20"/>
        </w:rPr>
        <w:fldChar w:fldCharType="end"/>
      </w:r>
      <w:r w:rsidR="00202452" w:rsidRPr="00202452">
        <w:rPr>
          <w:b/>
          <w:bCs/>
          <w:sz w:val="20"/>
          <w:szCs w:val="20"/>
        </w:rPr>
        <w:t>)</w:t>
      </w:r>
      <w:r w:rsidR="00202452">
        <w:t xml:space="preserve"> </w:t>
      </w:r>
      <w:r w:rsidRPr="00202452">
        <w:rPr>
          <w:rFonts w:cs="CMU Serif"/>
          <w:lang w:val="en-US"/>
        </w:rPr>
        <w:t>exist:</w:t>
      </w:r>
    </w:p>
    <w:p w14:paraId="21450244" w14:textId="1A600274" w:rsidR="00F37A5C" w:rsidRDefault="00F37A5C" w:rsidP="00F37A5C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data objects,</w:t>
      </w:r>
    </w:p>
    <w:p w14:paraId="704AE56B" w14:textId="3E5530AF" w:rsidR="00F37A5C" w:rsidRDefault="00F37A5C" w:rsidP="00F37A5C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process objects,</w:t>
      </w:r>
    </w:p>
    <w:p w14:paraId="6539922C" w14:textId="4E5CA6C3" w:rsidR="00F37A5C" w:rsidRDefault="00F37A5C" w:rsidP="00F37A5C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source objects</w:t>
      </w:r>
      <w:r w:rsidR="00BC1504">
        <w:rPr>
          <w:rFonts w:cs="CMU Serif"/>
          <w:lang w:val="en-US"/>
        </w:rPr>
        <w:t xml:space="preserve"> (</w:t>
      </w:r>
      <w:r w:rsidR="00BC1504" w:rsidRPr="00BC1504">
        <w:rPr>
          <w:rFonts w:cs="CMU Serif"/>
          <w:i/>
          <w:iCs/>
          <w:lang w:val="en-US"/>
        </w:rPr>
        <w:t>data readers</w:t>
      </w:r>
      <w:r w:rsidR="00BC1504">
        <w:rPr>
          <w:rFonts w:cs="CMU Serif"/>
          <w:lang w:val="en-US"/>
        </w:rPr>
        <w:t>)</w:t>
      </w:r>
    </w:p>
    <w:p w14:paraId="10DA3C86" w14:textId="0F810FAE" w:rsidR="00F37A5C" w:rsidRDefault="00F37A5C" w:rsidP="00F37A5C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filter objects</w:t>
      </w:r>
      <w:r w:rsidR="00696974">
        <w:rPr>
          <w:rFonts w:cs="CMU Serif"/>
          <w:lang w:val="en-US"/>
        </w:rPr>
        <w:t xml:space="preserve"> (</w:t>
      </w:r>
      <w:r w:rsidR="00696974" w:rsidRPr="00696974">
        <w:rPr>
          <w:rFonts w:cs="CMU Serif"/>
          <w:i/>
          <w:iCs/>
          <w:lang w:val="en-US"/>
        </w:rPr>
        <w:t>intermediate</w:t>
      </w:r>
      <w:r w:rsidR="00696974">
        <w:rPr>
          <w:rFonts w:cs="CMU Serif"/>
          <w:lang w:val="en-US"/>
        </w:rPr>
        <w:t>)</w:t>
      </w:r>
      <w:r>
        <w:rPr>
          <w:rFonts w:cs="CMU Serif"/>
          <w:lang w:val="en-US"/>
        </w:rPr>
        <w:t>,</w:t>
      </w:r>
    </w:p>
    <w:p w14:paraId="7EFAF2DD" w14:textId="5571C4FD" w:rsidR="00696974" w:rsidRDefault="00696974" w:rsidP="00F37A5C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sink objects (</w:t>
      </w:r>
      <w:r>
        <w:rPr>
          <w:rFonts w:cs="CMU Serif"/>
          <w:i/>
          <w:iCs/>
          <w:lang w:val="en-US"/>
        </w:rPr>
        <w:t>data writers)</w:t>
      </w:r>
      <w:r>
        <w:rPr>
          <w:rFonts w:cs="CMU Serif"/>
          <w:lang w:val="en-US"/>
        </w:rPr>
        <w:t>,</w:t>
      </w:r>
    </w:p>
    <w:p w14:paraId="0AC1D23C" w14:textId="30C113F6" w:rsidR="00F37A5C" w:rsidRPr="008575C9" w:rsidRDefault="00F37A5C" w:rsidP="008575C9">
      <w:pPr>
        <w:pStyle w:val="ListParagraph"/>
        <w:numPr>
          <w:ilvl w:val="0"/>
          <w:numId w:val="2"/>
        </w:numPr>
        <w:rPr>
          <w:rFonts w:cs="CMU Serif"/>
          <w:lang w:val="en-US"/>
        </w:rPr>
      </w:pPr>
      <w:r>
        <w:rPr>
          <w:rFonts w:cs="CMU Serif"/>
          <w:lang w:val="en-US"/>
        </w:rPr>
        <w:t>mapper objects</w:t>
      </w:r>
    </w:p>
    <w:p w14:paraId="4F2EE9CA" w14:textId="57044A4E" w:rsidR="00760F85" w:rsidRPr="00202452" w:rsidRDefault="00760F85" w:rsidP="00202452">
      <w:pPr>
        <w:keepNext/>
        <w:ind w:left="1080"/>
      </w:pPr>
      <w:r>
        <w:rPr>
          <w:rFonts w:cs="CMU Serif"/>
          <w:lang w:val="en-US"/>
        </w:rPr>
        <w:t xml:space="preserve">The </w:t>
      </w:r>
      <w:r w:rsidRPr="00760F85">
        <w:rPr>
          <w:rStyle w:val="CodeChar"/>
        </w:rPr>
        <w:t xml:space="preserve">VTK </w:t>
      </w:r>
      <w:r>
        <w:rPr>
          <w:rFonts w:cs="CMU Serif"/>
          <w:lang w:val="en-US"/>
        </w:rPr>
        <w:t xml:space="preserve">model is based on the data-flow paradigm, where initial data – the </w:t>
      </w:r>
      <w:r w:rsidRPr="00760F85">
        <w:rPr>
          <w:rFonts w:cs="CMU Serif"/>
          <w:i/>
          <w:iCs/>
          <w:lang w:val="en-US"/>
        </w:rPr>
        <w:t>source</w:t>
      </w:r>
      <w:r>
        <w:rPr>
          <w:rFonts w:cs="CMU Serif"/>
          <w:lang w:val="en-US"/>
        </w:rPr>
        <w:t xml:space="preserve"> – is inserted to a</w:t>
      </w:r>
      <w:r w:rsidR="008C11E1">
        <w:rPr>
          <w:rFonts w:cs="CMU Serif"/>
          <w:lang w:val="en-US"/>
        </w:rPr>
        <w:t xml:space="preserve"> </w:t>
      </w:r>
      <w:r w:rsidR="008C11E1">
        <w:rPr>
          <w:rFonts w:cs="CMU Serif"/>
          <w:i/>
          <w:iCs/>
          <w:lang w:val="en-US"/>
        </w:rPr>
        <w:t>processing pipeline</w:t>
      </w:r>
      <w:r>
        <w:rPr>
          <w:rFonts w:cs="CMU Serif"/>
          <w:lang w:val="en-US"/>
        </w:rPr>
        <w:t xml:space="preserve"> and is transformed at each step by </w:t>
      </w:r>
      <w:r>
        <w:rPr>
          <w:rFonts w:cs="CMU Serif"/>
          <w:i/>
          <w:iCs/>
          <w:lang w:val="en-US"/>
        </w:rPr>
        <w:t xml:space="preserve">modules </w:t>
      </w:r>
      <w:r>
        <w:rPr>
          <w:rFonts w:cs="CMU Serif"/>
          <w:lang w:val="en-US"/>
        </w:rPr>
        <w:t xml:space="preserve">(various algorithms, which are referred to as </w:t>
      </w:r>
      <w:r w:rsidRPr="00DD4F2D">
        <w:rPr>
          <w:rFonts w:cs="CMU Serif"/>
          <w:b/>
          <w:bCs/>
          <w:i/>
          <w:iCs/>
          <w:sz w:val="20"/>
          <w:szCs w:val="20"/>
          <w:lang w:val="en-US"/>
        </w:rPr>
        <w:t>filters</w:t>
      </w:r>
      <w:r w:rsidR="00202452">
        <w:rPr>
          <w:rFonts w:cs="CMU Serif"/>
          <w:b/>
          <w:bCs/>
          <w:i/>
          <w:iCs/>
          <w:sz w:val="20"/>
          <w:szCs w:val="20"/>
          <w:lang w:val="en-US"/>
        </w:rPr>
        <w:t xml:space="preserve"> </w:t>
      </w:r>
      <w:r w:rsidR="00202452" w:rsidRPr="00202452">
        <w:rPr>
          <w:b/>
          <w:bCs/>
          <w:sz w:val="20"/>
          <w:szCs w:val="20"/>
        </w:rPr>
        <w:t>(</w:t>
      </w:r>
      <w:r w:rsidR="00202452" w:rsidRPr="00202452">
        <w:rPr>
          <w:b/>
          <w:bCs/>
          <w:sz w:val="20"/>
          <w:szCs w:val="20"/>
        </w:rPr>
        <w:fldChar w:fldCharType="begin"/>
      </w:r>
      <w:r w:rsidR="00202452" w:rsidRPr="00202452">
        <w:rPr>
          <w:b/>
          <w:bCs/>
          <w:sz w:val="20"/>
          <w:szCs w:val="20"/>
        </w:rPr>
        <w:instrText xml:space="preserve"> SEQ Definition \* ARABIC </w:instrText>
      </w:r>
      <w:r w:rsidR="00202452" w:rsidRPr="00202452">
        <w:rPr>
          <w:b/>
          <w:bCs/>
          <w:sz w:val="20"/>
          <w:szCs w:val="20"/>
        </w:rPr>
        <w:fldChar w:fldCharType="separate"/>
      </w:r>
      <w:r w:rsidR="007D172C">
        <w:rPr>
          <w:b/>
          <w:bCs/>
          <w:noProof/>
          <w:sz w:val="20"/>
          <w:szCs w:val="20"/>
        </w:rPr>
        <w:t>2</w:t>
      </w:r>
      <w:r w:rsidR="00202452" w:rsidRPr="00202452">
        <w:rPr>
          <w:b/>
          <w:bCs/>
          <w:sz w:val="20"/>
          <w:szCs w:val="20"/>
        </w:rPr>
        <w:fldChar w:fldCharType="end"/>
      </w:r>
      <w:r w:rsidR="00202452" w:rsidRPr="00202452">
        <w:rPr>
          <w:b/>
          <w:bCs/>
          <w:sz w:val="20"/>
          <w:szCs w:val="20"/>
        </w:rPr>
        <w:t>)</w:t>
      </w:r>
      <w:r w:rsidR="00202452">
        <w:rPr>
          <w:rFonts w:cs="CMU Serif"/>
          <w:b/>
          <w:bCs/>
          <w:sz w:val="20"/>
          <w:szCs w:val="20"/>
          <w:lang w:val="en-US"/>
        </w:rPr>
        <w:t xml:space="preserve"> </w:t>
      </w:r>
      <w:r w:rsidR="00DD4F2D" w:rsidRPr="0040096B">
        <w:rPr>
          <w:rFonts w:cs="CMU Serif"/>
          <w:lang w:val="en-US"/>
        </w:rPr>
        <w:t>(pipeline modules)</w:t>
      </w:r>
      <w:r>
        <w:rPr>
          <w:rFonts w:cs="CMU Serif"/>
          <w:b/>
          <w:bCs/>
          <w:i/>
          <w:iCs/>
          <w:lang w:val="en-US"/>
        </w:rPr>
        <w:t xml:space="preserve"> </w:t>
      </w:r>
      <w:r>
        <w:rPr>
          <w:rFonts w:cs="CMU Serif"/>
          <w:lang w:val="en-US"/>
        </w:rPr>
        <w:t xml:space="preserve">in </w:t>
      </w:r>
      <w:r w:rsidRPr="00760F85">
        <w:rPr>
          <w:rStyle w:val="CodeChar"/>
        </w:rPr>
        <w:t>ParaView</w:t>
      </w:r>
      <w:r>
        <w:rPr>
          <w:rFonts w:cs="CMU Serif"/>
          <w:lang w:val="en-US"/>
        </w:rPr>
        <w:t>).</w:t>
      </w:r>
    </w:p>
    <w:p w14:paraId="50DBFF28" w14:textId="22CA766B" w:rsidR="00620C90" w:rsidRDefault="00620C90" w:rsidP="00760F85">
      <w:pPr>
        <w:ind w:left="1080"/>
        <w:rPr>
          <w:rFonts w:cs="CMU Serif"/>
          <w:lang w:val="en-US"/>
        </w:rPr>
      </w:pPr>
      <w:r>
        <w:rPr>
          <w:rFonts w:cs="CMU Serif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F89319" wp14:editId="1EB2A656">
                <wp:simplePos x="0" y="0"/>
                <wp:positionH relativeFrom="column">
                  <wp:posOffset>52070</wp:posOffset>
                </wp:positionH>
                <wp:positionV relativeFrom="paragraph">
                  <wp:posOffset>441071</wp:posOffset>
                </wp:positionV>
                <wp:extent cx="139700" cy="1439545"/>
                <wp:effectExtent l="0" t="0" r="1270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439545"/>
                          <a:chOff x="0" y="0"/>
                          <a:chExt cx="139700" cy="1439862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0" y="1300162"/>
                            <a:ext cx="139700" cy="139700"/>
                          </a:xfrm>
                          <a:prstGeom prst="flowChartConnector">
                            <a:avLst/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4287" y="0"/>
                            <a:ext cx="114300" cy="1238250"/>
                          </a:xfrm>
                          <a:prstGeom prst="roundRect">
                            <a:avLst>
                              <a:gd name="adj" fmla="val 42725"/>
                            </a:avLst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9DF6" id="Group 10" o:spid="_x0000_s1026" style="position:absolute;margin-left:4.1pt;margin-top:34.75pt;width:11pt;height:113.35pt;z-index:251666432" coordsize="1397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" o:spid="_x0000_s1027" type="#_x0000_t120" style="position:absolute;top:1300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" fillcolor="#a5a5a5 [2092]" strokecolor="#7f7f7f [1612]" strokeweight="1pt">
                  <v:fill r:id="rId8" o:title="" color2="white [3212]" type="pattern"/>
                  <v:stroke joinstyle="miter"/>
                </v:shape>
                <v:roundrect id="Rectangle: Rounded Corners 12" o:spid="_x0000_s1028" style="position:absolute;left:142;width:1143;height:12382;visibility:visible;mso-wrap-style:square;v-text-anchor:middle" arcsize="280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" fillcolor="#a5a5a5 [2092]" strokecolor="#7f7f7f [1612]" strokeweight="1pt">
                  <v:fill r:id="rId8" o:title="" color2="white [3212]" type="pattern"/>
                  <v:stroke joinstyle="miter"/>
                </v:roundrect>
              </v:group>
            </w:pict>
          </mc:Fallback>
        </mc:AlternateContent>
      </w:r>
      <w:r w:rsidR="00A307BC">
        <w:rPr>
          <w:rFonts w:cs="CMU Serif"/>
          <w:lang w:val="en-US"/>
        </w:rPr>
        <w:t xml:space="preserve">The </w:t>
      </w:r>
      <w:r w:rsidR="00A307BC">
        <w:rPr>
          <w:rFonts w:cs="CMU Serif"/>
          <w:i/>
          <w:iCs/>
          <w:lang w:val="en-US"/>
        </w:rPr>
        <w:t>filters</w:t>
      </w:r>
      <w:r w:rsidR="00A307BC">
        <w:rPr>
          <w:rFonts w:cs="CMU Serif"/>
          <w:lang w:val="en-US"/>
        </w:rPr>
        <w:t xml:space="preserve"> that can be applied to existing source, depend on the data type of the current source</w:t>
      </w:r>
      <w:r>
        <w:rPr>
          <w:rFonts w:cs="CMU Serif"/>
          <w:lang w:val="en-US"/>
        </w:rPr>
        <w:t>.</w:t>
      </w:r>
    </w:p>
    <w:p w14:paraId="231CCC3F" w14:textId="520DC9A3" w:rsidR="008C11E1" w:rsidRDefault="00620C90" w:rsidP="00760F85">
      <w:pPr>
        <w:ind w:left="1080"/>
        <w:rPr>
          <w:rFonts w:cs="CMU Serif"/>
          <w:i/>
          <w:iCs/>
          <w:lang w:val="en-US"/>
        </w:rPr>
      </w:pPr>
      <w:r w:rsidRPr="00415594">
        <w:rPr>
          <w:rFonts w:cs="CMU Serif"/>
          <w:b/>
          <w:bCs/>
          <w:lang w:val="en-US"/>
        </w:rPr>
        <w:t>N</w:t>
      </w:r>
      <w:r w:rsidR="00A307BC" w:rsidRPr="00415594">
        <w:rPr>
          <w:rFonts w:cs="CMU Serif"/>
          <w:b/>
          <w:bCs/>
          <w:lang w:val="en-US"/>
        </w:rPr>
        <w:t>ote</w:t>
      </w:r>
      <w:r w:rsidR="00A307BC" w:rsidRPr="00620C90">
        <w:rPr>
          <w:rFonts w:cs="CMU Serif"/>
          <w:lang w:val="en-US"/>
        </w:rPr>
        <w:t xml:space="preserve"> that original source might change its </w:t>
      </w:r>
      <w:r w:rsidR="00415594">
        <w:rPr>
          <w:rFonts w:cs="CMU Serif"/>
          <w:lang w:val="en-US"/>
        </w:rPr>
        <w:t xml:space="preserve">underlying </w:t>
      </w:r>
      <w:proofErr w:type="gramStart"/>
      <w:r w:rsidR="00A307BC" w:rsidRPr="00620C90">
        <w:rPr>
          <w:rFonts w:cs="CMU Serif"/>
          <w:lang w:val="en-US"/>
        </w:rPr>
        <w:t>type</w:t>
      </w:r>
      <w:proofErr w:type="gramEnd"/>
      <w:r w:rsidR="00A307BC" w:rsidRPr="00620C90">
        <w:rPr>
          <w:rFonts w:cs="CMU Serif"/>
          <w:lang w:val="en-US"/>
        </w:rPr>
        <w:t xml:space="preserve"> multiple times based on previous filters applied</w:t>
      </w:r>
      <w:r w:rsidR="00415594">
        <w:rPr>
          <w:rFonts w:cs="CMU Serif"/>
          <w:lang w:val="en-US"/>
        </w:rPr>
        <w:t>. A</w:t>
      </w:r>
      <w:r w:rsidRPr="00620C90">
        <w:rPr>
          <w:rFonts w:cs="CMU Serif"/>
          <w:lang w:val="en-US"/>
        </w:rPr>
        <w:t>ccording to ParaView User’s Guid</w:t>
      </w:r>
      <w:r w:rsidR="00415594">
        <w:rPr>
          <w:rFonts w:cs="CMU Serif"/>
          <w:lang w:val="en-US"/>
        </w:rPr>
        <w:t>e:</w:t>
      </w:r>
      <w:r w:rsidRPr="00415594">
        <w:rPr>
          <w:rFonts w:cs="CMU Serif"/>
          <w:i/>
          <w:iCs/>
          <w:lang w:val="en-US"/>
        </w:rPr>
        <w:t xml:space="preserve"> “</w:t>
      </w:r>
      <w:r w:rsidRPr="00415594">
        <w:rPr>
          <w:rFonts w:cs="CMU Serif"/>
          <w:i/>
          <w:iCs/>
          <w:lang w:val="en-US"/>
        </w:rPr>
        <w:t xml:space="preserve">When dealing with structured data, it is </w:t>
      </w:r>
      <w:proofErr w:type="gramStart"/>
      <w:r w:rsidRPr="00415594">
        <w:rPr>
          <w:rFonts w:cs="CMU Serif"/>
          <w:i/>
          <w:iCs/>
          <w:lang w:val="en-US"/>
        </w:rPr>
        <w:t>absolutely important</w:t>
      </w:r>
      <w:proofErr w:type="gramEnd"/>
      <w:r w:rsidRPr="00415594">
        <w:rPr>
          <w:rFonts w:cs="CMU Serif"/>
          <w:i/>
          <w:iCs/>
          <w:lang w:val="en-US"/>
        </w:rPr>
        <w:t xml:space="preserve"> to know what filters will change the data to unstructured. Unstructured data has a much higher memory footprint, per cell, than structured data because the topology must be explicitly written out</w:t>
      </w:r>
      <w:proofErr w:type="gramStart"/>
      <w:r w:rsidRPr="00415594">
        <w:rPr>
          <w:rFonts w:cs="CMU Serif"/>
          <w:i/>
          <w:iCs/>
          <w:lang w:val="en-US"/>
        </w:rPr>
        <w:t>.</w:t>
      </w:r>
      <w:r w:rsidRPr="00415594">
        <w:rPr>
          <w:rFonts w:cs="CMU Serif"/>
          <w:i/>
          <w:iCs/>
          <w:lang w:val="en-US"/>
        </w:rPr>
        <w:t>”</w:t>
      </w:r>
      <w:r w:rsidRPr="00620C90">
        <w:rPr>
          <w:rFonts w:cs="CMU Serif"/>
          <w:lang w:val="en-US"/>
        </w:rPr>
        <w:t>[</w:t>
      </w:r>
      <w:proofErr w:type="gramEnd"/>
      <w:r w:rsidR="00B101CA">
        <w:rPr>
          <w:rFonts w:cs="CMU Serif"/>
          <w:lang w:val="en-US"/>
        </w:rPr>
        <w:t>2</w:t>
      </w:r>
      <w:r w:rsidRPr="00620C90">
        <w:rPr>
          <w:rFonts w:cs="CMU Serif"/>
          <w:lang w:val="en-US"/>
        </w:rPr>
        <w:t>]</w:t>
      </w:r>
      <w:r w:rsidR="00415594">
        <w:rPr>
          <w:rFonts w:cs="CMU Serif"/>
          <w:lang w:val="en-US"/>
        </w:rPr>
        <w:t xml:space="preserve">. This </w:t>
      </w:r>
      <w:r w:rsidRPr="00620C90">
        <w:rPr>
          <w:rFonts w:cs="CMU Serif"/>
          <w:lang w:val="en-US"/>
        </w:rPr>
        <w:t xml:space="preserve">is crucial </w:t>
      </w:r>
      <w:r w:rsidR="00415594">
        <w:rPr>
          <w:rFonts w:cs="CMU Serif"/>
          <w:lang w:val="en-US"/>
        </w:rPr>
        <w:t>to</w:t>
      </w:r>
      <w:r w:rsidRPr="00620C90">
        <w:rPr>
          <w:rFonts w:cs="CMU Serif"/>
          <w:lang w:val="en-US"/>
        </w:rPr>
        <w:t xml:space="preserve"> volume rendering, as unstructured data is orders of magnitude slower</w:t>
      </w:r>
      <w:r w:rsidR="00415594">
        <w:rPr>
          <w:rFonts w:cs="CMU Serif"/>
          <w:lang w:val="en-US"/>
        </w:rPr>
        <w:t>). Filters that change the data type are listed in [</w:t>
      </w:r>
      <w:r w:rsidR="00B101CA">
        <w:rPr>
          <w:rFonts w:cs="CMU Serif"/>
          <w:lang w:val="en-US"/>
        </w:rPr>
        <w:t>2</w:t>
      </w:r>
      <w:r w:rsidR="00415594">
        <w:rPr>
          <w:rFonts w:cs="CMU Serif"/>
          <w:lang w:val="en-US"/>
        </w:rPr>
        <w:t>].</w:t>
      </w:r>
    </w:p>
    <w:p w14:paraId="2052C266" w14:textId="7F58E418" w:rsidR="0024309D" w:rsidRDefault="00831643" w:rsidP="0034765C">
      <w:pPr>
        <w:pStyle w:val="ListParagraph"/>
        <w:numPr>
          <w:ilvl w:val="2"/>
          <w:numId w:val="1"/>
        </w:numPr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lastRenderedPageBreak/>
        <w:t>ParaView executables</w:t>
      </w:r>
    </w:p>
    <w:p w14:paraId="10337757" w14:textId="53AA54B1" w:rsidR="00831643" w:rsidRDefault="00831643" w:rsidP="00831643">
      <w:pPr>
        <w:pStyle w:val="ListParagraph"/>
        <w:ind w:left="1080"/>
        <w:rPr>
          <w:rFonts w:cs="CMU Serif"/>
          <w:b/>
          <w:bCs/>
          <w:lang w:val="en-US"/>
        </w:rPr>
      </w:pPr>
    </w:p>
    <w:p w14:paraId="45F48CB7" w14:textId="41BCAF31" w:rsidR="00831643" w:rsidRDefault="00831643" w:rsidP="00831643">
      <w:pPr>
        <w:pStyle w:val="Code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paraview</w:t>
      </w:r>
    </w:p>
    <w:p w14:paraId="7DCCD680" w14:textId="6EA6F8DD" w:rsidR="00831643" w:rsidRDefault="00831643" w:rsidP="00831643">
      <w:pPr>
        <w:ind w:left="1440"/>
        <w:rPr>
          <w:rFonts w:cs="CMU Serif"/>
          <w:lang w:val="en-US"/>
        </w:rPr>
      </w:pPr>
      <w:r>
        <w:rPr>
          <w:rFonts w:cs="CMU Serif"/>
          <w:lang w:val="en-US"/>
        </w:rPr>
        <w:t xml:space="preserve">Main Graphical User Interface (GUI). It is </w:t>
      </w:r>
      <w:r w:rsidRPr="00831643">
        <w:rPr>
          <w:rStyle w:val="CodeChar"/>
        </w:rPr>
        <w:t>Qt</w:t>
      </w:r>
      <w:r>
        <w:rPr>
          <w:rFonts w:cs="CMU Serif"/>
          <w:lang w:val="en-US"/>
        </w:rPr>
        <w:t>-based and cross-platform.</w:t>
      </w:r>
    </w:p>
    <w:p w14:paraId="1450B35F" w14:textId="62DCABD3" w:rsidR="00831643" w:rsidRDefault="00831643" w:rsidP="00831643">
      <w:pPr>
        <w:pStyle w:val="Cod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pvpython</w:t>
      </w:r>
      <w:proofErr w:type="spellEnd"/>
    </w:p>
    <w:p w14:paraId="7331F15B" w14:textId="625A0139" w:rsidR="00831643" w:rsidRDefault="00831643" w:rsidP="00831643">
      <w:pPr>
        <w:pStyle w:val="ListParagraph"/>
        <w:ind w:left="1440"/>
        <w:rPr>
          <w:rFonts w:cs="CMU Serif"/>
          <w:lang w:val="en-US"/>
        </w:rPr>
      </w:pPr>
      <w:r w:rsidRPr="00831643">
        <w:rPr>
          <w:rStyle w:val="CodeChar"/>
        </w:rPr>
        <w:t>Python</w:t>
      </w:r>
      <w:r>
        <w:rPr>
          <w:rFonts w:cs="CMU Serif"/>
          <w:lang w:val="en-US"/>
        </w:rPr>
        <w:t xml:space="preserve"> interpreter that runs </w:t>
      </w:r>
      <w:r w:rsidRPr="00831643">
        <w:rPr>
          <w:rStyle w:val="CodeChar"/>
        </w:rPr>
        <w:t>ParaView</w:t>
      </w:r>
      <w:r>
        <w:rPr>
          <w:rFonts w:cs="CMU Serif"/>
          <w:lang w:val="en-US"/>
        </w:rPr>
        <w:t xml:space="preserve">’s </w:t>
      </w:r>
      <w:r w:rsidRPr="00831643">
        <w:rPr>
          <w:rStyle w:val="CodeChar"/>
        </w:rPr>
        <w:t>Python</w:t>
      </w:r>
      <w:r>
        <w:rPr>
          <w:rFonts w:cs="CMU Serif"/>
          <w:lang w:val="en-US"/>
        </w:rPr>
        <w:t xml:space="preserve"> </w:t>
      </w:r>
      <w:r w:rsidRPr="00831643">
        <w:rPr>
          <w:rFonts w:cs="CMU Serif"/>
          <w:i/>
          <w:iCs/>
          <w:lang w:val="en-US"/>
        </w:rPr>
        <w:t>interactive</w:t>
      </w:r>
      <w:r>
        <w:rPr>
          <w:rFonts w:cs="CMU Serif"/>
          <w:lang w:val="en-US"/>
        </w:rPr>
        <w:t xml:space="preserve"> scripts</w:t>
      </w:r>
    </w:p>
    <w:p w14:paraId="0C870D61" w14:textId="34190B38" w:rsidR="00831643" w:rsidRDefault="00831643" w:rsidP="00831643">
      <w:pPr>
        <w:pStyle w:val="ListParagraph"/>
        <w:ind w:left="1440"/>
        <w:rPr>
          <w:rFonts w:cs="CMU Serif"/>
          <w:lang w:val="en-US"/>
        </w:rPr>
      </w:pPr>
    </w:p>
    <w:p w14:paraId="3FD03A09" w14:textId="53083B77" w:rsidR="00831643" w:rsidRDefault="00831643" w:rsidP="00274932">
      <w:pPr>
        <w:pStyle w:val="Cod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pvbatch</w:t>
      </w:r>
      <w:proofErr w:type="spellEnd"/>
    </w:p>
    <w:p w14:paraId="5E90C010" w14:textId="3A7F68F6" w:rsidR="00831643" w:rsidRDefault="00831643" w:rsidP="00274932">
      <w:pPr>
        <w:pStyle w:val="ListParagraph"/>
        <w:ind w:left="1440"/>
        <w:rPr>
          <w:rFonts w:cs="CMU Serif"/>
          <w:lang w:val="en-US"/>
        </w:rPr>
      </w:pPr>
      <w:r w:rsidRPr="00831643">
        <w:rPr>
          <w:rStyle w:val="CodeChar"/>
        </w:rPr>
        <w:t>Python</w:t>
      </w:r>
      <w:r>
        <w:rPr>
          <w:rFonts w:cs="CMU Serif"/>
          <w:lang w:val="en-US"/>
        </w:rPr>
        <w:t xml:space="preserve"> interpreter that runs </w:t>
      </w:r>
      <w:r w:rsidRPr="00831643">
        <w:rPr>
          <w:rStyle w:val="CodeChar"/>
        </w:rPr>
        <w:t>ParaView</w:t>
      </w:r>
      <w:r>
        <w:rPr>
          <w:rFonts w:cs="CMU Serif"/>
          <w:lang w:val="en-US"/>
        </w:rPr>
        <w:t xml:space="preserve">’s </w:t>
      </w:r>
      <w:r w:rsidRPr="00831643">
        <w:rPr>
          <w:rStyle w:val="CodeChar"/>
        </w:rPr>
        <w:t>Python</w:t>
      </w:r>
      <w:r>
        <w:rPr>
          <w:rFonts w:cs="CMU Serif"/>
          <w:lang w:val="en-US"/>
        </w:rPr>
        <w:t xml:space="preserve"> </w:t>
      </w:r>
      <w:r w:rsidRPr="00831643">
        <w:rPr>
          <w:rFonts w:cs="CMU Serif"/>
          <w:i/>
          <w:iCs/>
          <w:lang w:val="en-US"/>
        </w:rPr>
        <w:t>batch</w:t>
      </w:r>
      <w:r>
        <w:rPr>
          <w:rFonts w:cs="CMU Serif"/>
          <w:lang w:val="en-US"/>
        </w:rPr>
        <w:t xml:space="preserve"> </w:t>
      </w:r>
      <w:r w:rsidR="00274932" w:rsidRPr="00274932">
        <w:rPr>
          <w:rFonts w:cs="CMU Serif"/>
          <w:i/>
          <w:iCs/>
          <w:lang w:val="en-US"/>
        </w:rPr>
        <w:t>processing</w:t>
      </w:r>
      <w:r w:rsidR="00274932">
        <w:rPr>
          <w:rFonts w:cs="CMU Serif"/>
          <w:lang w:val="en-US"/>
        </w:rPr>
        <w:t xml:space="preserve"> </w:t>
      </w:r>
      <w:r>
        <w:rPr>
          <w:rFonts w:cs="CMU Serif"/>
          <w:lang w:val="en-US"/>
        </w:rPr>
        <w:t>scripts</w:t>
      </w:r>
      <w:r w:rsidR="00274932">
        <w:rPr>
          <w:rFonts w:cs="CMU Serif"/>
          <w:lang w:val="en-US"/>
        </w:rPr>
        <w:t xml:space="preserve">, can run in-parallel (when running on machines with </w:t>
      </w:r>
      <w:r w:rsidR="00274932" w:rsidRPr="00274932">
        <w:rPr>
          <w:rStyle w:val="CodeChar"/>
        </w:rPr>
        <w:t>MPI</w:t>
      </w:r>
      <w:r w:rsidR="00274932">
        <w:rPr>
          <w:rFonts w:cs="CMU Serif"/>
          <w:lang w:val="en-US"/>
        </w:rPr>
        <w:t xml:space="preserve"> capabilities).</w:t>
      </w:r>
    </w:p>
    <w:p w14:paraId="2968A579" w14:textId="3E92EA47" w:rsidR="00274932" w:rsidRDefault="00266146" w:rsidP="00274932">
      <w:pPr>
        <w:pStyle w:val="ListParagraph"/>
        <w:ind w:left="1440"/>
        <w:rPr>
          <w:rFonts w:cs="CMU Serif"/>
          <w:lang w:val="en-US"/>
        </w:rPr>
      </w:pPr>
      <w:r>
        <w:rPr>
          <w:rFonts w:cs="CMU Serif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42936A" wp14:editId="1EF24908">
                <wp:simplePos x="0" y="0"/>
                <wp:positionH relativeFrom="column">
                  <wp:posOffset>52388</wp:posOffset>
                </wp:positionH>
                <wp:positionV relativeFrom="paragraph">
                  <wp:posOffset>12383</wp:posOffset>
                </wp:positionV>
                <wp:extent cx="139700" cy="1439862"/>
                <wp:effectExtent l="0" t="0" r="12700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439862"/>
                          <a:chOff x="0" y="0"/>
                          <a:chExt cx="139700" cy="1439862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1300162"/>
                            <a:ext cx="139700" cy="139700"/>
                          </a:xfrm>
                          <a:prstGeom prst="flowChartConnector">
                            <a:avLst/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4287" y="0"/>
                            <a:ext cx="114300" cy="1238250"/>
                          </a:xfrm>
                          <a:prstGeom prst="roundRect">
                            <a:avLst>
                              <a:gd name="adj" fmla="val 42725"/>
                            </a:avLst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0155E" id="Group 3" o:spid="_x0000_s1026" style="position:absolute;margin-left:4.15pt;margin-top:1pt;width:11pt;height:113.35pt;z-index:251660288" coordsize="1397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top:1300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" fillcolor="#a5a5a5 [2092]" strokecolor="#7f7f7f [1612]" strokeweight="1pt">
                  <v:fill r:id="rId9" o:title="" color2="white [3212]" type="pattern"/>
                  <v:stroke joinstyle="miter"/>
                </v:shape>
                <v:roundrect id="Rectangle: Rounded Corners 2" o:spid="_x0000_s1028" style="position:absolute;left:142;width:1143;height:12382;visibility:visible;mso-wrap-style:square;v-text-anchor:middle" arcsize="280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" fillcolor="#a5a5a5 [2092]" strokecolor="#7f7f7f [1612]" strokeweight="1pt">
                  <v:fill r:id="rId9" o:title="" color2="white [3212]" type="pattern"/>
                  <v:stroke joinstyle="miter"/>
                </v:roundrect>
              </v:group>
            </w:pict>
          </mc:Fallback>
        </mc:AlternateContent>
      </w:r>
    </w:p>
    <w:p w14:paraId="6A78F004" w14:textId="3EF402B0" w:rsidR="00274932" w:rsidRPr="00274932" w:rsidRDefault="00274932" w:rsidP="00274932">
      <w:pPr>
        <w:pStyle w:val="Code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pvserver</w:t>
      </w:r>
      <w:proofErr w:type="spellEnd"/>
    </w:p>
    <w:p w14:paraId="308FE5B6" w14:textId="0C7547FF" w:rsidR="00274932" w:rsidRDefault="00274932" w:rsidP="00274932">
      <w:pPr>
        <w:pStyle w:val="ListParagraph"/>
        <w:ind w:left="1440"/>
      </w:pPr>
      <w:r>
        <w:t xml:space="preserve">Remote visualization support. </w:t>
      </w:r>
      <w:r w:rsidRPr="00274932">
        <w:rPr>
          <w:rStyle w:val="CodeChar"/>
        </w:rPr>
        <w:t>paraview</w:t>
      </w:r>
      <w:r>
        <w:t xml:space="preserve"> can be made to connect to </w:t>
      </w:r>
      <w:proofErr w:type="spellStart"/>
      <w:r w:rsidRPr="00274932">
        <w:rPr>
          <w:rStyle w:val="CodeChar"/>
        </w:rPr>
        <w:t>pvserver</w:t>
      </w:r>
      <w:proofErr w:type="spellEnd"/>
      <w:r>
        <w:t xml:space="preserve"> that runs remotely on an HPC resource and used on a local desktop as if it was running locally.</w:t>
      </w:r>
    </w:p>
    <w:p w14:paraId="48A0B6A3" w14:textId="79BC545D" w:rsidR="00F65AE8" w:rsidRDefault="00F65AE8" w:rsidP="00274932">
      <w:pPr>
        <w:pStyle w:val="ListParagraph"/>
        <w:ind w:left="1440"/>
      </w:pPr>
    </w:p>
    <w:p w14:paraId="7914E035" w14:textId="0654A38E" w:rsidR="00F65AE8" w:rsidRDefault="00F65AE8" w:rsidP="00F65AE8">
      <w:pPr>
        <w:pStyle w:val="ListParagraph"/>
        <w:numPr>
          <w:ilvl w:val="0"/>
          <w:numId w:val="2"/>
        </w:numPr>
      </w:pPr>
      <w:proofErr w:type="spellStart"/>
      <w:r w:rsidRPr="00F65AE8">
        <w:rPr>
          <w:rStyle w:val="CodeChar"/>
        </w:rPr>
        <w:t>pvdataserver</w:t>
      </w:r>
      <w:proofErr w:type="spellEnd"/>
      <w:r>
        <w:t xml:space="preserve"> and </w:t>
      </w:r>
      <w:proofErr w:type="spellStart"/>
      <w:r w:rsidRPr="00F65AE8">
        <w:rPr>
          <w:rStyle w:val="CodeChar"/>
        </w:rPr>
        <w:t>pvrenderserver</w:t>
      </w:r>
      <w:proofErr w:type="spellEnd"/>
    </w:p>
    <w:p w14:paraId="0AEBE5DC" w14:textId="099CAA88" w:rsidR="00F65AE8" w:rsidRDefault="00F65AE8" w:rsidP="00F65AE8">
      <w:pPr>
        <w:ind w:left="1440"/>
      </w:pPr>
      <w:r w:rsidRPr="00F65AE8">
        <w:rPr>
          <w:rStyle w:val="CodeChar"/>
          <w:rFonts w:ascii="CMU Serif" w:hAnsi="CMU Serif"/>
          <w:iCs w:val="0"/>
          <w:color w:val="auto"/>
          <w:sz w:val="22"/>
        </w:rPr>
        <w:t xml:space="preserve">Remote </w:t>
      </w:r>
      <w:r>
        <w:rPr>
          <w:rStyle w:val="CodeChar"/>
          <w:rFonts w:ascii="CMU Serif" w:hAnsi="CMU Serif"/>
          <w:iCs w:val="0"/>
          <w:color w:val="auto"/>
          <w:sz w:val="22"/>
        </w:rPr>
        <w:t xml:space="preserve">visualization support. </w:t>
      </w:r>
      <w:r w:rsidRPr="00274932">
        <w:rPr>
          <w:rStyle w:val="CodeChar"/>
        </w:rPr>
        <w:t>paraview</w:t>
      </w:r>
      <w:r>
        <w:t xml:space="preserve"> can be made to connect to </w:t>
      </w:r>
      <w:proofErr w:type="spellStart"/>
      <w:r w:rsidRPr="00274932">
        <w:rPr>
          <w:rStyle w:val="CodeChar"/>
        </w:rPr>
        <w:t>pv</w:t>
      </w:r>
      <w:r>
        <w:rPr>
          <w:rStyle w:val="CodeChar"/>
        </w:rPr>
        <w:t>data</w:t>
      </w:r>
      <w:r w:rsidRPr="00274932">
        <w:rPr>
          <w:rStyle w:val="CodeChar"/>
        </w:rPr>
        <w:t>server</w:t>
      </w:r>
      <w:proofErr w:type="spellEnd"/>
      <w:r>
        <w:rPr>
          <w:rStyle w:val="CodeChar"/>
        </w:rPr>
        <w:t xml:space="preserve"> </w:t>
      </w:r>
      <w:r w:rsidRPr="00F65AE8">
        <w:t xml:space="preserve">for </w:t>
      </w:r>
      <w:r>
        <w:t xml:space="preserve">remote data processing, and </w:t>
      </w:r>
      <w:proofErr w:type="spellStart"/>
      <w:r w:rsidRPr="00F65AE8">
        <w:rPr>
          <w:rStyle w:val="CodeChar"/>
        </w:rPr>
        <w:t>pvrenderserver</w:t>
      </w:r>
      <w:proofErr w:type="spellEnd"/>
      <w:r>
        <w:rPr>
          <w:rStyle w:val="CodeChar"/>
        </w:rPr>
        <w:t xml:space="preserve"> </w:t>
      </w:r>
      <w:r w:rsidRPr="00F65AE8">
        <w:t>for remote visualization, running on separate nodes with appropriate computing capabilities for each task.</w:t>
      </w:r>
    </w:p>
    <w:p w14:paraId="621C9389" w14:textId="5DC04C99" w:rsidR="00AA6B56" w:rsidRPr="00F65AE8" w:rsidRDefault="00AA6B56" w:rsidP="00F65AE8">
      <w:pPr>
        <w:ind w:left="1440"/>
      </w:pPr>
    </w:p>
    <w:p w14:paraId="1C4432AD" w14:textId="6095E465" w:rsidR="00831643" w:rsidRPr="00AA6B56" w:rsidRDefault="00AA6B56" w:rsidP="0034765C">
      <w:pPr>
        <w:pStyle w:val="ListParagraph"/>
        <w:numPr>
          <w:ilvl w:val="2"/>
          <w:numId w:val="1"/>
        </w:numPr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  <w:r>
        <w:rPr>
          <w:rFonts w:cs="CMU Serif"/>
          <w:b/>
          <w:bCs/>
          <w:lang w:val="en-US"/>
        </w:rPr>
        <w:t xml:space="preserve">Getting started with </w:t>
      </w:r>
      <w:r w:rsidRPr="00AA6B56">
        <w:rPr>
          <w:rStyle w:val="CodeChar"/>
        </w:rPr>
        <w:t>paraview</w:t>
      </w:r>
    </w:p>
    <w:p w14:paraId="7167D15A" w14:textId="36D761A8" w:rsidR="00AA6B56" w:rsidRDefault="00AA6B56" w:rsidP="00AA6B56">
      <w:pPr>
        <w:pStyle w:val="ListParagraph"/>
        <w:ind w:left="1080"/>
        <w:rPr>
          <w:rFonts w:cs="CMU Serif"/>
          <w:b/>
          <w:bCs/>
          <w:lang w:val="en-US"/>
        </w:rPr>
      </w:pPr>
    </w:p>
    <w:p w14:paraId="7FCA3C86" w14:textId="1C35993E" w:rsidR="00AA6B56" w:rsidRDefault="007E412B" w:rsidP="007E412B">
      <w:pPr>
        <w:ind w:left="360" w:firstLine="720"/>
      </w:pPr>
      <w:r>
        <w:rPr>
          <w:rStyle w:val="CodeChar"/>
        </w:rPr>
        <w:t xml:space="preserve">paraview </w:t>
      </w:r>
      <w:r w:rsidRPr="007E412B">
        <w:t>graphical user interface</w:t>
      </w:r>
    </w:p>
    <w:p w14:paraId="7F46BC7D" w14:textId="57B9F208" w:rsidR="00DA1F92" w:rsidRDefault="00DA1F92" w:rsidP="007E412B">
      <w:pPr>
        <w:ind w:left="360" w:firstLine="720"/>
      </w:pPr>
    </w:p>
    <w:p w14:paraId="3E722F81" w14:textId="77777777" w:rsidR="00DA1F92" w:rsidRDefault="00DA1F92" w:rsidP="00DA1F92">
      <w:pPr>
        <w:ind w:left="1080"/>
      </w:pPr>
      <w:r>
        <w:t>Panels, to peek into the application state:</w:t>
      </w:r>
    </w:p>
    <w:p w14:paraId="3D953929" w14:textId="77777777" w:rsidR="00DA1F92" w:rsidRDefault="00DA1F92" w:rsidP="00DA1F92">
      <w:pPr>
        <w:pStyle w:val="ListParagraph"/>
        <w:numPr>
          <w:ilvl w:val="0"/>
          <w:numId w:val="2"/>
        </w:numPr>
      </w:pPr>
      <w:r>
        <w:t>Pipeline Browser (hierarchical pipeline inspection)</w:t>
      </w:r>
    </w:p>
    <w:p w14:paraId="20BEB6CF" w14:textId="77777777" w:rsidR="00DA1F92" w:rsidRDefault="00DA1F92" w:rsidP="00DA1F92">
      <w:pPr>
        <w:pStyle w:val="ListParagraph"/>
        <w:numPr>
          <w:ilvl w:val="0"/>
          <w:numId w:val="2"/>
        </w:numPr>
      </w:pPr>
      <w:r>
        <w:t xml:space="preserve">Memory Inspector (see how </w:t>
      </w:r>
      <w:r w:rsidRPr="00F372AF">
        <w:rPr>
          <w:rStyle w:val="CodeChar"/>
        </w:rPr>
        <w:t>ParaView</w:t>
      </w:r>
      <w:r>
        <w:t xml:space="preserve"> uses out of system total)</w:t>
      </w:r>
    </w:p>
    <w:p w14:paraId="4F77DFAA" w14:textId="27338B39" w:rsidR="00DA1F92" w:rsidRDefault="00DA1F92" w:rsidP="00DA1F92">
      <w:pPr>
        <w:pStyle w:val="ListParagraph"/>
        <w:numPr>
          <w:ilvl w:val="0"/>
          <w:numId w:val="2"/>
        </w:numPr>
      </w:pPr>
      <w:r>
        <w:t xml:space="preserve">Properties (see options for interaction/status of </w:t>
      </w:r>
      <w:r w:rsidRPr="00DD4F2D">
        <w:rPr>
          <w:b/>
          <w:bCs/>
          <w:i/>
          <w:iCs/>
          <w:sz w:val="20"/>
          <w:szCs w:val="20"/>
        </w:rPr>
        <w:t>objects</w:t>
      </w:r>
      <w:r w:rsidRPr="00DD4F2D">
        <w:rPr>
          <w:i/>
          <w:iCs/>
          <w:sz w:val="20"/>
          <w:szCs w:val="20"/>
        </w:rPr>
        <w:t xml:space="preserve"> </w:t>
      </w:r>
      <w:r w:rsidRPr="00DD4F2D">
        <w:rPr>
          <w:b/>
          <w:bCs/>
          <w:sz w:val="20"/>
          <w:szCs w:val="20"/>
        </w:rPr>
        <w:t>(</w:t>
      </w:r>
      <w:r w:rsidR="00202452">
        <w:rPr>
          <w:b/>
          <w:bCs/>
          <w:sz w:val="20"/>
          <w:szCs w:val="20"/>
        </w:rPr>
        <w:fldChar w:fldCharType="begin"/>
      </w:r>
      <w:r w:rsidR="00202452">
        <w:rPr>
          <w:b/>
          <w:bCs/>
          <w:sz w:val="20"/>
          <w:szCs w:val="20"/>
        </w:rPr>
        <w:instrText xml:space="preserve"> REF _Ref108792393 \h </w:instrText>
      </w:r>
      <w:r w:rsidR="00202452">
        <w:rPr>
          <w:b/>
          <w:bCs/>
          <w:sz w:val="20"/>
          <w:szCs w:val="20"/>
        </w:rPr>
      </w:r>
      <w:r w:rsidR="00202452">
        <w:rPr>
          <w:b/>
          <w:bCs/>
          <w:sz w:val="20"/>
          <w:szCs w:val="20"/>
        </w:rPr>
        <w:fldChar w:fldCharType="separate"/>
      </w:r>
      <w:r w:rsidR="007D172C">
        <w:rPr>
          <w:b/>
          <w:bCs/>
          <w:noProof/>
          <w:sz w:val="20"/>
          <w:szCs w:val="20"/>
        </w:rPr>
        <w:t>1</w:t>
      </w:r>
      <w:r w:rsidR="00202452">
        <w:rPr>
          <w:b/>
          <w:bCs/>
          <w:sz w:val="20"/>
          <w:szCs w:val="20"/>
        </w:rPr>
        <w:fldChar w:fldCharType="end"/>
      </w:r>
      <w:r w:rsidRPr="00DD4F2D">
        <w:rPr>
          <w:b/>
          <w:bCs/>
          <w:sz w:val="20"/>
          <w:szCs w:val="20"/>
        </w:rPr>
        <w:t>)</w:t>
      </w:r>
      <w:r>
        <w:t>)</w:t>
      </w:r>
    </w:p>
    <w:p w14:paraId="14DD3B5F" w14:textId="3B9FCB9C" w:rsidR="00DA1F92" w:rsidRDefault="00DA1F92" w:rsidP="00DA1F92">
      <w:pPr>
        <w:pStyle w:val="ListParagraph"/>
        <w:numPr>
          <w:ilvl w:val="0"/>
          <w:numId w:val="2"/>
        </w:numPr>
      </w:pPr>
      <w:r>
        <w:t xml:space="preserve">Viewport (area where </w:t>
      </w:r>
      <w:r w:rsidRPr="00F372AF">
        <w:rPr>
          <w:rStyle w:val="CodeChar"/>
        </w:rPr>
        <w:t>ParaView</w:t>
      </w:r>
      <w:r>
        <w:rPr>
          <w:rStyle w:val="CodeChar"/>
        </w:rPr>
        <w:t xml:space="preserve"> </w:t>
      </w:r>
      <w:r w:rsidRPr="007735E5">
        <w:t>renders the generated results to)</w:t>
      </w:r>
    </w:p>
    <w:p w14:paraId="7C52ECEB" w14:textId="1F36433F" w:rsidR="00DA1F92" w:rsidRDefault="00DA1F92" w:rsidP="00DA1F92">
      <w:pPr>
        <w:pStyle w:val="ListParagraph"/>
        <w:numPr>
          <w:ilvl w:val="0"/>
          <w:numId w:val="2"/>
        </w:numPr>
      </w:pPr>
      <w:r>
        <w:rPr>
          <w:i/>
          <w:iCs/>
        </w:rPr>
        <w:t>List can be expanded, since there are more panels</w:t>
      </w:r>
    </w:p>
    <w:p w14:paraId="063CF24C" w14:textId="27AEED71" w:rsidR="00DA1F92" w:rsidRDefault="00DA1F92">
      <w:r>
        <w:br w:type="page"/>
      </w:r>
    </w:p>
    <w:p w14:paraId="0A3E8702" w14:textId="7EAEE4B5" w:rsidR="007E412B" w:rsidRDefault="007E412B" w:rsidP="007E412B">
      <w:pPr>
        <w:pStyle w:val="ListParagraph"/>
        <w:ind w:firstLine="360"/>
        <w:rPr>
          <w:rStyle w:val="CodeChar"/>
          <w:rFonts w:ascii="CMU Serif" w:hAnsi="CMU Serif"/>
          <w:iCs w:val="0"/>
          <w:color w:val="auto"/>
          <w:sz w:val="22"/>
        </w:rPr>
      </w:pPr>
      <w:r w:rsidRPr="007E412B">
        <w:rPr>
          <w:rStyle w:val="CodeChar"/>
          <w:rFonts w:ascii="CMU Serif" w:hAnsi="CMU Serif"/>
          <w:iCs w:val="0"/>
          <w:color w:val="auto"/>
          <w:sz w:val="22"/>
        </w:rPr>
        <w:lastRenderedPageBreak/>
        <w:t>Menus include:</w:t>
      </w:r>
    </w:p>
    <w:p w14:paraId="66BFD37E" w14:textId="5317A87A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>Files (open/save files)</w:t>
      </w:r>
    </w:p>
    <w:p w14:paraId="4DA72B5C" w14:textId="56213283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 xml:space="preserve">Edit </w:t>
      </w:r>
    </w:p>
    <w:p w14:paraId="27060A4E" w14:textId="0DA194F6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>View (toggling which panels are visible)</w:t>
      </w:r>
    </w:p>
    <w:p w14:paraId="0ADC5512" w14:textId="28CA3DC6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>Sources (test sample data of various types</w:t>
      </w:r>
    </w:p>
    <w:p w14:paraId="58A894AE" w14:textId="57889ED4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>Filters (list of algorithms for intermediate data processing)</w:t>
      </w:r>
    </w:p>
    <w:p w14:paraId="53D0502D" w14:textId="7B3047A9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 xml:space="preserve">Extractors (extract common data formats, such as </w:t>
      </w:r>
      <w:r w:rsidRPr="007E412B">
        <w:rPr>
          <w:rStyle w:val="CodeChar"/>
        </w:rPr>
        <w:t>CSV</w:t>
      </w:r>
      <w:r>
        <w:rPr>
          <w:rStyle w:val="CodeChar"/>
          <w:rFonts w:ascii="CMU Serif" w:hAnsi="CMU Serif"/>
          <w:iCs w:val="0"/>
          <w:color w:val="auto"/>
          <w:sz w:val="22"/>
        </w:rPr>
        <w:t xml:space="preserve">, </w:t>
      </w:r>
      <w:r w:rsidRPr="007E412B">
        <w:rPr>
          <w:rStyle w:val="CodeChar"/>
        </w:rPr>
        <w:t>JPG</w:t>
      </w:r>
      <w:r>
        <w:rPr>
          <w:rStyle w:val="CodeChar"/>
          <w:rFonts w:ascii="CMU Serif" w:hAnsi="CMU Serif"/>
          <w:iCs w:val="0"/>
          <w:color w:val="auto"/>
          <w:sz w:val="22"/>
        </w:rPr>
        <w:t xml:space="preserve"> etc.)</w:t>
      </w:r>
    </w:p>
    <w:p w14:paraId="2C80EA27" w14:textId="2E8EFEC1" w:rsidR="007E412B" w:rsidRDefault="007E412B" w:rsidP="007E412B">
      <w:pPr>
        <w:pStyle w:val="ListParagraph"/>
        <w:numPr>
          <w:ilvl w:val="0"/>
          <w:numId w:val="2"/>
        </w:numPr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iCs w:val="0"/>
          <w:color w:val="auto"/>
          <w:sz w:val="22"/>
        </w:rPr>
        <w:t>Tools (advanced features, plugin management, scripting, favourites)</w:t>
      </w:r>
    </w:p>
    <w:p w14:paraId="3ECFF8B3" w14:textId="5E83D1EB" w:rsidR="007E412B" w:rsidRDefault="007E412B" w:rsidP="007E412B"/>
    <w:p w14:paraId="58F1A3A0" w14:textId="7C3143D2" w:rsidR="0040096B" w:rsidRPr="0040096B" w:rsidRDefault="005309C1" w:rsidP="0023602F">
      <w:pPr>
        <w:keepNext/>
        <w:ind w:left="993"/>
      </w:pPr>
      <w:r>
        <w:rPr>
          <w:rFonts w:cs="CMU Serif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F5EEC2" wp14:editId="1889E7C2">
                <wp:simplePos x="0" y="0"/>
                <wp:positionH relativeFrom="column">
                  <wp:posOffset>5828665</wp:posOffset>
                </wp:positionH>
                <wp:positionV relativeFrom="paragraph">
                  <wp:posOffset>312420</wp:posOffset>
                </wp:positionV>
                <wp:extent cx="139700" cy="1296670"/>
                <wp:effectExtent l="0" t="0" r="12700" b="177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296670"/>
                          <a:chOff x="0" y="142655"/>
                          <a:chExt cx="139700" cy="1297207"/>
                        </a:xfrm>
                      </wpg:grpSpPr>
                      <wps:wsp>
                        <wps:cNvPr id="8" name="Flowchart: Connector 8"/>
                        <wps:cNvSpPr/>
                        <wps:spPr>
                          <a:xfrm>
                            <a:off x="0" y="1300162"/>
                            <a:ext cx="139700" cy="139700"/>
                          </a:xfrm>
                          <a:prstGeom prst="flowChartConnector">
                            <a:avLst/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4287" y="142655"/>
                            <a:ext cx="114300" cy="1095150"/>
                          </a:xfrm>
                          <a:prstGeom prst="roundRect">
                            <a:avLst>
                              <a:gd name="adj" fmla="val 42725"/>
                            </a:avLst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33DF8" id="Group 7" o:spid="_x0000_s1026" style="position:absolute;margin-left:458.95pt;margin-top:24.6pt;width:11pt;height:102.1pt;z-index:251664384;mso-height-relative:margin" coordorigin=",1426" coordsize="1397,1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">
                <v:shape id="Flowchart: Connector 8" o:spid="_x0000_s1027" type="#_x0000_t120" style="position:absolute;top:1300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" fillcolor="#a5a5a5 [2092]" strokecolor="#7f7f7f [1612]" strokeweight="1pt">
                  <v:fill r:id="rId9" o:title="" color2="white [3212]" type="pattern"/>
                  <v:stroke joinstyle="miter"/>
                </v:shape>
                <v:roundrect id="Rectangle: Rounded Corners 9" o:spid="_x0000_s1028" style="position:absolute;left:142;top:1426;width:1143;height:10952;visibility:visible;mso-wrap-style:square;v-text-anchor:middle" arcsize="280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" fillcolor="#a5a5a5 [2092]" strokecolor="#7f7f7f [1612]" strokeweight="1pt">
                  <v:fill r:id="rId9" o:title="" color2="white [3212]" type="pattern"/>
                  <v:stroke joinstyle="miter"/>
                </v:roundrect>
              </v:group>
            </w:pict>
          </mc:Fallback>
        </mc:AlternateContent>
      </w:r>
      <w:r w:rsidR="00FD06E8">
        <w:rPr>
          <w:b/>
          <w:bCs/>
        </w:rPr>
        <w:t xml:space="preserve">Example of displaying data </w:t>
      </w:r>
      <w:r w:rsidR="0040096B" w:rsidRPr="0040096B">
        <w:rPr>
          <w:b/>
          <w:bCs/>
        </w:rPr>
        <w:t>(</w:t>
      </w:r>
      <w:r w:rsidR="0040096B" w:rsidRPr="0040096B">
        <w:rPr>
          <w:b/>
          <w:bCs/>
        </w:rPr>
        <w:fldChar w:fldCharType="begin"/>
      </w:r>
      <w:r w:rsidR="0040096B" w:rsidRPr="0040096B">
        <w:rPr>
          <w:b/>
          <w:bCs/>
        </w:rPr>
        <w:instrText xml:space="preserve"> SEQ Definition \* ARABIC </w:instrText>
      </w:r>
      <w:r w:rsidR="0040096B" w:rsidRPr="0040096B">
        <w:rPr>
          <w:b/>
          <w:bCs/>
        </w:rPr>
        <w:fldChar w:fldCharType="separate"/>
      </w:r>
      <w:r w:rsidR="007D172C">
        <w:rPr>
          <w:b/>
          <w:bCs/>
          <w:noProof/>
        </w:rPr>
        <w:t>3</w:t>
      </w:r>
      <w:r w:rsidR="0040096B" w:rsidRPr="0040096B">
        <w:rPr>
          <w:b/>
          <w:bCs/>
        </w:rPr>
        <w:fldChar w:fldCharType="end"/>
      </w:r>
      <w:r w:rsidR="0040096B" w:rsidRPr="0040096B">
        <w:rPr>
          <w:b/>
          <w:bCs/>
        </w:rPr>
        <w:t>)</w:t>
      </w:r>
    </w:p>
    <w:p w14:paraId="71B08D46" w14:textId="001CAE7B" w:rsidR="00FD06E8" w:rsidRDefault="00FD06E8" w:rsidP="0023602F">
      <w:pPr>
        <w:pStyle w:val="FootnoteText"/>
        <w:ind w:left="993"/>
      </w:pPr>
      <w:r>
        <w:t xml:space="preserve">Creating an example source (such as a sample Sphere) can be done from </w:t>
      </w:r>
      <w:r w:rsidRPr="007735E5">
        <w:rPr>
          <w:rStyle w:val="CodeChar"/>
        </w:rPr>
        <w:t xml:space="preserve">Sources </w:t>
      </w:r>
      <w:r w:rsidRPr="007735E5">
        <w:rPr>
          <w:rStyle w:val="CodeChar"/>
        </w:rPr>
        <w:sym w:font="Wingdings" w:char="F0E0"/>
      </w:r>
      <w:r w:rsidRPr="007735E5">
        <w:rPr>
          <w:rStyle w:val="CodeChar"/>
        </w:rPr>
        <w:t xml:space="preserve"> </w:t>
      </w:r>
      <w:r w:rsidR="00EE5188">
        <w:rPr>
          <w:rStyle w:val="CodeChar"/>
        </w:rPr>
        <w:t>Sphere</w:t>
      </w:r>
      <w:r w:rsidRPr="00582EBF">
        <w:t>, which</w:t>
      </w:r>
      <w:r>
        <w:t>:</w:t>
      </w:r>
      <w:r w:rsidRPr="00582EBF">
        <w:t xml:space="preserve"> </w:t>
      </w:r>
      <w:r w:rsidRPr="00582EBF">
        <w:rPr>
          <w:b/>
          <w:bCs/>
        </w:rPr>
        <w:t>1)</w:t>
      </w:r>
      <w:r>
        <w:t xml:space="preserve"> </w:t>
      </w:r>
      <w:r w:rsidRPr="00582EBF">
        <w:t xml:space="preserve">adds a module to the Pipeline Browser, </w:t>
      </w:r>
    </w:p>
    <w:p w14:paraId="1D28A70D" w14:textId="763FFC8F" w:rsidR="00FD06E8" w:rsidRDefault="00FD06E8" w:rsidP="0023602F">
      <w:pPr>
        <w:pStyle w:val="FootnoteText"/>
        <w:ind w:left="993"/>
      </w:pPr>
      <w:r w:rsidRPr="00582EBF">
        <w:rPr>
          <w:b/>
          <w:bCs/>
        </w:rPr>
        <w:t>2)</w:t>
      </w:r>
      <w:r>
        <w:t xml:space="preserve"> </w:t>
      </w:r>
      <w:r w:rsidRPr="00582EBF">
        <w:t xml:space="preserve">populates the Properties panel </w:t>
      </w:r>
    </w:p>
    <w:p w14:paraId="3B9D5180" w14:textId="7312582E" w:rsidR="00FD06E8" w:rsidRDefault="00FD06E8" w:rsidP="0023602F">
      <w:pPr>
        <w:pStyle w:val="FootnoteText"/>
        <w:ind w:left="993"/>
      </w:pPr>
      <w:r w:rsidRPr="00582EBF">
        <w:t xml:space="preserve">and </w:t>
      </w:r>
    </w:p>
    <w:p w14:paraId="1D4C62AF" w14:textId="2A4B5705" w:rsidR="00FD06E8" w:rsidRDefault="00FD06E8" w:rsidP="0023602F">
      <w:pPr>
        <w:pStyle w:val="FootnoteText"/>
        <w:ind w:left="993"/>
      </w:pPr>
      <w:r w:rsidRPr="00582EBF">
        <w:rPr>
          <w:b/>
          <w:bCs/>
        </w:rPr>
        <w:t>3)</w:t>
      </w:r>
      <w:r>
        <w:t xml:space="preserve"> </w:t>
      </w:r>
      <w:r w:rsidRPr="00582EBF">
        <w:t xml:space="preserve">highlights the Apply button in the Properties Panel </w:t>
      </w:r>
    </w:p>
    <w:p w14:paraId="0005747C" w14:textId="77777777" w:rsidR="00FD06E8" w:rsidRDefault="00FD06E8" w:rsidP="0023602F">
      <w:pPr>
        <w:pStyle w:val="FootnoteText"/>
        <w:ind w:left="993"/>
      </w:pPr>
    </w:p>
    <w:p w14:paraId="16729C7B" w14:textId="3F7EE133" w:rsidR="00FD06E8" w:rsidRDefault="00FD06E8" w:rsidP="0023602F">
      <w:pPr>
        <w:pStyle w:val="FootnoteText"/>
        <w:ind w:left="993"/>
      </w:pPr>
      <w:r w:rsidRPr="00FD06E8">
        <w:t>After clicking that Apply button, then the Viewport shows the Sphere based on properties chosen by the user from the Properties Panel at the time of clicking the Apply button</w:t>
      </w:r>
    </w:p>
    <w:p w14:paraId="72DF2051" w14:textId="77777777" w:rsidR="00FD06E8" w:rsidRDefault="00FD06E8" w:rsidP="0023602F">
      <w:pPr>
        <w:pStyle w:val="FootnoteText"/>
        <w:ind w:left="993"/>
        <w:rPr>
          <w:color w:val="A6A6A6" w:themeColor="background1" w:themeShade="A6"/>
        </w:rPr>
      </w:pPr>
    </w:p>
    <w:p w14:paraId="0EE085F5" w14:textId="74E7B949" w:rsidR="007735E5" w:rsidRDefault="00FD06E8" w:rsidP="0023602F">
      <w:pPr>
        <w:ind w:left="993"/>
        <w:rPr>
          <w:b/>
          <w:bCs/>
        </w:rPr>
      </w:pPr>
      <w:r w:rsidRPr="002A6687">
        <w:rPr>
          <w:b/>
          <w:bCs/>
        </w:rPr>
        <w:t>NOTE: this process applies to user-imported data as well</w:t>
      </w:r>
    </w:p>
    <w:p w14:paraId="2062E39A" w14:textId="689005A5" w:rsidR="00FD06E8" w:rsidRDefault="00FD06E8" w:rsidP="0023602F">
      <w:pPr>
        <w:ind w:left="993"/>
        <w:rPr>
          <w:b/>
          <w:bCs/>
        </w:rPr>
      </w:pPr>
    </w:p>
    <w:p w14:paraId="282D928A" w14:textId="2F60E126" w:rsidR="00E868A8" w:rsidRDefault="005309C1" w:rsidP="0023602F">
      <w:pPr>
        <w:ind w:left="993"/>
        <w:rPr>
          <w:b/>
          <w:bCs/>
        </w:rPr>
      </w:pPr>
      <w:r>
        <w:rPr>
          <w:rFonts w:cs="CMU Serif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19FF85" wp14:editId="643A723A">
                <wp:simplePos x="0" y="0"/>
                <wp:positionH relativeFrom="column">
                  <wp:posOffset>5828665</wp:posOffset>
                </wp:positionH>
                <wp:positionV relativeFrom="paragraph">
                  <wp:posOffset>340370</wp:posOffset>
                </wp:positionV>
                <wp:extent cx="139700" cy="1297207"/>
                <wp:effectExtent l="0" t="0" r="1270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297207"/>
                          <a:chOff x="0" y="142655"/>
                          <a:chExt cx="139700" cy="1297207"/>
                        </a:xfrm>
                      </wpg:grpSpPr>
                      <wps:wsp>
                        <wps:cNvPr id="5" name="Flowchart: Connector 5"/>
                        <wps:cNvSpPr/>
                        <wps:spPr>
                          <a:xfrm>
                            <a:off x="0" y="1300162"/>
                            <a:ext cx="139700" cy="139700"/>
                          </a:xfrm>
                          <a:prstGeom prst="flowChartConnector">
                            <a:avLst/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4287" y="142655"/>
                            <a:ext cx="114300" cy="1095150"/>
                          </a:xfrm>
                          <a:prstGeom prst="roundRect">
                            <a:avLst>
                              <a:gd name="adj" fmla="val 42725"/>
                            </a:avLst>
                          </a:prstGeom>
                          <a:pattFill prst="ltDnDiag">
                            <a:fgClr>
                              <a:schemeClr val="bg1">
                                <a:lumMod val="6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C712B" id="Group 4" o:spid="_x0000_s1026" style="position:absolute;margin-left:458.95pt;margin-top:26.8pt;width:11pt;height:102.15pt;z-index:251662336;mso-height-relative:margin" coordorigin=",1426" coordsize="1397,1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">
                <v:shape id="Flowchart: Connector 5" o:spid="_x0000_s1027" type="#_x0000_t120" style="position:absolute;top:1300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" fillcolor="#a5a5a5 [2092]" strokecolor="#7f7f7f [1612]" strokeweight="1pt">
                  <v:fill r:id="rId9" o:title="" color2="white [3212]" type="pattern"/>
                  <v:stroke joinstyle="miter"/>
                </v:shape>
                <v:roundrect id="Rectangle: Rounded Corners 6" o:spid="_x0000_s1028" style="position:absolute;left:142;top:1426;width:1143;height:10952;visibility:visible;mso-wrap-style:square;v-text-anchor:middle" arcsize="280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" fillcolor="#a5a5a5 [2092]" strokecolor="#7f7f7f [1612]" strokeweight="1pt">
                  <v:fill r:id="rId9" o:title="" color2="white [3212]" type="pattern"/>
                  <v:stroke joinstyle="miter"/>
                </v:roundrect>
              </v:group>
            </w:pict>
          </mc:Fallback>
        </mc:AlternateContent>
      </w:r>
      <w:r w:rsidR="00E868A8" w:rsidRPr="00E868A8">
        <w:rPr>
          <w:b/>
          <w:bCs/>
        </w:rPr>
        <w:t>Changing Properties</w:t>
      </w:r>
    </w:p>
    <w:p w14:paraId="440AE88B" w14:textId="62C9A3C4" w:rsidR="00E868A8" w:rsidRDefault="00E868A8" w:rsidP="0023602F">
      <w:pPr>
        <w:ind w:left="993"/>
      </w:pPr>
      <w:r>
        <w:t>Changing underlying properties of the filter will highlight the Apply button again, and not perform an automatic viewport (rendering) update</w:t>
      </w:r>
      <w:r w:rsidR="0017462D">
        <w:rPr>
          <w:rStyle w:val="FootnoteReference"/>
        </w:rPr>
        <w:footnoteReference w:id="1"/>
      </w:r>
      <w:r>
        <w:t xml:space="preserve">. To update the rendering, the user will have to press the Apply button. However, when </w:t>
      </w:r>
      <w:r>
        <w:rPr>
          <w:i/>
          <w:iCs/>
        </w:rPr>
        <w:t xml:space="preserve">Display </w:t>
      </w:r>
      <w:r>
        <w:t xml:space="preserve">options are updated, the Apply button is not affected and the view updates automatically. </w:t>
      </w:r>
    </w:p>
    <w:p w14:paraId="1517CD6F" w14:textId="0AC611CC" w:rsidR="00FD06E8" w:rsidRDefault="00E868A8" w:rsidP="0023602F">
      <w:pPr>
        <w:ind w:left="993"/>
      </w:pPr>
      <w:r>
        <w:t xml:space="preserve">This is mainly because execution of the filter is </w:t>
      </w:r>
      <w:r w:rsidR="00EE5188">
        <w:t xml:space="preserve">usually </w:t>
      </w:r>
      <w:r>
        <w:t xml:space="preserve">more computationally expensive than the rendering. Changing the </w:t>
      </w:r>
      <w:r>
        <w:rPr>
          <w:i/>
          <w:iCs/>
        </w:rPr>
        <w:t xml:space="preserve">Display </w:t>
      </w:r>
      <w:r>
        <w:t>options essentially just triggers a render with an updated graphics state.</w:t>
      </w:r>
    </w:p>
    <w:p w14:paraId="13A1B910" w14:textId="5C4DB6C8" w:rsidR="00E868A8" w:rsidRDefault="00E868A8" w:rsidP="0023602F">
      <w:pPr>
        <w:ind w:left="993"/>
      </w:pPr>
    </w:p>
    <w:p w14:paraId="07151950" w14:textId="79B72A21" w:rsidR="00E868A8" w:rsidRDefault="0023602F" w:rsidP="0023602F">
      <w:pPr>
        <w:ind w:left="993"/>
        <w:rPr>
          <w:b/>
          <w:bCs/>
        </w:rPr>
      </w:pPr>
      <w:r w:rsidRPr="0023602F">
        <w:rPr>
          <w:b/>
          <w:bCs/>
        </w:rPr>
        <w:t>Applying Filters</w:t>
      </w:r>
    </w:p>
    <w:p w14:paraId="02D81ADE" w14:textId="3B61BFDB" w:rsidR="0023602F" w:rsidRDefault="0023602F" w:rsidP="0023602F">
      <w:pPr>
        <w:ind w:left="993"/>
        <w:rPr>
          <w:i/>
          <w:iCs/>
        </w:rPr>
      </w:pPr>
      <w:r w:rsidRPr="0023602F">
        <w:t>First, make sure that a module in the Pipeline Browser is selected</w:t>
      </w:r>
      <w:r>
        <w:t xml:space="preserve"> (otherwise no Filters will be available and print a message </w:t>
      </w:r>
      <w:r w:rsidRPr="0023602F">
        <w:rPr>
          <w:i/>
          <w:iCs/>
        </w:rPr>
        <w:t>“Requires an input”</w:t>
      </w:r>
      <w:r>
        <w:rPr>
          <w:i/>
          <w:iCs/>
        </w:rPr>
        <w:t>)</w:t>
      </w:r>
    </w:p>
    <w:p w14:paraId="300A08C7" w14:textId="56DBE920" w:rsidR="0023602F" w:rsidRPr="0023602F" w:rsidRDefault="0023602F" w:rsidP="0023602F">
      <w:pPr>
        <w:ind w:left="993"/>
      </w:pPr>
      <w:r>
        <w:t xml:space="preserve">Then, in the </w:t>
      </w:r>
      <w:r>
        <w:rPr>
          <w:i/>
          <w:iCs/>
        </w:rPr>
        <w:t>Filters</w:t>
      </w:r>
      <w:r>
        <w:t xml:space="preserve"> menu (</w:t>
      </w:r>
      <w:r w:rsidRPr="0023602F">
        <w:rPr>
          <w:rStyle w:val="CodeChar"/>
        </w:rPr>
        <w:t xml:space="preserve">Filters </w:t>
      </w:r>
      <w:r w:rsidRPr="0023602F">
        <w:rPr>
          <w:rStyle w:val="CodeChar"/>
        </w:rPr>
        <w:sym w:font="Wingdings" w:char="F0E0"/>
      </w:r>
      <w:r w:rsidRPr="0023602F">
        <w:rPr>
          <w:rStyle w:val="CodeChar"/>
        </w:rPr>
        <w:t xml:space="preserve"> Alphabetical</w:t>
      </w:r>
      <w:r>
        <w:t xml:space="preserve"> etc.) </w:t>
      </w:r>
      <w:r w:rsidR="009727B7">
        <w:t>some filters will be greyed out, and some available, based on the module/data source selected. Filters and their meanings will be discussed in much greater detail later.</w:t>
      </w:r>
    </w:p>
    <w:p w14:paraId="472BF0AE" w14:textId="1FCD2114" w:rsidR="00AA6B56" w:rsidRDefault="00AA6B56" w:rsidP="00AA6B56">
      <w:pPr>
        <w:pStyle w:val="ListParagraph"/>
        <w:ind w:left="1080"/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</w:p>
    <w:p w14:paraId="1B7ACFBD" w14:textId="29F35781" w:rsidR="00387F8B" w:rsidRDefault="00387F8B" w:rsidP="00AA6B56">
      <w:pPr>
        <w:pStyle w:val="ListParagraph"/>
        <w:ind w:left="1080"/>
      </w:pPr>
      <w:r w:rsidRPr="00387F8B">
        <w:rPr>
          <w:rStyle w:val="CodeChar"/>
          <w:rFonts w:ascii="CMU Serif" w:hAnsi="CMU Serif" w:cs="CMU Serif"/>
          <w:iCs w:val="0"/>
          <w:color w:val="auto"/>
          <w:sz w:val="22"/>
          <w:lang w:val="en-US"/>
        </w:rPr>
        <w:lastRenderedPageBreak/>
        <w:t xml:space="preserve">If we choose a </w:t>
      </w:r>
      <w:r w:rsidRPr="00387F8B">
        <w:rPr>
          <w:rStyle w:val="CodeChar"/>
          <w:rFonts w:ascii="CMU Serif" w:hAnsi="CMU Serif" w:cs="CMU Serif"/>
          <w:i/>
          <w:color w:val="auto"/>
          <w:sz w:val="22"/>
          <w:lang w:val="en-US"/>
        </w:rPr>
        <w:t xml:space="preserve">Shrink </w:t>
      </w:r>
      <w:r w:rsidRPr="00387F8B">
        <w:rPr>
          <w:rStyle w:val="CodeChar"/>
          <w:rFonts w:ascii="CMU Serif" w:hAnsi="CMU Serif" w:cs="CMU Serif"/>
          <w:iCs w:val="0"/>
          <w:color w:val="auto"/>
          <w:sz w:val="22"/>
          <w:lang w:val="en-US"/>
        </w:rPr>
        <w:t xml:space="preserve">filter </w:t>
      </w:r>
      <w:r>
        <w:rPr>
          <w:rStyle w:val="CodeChar"/>
          <w:rFonts w:ascii="CMU Serif" w:hAnsi="CMU Serif" w:cs="CMU Serif"/>
          <w:iCs w:val="0"/>
          <w:color w:val="auto"/>
          <w:sz w:val="22"/>
          <w:lang w:val="en-US"/>
        </w:rPr>
        <w:t xml:space="preserve">to execute on our existing </w:t>
      </w:r>
      <w:r>
        <w:rPr>
          <w:rStyle w:val="CodeChar"/>
          <w:rFonts w:ascii="CMU Serif" w:hAnsi="CMU Serif" w:cs="CMU Serif"/>
          <w:i/>
          <w:color w:val="auto"/>
          <w:sz w:val="22"/>
          <w:lang w:val="en-US"/>
        </w:rPr>
        <w:t>Sphere</w:t>
      </w:r>
      <w:r>
        <w:rPr>
          <w:rStyle w:val="CodeChar"/>
          <w:rFonts w:ascii="CMU Serif" w:hAnsi="CMU Serif" w:cs="CMU Serif"/>
          <w:iCs w:val="0"/>
          <w:color w:val="auto"/>
          <w:sz w:val="22"/>
          <w:lang w:val="en-US"/>
        </w:rPr>
        <w:t xml:space="preserve"> (by selecting </w:t>
      </w:r>
      <w:r w:rsidRPr="00387F8B">
        <w:rPr>
          <w:rStyle w:val="CodeChar"/>
        </w:rPr>
        <w:t xml:space="preserve">Filters </w:t>
      </w:r>
      <w:r w:rsidRPr="00387F8B">
        <w:rPr>
          <w:rStyle w:val="CodeChar"/>
          <w:lang w:val="en-US"/>
        </w:rPr>
        <w:sym w:font="Wingdings" w:char="F0E0"/>
      </w:r>
      <w:r w:rsidRPr="00387F8B">
        <w:rPr>
          <w:rStyle w:val="CodeChar"/>
        </w:rPr>
        <w:t xml:space="preserve"> Alphabetical </w:t>
      </w:r>
      <w:r w:rsidRPr="00387F8B">
        <w:rPr>
          <w:rStyle w:val="CodeChar"/>
          <w:lang w:val="en-US"/>
        </w:rPr>
        <w:sym w:font="Wingdings" w:char="F0E0"/>
      </w:r>
      <w:r w:rsidRPr="00387F8B">
        <w:rPr>
          <w:rStyle w:val="CodeChar"/>
        </w:rPr>
        <w:t xml:space="preserve"> Shrink</w:t>
      </w:r>
      <w:r w:rsidRPr="00387F8B">
        <w:t>)</w:t>
      </w:r>
      <w:r>
        <w:t xml:space="preserve">, we notice that a new module (called </w:t>
      </w:r>
      <w:r>
        <w:rPr>
          <w:i/>
          <w:iCs/>
        </w:rPr>
        <w:t>Shrink1</w:t>
      </w:r>
      <w:r>
        <w:t xml:space="preserve">) appears in the </w:t>
      </w:r>
      <w:r>
        <w:rPr>
          <w:i/>
          <w:iCs/>
        </w:rPr>
        <w:t>Pipeline Browser</w:t>
      </w:r>
      <w:r>
        <w:t xml:space="preserve"> and that the </w:t>
      </w:r>
      <w:r>
        <w:rPr>
          <w:i/>
          <w:iCs/>
        </w:rPr>
        <w:t xml:space="preserve">Apply </w:t>
      </w:r>
      <w:r>
        <w:t xml:space="preserve">button is again highlighted (with some default parameters in the </w:t>
      </w:r>
      <w:r>
        <w:rPr>
          <w:i/>
          <w:iCs/>
        </w:rPr>
        <w:t xml:space="preserve">Properties </w:t>
      </w:r>
      <w:r>
        <w:t xml:space="preserve">panel). As before, when the </w:t>
      </w:r>
      <w:r>
        <w:rPr>
          <w:i/>
          <w:iCs/>
        </w:rPr>
        <w:t xml:space="preserve">Apply </w:t>
      </w:r>
      <w:r>
        <w:t xml:space="preserve">button is clicked, the filter output is visible (and the </w:t>
      </w:r>
      <w:r w:rsidR="004072D6">
        <w:t xml:space="preserve">result from </w:t>
      </w:r>
      <w:r w:rsidR="004072D6">
        <w:rPr>
          <w:i/>
          <w:iCs/>
        </w:rPr>
        <w:t>Sphere1</w:t>
      </w:r>
      <w:r w:rsidR="004072D6">
        <w:t xml:space="preserve"> is hidden by default to avoid overlapping). To make modules visible or hidden, we can click on the </w:t>
      </w:r>
      <w:r w:rsidR="004072D6">
        <w:rPr>
          <w:i/>
          <w:iCs/>
        </w:rPr>
        <w:t xml:space="preserve">eyeball </w:t>
      </w:r>
      <w:r w:rsidR="004072D6">
        <w:t xml:space="preserve">icons in the </w:t>
      </w:r>
      <w:r w:rsidR="004072D6">
        <w:rPr>
          <w:i/>
          <w:iCs/>
        </w:rPr>
        <w:t>Pipeline Browser</w:t>
      </w:r>
      <w:r w:rsidR="004072D6">
        <w:t>.</w:t>
      </w:r>
    </w:p>
    <w:p w14:paraId="7770CA26" w14:textId="3D080F49" w:rsidR="004072D6" w:rsidRDefault="004072D6" w:rsidP="00AA6B56">
      <w:pPr>
        <w:pStyle w:val="ListParagraph"/>
        <w:ind w:left="1080"/>
      </w:pPr>
    </w:p>
    <w:p w14:paraId="793F4A8B" w14:textId="0F1FB906" w:rsidR="004072D6" w:rsidRDefault="004072D6" w:rsidP="00AA6B5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NOTE: Common User Error is forgetting to hit </w:t>
      </w:r>
      <w:r>
        <w:rPr>
          <w:b/>
          <w:bCs/>
          <w:i/>
          <w:iCs/>
        </w:rPr>
        <w:t>Apply</w:t>
      </w:r>
      <w:r>
        <w:rPr>
          <w:b/>
          <w:bCs/>
        </w:rPr>
        <w:t xml:space="preserve"> after creating sources and filters</w:t>
      </w:r>
    </w:p>
    <w:p w14:paraId="4F09D0C1" w14:textId="469A5115" w:rsidR="004072D6" w:rsidRDefault="004072D6" w:rsidP="00AA6B56">
      <w:pPr>
        <w:pStyle w:val="ListParagraph"/>
        <w:ind w:left="1080"/>
        <w:rPr>
          <w:b/>
          <w:bCs/>
        </w:rPr>
      </w:pPr>
    </w:p>
    <w:p w14:paraId="29256BB8" w14:textId="77777777" w:rsidR="004072D6" w:rsidRPr="004072D6" w:rsidRDefault="004072D6" w:rsidP="00AA6B56">
      <w:pPr>
        <w:pStyle w:val="ListParagraph"/>
        <w:ind w:left="1080"/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</w:p>
    <w:p w14:paraId="1D20EBDE" w14:textId="64482AA6" w:rsidR="00460528" w:rsidRPr="00460528" w:rsidRDefault="00460528" w:rsidP="00460528">
      <w:pPr>
        <w:pStyle w:val="ListParagraph"/>
        <w:numPr>
          <w:ilvl w:val="2"/>
          <w:numId w:val="1"/>
        </w:numPr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  <w:r>
        <w:rPr>
          <w:rFonts w:cs="CMU Serif"/>
          <w:b/>
          <w:bCs/>
          <w:lang w:val="en-US"/>
        </w:rPr>
        <w:t xml:space="preserve">Getting started with </w:t>
      </w:r>
      <w:proofErr w:type="spellStart"/>
      <w:r w:rsidRPr="00460528">
        <w:rPr>
          <w:rStyle w:val="CodeChar"/>
        </w:rPr>
        <w:t>pvpython</w:t>
      </w:r>
      <w:proofErr w:type="spellEnd"/>
      <w:r>
        <w:rPr>
          <w:rStyle w:val="CodeChar"/>
        </w:rPr>
        <w:t>*</w:t>
      </w:r>
    </w:p>
    <w:p w14:paraId="3F991E50" w14:textId="59A742C5" w:rsidR="00460528" w:rsidRDefault="00460528" w:rsidP="00460528">
      <w:pPr>
        <w:pStyle w:val="ListParagraph"/>
        <w:ind w:left="1080"/>
        <w:rPr>
          <w:rFonts w:cs="CMU Serif"/>
          <w:color w:val="A6A6A6" w:themeColor="background1" w:themeShade="A6"/>
          <w:sz w:val="20"/>
          <w:szCs w:val="20"/>
          <w:lang w:val="en-US"/>
        </w:rPr>
      </w:pPr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>*</w:t>
      </w:r>
      <w:r w:rsidR="002350FD">
        <w:rPr>
          <w:rFonts w:cs="CMU Serif"/>
          <w:color w:val="A6A6A6" w:themeColor="background1" w:themeShade="A6"/>
          <w:sz w:val="20"/>
          <w:szCs w:val="20"/>
          <w:lang w:val="en-US"/>
        </w:rPr>
        <w:t xml:space="preserve"> </w:t>
      </w:r>
      <w:proofErr w:type="gramStart"/>
      <w:r w:rsidR="002350FD">
        <w:rPr>
          <w:rFonts w:cs="CMU Serif"/>
          <w:color w:val="A6A6A6" w:themeColor="background1" w:themeShade="A6"/>
          <w:sz w:val="20"/>
          <w:szCs w:val="20"/>
          <w:lang w:val="en-US"/>
        </w:rPr>
        <w:t>al</w:t>
      </w:r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>so</w:t>
      </w:r>
      <w:proofErr w:type="gramEnd"/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 xml:space="preserve"> applies to </w:t>
      </w:r>
      <w:proofErr w:type="spellStart"/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>pvbatch</w:t>
      </w:r>
      <w:proofErr w:type="spellEnd"/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 xml:space="preserve">, except that </w:t>
      </w:r>
      <w:proofErr w:type="spellStart"/>
      <w:r w:rsidRPr="00EE5188">
        <w:rPr>
          <w:rFonts w:ascii="Consolas" w:hAnsi="Consolas" w:cs="CMU Serif"/>
          <w:color w:val="A6A6A6" w:themeColor="background1" w:themeShade="A6"/>
          <w:sz w:val="18"/>
          <w:szCs w:val="18"/>
          <w:lang w:val="en-US"/>
        </w:rPr>
        <w:t>pvpython</w:t>
      </w:r>
      <w:proofErr w:type="spellEnd"/>
      <w:r w:rsidRPr="00EE5188">
        <w:rPr>
          <w:rFonts w:cs="CMU Serif"/>
          <w:color w:val="A6A6A6" w:themeColor="background1" w:themeShade="A6"/>
          <w:sz w:val="18"/>
          <w:szCs w:val="18"/>
          <w:lang w:val="en-US"/>
        </w:rPr>
        <w:t xml:space="preserve"> </w:t>
      </w:r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 xml:space="preserve">has an interactive shell provided, and </w:t>
      </w:r>
      <w:proofErr w:type="spellStart"/>
      <w:r w:rsidRPr="00EE5188">
        <w:rPr>
          <w:rFonts w:ascii="Consolas" w:hAnsi="Consolas" w:cs="CMU Serif"/>
          <w:color w:val="A6A6A6" w:themeColor="background1" w:themeShade="A6"/>
          <w:sz w:val="18"/>
          <w:szCs w:val="18"/>
          <w:lang w:val="en-US"/>
        </w:rPr>
        <w:t>pvbatch</w:t>
      </w:r>
      <w:proofErr w:type="spellEnd"/>
      <w:r w:rsidRPr="00EE5188">
        <w:rPr>
          <w:rFonts w:cs="CMU Serif"/>
          <w:color w:val="A6A6A6" w:themeColor="background1" w:themeShade="A6"/>
          <w:sz w:val="18"/>
          <w:szCs w:val="18"/>
          <w:lang w:val="en-US"/>
        </w:rPr>
        <w:t xml:space="preserve"> </w:t>
      </w:r>
      <w:r w:rsidRPr="00460528">
        <w:rPr>
          <w:rFonts w:cs="CMU Serif"/>
          <w:color w:val="A6A6A6" w:themeColor="background1" w:themeShade="A6"/>
          <w:sz w:val="20"/>
          <w:szCs w:val="20"/>
          <w:lang w:val="en-US"/>
        </w:rPr>
        <w:t>excepts the script to be specified on the command line argument</w:t>
      </w:r>
    </w:p>
    <w:p w14:paraId="060AC5AD" w14:textId="664E2E53" w:rsidR="00460528" w:rsidRDefault="00460528" w:rsidP="00460528">
      <w:pPr>
        <w:pStyle w:val="ListParagraph"/>
        <w:ind w:left="1080"/>
        <w:rPr>
          <w:rFonts w:cs="CMU Serif"/>
          <w:color w:val="A6A6A6" w:themeColor="background1" w:themeShade="A6"/>
          <w:sz w:val="20"/>
          <w:szCs w:val="20"/>
          <w:lang w:val="en-US"/>
        </w:rPr>
      </w:pPr>
    </w:p>
    <w:p w14:paraId="605413FF" w14:textId="6C0E7964" w:rsidR="00460528" w:rsidRPr="00460528" w:rsidRDefault="00460528" w:rsidP="00460528">
      <w:pPr>
        <w:pStyle w:val="ListParagraph"/>
        <w:ind w:left="1080"/>
        <w:rPr>
          <w:rFonts w:cs="CMU Serif"/>
          <w:b/>
          <w:bCs/>
          <w:sz w:val="20"/>
          <w:szCs w:val="20"/>
          <w:lang w:val="en-US"/>
        </w:rPr>
      </w:pPr>
      <w:proofErr w:type="spellStart"/>
      <w:r w:rsidRPr="00460528">
        <w:rPr>
          <w:rStyle w:val="CodeChar"/>
          <w:b/>
          <w:bCs/>
        </w:rPr>
        <w:t>pvpython</w:t>
      </w:r>
      <w:proofErr w:type="spellEnd"/>
      <w:r w:rsidRPr="00460528">
        <w:rPr>
          <w:rFonts w:cs="CMU Serif"/>
          <w:b/>
          <w:bCs/>
          <w:sz w:val="20"/>
          <w:szCs w:val="20"/>
          <w:lang w:val="en-US"/>
        </w:rPr>
        <w:t xml:space="preserve"> scripting interface</w:t>
      </w:r>
    </w:p>
    <w:p w14:paraId="519D4878" w14:textId="0253E1A6" w:rsidR="00460528" w:rsidRDefault="00460528" w:rsidP="00460528">
      <w:pPr>
        <w:pStyle w:val="ListParagraph"/>
        <w:ind w:left="1080"/>
        <w:rPr>
          <w:rFonts w:cs="CMU Serif"/>
          <w:lang w:val="en-US"/>
        </w:rPr>
      </w:pPr>
    </w:p>
    <w:p w14:paraId="67045B91" w14:textId="0C235888" w:rsidR="00460528" w:rsidRDefault="00460528" w:rsidP="00460528">
      <w:pPr>
        <w:pStyle w:val="ListParagraph"/>
        <w:ind w:left="1080"/>
        <w:rPr>
          <w:rStyle w:val="CodeChar"/>
        </w:rPr>
      </w:pPr>
      <w:r w:rsidRPr="00460528">
        <w:rPr>
          <w:rStyle w:val="CodeChar"/>
        </w:rPr>
        <w:t>ParaView</w:t>
      </w:r>
      <w:r>
        <w:rPr>
          <w:rFonts w:cs="CMU Serif"/>
          <w:lang w:val="en-US"/>
        </w:rPr>
        <w:t xml:space="preserve"> provides an interface to write scripts for performing same tasks that can be done on the GUI. </w:t>
      </w:r>
      <w:r w:rsidR="002350FD">
        <w:rPr>
          <w:rFonts w:cs="CMU Serif"/>
          <w:lang w:val="en-US"/>
        </w:rPr>
        <w:t xml:space="preserve">This can be opened from the Menu: </w:t>
      </w:r>
      <w:r w:rsidR="002350FD" w:rsidRPr="002350FD">
        <w:rPr>
          <w:rStyle w:val="CodeChar"/>
        </w:rPr>
        <w:t xml:space="preserve">View </w:t>
      </w:r>
      <w:r w:rsidR="002350FD" w:rsidRPr="002350FD">
        <w:rPr>
          <w:rStyle w:val="CodeChar"/>
          <w:lang w:val="en-US"/>
        </w:rPr>
        <w:sym w:font="Wingdings" w:char="F0E0"/>
      </w:r>
      <w:r w:rsidR="002350FD" w:rsidRPr="002350FD">
        <w:rPr>
          <w:rStyle w:val="CodeChar"/>
        </w:rPr>
        <w:t xml:space="preserve"> Python Shell</w:t>
      </w:r>
    </w:p>
    <w:p w14:paraId="430814E6" w14:textId="28169DF0" w:rsidR="002350FD" w:rsidRDefault="002350FD" w:rsidP="00460528">
      <w:pPr>
        <w:pStyle w:val="ListParagraph"/>
        <w:ind w:left="1080"/>
        <w:rPr>
          <w:rStyle w:val="CodeChar"/>
        </w:rPr>
      </w:pPr>
    </w:p>
    <w:p w14:paraId="06B5C6A0" w14:textId="2B5731C6" w:rsidR="002350FD" w:rsidRDefault="002350FD" w:rsidP="002350FD">
      <w:pPr>
        <w:pStyle w:val="ListParagraph"/>
        <w:ind w:left="1080"/>
        <w:rPr>
          <w:rStyle w:val="CodeChar"/>
          <w:rFonts w:ascii="CMU Serif" w:hAnsi="CMU Serif"/>
          <w:iCs w:val="0"/>
          <w:color w:val="auto"/>
          <w:sz w:val="22"/>
        </w:rPr>
      </w:pPr>
      <w:r w:rsidRPr="002350FD">
        <w:rPr>
          <w:rStyle w:val="CodeChar"/>
          <w:rFonts w:ascii="CMU Serif" w:hAnsi="CMU Serif"/>
          <w:iCs w:val="0"/>
          <w:color w:val="auto"/>
          <w:sz w:val="22"/>
        </w:rPr>
        <w:t xml:space="preserve">Alternatively, </w:t>
      </w:r>
      <w:r>
        <w:rPr>
          <w:rStyle w:val="CodeChar"/>
          <w:rFonts w:ascii="CMU Serif" w:hAnsi="CMU Serif"/>
          <w:iCs w:val="0"/>
          <w:color w:val="auto"/>
          <w:sz w:val="22"/>
        </w:rPr>
        <w:t xml:space="preserve">it is a stand-alone Python Shell (on a personal machine, it can be found as a stand-alone application </w:t>
      </w:r>
      <w:proofErr w:type="spellStart"/>
      <w:r w:rsidRPr="002350FD">
        <w:rPr>
          <w:rStyle w:val="CodeChar"/>
        </w:rPr>
        <w:t>pvpython</w:t>
      </w:r>
      <w:proofErr w:type="spellEnd"/>
      <w:r>
        <w:rPr>
          <w:rStyle w:val="CodeChar"/>
          <w:rFonts w:ascii="CMU Serif" w:hAnsi="CMU Serif"/>
          <w:iCs w:val="0"/>
          <w:color w:val="auto"/>
          <w:sz w:val="22"/>
        </w:rPr>
        <w:t xml:space="preserve"> with a </w:t>
      </w:r>
      <w:r w:rsidRPr="002350FD">
        <w:rPr>
          <w:rStyle w:val="CodeChar"/>
          <w:rFonts w:ascii="CMU Serif" w:hAnsi="CMU Serif"/>
          <w:i/>
          <w:color w:val="auto"/>
          <w:sz w:val="22"/>
        </w:rPr>
        <w:t>version name</w:t>
      </w:r>
      <w:r>
        <w:rPr>
          <w:rStyle w:val="CodeChar"/>
          <w:rFonts w:ascii="CMU Serif" w:hAnsi="CMU Serif"/>
          <w:iCs w:val="0"/>
          <w:color w:val="auto"/>
          <w:sz w:val="22"/>
        </w:rPr>
        <w:t xml:space="preserve"> attached.</w:t>
      </w:r>
    </w:p>
    <w:p w14:paraId="4B1D4462" w14:textId="3CD53A12" w:rsidR="002350FD" w:rsidRDefault="002350FD" w:rsidP="002350FD">
      <w:pPr>
        <w:pStyle w:val="ListParagraph"/>
        <w:ind w:left="1080"/>
        <w:rPr>
          <w:rStyle w:val="CodeChar"/>
          <w:rFonts w:ascii="CMU Serif" w:hAnsi="CMU Serif"/>
          <w:iCs w:val="0"/>
          <w:color w:val="auto"/>
          <w:sz w:val="22"/>
        </w:rPr>
      </w:pPr>
    </w:p>
    <w:p w14:paraId="5B218F8A" w14:textId="67CED2B5" w:rsidR="002350FD" w:rsidRDefault="002350FD" w:rsidP="002350FD">
      <w:pPr>
        <w:pStyle w:val="ListParagraph"/>
        <w:ind w:left="1080"/>
        <w:rPr>
          <w:rStyle w:val="CodeChar"/>
          <w:rFonts w:ascii="CMU Serif" w:hAnsi="CMU Serif"/>
          <w:iCs w:val="0"/>
          <w:color w:val="auto"/>
          <w:sz w:val="22"/>
        </w:rPr>
      </w:pPr>
    </w:p>
    <w:p w14:paraId="0476579A" w14:textId="70F869C6" w:rsidR="003D4432" w:rsidRPr="003D4432" w:rsidRDefault="003D4432" w:rsidP="002350FD">
      <w:pPr>
        <w:pStyle w:val="ListParagraph"/>
        <w:ind w:left="1080"/>
        <w:rPr>
          <w:rStyle w:val="CodeChar"/>
          <w:rFonts w:ascii="CMU Serif" w:hAnsi="CMU Serif"/>
          <w:iCs w:val="0"/>
          <w:color w:val="auto"/>
          <w:sz w:val="22"/>
        </w:rPr>
      </w:pPr>
      <w:r>
        <w:rPr>
          <w:rStyle w:val="CodeChar"/>
          <w:rFonts w:ascii="CMU Serif" w:hAnsi="CMU Serif"/>
          <w:b/>
          <w:bCs/>
          <w:iCs w:val="0"/>
          <w:color w:val="auto"/>
          <w:sz w:val="22"/>
        </w:rPr>
        <w:t>NOTE: A comprehensive scripting walkthrough is provided in the original User Guide. Rather than summarising here, we refer the reader to follow it instead.</w:t>
      </w:r>
    </w:p>
    <w:p w14:paraId="6F9D689F" w14:textId="77777777" w:rsidR="002350FD" w:rsidRDefault="002350FD" w:rsidP="00460528">
      <w:pPr>
        <w:pStyle w:val="ListParagraph"/>
        <w:ind w:left="1080"/>
        <w:rPr>
          <w:rFonts w:cs="CMU Serif"/>
          <w:lang w:val="en-US"/>
        </w:rPr>
      </w:pPr>
    </w:p>
    <w:p w14:paraId="71EDD001" w14:textId="77777777" w:rsidR="00460528" w:rsidRPr="00460528" w:rsidRDefault="00460528" w:rsidP="00460528">
      <w:pPr>
        <w:pStyle w:val="ListParagraph"/>
        <w:ind w:left="1080"/>
        <w:rPr>
          <w:rStyle w:val="CodeChar"/>
          <w:rFonts w:ascii="CMU Serif" w:hAnsi="CMU Serif" w:cs="CMU Serif"/>
          <w:iCs w:val="0"/>
          <w:color w:val="auto"/>
          <w:sz w:val="22"/>
          <w:lang w:val="en-US"/>
        </w:rPr>
      </w:pPr>
    </w:p>
    <w:p w14:paraId="4ED90437" w14:textId="76839974" w:rsidR="00460528" w:rsidRDefault="00460528" w:rsidP="00460528">
      <w:pPr>
        <w:pStyle w:val="ListParagraph"/>
        <w:ind w:left="1080"/>
        <w:rPr>
          <w:rFonts w:cs="CMU Serif"/>
          <w:b/>
          <w:bCs/>
          <w:lang w:val="en-US"/>
        </w:rPr>
      </w:pPr>
    </w:p>
    <w:p w14:paraId="31A2F16D" w14:textId="5314A6DB" w:rsidR="00460528" w:rsidRDefault="00460528" w:rsidP="00460528">
      <w:pPr>
        <w:pStyle w:val="ListParagraph"/>
        <w:ind w:left="1080"/>
        <w:rPr>
          <w:rFonts w:cs="CMU Serif"/>
          <w:b/>
          <w:bCs/>
          <w:lang w:val="en-US"/>
        </w:rPr>
      </w:pPr>
    </w:p>
    <w:p w14:paraId="5A520B9B" w14:textId="77777777" w:rsidR="00460528" w:rsidRPr="00460528" w:rsidRDefault="00460528" w:rsidP="00460528">
      <w:pPr>
        <w:pStyle w:val="ListParagraph"/>
        <w:ind w:left="1080"/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</w:p>
    <w:p w14:paraId="2C03D4C5" w14:textId="1D6444E7" w:rsidR="00460528" w:rsidRDefault="00E51FB1" w:rsidP="0034765C">
      <w:pPr>
        <w:pStyle w:val="ListParagraph"/>
        <w:numPr>
          <w:ilvl w:val="2"/>
          <w:numId w:val="1"/>
        </w:numPr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 xml:space="preserve">Scripting in </w:t>
      </w:r>
      <w:r w:rsidRPr="00E51FB1">
        <w:rPr>
          <w:rStyle w:val="CodeChar"/>
        </w:rPr>
        <w:t>paraview</w:t>
      </w:r>
    </w:p>
    <w:p w14:paraId="2AB40672" w14:textId="73F8BF88" w:rsidR="00E51FB1" w:rsidRDefault="00E51FB1" w:rsidP="00E51FB1">
      <w:pPr>
        <w:pStyle w:val="ListParagraph"/>
        <w:ind w:left="1080"/>
        <w:rPr>
          <w:rStyle w:val="CodeChar"/>
        </w:rPr>
      </w:pPr>
      <w:r w:rsidRPr="00E51FB1">
        <w:rPr>
          <w:rFonts w:cs="CMU Serif"/>
          <w:lang w:val="en-US"/>
        </w:rPr>
        <w:t xml:space="preserve">This </w:t>
      </w:r>
      <w:r>
        <w:rPr>
          <w:rFonts w:cs="CMU Serif"/>
          <w:lang w:val="en-US"/>
        </w:rPr>
        <w:t xml:space="preserve">subsection refers to the shell within </w:t>
      </w:r>
      <w:r w:rsidRPr="00E51FB1">
        <w:rPr>
          <w:rStyle w:val="CodeChar"/>
        </w:rPr>
        <w:t>ParaView</w:t>
      </w:r>
      <w:r>
        <w:rPr>
          <w:rFonts w:cs="CMU Serif"/>
          <w:lang w:val="en-US"/>
        </w:rPr>
        <w:t xml:space="preserve"> that we can invoke from </w:t>
      </w:r>
      <w:r w:rsidRPr="002350FD">
        <w:rPr>
          <w:rStyle w:val="CodeChar"/>
        </w:rPr>
        <w:t xml:space="preserve">View </w:t>
      </w:r>
      <w:r w:rsidRPr="002350FD">
        <w:rPr>
          <w:rStyle w:val="CodeChar"/>
          <w:lang w:val="en-US"/>
        </w:rPr>
        <w:sym w:font="Wingdings" w:char="F0E0"/>
      </w:r>
      <w:r w:rsidRPr="002350FD">
        <w:rPr>
          <w:rStyle w:val="CodeChar"/>
        </w:rPr>
        <w:t xml:space="preserve"> Python Shell</w:t>
      </w:r>
    </w:p>
    <w:p w14:paraId="28D8B8D9" w14:textId="1D381ACD" w:rsidR="00E51FB1" w:rsidRDefault="00E51FB1" w:rsidP="00E51FB1">
      <w:pPr>
        <w:pStyle w:val="ListParagraph"/>
        <w:ind w:left="1080"/>
        <w:rPr>
          <w:rStyle w:val="CodeChar"/>
        </w:rPr>
      </w:pPr>
    </w:p>
    <w:p w14:paraId="45070A5A" w14:textId="30AEC91B" w:rsidR="00E51FB1" w:rsidRDefault="00E51FB1" w:rsidP="00E51FB1">
      <w:pPr>
        <w:ind w:left="1080"/>
      </w:pPr>
      <w:r>
        <w:t xml:space="preserve">It works the same way, however, is coupled with the GUI. When the commands are run, the modules will appear in the </w:t>
      </w:r>
      <w:r>
        <w:rPr>
          <w:i/>
          <w:iCs/>
        </w:rPr>
        <w:t>Pipeline Browser</w:t>
      </w:r>
      <w:r>
        <w:t xml:space="preserve"> etc.</w:t>
      </w:r>
    </w:p>
    <w:p w14:paraId="3C65CF26" w14:textId="091E721F" w:rsidR="00E51FB1" w:rsidRDefault="00E51FB1" w:rsidP="00E51FB1">
      <w:pPr>
        <w:ind w:left="1080"/>
      </w:pPr>
      <w:r w:rsidRPr="00E51FB1">
        <w:rPr>
          <w:b/>
          <w:bCs/>
          <w:i/>
          <w:iCs/>
        </w:rPr>
        <w:t>Additionally</w:t>
      </w:r>
      <w:r>
        <w:rPr>
          <w:b/>
          <w:bCs/>
          <w:i/>
          <w:iCs/>
        </w:rPr>
        <w:t xml:space="preserve">, </w:t>
      </w:r>
      <w:r>
        <w:t xml:space="preserve">it has auto-completion (by pressing </w:t>
      </w:r>
      <w:r w:rsidRPr="00E51FB1">
        <w:rPr>
          <w:sz w:val="20"/>
          <w:szCs w:val="20"/>
        </w:rPr>
        <w:t>TAB</w:t>
      </w:r>
      <w:r>
        <w:t>).</w:t>
      </w:r>
    </w:p>
    <w:p w14:paraId="700CB4CC" w14:textId="3280F663" w:rsidR="00E51FB1" w:rsidRDefault="00E51FB1" w:rsidP="00E51FB1">
      <w:pPr>
        <w:ind w:left="1080"/>
      </w:pPr>
    </w:p>
    <w:p w14:paraId="18790C9C" w14:textId="351ABBB7" w:rsidR="00E51FB1" w:rsidRDefault="00E51FB1" w:rsidP="00E51FB1">
      <w:pPr>
        <w:ind w:left="1080"/>
        <w:rPr>
          <w:b/>
          <w:bCs/>
        </w:rPr>
      </w:pPr>
    </w:p>
    <w:p w14:paraId="5DA029B4" w14:textId="646CD081" w:rsidR="00926D78" w:rsidRDefault="00926D78" w:rsidP="00E51FB1">
      <w:pPr>
        <w:ind w:left="1080"/>
        <w:rPr>
          <w:b/>
          <w:bCs/>
        </w:rPr>
      </w:pPr>
    </w:p>
    <w:p w14:paraId="3D87D734" w14:textId="5F2A96A6" w:rsidR="00926D78" w:rsidRDefault="00926D78" w:rsidP="00E51FB1">
      <w:pPr>
        <w:ind w:left="1080"/>
        <w:rPr>
          <w:b/>
          <w:bCs/>
        </w:rPr>
      </w:pPr>
      <w:r>
        <w:rPr>
          <w:b/>
          <w:bCs/>
        </w:rPr>
        <w:lastRenderedPageBreak/>
        <w:t>Tracing actions for scripting</w:t>
      </w:r>
    </w:p>
    <w:p w14:paraId="57E9C3BE" w14:textId="13A13D35" w:rsidR="00926D78" w:rsidRDefault="00926D78" w:rsidP="00926D78">
      <w:pPr>
        <w:ind w:left="1080"/>
      </w:pPr>
      <w:r w:rsidRPr="00926D78">
        <w:rPr>
          <w:rStyle w:val="CodeChar"/>
        </w:rPr>
        <w:t>ParaView</w:t>
      </w:r>
      <w:r>
        <w:t xml:space="preserve"> supports explicit scripting – that is, following user’s actions and generating the script afterwards.</w:t>
      </w:r>
    </w:p>
    <w:p w14:paraId="2BB5C63D" w14:textId="4FB32A67" w:rsidR="00926D78" w:rsidRDefault="00926D78" w:rsidP="00926D78">
      <w:pPr>
        <w:ind w:left="1080"/>
      </w:pPr>
      <w:r>
        <w:t xml:space="preserve">This can be accessed from </w:t>
      </w:r>
      <w:r w:rsidRPr="003D5F98">
        <w:rPr>
          <w:rStyle w:val="CodeChar"/>
        </w:rPr>
        <w:t xml:space="preserve">Tools </w:t>
      </w:r>
      <w:r w:rsidRPr="003D5F98">
        <w:rPr>
          <w:rStyle w:val="CodeChar"/>
        </w:rPr>
        <w:sym w:font="Wingdings" w:char="F0E0"/>
      </w:r>
      <w:r w:rsidRPr="003D5F98">
        <w:rPr>
          <w:rStyle w:val="CodeChar"/>
        </w:rPr>
        <w:t xml:space="preserve"> Start Trace</w:t>
      </w:r>
    </w:p>
    <w:p w14:paraId="276E7E85" w14:textId="4263C858" w:rsidR="00926D78" w:rsidRDefault="00926D78" w:rsidP="00926D78">
      <w:pPr>
        <w:ind w:left="1080"/>
      </w:pPr>
      <w:r>
        <w:t xml:space="preserve">Then, </w:t>
      </w:r>
      <w:r w:rsidRPr="003D5F98">
        <w:rPr>
          <w:rStyle w:val="CodeChar"/>
        </w:rPr>
        <w:t xml:space="preserve">ParaView </w:t>
      </w:r>
      <w:r>
        <w:t xml:space="preserve">follows user’s actions relevant for the script, until </w:t>
      </w:r>
      <w:r w:rsidRPr="003D5F98">
        <w:rPr>
          <w:rStyle w:val="CodeChar"/>
        </w:rPr>
        <w:t xml:space="preserve">Tools </w:t>
      </w:r>
      <w:r w:rsidRPr="003D5F98">
        <w:rPr>
          <w:rStyle w:val="CodeChar"/>
        </w:rPr>
        <w:sym w:font="Wingdings" w:char="F0E0"/>
      </w:r>
      <w:r w:rsidRPr="003D5F98">
        <w:rPr>
          <w:rStyle w:val="CodeChar"/>
        </w:rPr>
        <w:t xml:space="preserve"> Stop Trace</w:t>
      </w:r>
      <w:r>
        <w:t xml:space="preserve"> is clicked. </w:t>
      </w:r>
    </w:p>
    <w:p w14:paraId="7249D2A3" w14:textId="0BD2F839" w:rsidR="00926D78" w:rsidRDefault="00926D78" w:rsidP="00926D78">
      <w:pPr>
        <w:ind w:left="1080"/>
      </w:pPr>
      <w:r>
        <w:t xml:space="preserve">When the trace is stopped, </w:t>
      </w:r>
      <w:r w:rsidR="003D5F98" w:rsidRPr="003D5F98">
        <w:rPr>
          <w:rStyle w:val="CodeChar"/>
        </w:rPr>
        <w:t xml:space="preserve">ParaView </w:t>
      </w:r>
      <w:r w:rsidR="003D5F98">
        <w:t xml:space="preserve">shows the generated script in a </w:t>
      </w:r>
      <w:r w:rsidR="003D5F98" w:rsidRPr="003D5F98">
        <w:rPr>
          <w:rStyle w:val="CodeChar"/>
        </w:rPr>
        <w:t>ParaView Python Script Editor</w:t>
      </w:r>
      <w:r w:rsidR="003D5F98">
        <w:t xml:space="preserve"> </w:t>
      </w:r>
      <w:r w:rsidR="003D5F98" w:rsidRPr="003D5F98">
        <w:rPr>
          <w:sz w:val="20"/>
          <w:szCs w:val="20"/>
        </w:rPr>
        <w:t>Window</w:t>
      </w:r>
      <w:r w:rsidR="003D5F98">
        <w:t>.</w:t>
      </w:r>
    </w:p>
    <w:p w14:paraId="37896CD0" w14:textId="23EB3585" w:rsidR="003D5F98" w:rsidRDefault="003D5F98" w:rsidP="00926D78">
      <w:pPr>
        <w:ind w:left="1080"/>
      </w:pPr>
      <w:r>
        <w:t>This script can be saved to use for batch processing (</w:t>
      </w:r>
      <w:proofErr w:type="spellStart"/>
      <w:r w:rsidRPr="003D5F98">
        <w:rPr>
          <w:rStyle w:val="CodeChar"/>
        </w:rPr>
        <w:t>pvbatch</w:t>
      </w:r>
      <w:proofErr w:type="spellEnd"/>
      <w:r>
        <w:t xml:space="preserve">) – it expects code </w:t>
      </w:r>
      <w:r w:rsidR="009B2D2A">
        <w:t>to be specified</w:t>
      </w:r>
      <w:r>
        <w:t xml:space="preserve"> </w:t>
      </w:r>
      <w:r w:rsidR="009B2D2A">
        <w:t>as</w:t>
      </w:r>
      <w:r>
        <w:t xml:space="preserve"> command l</w:t>
      </w:r>
      <w:r w:rsidR="009B2D2A">
        <w:t>ine argument.</w:t>
      </w:r>
    </w:p>
    <w:p w14:paraId="1170EFAF" w14:textId="34A7C12D" w:rsidR="00366EB3" w:rsidRDefault="00366EB3" w:rsidP="00926D78">
      <w:pPr>
        <w:ind w:left="1080"/>
      </w:pPr>
    </w:p>
    <w:p w14:paraId="22AAA275" w14:textId="3CD1B910" w:rsidR="00366EB3" w:rsidRDefault="00366EB3" w:rsidP="00926D78">
      <w:pPr>
        <w:ind w:left="1080"/>
        <w:rPr>
          <w:b/>
          <w:bCs/>
        </w:rPr>
      </w:pPr>
      <w:r>
        <w:rPr>
          <w:b/>
          <w:bCs/>
        </w:rPr>
        <w:t>Saving ParaView State File</w:t>
      </w:r>
    </w:p>
    <w:p w14:paraId="54B58283" w14:textId="66E7059B" w:rsidR="00366EB3" w:rsidRPr="00963774" w:rsidRDefault="00366EB3" w:rsidP="00926D78">
      <w:pPr>
        <w:ind w:left="1080"/>
        <w:rPr>
          <w:vertAlign w:val="subscript"/>
        </w:rPr>
      </w:pPr>
      <w:r>
        <w:t xml:space="preserve">Alternatively, to capture the visualisation exactly as it looks like in the application (the Python script is not guaranteed to produce a one-to-one accurate output), the user can save the state to a text file. This does not require </w:t>
      </w:r>
      <w:proofErr w:type="gramStart"/>
      <w:r>
        <w:t>tracing, and</w:t>
      </w:r>
      <w:proofErr w:type="gramEnd"/>
      <w:r>
        <w:t xml:space="preserve"> is done with </w:t>
      </w:r>
      <w:r w:rsidRPr="00366EB3">
        <w:rPr>
          <w:rStyle w:val="CodeChar"/>
        </w:rPr>
        <w:t xml:space="preserve">File </w:t>
      </w:r>
      <w:r w:rsidRPr="00366EB3">
        <w:rPr>
          <w:rStyle w:val="CodeChar"/>
        </w:rPr>
        <w:sym w:font="Wingdings" w:char="F0E0"/>
      </w:r>
      <w:r w:rsidRPr="00366EB3">
        <w:rPr>
          <w:rStyle w:val="CodeChar"/>
        </w:rPr>
        <w:t xml:space="preserve"> Save State</w:t>
      </w:r>
      <w:r>
        <w:t xml:space="preserve">. </w:t>
      </w:r>
    </w:p>
    <w:p w14:paraId="685D2C30" w14:textId="7210F247" w:rsidR="0090384F" w:rsidRPr="00123B35" w:rsidRDefault="0090384F"/>
    <w:p w14:paraId="71790736" w14:textId="34BEF650" w:rsidR="00E74D23" w:rsidRDefault="00E74D23" w:rsidP="00E74D23">
      <w:pPr>
        <w:pStyle w:val="ListParagraph"/>
        <w:numPr>
          <w:ilvl w:val="1"/>
          <w:numId w:val="1"/>
        </w:numPr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>Filtering Data</w:t>
      </w:r>
    </w:p>
    <w:p w14:paraId="1CFC2671" w14:textId="5181D54C" w:rsidR="00E74D23" w:rsidRDefault="00E74D23" w:rsidP="00E74D23">
      <w:pPr>
        <w:pStyle w:val="ListParagraph"/>
        <w:numPr>
          <w:ilvl w:val="2"/>
          <w:numId w:val="1"/>
        </w:numPr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>Understanding Filters</w:t>
      </w:r>
    </w:p>
    <w:p w14:paraId="7CE0AE8E" w14:textId="529577A5" w:rsidR="00E74D23" w:rsidRPr="00E74D23" w:rsidRDefault="00E74D23" w:rsidP="00E74D23">
      <w:pPr>
        <w:pStyle w:val="ListParagraph"/>
        <w:ind w:left="1080"/>
        <w:rPr>
          <w:rFonts w:cs="CMU Serif"/>
          <w:lang w:val="en-US"/>
        </w:rPr>
      </w:pPr>
    </w:p>
    <w:p w14:paraId="4B1BCABC" w14:textId="692C1795" w:rsidR="00E74D23" w:rsidRDefault="00E74D23" w:rsidP="00E74D23">
      <w:pPr>
        <w:pStyle w:val="ListParagraph"/>
        <w:ind w:left="1080"/>
        <w:rPr>
          <w:rFonts w:cs="CMU Serif"/>
          <w:lang w:val="en-US"/>
        </w:rPr>
      </w:pPr>
      <w:r>
        <w:rPr>
          <w:rFonts w:cs="CMU Serif"/>
          <w:lang w:val="en-US"/>
        </w:rPr>
        <w:t>Filter – pipeline module with inputs and outputs</w:t>
      </w:r>
    </w:p>
    <w:p w14:paraId="5B91A4C4" w14:textId="7D6AD3C8" w:rsidR="00E74D23" w:rsidRDefault="00E74D23" w:rsidP="00E74D23">
      <w:pPr>
        <w:pStyle w:val="ListParagraph"/>
        <w:ind w:left="1080"/>
        <w:rPr>
          <w:rFonts w:cs="CMU Serif"/>
          <w:lang w:val="en-US"/>
        </w:rPr>
      </w:pPr>
    </w:p>
    <w:p w14:paraId="064BA508" w14:textId="530ACBDB" w:rsidR="00E74D23" w:rsidRPr="00E74D23" w:rsidRDefault="00E74D23" w:rsidP="00E74D23">
      <w:pPr>
        <w:pStyle w:val="ListParagraph"/>
        <w:ind w:left="1080"/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>NOTE: when filter is applied, its output might not match the input type of the original source data</w:t>
      </w:r>
    </w:p>
    <w:p w14:paraId="42B139CF" w14:textId="77777777" w:rsidR="00E74D23" w:rsidRDefault="00E74D23" w:rsidP="00E74D23">
      <w:pPr>
        <w:pStyle w:val="ListParagraph"/>
        <w:ind w:left="1080"/>
        <w:rPr>
          <w:rFonts w:cs="CMU Serif"/>
          <w:b/>
          <w:bCs/>
          <w:lang w:val="en-US"/>
        </w:rPr>
      </w:pPr>
    </w:p>
    <w:p w14:paraId="61A6A7D7" w14:textId="3DB2BD09" w:rsidR="00E74D23" w:rsidRPr="003F1ED4" w:rsidRDefault="003F1ED4" w:rsidP="00E74D23">
      <w:pPr>
        <w:pStyle w:val="ListParagraph"/>
        <w:numPr>
          <w:ilvl w:val="2"/>
          <w:numId w:val="1"/>
        </w:numPr>
        <w:rPr>
          <w:rStyle w:val="CodeChar"/>
          <w:rFonts w:ascii="CMU Serif" w:hAnsi="CMU Serif" w:cs="CMU Serif"/>
          <w:b/>
          <w:bCs/>
          <w:iCs w:val="0"/>
          <w:color w:val="auto"/>
          <w:sz w:val="22"/>
          <w:lang w:val="en-US"/>
        </w:rPr>
      </w:pPr>
      <w:r>
        <w:rPr>
          <w:rFonts w:cs="CMU Serif"/>
          <w:b/>
          <w:bCs/>
          <w:lang w:val="en-US"/>
        </w:rPr>
        <w:t xml:space="preserve">Creating Filters in </w:t>
      </w:r>
      <w:r w:rsidRPr="003F1ED4">
        <w:rPr>
          <w:rStyle w:val="CodeChar"/>
        </w:rPr>
        <w:t>paraview</w:t>
      </w:r>
    </w:p>
    <w:p w14:paraId="0D0ADECF" w14:textId="75126B2F" w:rsidR="003F1ED4" w:rsidRDefault="003F1ED4" w:rsidP="003F1ED4">
      <w:pPr>
        <w:pStyle w:val="ListParagraph"/>
        <w:ind w:left="1080"/>
        <w:rPr>
          <w:rFonts w:cs="CMU Serif"/>
          <w:b/>
          <w:bCs/>
          <w:lang w:val="en-US"/>
        </w:rPr>
      </w:pPr>
    </w:p>
    <w:p w14:paraId="5EA6EEEC" w14:textId="6D35E29A" w:rsidR="003F1ED4" w:rsidRDefault="003F1ED4" w:rsidP="003F1ED4">
      <w:pPr>
        <w:pStyle w:val="ListParagraph"/>
        <w:ind w:left="1080"/>
        <w:rPr>
          <w:rFonts w:cs="CMU Serif"/>
          <w:lang w:val="en-US"/>
        </w:rPr>
      </w:pPr>
      <w:r>
        <w:rPr>
          <w:rFonts w:cs="CMU Serif"/>
          <w:lang w:val="en-US"/>
        </w:rPr>
        <w:t>There is a dedicated Filters menu, where Filters are also categorized (can view them in alphabetical list as well, to see all).</w:t>
      </w:r>
    </w:p>
    <w:p w14:paraId="474311AD" w14:textId="7309EAB1" w:rsidR="003F1ED4" w:rsidRDefault="003F1ED4" w:rsidP="003F1ED4">
      <w:pPr>
        <w:pStyle w:val="ListParagraph"/>
        <w:ind w:left="1080"/>
        <w:rPr>
          <w:rFonts w:cs="CMU Serif"/>
          <w:lang w:val="en-US"/>
        </w:rPr>
      </w:pPr>
    </w:p>
    <w:p w14:paraId="5E7D8820" w14:textId="60AB97FE" w:rsidR="003F1ED4" w:rsidRDefault="003F1ED4" w:rsidP="003F1ED4">
      <w:pPr>
        <w:pStyle w:val="ListParagraph"/>
        <w:ind w:left="1080"/>
        <w:rPr>
          <w:rFonts w:cs="CMU Serif"/>
          <w:lang w:val="en-US"/>
        </w:rPr>
      </w:pPr>
      <w:r>
        <w:rPr>
          <w:rFonts w:cs="CMU Serif"/>
          <w:lang w:val="en-US"/>
        </w:rPr>
        <w:t xml:space="preserve">Each Filter accepts distinct input </w:t>
      </w:r>
      <w:proofErr w:type="gramStart"/>
      <w:r>
        <w:rPr>
          <w:rFonts w:cs="CMU Serif"/>
          <w:lang w:val="en-US"/>
        </w:rPr>
        <w:t>types,</w:t>
      </w:r>
      <w:proofErr w:type="gramEnd"/>
      <w:r>
        <w:rPr>
          <w:rFonts w:cs="CMU Serif"/>
          <w:lang w:val="en-US"/>
        </w:rPr>
        <w:t xml:space="preserve"> therefore, some might be unavailable (greyed out). In this case, the reason is displayed at the </w:t>
      </w:r>
      <w:r w:rsidR="00784D6B">
        <w:rPr>
          <w:rFonts w:cs="CMU Serif"/>
          <w:lang w:val="en-US"/>
        </w:rPr>
        <w:t>User Interface (at the bottom) when the filter is hovered on with a cursor.</w:t>
      </w:r>
    </w:p>
    <w:p w14:paraId="31F2E170" w14:textId="5242A2E5" w:rsidR="00784D6B" w:rsidRDefault="00784D6B" w:rsidP="003F1ED4">
      <w:pPr>
        <w:pStyle w:val="ListParagraph"/>
        <w:ind w:left="1080"/>
        <w:rPr>
          <w:rFonts w:cs="CMU Serif"/>
          <w:lang w:val="en-US"/>
        </w:rPr>
      </w:pPr>
    </w:p>
    <w:p w14:paraId="61700388" w14:textId="2144582B" w:rsidR="00563DEC" w:rsidRDefault="00563DEC" w:rsidP="003F1ED4">
      <w:pPr>
        <w:pStyle w:val="ListParagraph"/>
        <w:ind w:left="1080"/>
        <w:rPr>
          <w:rFonts w:cs="CMU Serif"/>
          <w:lang w:val="en-US"/>
        </w:rPr>
      </w:pPr>
    </w:p>
    <w:p w14:paraId="55F72257" w14:textId="3F6A7481" w:rsidR="00563DEC" w:rsidRDefault="00563DEC" w:rsidP="003F1ED4">
      <w:pPr>
        <w:pStyle w:val="ListParagraph"/>
        <w:ind w:left="1080"/>
        <w:rPr>
          <w:rFonts w:cs="CMU Serif"/>
          <w:b/>
          <w:bCs/>
          <w:lang w:val="en-US"/>
        </w:rPr>
      </w:pPr>
      <w:r>
        <w:rPr>
          <w:rFonts w:cs="CMU Serif"/>
          <w:b/>
          <w:bCs/>
          <w:lang w:val="en-US"/>
        </w:rPr>
        <w:t>Multiple input ports</w:t>
      </w:r>
    </w:p>
    <w:p w14:paraId="28BDCA76" w14:textId="3C4DABC1" w:rsidR="00415594" w:rsidRDefault="00563DEC" w:rsidP="00B33505">
      <w:pPr>
        <w:pStyle w:val="ListParagraph"/>
        <w:ind w:left="1080"/>
      </w:pPr>
      <w:r>
        <w:rPr>
          <w:rFonts w:cs="CMU Serif"/>
          <w:lang w:val="en-US"/>
        </w:rPr>
        <w:t xml:space="preserve">Some </w:t>
      </w:r>
      <w:r w:rsidRPr="00563DEC">
        <w:rPr>
          <w:rStyle w:val="CodeChar"/>
        </w:rPr>
        <w:t>paraview</w:t>
      </w:r>
      <w:r>
        <w:rPr>
          <w:rStyle w:val="CodeChar"/>
        </w:rPr>
        <w:t xml:space="preserve"> </w:t>
      </w:r>
      <w:r w:rsidRPr="00563DEC">
        <w:t>filte</w:t>
      </w:r>
      <w:r>
        <w:t>r</w:t>
      </w:r>
      <w:r w:rsidRPr="00563DEC">
        <w:t>s</w:t>
      </w:r>
      <w:r>
        <w:t xml:space="preserve"> have multiple input ports. If that is the case, a UI menu will pop up to select the relevant inputs. In </w:t>
      </w:r>
      <w:proofErr w:type="spellStart"/>
      <w:r w:rsidRPr="00563DEC">
        <w:rPr>
          <w:rStyle w:val="CodeChar"/>
        </w:rPr>
        <w:t>pvpython</w:t>
      </w:r>
      <w:proofErr w:type="spellEnd"/>
      <w:r>
        <w:t xml:space="preserve">, the filter inputs will need to be provided explicitly. </w:t>
      </w:r>
    </w:p>
    <w:p w14:paraId="6F6622B0" w14:textId="615601E8" w:rsidR="00F13BF6" w:rsidRDefault="00415594" w:rsidP="00415594">
      <w:pPr>
        <w:rPr>
          <w:b/>
          <w:bCs/>
          <w:sz w:val="44"/>
          <w:szCs w:val="44"/>
        </w:rPr>
      </w:pPr>
      <w:r>
        <w:br w:type="page"/>
      </w:r>
      <w:r w:rsidRPr="00415594">
        <w:rPr>
          <w:b/>
          <w:bCs/>
          <w:sz w:val="44"/>
          <w:szCs w:val="44"/>
        </w:rPr>
        <w:lastRenderedPageBreak/>
        <w:t>References</w:t>
      </w:r>
    </w:p>
    <w:p w14:paraId="334D0F8D" w14:textId="7629C43E" w:rsidR="00A220CB" w:rsidRDefault="00A220CB" w:rsidP="00415594">
      <w:r>
        <w:t xml:space="preserve">[1] </w:t>
      </w:r>
      <w:r w:rsidRPr="00415594">
        <w:t>Paraview User’s Guide</w:t>
      </w:r>
      <w:r>
        <w:t xml:space="preserve">: </w:t>
      </w:r>
      <w:hyperlink r:id="rId10" w:history="1">
        <w:r w:rsidRPr="00917A78">
          <w:rPr>
            <w:rStyle w:val="Hyperlink"/>
          </w:rPr>
          <w:t>https://docs.paraview.org/en/latest/UsersGuide/index.html</w:t>
        </w:r>
      </w:hyperlink>
    </w:p>
    <w:p w14:paraId="3B5A6B18" w14:textId="6D9FB5BF" w:rsidR="00A220CB" w:rsidRDefault="00A220CB" w:rsidP="00415594">
      <w:r w:rsidRPr="00415594">
        <w:t>2020, ParaView Developers Revision</w:t>
      </w:r>
    </w:p>
    <w:p w14:paraId="1A91F1E8" w14:textId="77777777" w:rsidR="00A220CB" w:rsidRDefault="00A220CB" w:rsidP="00415594"/>
    <w:p w14:paraId="742E2F0C" w14:textId="53A31AEE" w:rsidR="00415594" w:rsidRDefault="00415594" w:rsidP="00415594">
      <w:r w:rsidRPr="00415594">
        <w:t>[</w:t>
      </w:r>
      <w:r w:rsidR="00A220CB">
        <w:t>2</w:t>
      </w:r>
      <w:r w:rsidRPr="00415594">
        <w:t>]</w:t>
      </w:r>
      <w:r>
        <w:t xml:space="preserve"> </w:t>
      </w:r>
      <w:r w:rsidRPr="00415594">
        <w:t>Docs » Paraview User’s Guide » 5. Filtering Data</w:t>
      </w:r>
      <w:r>
        <w:t xml:space="preserve"> </w:t>
      </w:r>
      <w:r w:rsidR="008575C9">
        <w:t xml:space="preserve">– </w:t>
      </w:r>
      <w:r w:rsidR="008575C9" w:rsidRPr="008575C9">
        <w:t>5.12.1. Avoiding data explosion</w:t>
      </w:r>
      <w:r w:rsidR="008575C9">
        <w:t xml:space="preserve">: </w:t>
      </w:r>
      <w:hyperlink r:id="rId11" w:history="1">
        <w:r w:rsidR="008575C9" w:rsidRPr="005D1CB7">
          <w:rPr>
            <w:rStyle w:val="Hyperlink"/>
          </w:rPr>
          <w:t>https://docs.paraview.org/en/v5.10.1/UsersGuide/filteringData.html</w:t>
        </w:r>
      </w:hyperlink>
    </w:p>
    <w:p w14:paraId="7CBFCA2C" w14:textId="2ACFCAE2" w:rsidR="00415594" w:rsidRDefault="00415594" w:rsidP="00415594">
      <w:r w:rsidRPr="00415594">
        <w:t>2020, ParaView Developers Revision</w:t>
      </w:r>
    </w:p>
    <w:p w14:paraId="00A70CC2" w14:textId="23A11AFC" w:rsidR="00415594" w:rsidRDefault="00415594" w:rsidP="00415594"/>
    <w:p w14:paraId="76950B57" w14:textId="77777777" w:rsidR="00415594" w:rsidRPr="00415594" w:rsidRDefault="00415594" w:rsidP="00415594"/>
    <w:sectPr w:rsidR="00415594" w:rsidRPr="0041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ED14" w14:textId="77777777" w:rsidR="00D41A9E" w:rsidRDefault="00D41A9E" w:rsidP="007735E5">
      <w:pPr>
        <w:spacing w:after="0" w:line="240" w:lineRule="auto"/>
      </w:pPr>
      <w:r>
        <w:separator/>
      </w:r>
    </w:p>
  </w:endnote>
  <w:endnote w:type="continuationSeparator" w:id="0">
    <w:p w14:paraId="1E5680F6" w14:textId="77777777" w:rsidR="00D41A9E" w:rsidRDefault="00D41A9E" w:rsidP="0077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ABE5" w14:textId="77777777" w:rsidR="00D41A9E" w:rsidRDefault="00D41A9E" w:rsidP="007735E5">
      <w:pPr>
        <w:spacing w:after="0" w:line="240" w:lineRule="auto"/>
      </w:pPr>
      <w:r>
        <w:separator/>
      </w:r>
    </w:p>
  </w:footnote>
  <w:footnote w:type="continuationSeparator" w:id="0">
    <w:p w14:paraId="6E49514F" w14:textId="77777777" w:rsidR="00D41A9E" w:rsidRDefault="00D41A9E" w:rsidP="007735E5">
      <w:pPr>
        <w:spacing w:after="0" w:line="240" w:lineRule="auto"/>
      </w:pPr>
      <w:r>
        <w:continuationSeparator/>
      </w:r>
    </w:p>
  </w:footnote>
  <w:footnote w:id="1">
    <w:p w14:paraId="6C9C8E3C" w14:textId="299B214C" w:rsidR="0017462D" w:rsidRPr="0017462D" w:rsidRDefault="0017462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Automatic </w:t>
      </w:r>
      <w:r w:rsidRPr="00325B0A">
        <w:rPr>
          <w:i/>
          <w:iCs/>
          <w:lang w:val="en-US"/>
        </w:rPr>
        <w:t>Apply</w:t>
      </w:r>
      <w:r>
        <w:rPr>
          <w:lang w:val="en-US"/>
        </w:rPr>
        <w:t xml:space="preserve"> after changing properties can be enabled in </w:t>
      </w:r>
      <w:r w:rsidRPr="0017462D">
        <w:rPr>
          <w:rStyle w:val="CodeChar"/>
        </w:rPr>
        <w:t xml:space="preserve">Edit </w:t>
      </w:r>
      <w:r w:rsidRPr="0017462D">
        <w:rPr>
          <w:rStyle w:val="CodeChar"/>
          <w:lang w:val="en-US"/>
        </w:rPr>
        <w:sym w:font="Wingdings" w:char="F0E0"/>
      </w:r>
      <w:r w:rsidRPr="0017462D">
        <w:rPr>
          <w:rStyle w:val="CodeChar"/>
        </w:rPr>
        <w:t xml:space="preserve"> Settings </w:t>
      </w:r>
      <w:r w:rsidRPr="0017462D">
        <w:rPr>
          <w:rStyle w:val="CodeChar"/>
          <w:lang w:val="en-US"/>
        </w:rPr>
        <w:sym w:font="Wingdings" w:char="F0E0"/>
      </w:r>
      <w:r w:rsidRPr="0017462D">
        <w:rPr>
          <w:rStyle w:val="CodeChar"/>
        </w:rPr>
        <w:t xml:space="preserve"> </w:t>
      </w:r>
      <w:r w:rsidRPr="0017462D">
        <w:rPr>
          <w:rStyle w:val="CodeChar"/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F9"/>
          </mc:Choice>
          <mc:Fallback>
            <w:t>🗹</w:t>
          </mc:Fallback>
        </mc:AlternateContent>
      </w:r>
      <w:r w:rsidRPr="0017462D">
        <w:rPr>
          <w:rStyle w:val="CodeChar"/>
        </w:rPr>
        <w:t xml:space="preserve"> Auto Apply</w:t>
      </w:r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585"/>
    <w:multiLevelType w:val="multilevel"/>
    <w:tmpl w:val="2F7CF80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05E786E"/>
    <w:multiLevelType w:val="hybridMultilevel"/>
    <w:tmpl w:val="C3A0733A"/>
    <w:lvl w:ilvl="0" w:tplc="58E01F7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9754F"/>
    <w:multiLevelType w:val="hybridMultilevel"/>
    <w:tmpl w:val="40FED02E"/>
    <w:lvl w:ilvl="0" w:tplc="16AE4F22">
      <w:start w:val="1"/>
      <w:numFmt w:val="bullet"/>
      <w:lvlText w:val="-"/>
      <w:lvlJc w:val="left"/>
      <w:pPr>
        <w:ind w:left="1440" w:hanging="360"/>
      </w:pPr>
      <w:rPr>
        <w:rFonts w:ascii="CMU Serif" w:eastAsiaTheme="minorHAnsi" w:hAnsi="CMU Serif" w:cs="CMU Serif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5744553">
    <w:abstractNumId w:val="0"/>
  </w:num>
  <w:num w:numId="2" w16cid:durableId="1135875359">
    <w:abstractNumId w:val="2"/>
  </w:num>
  <w:num w:numId="3" w16cid:durableId="98370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23"/>
    <w:rsid w:val="00123B35"/>
    <w:rsid w:val="0017462D"/>
    <w:rsid w:val="001E3122"/>
    <w:rsid w:val="00202452"/>
    <w:rsid w:val="00207C66"/>
    <w:rsid w:val="002350FD"/>
    <w:rsid w:val="0023602F"/>
    <w:rsid w:val="0024309D"/>
    <w:rsid w:val="00263EB4"/>
    <w:rsid w:val="00266146"/>
    <w:rsid w:val="00274932"/>
    <w:rsid w:val="002A6687"/>
    <w:rsid w:val="002E454B"/>
    <w:rsid w:val="00325B0A"/>
    <w:rsid w:val="0034765C"/>
    <w:rsid w:val="00366EB3"/>
    <w:rsid w:val="00387F8B"/>
    <w:rsid w:val="003D4432"/>
    <w:rsid w:val="003D5F98"/>
    <w:rsid w:val="003F1ED4"/>
    <w:rsid w:val="0040096B"/>
    <w:rsid w:val="004072D6"/>
    <w:rsid w:val="00415594"/>
    <w:rsid w:val="00460528"/>
    <w:rsid w:val="004B7AD7"/>
    <w:rsid w:val="004C4E2F"/>
    <w:rsid w:val="005309C1"/>
    <w:rsid w:val="0056311B"/>
    <w:rsid w:val="00563DEC"/>
    <w:rsid w:val="00581864"/>
    <w:rsid w:val="00582EBF"/>
    <w:rsid w:val="00620C90"/>
    <w:rsid w:val="006533B5"/>
    <w:rsid w:val="00694F0A"/>
    <w:rsid w:val="00696974"/>
    <w:rsid w:val="006E6D28"/>
    <w:rsid w:val="00726D8E"/>
    <w:rsid w:val="00760F85"/>
    <w:rsid w:val="00773413"/>
    <w:rsid w:val="007735E5"/>
    <w:rsid w:val="00784D6B"/>
    <w:rsid w:val="007C371D"/>
    <w:rsid w:val="007D172C"/>
    <w:rsid w:val="007E412B"/>
    <w:rsid w:val="00831643"/>
    <w:rsid w:val="008575C9"/>
    <w:rsid w:val="0087291B"/>
    <w:rsid w:val="008C11E1"/>
    <w:rsid w:val="0090384F"/>
    <w:rsid w:val="00926D78"/>
    <w:rsid w:val="00963774"/>
    <w:rsid w:val="0096676C"/>
    <w:rsid w:val="009727B7"/>
    <w:rsid w:val="009A6957"/>
    <w:rsid w:val="009B2D2A"/>
    <w:rsid w:val="009C0E2D"/>
    <w:rsid w:val="00A220CB"/>
    <w:rsid w:val="00A307BC"/>
    <w:rsid w:val="00AA6B56"/>
    <w:rsid w:val="00B101CA"/>
    <w:rsid w:val="00B11B7D"/>
    <w:rsid w:val="00B33505"/>
    <w:rsid w:val="00B75B9C"/>
    <w:rsid w:val="00BC1504"/>
    <w:rsid w:val="00C47CFC"/>
    <w:rsid w:val="00D14623"/>
    <w:rsid w:val="00D41A9E"/>
    <w:rsid w:val="00D57A17"/>
    <w:rsid w:val="00DA1F92"/>
    <w:rsid w:val="00DD4F2D"/>
    <w:rsid w:val="00DD637C"/>
    <w:rsid w:val="00E51FB1"/>
    <w:rsid w:val="00E530B8"/>
    <w:rsid w:val="00E733D0"/>
    <w:rsid w:val="00E74D23"/>
    <w:rsid w:val="00E868A8"/>
    <w:rsid w:val="00EE5188"/>
    <w:rsid w:val="00F13BF6"/>
    <w:rsid w:val="00F372AF"/>
    <w:rsid w:val="00F37A5C"/>
    <w:rsid w:val="00F65AE8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9E88"/>
  <w15:chartTrackingRefBased/>
  <w15:docId w15:val="{A989EBCA-115A-42B9-AC91-5A922C1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CB"/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76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A5C"/>
    <w:pPr>
      <w:spacing w:before="200"/>
      <w:ind w:left="864" w:right="864"/>
      <w:jc w:val="center"/>
    </w:pPr>
    <w:rPr>
      <w:rFonts w:ascii="Consolas" w:hAnsi="Consolas"/>
      <w:iCs/>
      <w:color w:val="404040" w:themeColor="text1" w:themeTint="BF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F37A5C"/>
    <w:rPr>
      <w:rFonts w:ascii="Consolas" w:hAnsi="Consolas"/>
      <w:iCs/>
      <w:color w:val="404040" w:themeColor="text1" w:themeTint="BF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Quote"/>
    <w:link w:val="CodeChar"/>
    <w:qFormat/>
    <w:rsid w:val="00773413"/>
    <w:pPr>
      <w:ind w:left="1080"/>
      <w:jc w:val="both"/>
    </w:pPr>
    <w:rPr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unhideWhenUsed/>
    <w:rsid w:val="007735E5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73413"/>
  </w:style>
  <w:style w:type="character" w:customStyle="1" w:styleId="CodeChar">
    <w:name w:val="Code Char"/>
    <w:basedOn w:val="ListParagraphChar"/>
    <w:link w:val="Code"/>
    <w:rsid w:val="00773413"/>
    <w:rPr>
      <w:rFonts w:ascii="Consolas" w:hAnsi="Consolas"/>
      <w:iCs/>
      <w:color w:val="595959" w:themeColor="text1" w:themeTint="A6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35E5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5E5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araview.org/en/v5.10.1/UsersGuide/filteringDat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araview.org/en/latest/UsersGuid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DECD-163A-4A87-B4A4-AB0D0C62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Domantas Dilys [sc17dd]</dc:creator>
  <cp:keywords/>
  <dc:description/>
  <cp:lastModifiedBy>Domantas Dilys [sc17dd]</cp:lastModifiedBy>
  <cp:revision>8</cp:revision>
  <dcterms:created xsi:type="dcterms:W3CDTF">2022-09-18T22:18:00Z</dcterms:created>
  <dcterms:modified xsi:type="dcterms:W3CDTF">2022-09-21T14:04:00Z</dcterms:modified>
</cp:coreProperties>
</file>