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“Realizar Cierre de Caja”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CU-CRS-03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cierre de caja.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realizar el arqueo de caja viendo un reporte detallado de ingresos y egresos en un rango de fechas.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- Cajero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el autor esté autenticado en el sistema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el autor tenga acceso al cierre de caja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hayan movimientos (de dinero) registrados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se haya establecido el rango de fechas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muestra reporte de ingresos y egresos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permite cerrar caja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marca la caja como cerrada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 normal de eventos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la opción de Caja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abre una ventana para visualizar el reporte de ingresos y egresos por fechas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el rango de fechas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las fechas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una tabla con el reporte de ingresos y egresos por fecha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habilita el botón de cerrar caja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selecciona la opción de cerrar caja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y efectúa el cierre de caja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al usuario indicando el arqueo de caja exitoso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muestra el total de ingresos y el total de egresos para las fechas seleccionadas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Flujos Alternos y Excepciones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hay datos de ingresos y egresos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encuentran datos para el rango de fechas seleccionado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indica al usuario que no hay datos para mostrar y que se debe registrar movimientos para poder hacer el arqueo de caja.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vuelve al paso 2 del flujo normal.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con arqueo de caja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el paso 8 del flujo normal, si hay un error en el cierre de caja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le arroja un error al usuario indicando que no pudo realizar el cierre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informa el motivo del error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regrese al paso 6 del flujo normal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bottom w:color="000000" w:space="1" w:sz="12" w:val="single"/>
      </w:pBdr>
      <w:tabs>
        <w:tab w:val="center" w:pos="4419"/>
        <w:tab w:val="right" w:pos="8838"/>
      </w:tabs>
      <w:spacing w:line="24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167114" cy="1161904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7114" cy="1161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</w:rPr>
      <mc:AlternateContent>
        <mc:Choice Requires="wpg">
          <w:drawing>
            <wp:inline distB="0" distT="0" distL="0" distR="0">
              <wp:extent cx="3217277" cy="14097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736275" y="3077690"/>
                        <a:ext cx="3219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Proyecto Ingeniería de Software II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- Cadena de Restaurantes Saboreo –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“Grupo BlastCode”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Narrow" w:cs="Arial Narrow" w:eastAsia="Arial Narrow" w:hAnsi="Arial Narro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Especificación de requisitos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217277" cy="1409700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7277" cy="140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Calibri" w:cs="Calibri" w:eastAsia="Calibri" w:hAnsi="Calibri"/>
        <w:rtl w:val="0"/>
      </w:rPr>
      <w:t xml:space="preserve">________________________________________________________________________________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4483425</wp:posOffset>
          </wp:positionH>
          <wp:positionV relativeFrom="paragraph">
            <wp:posOffset>152400</wp:posOffset>
          </wp:positionV>
          <wp:extent cx="1249966" cy="974624"/>
          <wp:effectExtent b="0" l="0" r="0" t="0"/>
          <wp:wrapSquare wrapText="bothSides" distB="0" distT="0" distL="0" distR="0"/>
          <wp:docPr descr="Un dibujo de una persona&#10;&#10;Descripción generada automáticamente con confianza baja" id="2" name="image2.png"/>
          <a:graphic>
            <a:graphicData uri="http://schemas.openxmlformats.org/drawingml/2006/picture">
              <pic:pic>
                <pic:nvPicPr>
                  <pic:cNvPr descr="Un dibujo de una persona&#10;&#10;Descripción generada automáticamente con confianza baja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966" cy="9746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