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uso:”Crear categorias y subcategorias de gastos”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Daniel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Orosco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123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30.75min/revisador promedio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Mg4d5NAHxSbZNt2v65DAUPjTSQ==">AMUW2mUaDoF9G+D1ZEhhYRtFrBtrnkikhGvjYO06sH9INhRoPJSESqjwq3YuYE1GmV27FOvo0FmLZ2BU6MNcUVSPapQWhaRRAzoRAHu2D1ixVCGhVT93YGc=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