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 asignar ventas a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chequeo -pag 2 -  completos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Faltan validaciones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chequeo -pag 2 -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especificar mejor Flujos alternos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DI2FajTuJ2U5MevlxPpvZJ3yeA==">AMUW2mXDWEgP2JAFKUe0trwuupd43DSBHTXEKIBllwtXI1Rlw8waGZvLw1vB8M/j1sM/muaFWr0AGORiNv/aF8Y/0ugV6oNBNHyhmGwLXPzeim8rmtZULp8=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