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4"/>
          <w:szCs w:val="24"/>
          <w:vertAlign w:val="baseline"/>
        </w:rPr>
      </w:pPr>
      <w:r w:rsidDel="00000000" w:rsidR="00000000" w:rsidRPr="00000000">
        <w:rPr>
          <w:b w:val="1"/>
          <w:sz w:val="24"/>
          <w:szCs w:val="24"/>
          <w:vertAlign w:val="baseline"/>
          <w:rtl w:val="0"/>
        </w:rPr>
        <w:t xml:space="preserve">Informe Revisión</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478.0" w:type="dxa"/>
        <w:jc w:val="left"/>
        <w:tblInd w:w="0.0" w:type="dxa"/>
        <w:tblLayout w:type="fixed"/>
        <w:tblLook w:val="0000"/>
      </w:tblPr>
      <w:tblGrid>
        <w:gridCol w:w="1850"/>
        <w:gridCol w:w="668"/>
        <w:gridCol w:w="2268"/>
        <w:gridCol w:w="1559"/>
        <w:gridCol w:w="1134"/>
        <w:gridCol w:w="1134"/>
        <w:gridCol w:w="865"/>
        <w:tblGridChange w:id="0">
          <w:tblGrid>
            <w:gridCol w:w="1850"/>
            <w:gridCol w:w="668"/>
            <w:gridCol w:w="2268"/>
            <w:gridCol w:w="1559"/>
            <w:gridCol w:w="1134"/>
            <w:gridCol w:w="1134"/>
            <w:gridCol w:w="865"/>
          </w:tblGrid>
        </w:tblGridChange>
      </w:tblGrid>
      <w:tr>
        <w:trPr>
          <w:trHeight w:val="344" w:hRule="atLeast"/>
        </w:trPr>
        <w:tc>
          <w:tcPr/>
          <w:p w:rsidR="00000000" w:rsidDel="00000000" w:rsidP="00000000" w:rsidRDefault="00000000" w:rsidRPr="00000000" w14:paraId="00000004">
            <w:pPr>
              <w:rPr/>
            </w:pPr>
            <w:r w:rsidDel="00000000" w:rsidR="00000000" w:rsidRPr="00000000">
              <w:rPr>
                <w:rtl w:val="0"/>
              </w:rPr>
              <w:t xml:space="preserve">Fecha:</w:t>
            </w:r>
          </w:p>
        </w:tc>
        <w:tc>
          <w:tcPr>
            <w:gridSpan w:val="2"/>
            <w:tcBorders>
              <w:bottom w:color="000000" w:space="0" w:sz="4" w:val="single"/>
            </w:tcBorders>
          </w:tcPr>
          <w:p w:rsidR="00000000" w:rsidDel="00000000" w:rsidP="00000000" w:rsidRDefault="00000000" w:rsidRPr="00000000" w14:paraId="00000005">
            <w:pPr>
              <w:rPr/>
            </w:pPr>
            <w:r w:rsidDel="00000000" w:rsidR="00000000" w:rsidRPr="00000000">
              <w:rPr>
                <w:rtl w:val="0"/>
              </w:rPr>
              <w:t xml:space="preserve">23/04/2021</w:t>
            </w:r>
          </w:p>
        </w:tc>
        <w:tc>
          <w:tcPr/>
          <w:p w:rsidR="00000000" w:rsidDel="00000000" w:rsidP="00000000" w:rsidRDefault="00000000" w:rsidRPr="00000000" w14:paraId="00000007">
            <w:pPr>
              <w:jc w:val="right"/>
              <w:rPr/>
            </w:pPr>
            <w:r w:rsidDel="00000000" w:rsidR="00000000" w:rsidRPr="00000000">
              <w:rPr>
                <w:rtl w:val="0"/>
              </w:rPr>
              <w:t xml:space="preserve">Hora Inicio:</w:t>
            </w:r>
          </w:p>
        </w:tc>
        <w:tc>
          <w:tcPr>
            <w:tcBorders>
              <w:bottom w:color="000000" w:space="0" w:sz="4" w:val="single"/>
            </w:tcBorders>
          </w:tcPr>
          <w:p w:rsidR="00000000" w:rsidDel="00000000" w:rsidP="00000000" w:rsidRDefault="00000000" w:rsidRPr="00000000" w14:paraId="00000008">
            <w:pPr>
              <w:rPr/>
            </w:pPr>
            <w:r w:rsidDel="00000000" w:rsidR="00000000" w:rsidRPr="00000000">
              <w:rPr>
                <w:rtl w:val="0"/>
              </w:rPr>
              <w:t xml:space="preserve">12:30</w:t>
            </w:r>
          </w:p>
        </w:tc>
        <w:tc>
          <w:tcPr/>
          <w:p w:rsidR="00000000" w:rsidDel="00000000" w:rsidP="00000000" w:rsidRDefault="00000000" w:rsidRPr="00000000" w14:paraId="00000009">
            <w:pPr>
              <w:rPr/>
            </w:pPr>
            <w:r w:rsidDel="00000000" w:rsidR="00000000" w:rsidRPr="00000000">
              <w:rPr>
                <w:rtl w:val="0"/>
              </w:rPr>
              <w:t xml:space="preserve">Hora Fin:</w:t>
            </w:r>
          </w:p>
        </w:tc>
        <w:tc>
          <w:tcPr>
            <w:tcBorders>
              <w:bottom w:color="000000" w:space="0" w:sz="4" w:val="single"/>
            </w:tcBorders>
          </w:tcPr>
          <w:p w:rsidR="00000000" w:rsidDel="00000000" w:rsidP="00000000" w:rsidRDefault="00000000" w:rsidRPr="00000000" w14:paraId="0000000A">
            <w:pPr>
              <w:rPr/>
            </w:pPr>
            <w:r w:rsidDel="00000000" w:rsidR="00000000" w:rsidRPr="00000000">
              <w:rPr>
                <w:rtl w:val="0"/>
              </w:rPr>
              <w:t xml:space="preserve">13:00</w:t>
            </w:r>
          </w:p>
        </w:tc>
      </w:tr>
      <w:tr>
        <w:trPr>
          <w:trHeight w:val="309" w:hRule="atLeast"/>
        </w:trPr>
        <w:tc>
          <w:tcPr>
            <w:gridSpan w:val="2"/>
          </w:tcPr>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Elemento Revisado:</w:t>
            </w:r>
          </w:p>
        </w:tc>
        <w:tc>
          <w:tcPr>
            <w:tcBorders>
              <w:bottom w:color="000000" w:space="0" w:sz="4" w:val="single"/>
            </w:tcBorders>
          </w:tcPr>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Caso de uso Registrar venta por mostrador</w:t>
            </w:r>
          </w:p>
        </w:tc>
        <w:tc>
          <w:tcPr>
            <w:tcBorders>
              <w:bottom w:color="000000" w:space="0" w:sz="4" w:val="single"/>
            </w:tcBorders>
          </w:tcPr>
          <w:p w:rsidR="00000000" w:rsidDel="00000000" w:rsidP="00000000" w:rsidRDefault="00000000" w:rsidRPr="00000000" w14:paraId="00000011">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tc>
        <w:tc>
          <w:tcPr>
            <w:gridSpan w:val="2"/>
          </w:tcPr>
          <w:p w:rsidR="00000000" w:rsidDel="00000000" w:rsidP="00000000" w:rsidRDefault="00000000" w:rsidRPr="00000000" w14:paraId="00000014">
            <w:pPr>
              <w:rPr/>
            </w:pPr>
            <w:r w:rsidDel="00000000" w:rsidR="00000000" w:rsidRPr="00000000">
              <w:rPr>
                <w:rtl w:val="0"/>
              </w:rPr>
            </w:r>
          </w:p>
        </w:tc>
      </w:tr>
      <w:tr>
        <w:trPr>
          <w:trHeight w:val="448" w:hRule="atLeast"/>
        </w:trPr>
        <w:tc>
          <w:tcPr/>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Revisor(es):</w:t>
            </w:r>
          </w:p>
        </w:tc>
        <w:tc>
          <w:tcPr>
            <w:gridSpan w:val="2"/>
            <w:tcBorders>
              <w:bottom w:color="000000" w:space="0" w:sz="4" w:val="single"/>
            </w:tcBorders>
          </w:tcPr>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Sebastián Orozco Medina</w:t>
            </w:r>
          </w:p>
        </w:tc>
        <w:tc>
          <w:tcPr>
            <w:tcBorders>
              <w:top w:color="000000" w:space="0" w:sz="4" w:val="single"/>
              <w:bottom w:color="000000" w:space="0" w:sz="4" w:val="single"/>
            </w:tcBorders>
          </w:tcPr>
          <w:p w:rsidR="00000000" w:rsidDel="00000000" w:rsidP="00000000" w:rsidRDefault="00000000" w:rsidRPr="00000000" w14:paraId="0000001B">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C">
            <w:pPr>
              <w:jc w:val="right"/>
              <w:rPr/>
            </w:pPr>
            <w:r w:rsidDel="00000000" w:rsidR="00000000" w:rsidRPr="00000000">
              <w:rPr>
                <w:rtl w:val="0"/>
              </w:rPr>
            </w:r>
          </w:p>
        </w:tc>
        <w:tc>
          <w:tcPr>
            <w:gridSpan w:val="2"/>
          </w:tcPr>
          <w:p w:rsidR="00000000" w:rsidDel="00000000" w:rsidP="00000000" w:rsidRDefault="00000000" w:rsidRPr="00000000" w14:paraId="0000001D">
            <w:pPr>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numPr>
          <w:ilvl w:val="0"/>
          <w:numId w:val="1"/>
        </w:numPr>
        <w:pBdr>
          <w:top w:color="000000" w:space="1" w:sz="4" w:val="single"/>
          <w:left w:color="000000" w:space="4" w:sz="4" w:val="single"/>
          <w:bottom w:color="000000" w:space="1" w:sz="4" w:val="single"/>
          <w:right w:color="000000" w:space="4" w:sz="4" w:val="single"/>
        </w:pBdr>
        <w:ind w:left="360" w:hanging="360"/>
        <w:rPr>
          <w:i w:val="0"/>
          <w:sz w:val="18"/>
          <w:szCs w:val="18"/>
          <w:vertAlign w:val="baseline"/>
        </w:rPr>
      </w:pPr>
      <w:r w:rsidDel="00000000" w:rsidR="00000000" w:rsidRPr="00000000">
        <w:rPr>
          <w:i w:val="1"/>
          <w:sz w:val="18"/>
          <w:szCs w:val="18"/>
          <w:vertAlign w:val="baseline"/>
          <w:rtl w:val="0"/>
        </w:rPr>
        <w:t xml:space="preserve">Localización: Indica dónde se encontró el error. Puede ser el número de línea en el código, el número de página en un documento, la sección o número de paso en un caso de uso, etc.</w:t>
      </w:r>
      <w:r w:rsidDel="00000000" w:rsidR="00000000" w:rsidRPr="00000000">
        <w:rPr>
          <w:rtl w:val="0"/>
        </w:rPr>
      </w:r>
    </w:p>
    <w:p w:rsidR="00000000" w:rsidDel="00000000" w:rsidP="00000000" w:rsidRDefault="00000000" w:rsidRPr="00000000" w14:paraId="00000022">
      <w:pPr>
        <w:numPr>
          <w:ilvl w:val="0"/>
          <w:numId w:val="1"/>
        </w:numPr>
        <w:pBdr>
          <w:top w:color="000000" w:space="1" w:sz="4" w:val="single"/>
          <w:left w:color="000000" w:space="4" w:sz="4" w:val="single"/>
          <w:bottom w:color="000000" w:space="1" w:sz="4" w:val="single"/>
          <w:right w:color="000000" w:space="4" w:sz="4" w:val="single"/>
        </w:pBdr>
        <w:ind w:left="360" w:hanging="360"/>
        <w:rPr>
          <w:i w:val="0"/>
          <w:sz w:val="18"/>
          <w:szCs w:val="18"/>
          <w:vertAlign w:val="baseline"/>
        </w:rPr>
      </w:pPr>
      <w:r w:rsidDel="00000000" w:rsidR="00000000" w:rsidRPr="00000000">
        <w:rPr>
          <w:i w:val="1"/>
          <w:sz w:val="18"/>
          <w:szCs w:val="18"/>
          <w:vertAlign w:val="baseline"/>
          <w:rtl w:val="0"/>
        </w:rPr>
        <w:t xml:space="preserve">Descripción: Descripción breve y clara del error encontrado.</w:t>
      </w:r>
      <w:r w:rsidDel="00000000" w:rsidR="00000000" w:rsidRPr="00000000">
        <w:rPr>
          <w:rtl w:val="0"/>
        </w:rPr>
      </w:r>
    </w:p>
    <w:p w:rsidR="00000000" w:rsidDel="00000000" w:rsidP="00000000" w:rsidRDefault="00000000" w:rsidRPr="00000000" w14:paraId="00000023">
      <w:pPr>
        <w:numPr>
          <w:ilvl w:val="0"/>
          <w:numId w:val="1"/>
        </w:numPr>
        <w:pBdr>
          <w:top w:color="000000" w:space="1" w:sz="4" w:val="single"/>
          <w:left w:color="000000" w:space="4" w:sz="4" w:val="single"/>
          <w:bottom w:color="000000" w:space="1" w:sz="4" w:val="single"/>
          <w:right w:color="000000" w:space="4" w:sz="4" w:val="single"/>
        </w:pBdr>
        <w:ind w:left="360" w:hanging="360"/>
        <w:rPr>
          <w:i w:val="0"/>
          <w:sz w:val="18"/>
          <w:szCs w:val="18"/>
          <w:vertAlign w:val="baseline"/>
        </w:rPr>
      </w:pPr>
      <w:r w:rsidDel="00000000" w:rsidR="00000000" w:rsidRPr="00000000">
        <w:rPr>
          <w:i w:val="1"/>
          <w:sz w:val="18"/>
          <w:szCs w:val="18"/>
          <w:vertAlign w:val="baseline"/>
          <w:rtl w:val="0"/>
        </w:rPr>
        <w:t xml:space="preserve">Tipo: Tipo de error encontrado. Por ejemplo: incompleto, ambiguo, sintaxis, estándares, etc.</w:t>
      </w:r>
      <w:r w:rsidDel="00000000" w:rsidR="00000000" w:rsidRPr="00000000">
        <w:rPr>
          <w:rtl w:val="0"/>
        </w:rPr>
      </w:r>
    </w:p>
    <w:p w:rsidR="00000000" w:rsidDel="00000000" w:rsidP="00000000" w:rsidRDefault="00000000" w:rsidRPr="00000000" w14:paraId="00000024">
      <w:pPr>
        <w:numPr>
          <w:ilvl w:val="0"/>
          <w:numId w:val="1"/>
        </w:numPr>
        <w:pBdr>
          <w:top w:color="000000" w:space="1" w:sz="4" w:val="single"/>
          <w:left w:color="000000" w:space="4" w:sz="4" w:val="single"/>
          <w:bottom w:color="000000" w:space="1" w:sz="4" w:val="single"/>
          <w:right w:color="000000" w:space="4" w:sz="4" w:val="single"/>
        </w:pBdr>
        <w:ind w:left="360" w:hanging="360"/>
        <w:rPr>
          <w:i w:val="0"/>
          <w:sz w:val="18"/>
          <w:szCs w:val="18"/>
          <w:vertAlign w:val="baseline"/>
        </w:rPr>
      </w:pPr>
      <w:r w:rsidDel="00000000" w:rsidR="00000000" w:rsidRPr="00000000">
        <w:rPr>
          <w:i w:val="1"/>
          <w:sz w:val="18"/>
          <w:szCs w:val="18"/>
          <w:vertAlign w:val="baseline"/>
          <w:rtl w:val="0"/>
        </w:rPr>
        <w:t xml:space="preserve">Gravedad: Alta o Baja</w:t>
      </w:r>
      <w:r w:rsidDel="00000000" w:rsidR="00000000" w:rsidRPr="00000000">
        <w:rPr>
          <w:rtl w:val="0"/>
        </w:rPr>
      </w:r>
    </w:p>
    <w:p w:rsidR="00000000" w:rsidDel="00000000" w:rsidP="00000000" w:rsidRDefault="00000000" w:rsidRPr="00000000" w14:paraId="00000025">
      <w:pPr>
        <w:rPr>
          <w:i w:val="0"/>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b w:val="0"/>
          <w:vertAlign w:val="baseline"/>
        </w:rPr>
      </w:pPr>
      <w:r w:rsidDel="00000000" w:rsidR="00000000" w:rsidRPr="00000000">
        <w:rPr>
          <w:b w:val="1"/>
          <w:vertAlign w:val="baseline"/>
          <w:rtl w:val="0"/>
        </w:rPr>
        <w:t xml:space="preserve">Defectos encontrados</w:t>
      </w:r>
      <w:r w:rsidDel="00000000" w:rsidR="00000000" w:rsidRPr="00000000">
        <w:rPr>
          <w:rtl w:val="0"/>
        </w:rPr>
      </w:r>
    </w:p>
    <w:tbl>
      <w:tblPr>
        <w:tblStyle w:val="Table2"/>
        <w:tblW w:w="96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5385"/>
        <w:gridCol w:w="1384"/>
        <w:gridCol w:w="1305"/>
        <w:tblGridChange w:id="0">
          <w:tblGrid>
            <w:gridCol w:w="1545"/>
            <w:gridCol w:w="5385"/>
            <w:gridCol w:w="1384"/>
            <w:gridCol w:w="1305"/>
          </w:tblGrid>
        </w:tblGridChange>
      </w:tblGrid>
      <w:tr>
        <w:tc>
          <w:tcPr>
            <w:vAlign w:val="top"/>
          </w:tcPr>
          <w:p w:rsidR="00000000" w:rsidDel="00000000" w:rsidP="00000000" w:rsidRDefault="00000000" w:rsidRPr="00000000" w14:paraId="00000028">
            <w:pPr>
              <w:jc w:val="center"/>
              <w:rPr>
                <w:b w:val="0"/>
                <w:sz w:val="20"/>
                <w:szCs w:val="20"/>
                <w:vertAlign w:val="baseline"/>
              </w:rPr>
            </w:pPr>
            <w:r w:rsidDel="00000000" w:rsidR="00000000" w:rsidRPr="00000000">
              <w:rPr>
                <w:b w:val="1"/>
                <w:sz w:val="20"/>
                <w:szCs w:val="20"/>
                <w:vertAlign w:val="baseline"/>
                <w:rtl w:val="0"/>
              </w:rPr>
              <w:t xml:space="preserve">Localización</w:t>
            </w:r>
            <w:r w:rsidDel="00000000" w:rsidR="00000000" w:rsidRPr="00000000">
              <w:rPr>
                <w:rtl w:val="0"/>
              </w:rPr>
            </w:r>
          </w:p>
        </w:tc>
        <w:tc>
          <w:tcPr>
            <w:vAlign w:val="top"/>
          </w:tcPr>
          <w:p w:rsidR="00000000" w:rsidDel="00000000" w:rsidP="00000000" w:rsidRDefault="00000000" w:rsidRPr="00000000" w14:paraId="00000029">
            <w:pPr>
              <w:jc w:val="center"/>
              <w:rPr>
                <w:b w:val="0"/>
                <w:sz w:val="20"/>
                <w:szCs w:val="20"/>
                <w:vertAlign w:val="baseline"/>
              </w:rPr>
            </w:pPr>
            <w:r w:rsidDel="00000000" w:rsidR="00000000" w:rsidRPr="00000000">
              <w:rPr>
                <w:b w:val="1"/>
                <w:sz w:val="20"/>
                <w:szCs w:val="20"/>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2A">
            <w:pPr>
              <w:jc w:val="center"/>
              <w:rPr>
                <w:b w:val="0"/>
                <w:sz w:val="20"/>
                <w:szCs w:val="20"/>
                <w:vertAlign w:val="baseline"/>
              </w:rPr>
            </w:pPr>
            <w:r w:rsidDel="00000000" w:rsidR="00000000" w:rsidRPr="00000000">
              <w:rPr>
                <w:b w:val="1"/>
                <w:sz w:val="20"/>
                <w:szCs w:val="20"/>
                <w:vertAlign w:val="baseline"/>
                <w:rtl w:val="0"/>
              </w:rPr>
              <w:t xml:space="preserve">Tipo</w:t>
            </w:r>
            <w:r w:rsidDel="00000000" w:rsidR="00000000" w:rsidRPr="00000000">
              <w:rPr>
                <w:rtl w:val="0"/>
              </w:rPr>
            </w:r>
          </w:p>
        </w:tc>
        <w:tc>
          <w:tcPr>
            <w:vAlign w:val="top"/>
          </w:tcPr>
          <w:p w:rsidR="00000000" w:rsidDel="00000000" w:rsidP="00000000" w:rsidRDefault="00000000" w:rsidRPr="00000000" w14:paraId="0000002B">
            <w:pPr>
              <w:jc w:val="center"/>
              <w:rPr>
                <w:b w:val="0"/>
                <w:sz w:val="20"/>
                <w:szCs w:val="20"/>
                <w:vertAlign w:val="baseline"/>
              </w:rPr>
            </w:pPr>
            <w:r w:rsidDel="00000000" w:rsidR="00000000" w:rsidRPr="00000000">
              <w:rPr>
                <w:b w:val="1"/>
                <w:sz w:val="20"/>
                <w:szCs w:val="20"/>
                <w:vertAlign w:val="baseline"/>
                <w:rtl w:val="0"/>
              </w:rPr>
              <w:t xml:space="preserve">Gravedad</w:t>
            </w:r>
            <w:r w:rsidDel="00000000" w:rsidR="00000000" w:rsidRPr="00000000">
              <w:rPr>
                <w:rtl w:val="0"/>
              </w:rPr>
            </w:r>
          </w:p>
        </w:tc>
      </w:tr>
      <w:tr>
        <w:trPr>
          <w:trHeight w:val="510" w:hRule="atLeast"/>
        </w:trPr>
        <w:tc>
          <w:tcPr>
            <w:vAlign w:val="top"/>
          </w:tcPr>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Nombre en la especificación del caso de uso</w:t>
            </w:r>
          </w:p>
          <w:p w:rsidR="00000000" w:rsidDel="00000000" w:rsidP="00000000" w:rsidRDefault="00000000" w:rsidRPr="00000000" w14:paraId="0000002E">
            <w:pPr>
              <w:rPr>
                <w:sz w:val="20"/>
                <w:szCs w:val="20"/>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Por error tiene el nombre de otro caso de uso.</w:t>
            </w:r>
          </w:p>
        </w:tc>
        <w:tc>
          <w:tcPr>
            <w:vAlign w:val="top"/>
          </w:tcPr>
          <w:p w:rsidR="00000000" w:rsidDel="00000000" w:rsidP="00000000" w:rsidRDefault="00000000" w:rsidRPr="00000000" w14:paraId="00000030">
            <w:pPr>
              <w:rPr>
                <w:sz w:val="20"/>
                <w:szCs w:val="20"/>
                <w:vertAlign w:val="baseline"/>
              </w:rPr>
            </w:pPr>
            <w:r w:rsidDel="00000000" w:rsidR="00000000" w:rsidRPr="00000000">
              <w:rPr>
                <w:sz w:val="20"/>
                <w:szCs w:val="20"/>
                <w:rtl w:val="0"/>
              </w:rPr>
              <w:t xml:space="preserve">Sintaxis</w:t>
            </w:r>
            <w:r w:rsidDel="00000000" w:rsidR="00000000" w:rsidRPr="00000000">
              <w:rPr>
                <w:rtl w:val="0"/>
              </w:rPr>
            </w:r>
          </w:p>
          <w:p w:rsidR="00000000" w:rsidDel="00000000" w:rsidP="00000000" w:rsidRDefault="00000000" w:rsidRPr="00000000" w14:paraId="00000031">
            <w:pPr>
              <w:rPr>
                <w:sz w:val="20"/>
                <w:szCs w:val="20"/>
                <w:vertAlign w:val="baseline"/>
              </w:rPr>
            </w:pPr>
            <w:r w:rsidDel="00000000" w:rsidR="00000000" w:rsidRPr="00000000">
              <w:rPr>
                <w:rtl w:val="0"/>
              </w:rPr>
            </w:r>
          </w:p>
          <w:p w:rsidR="00000000" w:rsidDel="00000000" w:rsidP="00000000" w:rsidRDefault="00000000" w:rsidRPr="00000000" w14:paraId="00000032">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33">
            <w:pPr>
              <w:rPr>
                <w:sz w:val="20"/>
                <w:szCs w:val="20"/>
                <w:vertAlign w:val="baseline"/>
              </w:rPr>
            </w:pPr>
            <w:r w:rsidDel="00000000" w:rsidR="00000000" w:rsidRPr="00000000">
              <w:rPr>
                <w:sz w:val="20"/>
                <w:szCs w:val="20"/>
                <w:rtl w:val="0"/>
              </w:rPr>
              <w:t xml:space="preserve">Baja</w:t>
            </w:r>
            <w:r w:rsidDel="00000000" w:rsidR="00000000" w:rsidRPr="00000000">
              <w:rPr>
                <w:rtl w:val="0"/>
              </w:rPr>
            </w:r>
          </w:p>
        </w:tc>
      </w:tr>
      <w:tr>
        <w:trPr>
          <w:trHeight w:val="1179.9023437499998" w:hRule="atLeast"/>
        </w:trPr>
        <w:tc>
          <w:tcPr>
            <w:vAlign w:val="top"/>
          </w:tcPr>
          <w:p w:rsidR="00000000" w:rsidDel="00000000" w:rsidP="00000000" w:rsidRDefault="00000000" w:rsidRPr="00000000" w14:paraId="00000034">
            <w:pPr>
              <w:rPr>
                <w:sz w:val="20"/>
                <w:szCs w:val="20"/>
                <w:vertAlign w:val="baseline"/>
              </w:rPr>
            </w:pPr>
            <w:r w:rsidDel="00000000" w:rsidR="00000000" w:rsidRPr="00000000">
              <w:rPr>
                <w:sz w:val="20"/>
                <w:szCs w:val="20"/>
                <w:rtl w:val="0"/>
              </w:rPr>
              <w:t xml:space="preserve">Precondiciones en la especificación del caso de uso</w:t>
            </w:r>
            <w:r w:rsidDel="00000000" w:rsidR="00000000" w:rsidRPr="00000000">
              <w:rPr>
                <w:rtl w:val="0"/>
              </w:rPr>
            </w:r>
          </w:p>
        </w:tc>
        <w:tc>
          <w:tcPr>
            <w:vAlign w:val="top"/>
          </w:tcPr>
          <w:p w:rsidR="00000000" w:rsidDel="00000000" w:rsidP="00000000" w:rsidRDefault="00000000" w:rsidRPr="00000000" w14:paraId="00000035">
            <w:pPr>
              <w:rPr>
                <w:sz w:val="20"/>
                <w:szCs w:val="20"/>
                <w:vertAlign w:val="baseline"/>
              </w:rPr>
            </w:pPr>
            <w:r w:rsidDel="00000000" w:rsidR="00000000" w:rsidRPr="00000000">
              <w:rPr>
                <w:sz w:val="20"/>
                <w:szCs w:val="20"/>
                <w:rtl w:val="0"/>
              </w:rPr>
              <w:t xml:space="preserve">Se encuentra como precondición que los clientes deben estar registrados en el sistema, lo cual no considero que deba ser asi</w:t>
            </w:r>
            <w:r w:rsidDel="00000000" w:rsidR="00000000" w:rsidRPr="00000000">
              <w:rPr>
                <w:rtl w:val="0"/>
              </w:rPr>
            </w:r>
          </w:p>
        </w:tc>
        <w:tc>
          <w:tcPr>
            <w:vAlign w:val="top"/>
          </w:tcPr>
          <w:p w:rsidR="00000000" w:rsidDel="00000000" w:rsidP="00000000" w:rsidRDefault="00000000" w:rsidRPr="00000000" w14:paraId="00000036">
            <w:pPr>
              <w:rPr>
                <w:sz w:val="20"/>
                <w:szCs w:val="20"/>
                <w:vertAlign w:val="baseline"/>
              </w:rPr>
            </w:pPr>
            <w:r w:rsidDel="00000000" w:rsidR="00000000" w:rsidRPr="00000000">
              <w:rPr>
                <w:sz w:val="20"/>
                <w:szCs w:val="20"/>
                <w:rtl w:val="0"/>
              </w:rPr>
              <w:t xml:space="preserve">Error</w:t>
            </w:r>
            <w:r w:rsidDel="00000000" w:rsidR="00000000" w:rsidRPr="00000000">
              <w:rPr>
                <w:rtl w:val="0"/>
              </w:rPr>
            </w:r>
          </w:p>
          <w:p w:rsidR="00000000" w:rsidDel="00000000" w:rsidP="00000000" w:rsidRDefault="00000000" w:rsidRPr="00000000" w14:paraId="00000037">
            <w:pPr>
              <w:rPr>
                <w:sz w:val="20"/>
                <w:szCs w:val="20"/>
                <w:vertAlign w:val="baseline"/>
              </w:rPr>
            </w:pPr>
            <w:r w:rsidDel="00000000" w:rsidR="00000000" w:rsidRPr="00000000">
              <w:rPr>
                <w:rtl w:val="0"/>
              </w:rPr>
            </w:r>
          </w:p>
          <w:p w:rsidR="00000000" w:rsidDel="00000000" w:rsidP="00000000" w:rsidRDefault="00000000" w:rsidRPr="00000000" w14:paraId="00000038">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39">
            <w:pPr>
              <w:rPr>
                <w:sz w:val="20"/>
                <w:szCs w:val="20"/>
                <w:vertAlign w:val="baseline"/>
              </w:rPr>
            </w:pPr>
            <w:r w:rsidDel="00000000" w:rsidR="00000000" w:rsidRPr="00000000">
              <w:rPr>
                <w:sz w:val="20"/>
                <w:szCs w:val="20"/>
                <w:rtl w:val="0"/>
              </w:rPr>
              <w:t xml:space="preserve">Alta</w:t>
            </w:r>
            <w:r w:rsidDel="00000000" w:rsidR="00000000" w:rsidRPr="00000000">
              <w:rPr>
                <w:rtl w:val="0"/>
              </w:rPr>
            </w:r>
          </w:p>
        </w:tc>
      </w:tr>
      <w:tr>
        <w:trPr>
          <w:trHeight w:val="510" w:hRule="atLeast"/>
        </w:trPr>
        <w:tc>
          <w:tcPr>
            <w:vAlign w:val="top"/>
          </w:tcPr>
          <w:p w:rsidR="00000000" w:rsidDel="00000000" w:rsidP="00000000" w:rsidRDefault="00000000" w:rsidRPr="00000000" w14:paraId="0000003A">
            <w:pPr>
              <w:rPr>
                <w:sz w:val="20"/>
                <w:szCs w:val="20"/>
                <w:vertAlign w:val="baseline"/>
              </w:rPr>
            </w:pPr>
            <w:r w:rsidDel="00000000" w:rsidR="00000000" w:rsidRPr="00000000">
              <w:rPr>
                <w:sz w:val="20"/>
                <w:szCs w:val="20"/>
                <w:rtl w:val="0"/>
              </w:rPr>
              <w:t xml:space="preserve">Postcondiciones en la especificación del caso de uso</w:t>
            </w:r>
            <w:r w:rsidDel="00000000" w:rsidR="00000000" w:rsidRPr="00000000">
              <w:rPr>
                <w:rtl w:val="0"/>
              </w:rPr>
            </w:r>
          </w:p>
        </w:tc>
        <w:tc>
          <w:tcPr>
            <w:vAlign w:val="top"/>
          </w:tcPr>
          <w:p w:rsidR="00000000" w:rsidDel="00000000" w:rsidP="00000000" w:rsidRDefault="00000000" w:rsidRPr="00000000" w14:paraId="0000003B">
            <w:pPr>
              <w:rPr>
                <w:sz w:val="20"/>
                <w:szCs w:val="20"/>
                <w:vertAlign w:val="baseline"/>
              </w:rPr>
            </w:pPr>
            <w:r w:rsidDel="00000000" w:rsidR="00000000" w:rsidRPr="00000000">
              <w:rPr>
                <w:sz w:val="20"/>
                <w:szCs w:val="20"/>
                <w:rtl w:val="0"/>
              </w:rPr>
              <w:t xml:space="preserve">Se define en el documento que </w:t>
            </w:r>
            <w:r w:rsidDel="00000000" w:rsidR="00000000" w:rsidRPr="00000000">
              <w:rPr>
                <w:rFonts w:ascii="Arial Narrow" w:cs="Arial Narrow" w:eastAsia="Arial Narrow" w:hAnsi="Arial Narrow"/>
                <w:sz w:val="24"/>
                <w:szCs w:val="24"/>
                <w:rtl w:val="0"/>
              </w:rPr>
              <w:t xml:space="preserve">Se registra la venta en la cuenta del cliente, lo cual no considero que sea así, pues se debe registrar la venta en los ingresos del restaurante con la información del cliente</w:t>
            </w:r>
            <w:r w:rsidDel="00000000" w:rsidR="00000000" w:rsidRPr="00000000">
              <w:rPr>
                <w:rtl w:val="0"/>
              </w:rPr>
            </w:r>
          </w:p>
        </w:tc>
        <w:tc>
          <w:tcPr>
            <w:vAlign w:val="top"/>
          </w:tcPr>
          <w:p w:rsidR="00000000" w:rsidDel="00000000" w:rsidP="00000000" w:rsidRDefault="00000000" w:rsidRPr="00000000" w14:paraId="0000003C">
            <w:pPr>
              <w:rPr>
                <w:sz w:val="20"/>
                <w:szCs w:val="20"/>
                <w:vertAlign w:val="baseline"/>
              </w:rPr>
            </w:pPr>
            <w:r w:rsidDel="00000000" w:rsidR="00000000" w:rsidRPr="00000000">
              <w:rPr>
                <w:sz w:val="20"/>
                <w:szCs w:val="20"/>
                <w:rtl w:val="0"/>
              </w:rPr>
              <w:t xml:space="preserve">Error</w:t>
            </w:r>
            <w:r w:rsidDel="00000000" w:rsidR="00000000" w:rsidRPr="00000000">
              <w:rPr>
                <w:rtl w:val="0"/>
              </w:rPr>
            </w:r>
          </w:p>
          <w:p w:rsidR="00000000" w:rsidDel="00000000" w:rsidP="00000000" w:rsidRDefault="00000000" w:rsidRPr="00000000" w14:paraId="0000003D">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3E">
            <w:pPr>
              <w:rPr>
                <w:sz w:val="20"/>
                <w:szCs w:val="20"/>
                <w:vertAlign w:val="baseline"/>
              </w:rPr>
            </w:pPr>
            <w:r w:rsidDel="00000000" w:rsidR="00000000" w:rsidRPr="00000000">
              <w:rPr>
                <w:sz w:val="20"/>
                <w:szCs w:val="20"/>
                <w:rtl w:val="0"/>
              </w:rPr>
              <w:t xml:space="preserve">Alta</w:t>
            </w:r>
            <w:r w:rsidDel="00000000" w:rsidR="00000000" w:rsidRPr="00000000">
              <w:rPr>
                <w:rtl w:val="0"/>
              </w:rPr>
            </w:r>
          </w:p>
        </w:tc>
      </w:tr>
      <w:tr>
        <w:trPr>
          <w:trHeight w:val="510" w:hRule="atLeast"/>
        </w:trPr>
        <w:tc>
          <w:tcPr>
            <w:vAlign w:val="top"/>
          </w:tcPr>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ID en la especificación del caso de uso</w:t>
            </w:r>
          </w:p>
        </w:tc>
        <w:tc>
          <w:tcPr>
            <w:vAlign w:val="top"/>
          </w:tcPr>
          <w:p w:rsidR="00000000" w:rsidDel="00000000" w:rsidP="00000000" w:rsidRDefault="00000000" w:rsidRPr="00000000" w14:paraId="00000041">
            <w:pPr>
              <w:rPr>
                <w:sz w:val="20"/>
                <w:szCs w:val="20"/>
              </w:rPr>
            </w:pPr>
            <w:r w:rsidDel="00000000" w:rsidR="00000000" w:rsidRPr="00000000">
              <w:rPr>
                <w:sz w:val="20"/>
                <w:szCs w:val="20"/>
                <w:rtl w:val="0"/>
              </w:rPr>
              <w:t xml:space="preserve">El caso de uso no tiene definido un ID</w:t>
            </w:r>
          </w:p>
        </w:tc>
        <w:tc>
          <w:tcPr>
            <w:vAlign w:val="top"/>
          </w:tcPr>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Incompleto</w:t>
            </w:r>
          </w:p>
          <w:p w:rsidR="00000000" w:rsidDel="00000000" w:rsidP="00000000" w:rsidRDefault="00000000" w:rsidRPr="00000000" w14:paraId="00000044">
            <w:pPr>
              <w:rPr>
                <w:sz w:val="20"/>
                <w:szCs w:val="20"/>
              </w:rPr>
            </w:pPr>
            <w:r w:rsidDel="00000000" w:rsidR="00000000" w:rsidRPr="00000000">
              <w:rPr>
                <w:rtl w:val="0"/>
              </w:rPr>
            </w:r>
          </w:p>
        </w:tc>
        <w:tc>
          <w:tcPr>
            <w:vAlign w:val="top"/>
          </w:tcPr>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Baja</w:t>
            </w:r>
          </w:p>
        </w:tc>
      </w:tr>
      <w:tr>
        <w:trPr>
          <w:trHeight w:val="510" w:hRule="atLeast"/>
        </w:trPr>
        <w:tc>
          <w:tcPr>
            <w:vAlign w:val="top"/>
          </w:tcPr>
          <w:p w:rsidR="00000000" w:rsidDel="00000000" w:rsidP="00000000" w:rsidRDefault="00000000" w:rsidRPr="00000000" w14:paraId="00000047">
            <w:pPr>
              <w:rPr>
                <w:sz w:val="20"/>
                <w:szCs w:val="20"/>
              </w:rPr>
            </w:pPr>
            <w:r w:rsidDel="00000000" w:rsidR="00000000" w:rsidRPr="00000000">
              <w:rPr>
                <w:sz w:val="20"/>
                <w:szCs w:val="20"/>
                <w:rtl w:val="0"/>
              </w:rPr>
              <w:t xml:space="preserve">Flujo Normal:</w:t>
            </w:r>
          </w:p>
          <w:p w:rsidR="00000000" w:rsidDel="00000000" w:rsidP="00000000" w:rsidRDefault="00000000" w:rsidRPr="00000000" w14:paraId="00000048">
            <w:pPr>
              <w:rPr>
                <w:sz w:val="20"/>
                <w:szCs w:val="20"/>
              </w:rPr>
            </w:pPr>
            <w:r w:rsidDel="00000000" w:rsidR="00000000" w:rsidRPr="00000000">
              <w:rPr>
                <w:sz w:val="20"/>
                <w:szCs w:val="20"/>
                <w:rtl w:val="0"/>
              </w:rPr>
              <w:t xml:space="preserve">paso 5</w:t>
            </w:r>
          </w:p>
        </w:tc>
        <w:tc>
          <w:tcPr>
            <w:vAlign w:val="top"/>
          </w:tcPr>
          <w:p w:rsidR="00000000" w:rsidDel="00000000" w:rsidP="00000000" w:rsidRDefault="00000000" w:rsidRPr="00000000" w14:paraId="00000049">
            <w:pPr>
              <w:rPr>
                <w:sz w:val="20"/>
                <w:szCs w:val="20"/>
              </w:rPr>
            </w:pPr>
            <w:r w:rsidDel="00000000" w:rsidR="00000000" w:rsidRPr="00000000">
              <w:rPr>
                <w:sz w:val="20"/>
                <w:szCs w:val="20"/>
                <w:rtl w:val="0"/>
              </w:rPr>
              <w:t xml:space="preserve">No se especifica </w:t>
            </w:r>
            <w:r w:rsidDel="00000000" w:rsidR="00000000" w:rsidRPr="00000000">
              <w:rPr>
                <w:rtl w:val="0"/>
              </w:rPr>
              <w:t xml:space="preserve">qué ítems se deben ingresar para el pedido, o falta aclararlos</w:t>
            </w:r>
            <w:r w:rsidDel="00000000" w:rsidR="00000000" w:rsidRPr="00000000">
              <w:rPr>
                <w:rtl w:val="0"/>
              </w:rPr>
            </w:r>
          </w:p>
        </w:tc>
        <w:tc>
          <w:tcPr>
            <w:vAlign w:val="top"/>
          </w:tcPr>
          <w:p w:rsidR="00000000" w:rsidDel="00000000" w:rsidP="00000000" w:rsidRDefault="00000000" w:rsidRPr="00000000" w14:paraId="0000004A">
            <w:pPr>
              <w:rPr>
                <w:sz w:val="20"/>
                <w:szCs w:val="20"/>
              </w:rPr>
            </w:pPr>
            <w:r w:rsidDel="00000000" w:rsidR="00000000" w:rsidRPr="00000000">
              <w:rPr>
                <w:sz w:val="20"/>
                <w:szCs w:val="20"/>
                <w:rtl w:val="0"/>
              </w:rPr>
              <w:t xml:space="preserve">Incompleto</w:t>
            </w:r>
          </w:p>
          <w:p w:rsidR="00000000" w:rsidDel="00000000" w:rsidP="00000000" w:rsidRDefault="00000000" w:rsidRPr="00000000" w14:paraId="0000004B">
            <w:pPr>
              <w:rPr>
                <w:sz w:val="20"/>
                <w:szCs w:val="20"/>
              </w:rPr>
            </w:pPr>
            <w:r w:rsidDel="00000000" w:rsidR="00000000" w:rsidRPr="00000000">
              <w:rPr>
                <w:rtl w:val="0"/>
              </w:rPr>
            </w:r>
          </w:p>
        </w:tc>
        <w:tc>
          <w:tcPr>
            <w:vAlign w:val="top"/>
          </w:tcPr>
          <w:p w:rsidR="00000000" w:rsidDel="00000000" w:rsidP="00000000" w:rsidRDefault="00000000" w:rsidRPr="00000000" w14:paraId="0000004C">
            <w:pPr>
              <w:rPr>
                <w:sz w:val="20"/>
                <w:szCs w:val="20"/>
              </w:rPr>
            </w:pPr>
            <w:r w:rsidDel="00000000" w:rsidR="00000000" w:rsidRPr="00000000">
              <w:rPr>
                <w:sz w:val="20"/>
                <w:szCs w:val="20"/>
                <w:rtl w:val="0"/>
              </w:rPr>
              <w:t xml:space="preserve">baja</w:t>
            </w:r>
          </w:p>
        </w:tc>
      </w:tr>
      <w:tr>
        <w:trPr>
          <w:trHeight w:val="510" w:hRule="atLeast"/>
        </w:trPr>
        <w:tc>
          <w:tcPr>
            <w:vAlign w:val="top"/>
          </w:tcPr>
          <w:p w:rsidR="00000000" w:rsidDel="00000000" w:rsidP="00000000" w:rsidRDefault="00000000" w:rsidRPr="00000000" w14:paraId="0000004D">
            <w:pPr>
              <w:rPr>
                <w:sz w:val="20"/>
                <w:szCs w:val="20"/>
                <w:vertAlign w:val="baseline"/>
              </w:rPr>
            </w:pPr>
            <w:r w:rsidDel="00000000" w:rsidR="00000000" w:rsidRPr="00000000">
              <w:rPr>
                <w:sz w:val="20"/>
                <w:szCs w:val="20"/>
                <w:rtl w:val="0"/>
              </w:rPr>
              <w:t xml:space="preserve">Flujo normal paso 5</w:t>
            </w:r>
            <w:r w:rsidDel="00000000" w:rsidR="00000000" w:rsidRPr="00000000">
              <w:rPr>
                <w:rtl w:val="0"/>
              </w:rPr>
            </w:r>
          </w:p>
        </w:tc>
        <w:tc>
          <w:tcPr>
            <w:vAlign w:val="top"/>
          </w:tcPr>
          <w:p w:rsidR="00000000" w:rsidDel="00000000" w:rsidP="00000000" w:rsidRDefault="00000000" w:rsidRPr="00000000" w14:paraId="0000004E">
            <w:pPr>
              <w:rPr>
                <w:sz w:val="20"/>
                <w:szCs w:val="20"/>
              </w:rPr>
            </w:pPr>
            <w:r w:rsidDel="00000000" w:rsidR="00000000" w:rsidRPr="00000000">
              <w:rPr>
                <w:sz w:val="20"/>
                <w:szCs w:val="20"/>
                <w:rtl w:val="0"/>
              </w:rPr>
              <w:t xml:space="preserve">No se especifica cual es la validación que se le debe hacer a los datos del pedido y del usuario ni los errores que pueden existir con esta información</w:t>
            </w:r>
          </w:p>
        </w:tc>
        <w:tc>
          <w:tcPr>
            <w:vAlign w:val="top"/>
          </w:tcPr>
          <w:p w:rsidR="00000000" w:rsidDel="00000000" w:rsidP="00000000" w:rsidRDefault="00000000" w:rsidRPr="00000000" w14:paraId="0000004F">
            <w:pPr>
              <w:rPr>
                <w:sz w:val="20"/>
                <w:szCs w:val="20"/>
                <w:vertAlign w:val="baseline"/>
              </w:rPr>
            </w:pPr>
            <w:r w:rsidDel="00000000" w:rsidR="00000000" w:rsidRPr="00000000">
              <w:rPr>
                <w:sz w:val="20"/>
                <w:szCs w:val="20"/>
                <w:rtl w:val="0"/>
              </w:rPr>
              <w:t xml:space="preserve">Incompleto</w:t>
            </w:r>
            <w:r w:rsidDel="00000000" w:rsidR="00000000" w:rsidRPr="00000000">
              <w:rPr>
                <w:rtl w:val="0"/>
              </w:rPr>
            </w:r>
          </w:p>
          <w:p w:rsidR="00000000" w:rsidDel="00000000" w:rsidP="00000000" w:rsidRDefault="00000000" w:rsidRPr="00000000" w14:paraId="00000050">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1">
            <w:pPr>
              <w:rPr>
                <w:sz w:val="20"/>
                <w:szCs w:val="20"/>
                <w:vertAlign w:val="baseline"/>
              </w:rPr>
            </w:pPr>
            <w:r w:rsidDel="00000000" w:rsidR="00000000" w:rsidRPr="00000000">
              <w:rPr>
                <w:sz w:val="20"/>
                <w:szCs w:val="20"/>
                <w:rtl w:val="0"/>
              </w:rPr>
              <w:t xml:space="preserve">alta</w:t>
            </w:r>
            <w:r w:rsidDel="00000000" w:rsidR="00000000" w:rsidRPr="00000000">
              <w:rPr>
                <w:rtl w:val="0"/>
              </w:rPr>
            </w:r>
          </w:p>
        </w:tc>
      </w:tr>
      <w:tr>
        <w:trPr>
          <w:trHeight w:val="510" w:hRule="atLeast"/>
        </w:trPr>
        <w:tc>
          <w:tcPr>
            <w:vAlign w:val="top"/>
          </w:tcPr>
          <w:p w:rsidR="00000000" w:rsidDel="00000000" w:rsidP="00000000" w:rsidRDefault="00000000" w:rsidRPr="00000000" w14:paraId="00000052">
            <w:pPr>
              <w:rPr>
                <w:sz w:val="20"/>
                <w:szCs w:val="20"/>
                <w:vertAlign w:val="baseline"/>
              </w:rPr>
            </w:pPr>
            <w:r w:rsidDel="00000000" w:rsidR="00000000" w:rsidRPr="00000000">
              <w:rPr>
                <w:sz w:val="20"/>
                <w:szCs w:val="20"/>
                <w:rtl w:val="0"/>
              </w:rPr>
              <w:t xml:space="preserve">Flujo alternos y excepciones</w:t>
            </w: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t xml:space="preserve">Está incluido una excepción pero no la considero de acuerdo a lo que hace el caso de uso</w:t>
            </w:r>
          </w:p>
        </w:tc>
        <w:tc>
          <w:tcPr>
            <w:vAlign w:val="top"/>
          </w:tcPr>
          <w:p w:rsidR="00000000" w:rsidDel="00000000" w:rsidP="00000000" w:rsidRDefault="00000000" w:rsidRPr="00000000" w14:paraId="00000054">
            <w:pPr>
              <w:rPr>
                <w:sz w:val="20"/>
                <w:szCs w:val="20"/>
                <w:vertAlign w:val="baseline"/>
              </w:rPr>
            </w:pPr>
            <w:r w:rsidDel="00000000" w:rsidR="00000000" w:rsidRPr="00000000">
              <w:rPr>
                <w:rtl w:val="0"/>
              </w:rPr>
            </w:r>
          </w:p>
          <w:p w:rsidR="00000000" w:rsidDel="00000000" w:rsidP="00000000" w:rsidRDefault="00000000" w:rsidRPr="00000000" w14:paraId="00000055">
            <w:pPr>
              <w:rPr>
                <w:sz w:val="20"/>
                <w:szCs w:val="20"/>
                <w:vertAlign w:val="baseline"/>
              </w:rPr>
            </w:pPr>
            <w:r w:rsidDel="00000000" w:rsidR="00000000" w:rsidRPr="00000000">
              <w:rPr>
                <w:sz w:val="20"/>
                <w:szCs w:val="20"/>
                <w:rtl w:val="0"/>
              </w:rPr>
              <w:t xml:space="preserve">Error</w:t>
            </w:r>
            <w:r w:rsidDel="00000000" w:rsidR="00000000" w:rsidRPr="00000000">
              <w:rPr>
                <w:rtl w:val="0"/>
              </w:rPr>
            </w:r>
          </w:p>
          <w:p w:rsidR="00000000" w:rsidDel="00000000" w:rsidP="00000000" w:rsidRDefault="00000000" w:rsidRPr="00000000" w14:paraId="00000056">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7">
            <w:pPr>
              <w:rPr>
                <w:sz w:val="20"/>
                <w:szCs w:val="20"/>
                <w:vertAlign w:val="baseline"/>
              </w:rPr>
            </w:pPr>
            <w:r w:rsidDel="00000000" w:rsidR="00000000" w:rsidRPr="00000000">
              <w:rPr>
                <w:sz w:val="20"/>
                <w:szCs w:val="20"/>
                <w:rtl w:val="0"/>
              </w:rPr>
              <w:t xml:space="preserve">Alta</w:t>
            </w:r>
            <w:r w:rsidDel="00000000" w:rsidR="00000000" w:rsidRPr="00000000">
              <w:rPr>
                <w:rtl w:val="0"/>
              </w:rPr>
            </w:r>
          </w:p>
        </w:tc>
      </w:tr>
      <w:tr>
        <w:trPr>
          <w:trHeight w:val="510" w:hRule="atLeast"/>
        </w:trPr>
        <w:tc>
          <w:tcP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Flujo normal paso 8</w:t>
            </w:r>
          </w:p>
        </w:tc>
        <w:tc>
          <w:tcPr>
            <w:vAlign w:val="top"/>
          </w:tcPr>
          <w:p w:rsidR="00000000" w:rsidDel="00000000" w:rsidP="00000000" w:rsidRDefault="00000000" w:rsidRPr="00000000" w14:paraId="00000059">
            <w:pPr>
              <w:rPr>
                <w:sz w:val="20"/>
                <w:szCs w:val="20"/>
              </w:rPr>
            </w:pPr>
            <w:r w:rsidDel="00000000" w:rsidR="00000000" w:rsidRPr="00000000">
              <w:rPr>
                <w:sz w:val="20"/>
                <w:szCs w:val="20"/>
                <w:rtl w:val="0"/>
              </w:rPr>
              <w:t xml:space="preserve">Se hace referencia al concepto de modal, que puede no ser claro para un usuario</w:t>
            </w:r>
          </w:p>
        </w:tc>
        <w:tc>
          <w:tcPr>
            <w:vAlign w:val="top"/>
          </w:tcPr>
          <w:p w:rsidR="00000000" w:rsidDel="00000000" w:rsidP="00000000" w:rsidRDefault="00000000" w:rsidRPr="00000000" w14:paraId="0000005A">
            <w:pPr>
              <w:rPr>
                <w:sz w:val="20"/>
                <w:szCs w:val="20"/>
              </w:rPr>
            </w:pPr>
            <w:r w:rsidDel="00000000" w:rsidR="00000000" w:rsidRPr="00000000">
              <w:rPr>
                <w:sz w:val="20"/>
                <w:szCs w:val="20"/>
                <w:rtl w:val="0"/>
              </w:rPr>
              <w:t xml:space="preserve">Sintaxis</w:t>
            </w:r>
          </w:p>
          <w:p w:rsidR="00000000" w:rsidDel="00000000" w:rsidP="00000000" w:rsidRDefault="00000000" w:rsidRPr="00000000" w14:paraId="0000005B">
            <w:pPr>
              <w:rPr>
                <w:sz w:val="20"/>
                <w:szCs w:val="20"/>
              </w:rPr>
            </w:pPr>
            <w:r w:rsidDel="00000000" w:rsidR="00000000" w:rsidRPr="00000000">
              <w:rPr>
                <w:rtl w:val="0"/>
              </w:rPr>
            </w:r>
          </w:p>
        </w:tc>
        <w:tc>
          <w:tcPr>
            <w:vAlign w:val="top"/>
          </w:tcPr>
          <w:p w:rsidR="00000000" w:rsidDel="00000000" w:rsidP="00000000" w:rsidRDefault="00000000" w:rsidRPr="00000000" w14:paraId="0000005C">
            <w:pPr>
              <w:rPr>
                <w:sz w:val="20"/>
                <w:szCs w:val="20"/>
              </w:rPr>
            </w:pPr>
            <w:r w:rsidDel="00000000" w:rsidR="00000000" w:rsidRPr="00000000">
              <w:rPr>
                <w:sz w:val="20"/>
                <w:szCs w:val="20"/>
                <w:rtl w:val="0"/>
              </w:rPr>
              <w:t xml:space="preserve">Baja</w:t>
            </w:r>
          </w:p>
        </w:tc>
      </w:tr>
      <w:tr>
        <w:trPr>
          <w:trHeight w:val="510" w:hRule="atLeast"/>
        </w:trPr>
        <w:tc>
          <w:tcPr>
            <w:vAlign w:val="top"/>
          </w:tcPr>
          <w:p w:rsidR="00000000" w:rsidDel="00000000" w:rsidP="00000000" w:rsidRDefault="00000000" w:rsidRPr="00000000" w14:paraId="0000005D">
            <w:pPr>
              <w:rPr>
                <w:sz w:val="20"/>
                <w:szCs w:val="20"/>
              </w:rPr>
            </w:pPr>
            <w:r w:rsidDel="00000000" w:rsidR="00000000" w:rsidRPr="00000000">
              <w:rPr>
                <w:sz w:val="20"/>
                <w:szCs w:val="20"/>
                <w:rtl w:val="0"/>
              </w:rPr>
              <w:t xml:space="preserve">Flujo alterno</w:t>
            </w:r>
          </w:p>
        </w:tc>
        <w:tc>
          <w:tcPr>
            <w:vAlign w:val="top"/>
          </w:tcPr>
          <w:p w:rsidR="00000000" w:rsidDel="00000000" w:rsidP="00000000" w:rsidRDefault="00000000" w:rsidRPr="00000000" w14:paraId="0000005E">
            <w:pPr>
              <w:rPr>
                <w:sz w:val="20"/>
                <w:szCs w:val="20"/>
              </w:rPr>
            </w:pPr>
            <w:r w:rsidDel="00000000" w:rsidR="00000000" w:rsidRPr="00000000">
              <w:rPr>
                <w:sz w:val="20"/>
                <w:szCs w:val="20"/>
                <w:rtl w:val="0"/>
              </w:rPr>
              <w:t xml:space="preserve">Está mal especificado desde cual paso del flujo normal se deriva este flujo alterno</w:t>
            </w:r>
          </w:p>
        </w:tc>
        <w:tc>
          <w:tcPr>
            <w:vAlign w:val="top"/>
          </w:tcPr>
          <w:p w:rsidR="00000000" w:rsidDel="00000000" w:rsidP="00000000" w:rsidRDefault="00000000" w:rsidRPr="00000000" w14:paraId="0000005F">
            <w:pPr>
              <w:rPr>
                <w:sz w:val="20"/>
                <w:szCs w:val="20"/>
              </w:rPr>
            </w:pPr>
            <w:r w:rsidDel="00000000" w:rsidR="00000000" w:rsidRPr="00000000">
              <w:rPr>
                <w:sz w:val="20"/>
                <w:szCs w:val="20"/>
                <w:rtl w:val="0"/>
              </w:rPr>
              <w:t xml:space="preserve">Error</w:t>
            </w:r>
          </w:p>
        </w:tc>
        <w:tc>
          <w:tcPr>
            <w:vAlign w:val="top"/>
          </w:tcPr>
          <w:p w:rsidR="00000000" w:rsidDel="00000000" w:rsidP="00000000" w:rsidRDefault="00000000" w:rsidRPr="00000000" w14:paraId="00000060">
            <w:pPr>
              <w:rPr>
                <w:sz w:val="20"/>
                <w:szCs w:val="20"/>
              </w:rPr>
            </w:pPr>
            <w:r w:rsidDel="00000000" w:rsidR="00000000" w:rsidRPr="00000000">
              <w:rPr>
                <w:sz w:val="20"/>
                <w:szCs w:val="20"/>
                <w:rtl w:val="0"/>
              </w:rPr>
              <w:t xml:space="preserve">Alta</w:t>
            </w:r>
          </w:p>
        </w:tc>
      </w:tr>
      <w:tr>
        <w:trPr>
          <w:trHeight w:val="510" w:hRule="atLeast"/>
        </w:trPr>
        <w:tc>
          <w:tcPr>
            <w:vAlign w:val="top"/>
          </w:tcPr>
          <w:p w:rsidR="00000000" w:rsidDel="00000000" w:rsidP="00000000" w:rsidRDefault="00000000" w:rsidRPr="00000000" w14:paraId="00000061">
            <w:pPr>
              <w:rPr>
                <w:sz w:val="20"/>
                <w:szCs w:val="20"/>
              </w:rPr>
            </w:pPr>
            <w:r w:rsidDel="00000000" w:rsidR="00000000" w:rsidRPr="00000000">
              <w:rPr>
                <w:sz w:val="20"/>
                <w:szCs w:val="20"/>
                <w:rtl w:val="0"/>
              </w:rPr>
              <w:t xml:space="preserve">En el documento de especificación de casos de uso</w:t>
            </w:r>
          </w:p>
        </w:tc>
        <w:tc>
          <w:tcPr>
            <w:vAlign w:val="top"/>
          </w:tcPr>
          <w:p w:rsidR="00000000" w:rsidDel="00000000" w:rsidP="00000000" w:rsidRDefault="00000000" w:rsidRPr="00000000" w14:paraId="00000062">
            <w:pPr>
              <w:rPr>
                <w:sz w:val="20"/>
                <w:szCs w:val="20"/>
              </w:rPr>
            </w:pPr>
            <w:r w:rsidDel="00000000" w:rsidR="00000000" w:rsidRPr="00000000">
              <w:rPr>
                <w:sz w:val="20"/>
                <w:szCs w:val="20"/>
                <w:rtl w:val="0"/>
              </w:rPr>
              <w:t xml:space="preserve">Se encuentran unas pequeñas fallas de ortografía (tildes, palabras cortadas) y presentación del documento</w:t>
            </w:r>
          </w:p>
        </w:tc>
        <w:tc>
          <w:tcPr>
            <w:vAlign w:val="top"/>
          </w:tcPr>
          <w:p w:rsidR="00000000" w:rsidDel="00000000" w:rsidP="00000000" w:rsidRDefault="00000000" w:rsidRPr="00000000" w14:paraId="00000063">
            <w:pPr>
              <w:rPr>
                <w:sz w:val="20"/>
                <w:szCs w:val="20"/>
              </w:rPr>
            </w:pPr>
            <w:r w:rsidDel="00000000" w:rsidR="00000000" w:rsidRPr="00000000">
              <w:rPr>
                <w:sz w:val="20"/>
                <w:szCs w:val="20"/>
                <w:rtl w:val="0"/>
              </w:rPr>
              <w:t xml:space="preserve">Estándares</w:t>
            </w:r>
          </w:p>
          <w:p w:rsidR="00000000" w:rsidDel="00000000" w:rsidP="00000000" w:rsidRDefault="00000000" w:rsidRPr="00000000" w14:paraId="00000064">
            <w:pPr>
              <w:rPr>
                <w:sz w:val="20"/>
                <w:szCs w:val="20"/>
              </w:rPr>
            </w:pPr>
            <w:r w:rsidDel="00000000" w:rsidR="00000000" w:rsidRPr="00000000">
              <w:rPr>
                <w:rtl w:val="0"/>
              </w:rPr>
            </w:r>
          </w:p>
        </w:tc>
        <w:tc>
          <w:tcPr>
            <w:vAlign w:val="top"/>
          </w:tcPr>
          <w:p w:rsidR="00000000" w:rsidDel="00000000" w:rsidP="00000000" w:rsidRDefault="00000000" w:rsidRPr="00000000" w14:paraId="00000065">
            <w:pPr>
              <w:rPr>
                <w:sz w:val="20"/>
                <w:szCs w:val="20"/>
              </w:rPr>
            </w:pPr>
            <w:r w:rsidDel="00000000" w:rsidR="00000000" w:rsidRPr="00000000">
              <w:rPr>
                <w:sz w:val="20"/>
                <w:szCs w:val="20"/>
                <w:rtl w:val="0"/>
              </w:rPr>
              <w:t xml:space="preserve">Baja</w:t>
            </w:r>
          </w:p>
        </w:tc>
      </w:tr>
    </w:tbl>
    <w:p w:rsidR="00000000" w:rsidDel="00000000" w:rsidP="00000000" w:rsidRDefault="00000000" w:rsidRPr="00000000" w14:paraId="00000066">
      <w:pPr>
        <w:rPr>
          <w:sz w:val="20"/>
          <w:szCs w:val="20"/>
          <w:vertAlign w:val="baseline"/>
        </w:rPr>
      </w:pPr>
      <w:r w:rsidDel="00000000" w:rsidR="00000000" w:rsidRPr="00000000">
        <w:rPr>
          <w:rtl w:val="0"/>
        </w:rPr>
      </w:r>
    </w:p>
    <w:sectPr>
      <w:pgSz w:h="15840" w:w="12240" w:orient="portrait"/>
      <w:pgMar w:bottom="1417" w:top="1417" w:left="1418" w:right="1418"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tk3fpZBs2FXIv81b8Wit9ytSkg==">AMUW2mVrKztKHo9bSNyv4ATtDx05yVPtqrhb4JGzIIufE1DNOgcx3ZnMpsLnc0tryuvkspQOpT/k64YyaZHE8yANJepC/RN1jMRPaO1DZyu3zuizmvIZYE0=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2020-07-06T04:18:00Z</dcterms:created>
  <dc:creator>Sandra Victoria Hurtado Gil</dc:creator>
</cp:coreProperties>
</file>