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4"/>
          <w:szCs w:val="24"/>
          <w:vertAlign w:val="baseline"/>
        </w:rPr>
      </w:pPr>
      <w:r w:rsidDel="00000000" w:rsidR="00000000" w:rsidRPr="00000000">
        <w:rPr>
          <w:b w:val="1"/>
          <w:sz w:val="24"/>
          <w:szCs w:val="24"/>
          <w:vertAlign w:val="baseline"/>
          <w:rtl w:val="0"/>
        </w:rPr>
        <w:t xml:space="preserve">Informe Revisión</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tbl>
      <w:tblPr>
        <w:tblStyle w:val="Table1"/>
        <w:tblW w:w="9390.0" w:type="dxa"/>
        <w:jc w:val="left"/>
        <w:tblInd w:w="100.0" w:type="pct"/>
        <w:tblLayout w:type="fixed"/>
        <w:tblLook w:val="0600"/>
      </w:tblPr>
      <w:tblGrid>
        <w:gridCol w:w="915"/>
        <w:gridCol w:w="2205"/>
        <w:gridCol w:w="1365"/>
        <w:gridCol w:w="1755"/>
        <w:gridCol w:w="1185"/>
        <w:gridCol w:w="1965"/>
        <w:tblGridChange w:id="0">
          <w:tblGrid>
            <w:gridCol w:w="915"/>
            <w:gridCol w:w="2205"/>
            <w:gridCol w:w="1365"/>
            <w:gridCol w:w="1755"/>
            <w:gridCol w:w="1185"/>
            <w:gridCol w:w="1965"/>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pPr>
            <w:r w:rsidDel="00000000" w:rsidR="00000000" w:rsidRPr="00000000">
              <w:rPr>
                <w:rtl w:val="0"/>
              </w:rPr>
              <w:t xml:space="preserve">Fecha:</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jc w:val="center"/>
              <w:rPr/>
            </w:pPr>
            <w:r w:rsidDel="00000000" w:rsidR="00000000" w:rsidRPr="00000000">
              <w:rPr>
                <w:rtl w:val="0"/>
              </w:rPr>
              <w:t xml:space="preserve">26/04/2021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Hora inicio:</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7:35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rPr/>
            </w:pPr>
            <w:r w:rsidDel="00000000" w:rsidR="00000000" w:rsidRPr="00000000">
              <w:rPr>
                <w:rtl w:val="0"/>
              </w:rPr>
              <w:t xml:space="preserve">Hora fin:</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7:40 p.m</w:t>
            </w:r>
          </w:p>
        </w:tc>
      </w:tr>
    </w:tbl>
    <w:p w:rsidR="00000000" w:rsidDel="00000000" w:rsidP="00000000" w:rsidRDefault="00000000" w:rsidRPr="00000000" w14:paraId="0000000A">
      <w:pPr>
        <w:rPr/>
      </w:pPr>
      <w:r w:rsidDel="00000000" w:rsidR="00000000" w:rsidRPr="00000000">
        <w:rPr>
          <w:rtl w:val="0"/>
        </w:rPr>
      </w:r>
    </w:p>
    <w:tbl>
      <w:tblPr>
        <w:tblStyle w:val="Table2"/>
        <w:tblW w:w="9390.0" w:type="dxa"/>
        <w:jc w:val="left"/>
        <w:tblInd w:w="100.0" w:type="pct"/>
        <w:tblLayout w:type="fixed"/>
        <w:tblLook w:val="0600"/>
      </w:tblPr>
      <w:tblGrid>
        <w:gridCol w:w="2190"/>
        <w:gridCol w:w="7200"/>
        <w:tblGridChange w:id="0">
          <w:tblGrid>
            <w:gridCol w:w="2190"/>
            <w:gridCol w:w="7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pPr>
            <w:r w:rsidDel="00000000" w:rsidR="00000000" w:rsidRPr="00000000">
              <w:rPr>
                <w:rtl w:val="0"/>
              </w:rPr>
              <w:t xml:space="preserve">Elemento revisado:</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Diagrama de análisis - Asignar Ventas por mostrador</w:t>
            </w:r>
          </w:p>
        </w:tc>
      </w:tr>
    </w:tbl>
    <w:p w:rsidR="00000000" w:rsidDel="00000000" w:rsidP="00000000" w:rsidRDefault="00000000" w:rsidRPr="00000000" w14:paraId="0000000D">
      <w:pPr>
        <w:rPr/>
      </w:pPr>
      <w:r w:rsidDel="00000000" w:rsidR="00000000" w:rsidRPr="00000000">
        <w:rPr>
          <w:rtl w:val="0"/>
        </w:rPr>
      </w:r>
    </w:p>
    <w:tbl>
      <w:tblPr>
        <w:tblStyle w:val="Table3"/>
        <w:tblW w:w="9390.0" w:type="dxa"/>
        <w:jc w:val="left"/>
        <w:tblInd w:w="100.0" w:type="pct"/>
        <w:tblLayout w:type="fixed"/>
        <w:tblLook w:val="0600"/>
      </w:tblPr>
      <w:tblGrid>
        <w:gridCol w:w="1470"/>
        <w:gridCol w:w="7920"/>
        <w:tblGridChange w:id="0">
          <w:tblGrid>
            <w:gridCol w:w="1470"/>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tl w:val="0"/>
              </w:rPr>
              <w:t xml:space="preserve">Revisor(es):</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José Daniel Cruz Ávila</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numPr>
          <w:ilvl w:val="0"/>
          <w:numId w:val="1"/>
        </w:numPr>
        <w:pBdr>
          <w:top w:color="000000" w:space="1" w:sz="4" w:val="single"/>
          <w:left w:color="000000" w:space="4" w:sz="4" w:val="single"/>
          <w:bottom w:color="000000" w:space="1" w:sz="4" w:val="single"/>
          <w:right w:color="000000" w:space="4" w:sz="4" w:val="single"/>
        </w:pBdr>
        <w:ind w:left="360" w:hanging="360"/>
        <w:rPr>
          <w:i w:val="0"/>
          <w:sz w:val="18"/>
          <w:szCs w:val="18"/>
          <w:vertAlign w:val="baseline"/>
        </w:rPr>
      </w:pPr>
      <w:r w:rsidDel="00000000" w:rsidR="00000000" w:rsidRPr="00000000">
        <w:rPr>
          <w:i w:val="1"/>
          <w:sz w:val="18"/>
          <w:szCs w:val="18"/>
          <w:vertAlign w:val="baseline"/>
          <w:rtl w:val="0"/>
        </w:rPr>
        <w:t xml:space="preserve">Localización: Indica dónde se encontró el error. Puede ser el número de línea en el código, el número de página en un documento, la sección o número de paso en un caso de uso, etc.</w:t>
      </w:r>
      <w:r w:rsidDel="00000000" w:rsidR="00000000" w:rsidRPr="00000000">
        <w:rPr>
          <w:rtl w:val="0"/>
        </w:rPr>
      </w:r>
    </w:p>
    <w:p w:rsidR="00000000" w:rsidDel="00000000" w:rsidP="00000000" w:rsidRDefault="00000000" w:rsidRPr="00000000" w14:paraId="00000013">
      <w:pPr>
        <w:numPr>
          <w:ilvl w:val="0"/>
          <w:numId w:val="1"/>
        </w:numPr>
        <w:pBdr>
          <w:top w:color="000000" w:space="1" w:sz="4" w:val="single"/>
          <w:left w:color="000000" w:space="4" w:sz="4" w:val="single"/>
          <w:bottom w:color="000000" w:space="1" w:sz="4" w:val="single"/>
          <w:right w:color="000000" w:space="4" w:sz="4" w:val="single"/>
        </w:pBdr>
        <w:ind w:left="360" w:hanging="360"/>
        <w:rPr>
          <w:i w:val="0"/>
          <w:sz w:val="18"/>
          <w:szCs w:val="18"/>
          <w:vertAlign w:val="baseline"/>
        </w:rPr>
      </w:pPr>
      <w:r w:rsidDel="00000000" w:rsidR="00000000" w:rsidRPr="00000000">
        <w:rPr>
          <w:i w:val="1"/>
          <w:sz w:val="18"/>
          <w:szCs w:val="18"/>
          <w:vertAlign w:val="baseline"/>
          <w:rtl w:val="0"/>
        </w:rPr>
        <w:t xml:space="preserve">Descripción: Descripción breve y clara del error encontrado.</w:t>
      </w:r>
      <w:r w:rsidDel="00000000" w:rsidR="00000000" w:rsidRPr="00000000">
        <w:rPr>
          <w:rtl w:val="0"/>
        </w:rPr>
      </w:r>
    </w:p>
    <w:p w:rsidR="00000000" w:rsidDel="00000000" w:rsidP="00000000" w:rsidRDefault="00000000" w:rsidRPr="00000000" w14:paraId="00000014">
      <w:pPr>
        <w:numPr>
          <w:ilvl w:val="0"/>
          <w:numId w:val="1"/>
        </w:numPr>
        <w:pBdr>
          <w:top w:color="000000" w:space="1" w:sz="4" w:val="single"/>
          <w:left w:color="000000" w:space="4" w:sz="4" w:val="single"/>
          <w:bottom w:color="000000" w:space="1" w:sz="4" w:val="single"/>
          <w:right w:color="000000" w:space="4" w:sz="4" w:val="single"/>
        </w:pBdr>
        <w:ind w:left="360" w:hanging="360"/>
        <w:rPr>
          <w:i w:val="0"/>
          <w:sz w:val="18"/>
          <w:szCs w:val="18"/>
          <w:vertAlign w:val="baseline"/>
        </w:rPr>
      </w:pPr>
      <w:r w:rsidDel="00000000" w:rsidR="00000000" w:rsidRPr="00000000">
        <w:rPr>
          <w:i w:val="1"/>
          <w:sz w:val="18"/>
          <w:szCs w:val="18"/>
          <w:vertAlign w:val="baseline"/>
          <w:rtl w:val="0"/>
        </w:rPr>
        <w:t xml:space="preserve">Tipo: Tipo de error encontrado. Por ejemplo: incompleto, ambiguo, sintaxis, estándares, etc.</w:t>
      </w:r>
      <w:r w:rsidDel="00000000" w:rsidR="00000000" w:rsidRPr="00000000">
        <w:rPr>
          <w:rtl w:val="0"/>
        </w:rPr>
      </w:r>
    </w:p>
    <w:p w:rsidR="00000000" w:rsidDel="00000000" w:rsidP="00000000" w:rsidRDefault="00000000" w:rsidRPr="00000000" w14:paraId="00000015">
      <w:pPr>
        <w:numPr>
          <w:ilvl w:val="0"/>
          <w:numId w:val="1"/>
        </w:numPr>
        <w:pBdr>
          <w:top w:color="000000" w:space="1" w:sz="4" w:val="single"/>
          <w:left w:color="000000" w:space="4" w:sz="4" w:val="single"/>
          <w:bottom w:color="000000" w:space="1" w:sz="4" w:val="single"/>
          <w:right w:color="000000" w:space="4" w:sz="4" w:val="single"/>
        </w:pBdr>
        <w:ind w:left="360" w:hanging="360"/>
        <w:rPr>
          <w:i w:val="0"/>
          <w:sz w:val="18"/>
          <w:szCs w:val="18"/>
          <w:vertAlign w:val="baseline"/>
        </w:rPr>
      </w:pPr>
      <w:r w:rsidDel="00000000" w:rsidR="00000000" w:rsidRPr="00000000">
        <w:rPr>
          <w:i w:val="1"/>
          <w:sz w:val="18"/>
          <w:szCs w:val="18"/>
          <w:vertAlign w:val="baseline"/>
          <w:rtl w:val="0"/>
        </w:rPr>
        <w:t xml:space="preserve">Gravedad: Alta o Baja</w:t>
      </w:r>
      <w:r w:rsidDel="00000000" w:rsidR="00000000" w:rsidRPr="00000000">
        <w:rPr>
          <w:rtl w:val="0"/>
        </w:rPr>
      </w:r>
    </w:p>
    <w:p w:rsidR="00000000" w:rsidDel="00000000" w:rsidP="00000000" w:rsidRDefault="00000000" w:rsidRPr="00000000" w14:paraId="00000016">
      <w:pPr>
        <w:rPr>
          <w:i w:val="0"/>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b w:val="0"/>
          <w:vertAlign w:val="baseline"/>
        </w:rPr>
      </w:pPr>
      <w:r w:rsidDel="00000000" w:rsidR="00000000" w:rsidRPr="00000000">
        <w:rPr>
          <w:b w:val="1"/>
          <w:vertAlign w:val="baseline"/>
          <w:rtl w:val="0"/>
        </w:rPr>
        <w:t xml:space="preserve">Defectos encontrados</w:t>
      </w:r>
      <w:r w:rsidDel="00000000" w:rsidR="00000000" w:rsidRPr="00000000">
        <w:rPr>
          <w:rtl w:val="0"/>
        </w:rPr>
      </w:r>
    </w:p>
    <w:tbl>
      <w:tblPr>
        <w:tblStyle w:val="Table4"/>
        <w:tblW w:w="96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5"/>
        <w:gridCol w:w="5426"/>
        <w:gridCol w:w="1384"/>
        <w:gridCol w:w="1305"/>
        <w:tblGridChange w:id="0">
          <w:tblGrid>
            <w:gridCol w:w="1505"/>
            <w:gridCol w:w="5426"/>
            <w:gridCol w:w="1384"/>
            <w:gridCol w:w="1305"/>
          </w:tblGrid>
        </w:tblGridChange>
      </w:tblGrid>
      <w:tr>
        <w:tc>
          <w:tcPr>
            <w:vAlign w:val="top"/>
          </w:tcPr>
          <w:p w:rsidR="00000000" w:rsidDel="00000000" w:rsidP="00000000" w:rsidRDefault="00000000" w:rsidRPr="00000000" w14:paraId="00000019">
            <w:pPr>
              <w:jc w:val="center"/>
              <w:rPr>
                <w:b w:val="0"/>
                <w:sz w:val="20"/>
                <w:szCs w:val="20"/>
                <w:vertAlign w:val="baseline"/>
              </w:rPr>
            </w:pPr>
            <w:r w:rsidDel="00000000" w:rsidR="00000000" w:rsidRPr="00000000">
              <w:rPr>
                <w:b w:val="1"/>
                <w:sz w:val="20"/>
                <w:szCs w:val="20"/>
                <w:vertAlign w:val="baseline"/>
                <w:rtl w:val="0"/>
              </w:rPr>
              <w:t xml:space="preserve">Localización</w:t>
            </w:r>
            <w:r w:rsidDel="00000000" w:rsidR="00000000" w:rsidRPr="00000000">
              <w:rPr>
                <w:rtl w:val="0"/>
              </w:rPr>
            </w:r>
          </w:p>
        </w:tc>
        <w:tc>
          <w:tcPr>
            <w:vAlign w:val="top"/>
          </w:tcPr>
          <w:p w:rsidR="00000000" w:rsidDel="00000000" w:rsidP="00000000" w:rsidRDefault="00000000" w:rsidRPr="00000000" w14:paraId="0000001A">
            <w:pPr>
              <w:jc w:val="center"/>
              <w:rPr>
                <w:b w:val="0"/>
                <w:sz w:val="20"/>
                <w:szCs w:val="20"/>
                <w:vertAlign w:val="baseline"/>
              </w:rPr>
            </w:pPr>
            <w:r w:rsidDel="00000000" w:rsidR="00000000" w:rsidRPr="00000000">
              <w:rPr>
                <w:b w:val="1"/>
                <w:sz w:val="20"/>
                <w:szCs w:val="20"/>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1B">
            <w:pPr>
              <w:jc w:val="center"/>
              <w:rPr>
                <w:b w:val="0"/>
                <w:sz w:val="20"/>
                <w:szCs w:val="20"/>
                <w:vertAlign w:val="baseline"/>
              </w:rPr>
            </w:pPr>
            <w:r w:rsidDel="00000000" w:rsidR="00000000" w:rsidRPr="00000000">
              <w:rPr>
                <w:b w:val="1"/>
                <w:sz w:val="20"/>
                <w:szCs w:val="20"/>
                <w:vertAlign w:val="baseline"/>
                <w:rtl w:val="0"/>
              </w:rPr>
              <w:t xml:space="preserve">Tipo</w:t>
            </w:r>
            <w:r w:rsidDel="00000000" w:rsidR="00000000" w:rsidRPr="00000000">
              <w:rPr>
                <w:rtl w:val="0"/>
              </w:rPr>
            </w:r>
          </w:p>
        </w:tc>
        <w:tc>
          <w:tcPr>
            <w:vAlign w:val="top"/>
          </w:tcPr>
          <w:p w:rsidR="00000000" w:rsidDel="00000000" w:rsidP="00000000" w:rsidRDefault="00000000" w:rsidRPr="00000000" w14:paraId="0000001C">
            <w:pPr>
              <w:jc w:val="center"/>
              <w:rPr>
                <w:b w:val="0"/>
                <w:sz w:val="20"/>
                <w:szCs w:val="20"/>
                <w:vertAlign w:val="baseline"/>
              </w:rPr>
            </w:pPr>
            <w:r w:rsidDel="00000000" w:rsidR="00000000" w:rsidRPr="00000000">
              <w:rPr>
                <w:b w:val="1"/>
                <w:sz w:val="20"/>
                <w:szCs w:val="20"/>
                <w:vertAlign w:val="baseline"/>
                <w:rtl w:val="0"/>
              </w:rPr>
              <w:t xml:space="preserve">Gravedad</w:t>
            </w:r>
            <w:r w:rsidDel="00000000" w:rsidR="00000000" w:rsidRPr="00000000">
              <w:rPr>
                <w:rtl w:val="0"/>
              </w:rPr>
            </w:r>
          </w:p>
        </w:tc>
      </w:tr>
      <w:tr>
        <w:trPr>
          <w:trHeight w:val="510" w:hRule="atLeast"/>
        </w:trPr>
        <w:tc>
          <w:tcPr>
            <w:vAlign w:val="top"/>
          </w:tcPr>
          <w:p w:rsidR="00000000" w:rsidDel="00000000" w:rsidP="00000000" w:rsidRDefault="00000000" w:rsidRPr="00000000" w14:paraId="0000001D">
            <w:pPr>
              <w:jc w:val="center"/>
              <w:rPr>
                <w:sz w:val="20"/>
                <w:szCs w:val="20"/>
                <w:vertAlign w:val="baseline"/>
              </w:rPr>
            </w:pPr>
            <w:r w:rsidDel="00000000" w:rsidR="00000000" w:rsidRPr="00000000">
              <w:rPr>
                <w:sz w:val="20"/>
                <w:szCs w:val="20"/>
                <w:rtl w:val="0"/>
              </w:rPr>
              <w:t xml:space="preserve">Lista de chequeo - Página 1 - Clases</w:t>
            </w:r>
            <w:r w:rsidDel="00000000" w:rsidR="00000000" w:rsidRPr="00000000">
              <w:rPr>
                <w:rtl w:val="0"/>
              </w:rPr>
            </w:r>
          </w:p>
        </w:tc>
        <w:tc>
          <w:tcPr>
            <w:vAlign w:val="top"/>
          </w:tcPr>
          <w:p w:rsidR="00000000" w:rsidDel="00000000" w:rsidP="00000000" w:rsidRDefault="00000000" w:rsidRPr="00000000" w14:paraId="0000001E">
            <w:pPr>
              <w:jc w:val="center"/>
              <w:rPr>
                <w:sz w:val="20"/>
                <w:szCs w:val="20"/>
              </w:rPr>
            </w:pPr>
            <w:r w:rsidDel="00000000" w:rsidR="00000000" w:rsidRPr="00000000">
              <w:rPr>
                <w:rtl w:val="0"/>
              </w:rPr>
            </w:r>
          </w:p>
          <w:p w:rsidR="00000000" w:rsidDel="00000000" w:rsidP="00000000" w:rsidRDefault="00000000" w:rsidRPr="00000000" w14:paraId="0000001F">
            <w:pPr>
              <w:jc w:val="center"/>
              <w:rPr>
                <w:sz w:val="20"/>
                <w:szCs w:val="20"/>
              </w:rPr>
            </w:pPr>
            <w:r w:rsidDel="00000000" w:rsidR="00000000" w:rsidRPr="00000000">
              <w:rPr>
                <w:sz w:val="20"/>
                <w:szCs w:val="20"/>
                <w:rtl w:val="0"/>
              </w:rPr>
              <w:t xml:space="preserve">No se definen nombres a las clases de forma genérica para todo el sistema</w:t>
            </w:r>
          </w:p>
        </w:tc>
        <w:tc>
          <w:tcPr>
            <w:vAlign w:val="top"/>
          </w:tcPr>
          <w:p w:rsidR="00000000" w:rsidDel="00000000" w:rsidP="00000000" w:rsidRDefault="00000000" w:rsidRPr="00000000" w14:paraId="00000020">
            <w:pPr>
              <w:jc w:val="center"/>
              <w:rPr>
                <w:sz w:val="20"/>
                <w:szCs w:val="20"/>
              </w:rPr>
            </w:pPr>
            <w:r w:rsidDel="00000000" w:rsidR="00000000" w:rsidRPr="00000000">
              <w:rPr>
                <w:rtl w:val="0"/>
              </w:rPr>
            </w:r>
          </w:p>
          <w:p w:rsidR="00000000" w:rsidDel="00000000" w:rsidP="00000000" w:rsidRDefault="00000000" w:rsidRPr="00000000" w14:paraId="00000021">
            <w:pPr>
              <w:jc w:val="center"/>
              <w:rPr>
                <w:sz w:val="20"/>
                <w:szCs w:val="20"/>
              </w:rPr>
            </w:pPr>
            <w:r w:rsidDel="00000000" w:rsidR="00000000" w:rsidRPr="00000000">
              <w:rPr>
                <w:sz w:val="20"/>
                <w:szCs w:val="20"/>
                <w:rtl w:val="0"/>
              </w:rPr>
              <w:t xml:space="preserve">Estándares</w:t>
            </w:r>
          </w:p>
          <w:p w:rsidR="00000000" w:rsidDel="00000000" w:rsidP="00000000" w:rsidRDefault="00000000" w:rsidRPr="00000000" w14:paraId="00000022">
            <w:pPr>
              <w:jc w:val="center"/>
              <w:rPr>
                <w:sz w:val="20"/>
                <w:szCs w:val="20"/>
                <w:vertAlign w:val="baseline"/>
              </w:rPr>
            </w:pPr>
            <w:r w:rsidDel="00000000" w:rsidR="00000000" w:rsidRPr="00000000">
              <w:rPr>
                <w:rtl w:val="0"/>
              </w:rPr>
            </w:r>
          </w:p>
          <w:p w:rsidR="00000000" w:rsidDel="00000000" w:rsidP="00000000" w:rsidRDefault="00000000" w:rsidRPr="00000000" w14:paraId="00000023">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24">
            <w:pPr>
              <w:jc w:val="center"/>
              <w:rPr>
                <w:sz w:val="20"/>
                <w:szCs w:val="20"/>
              </w:rPr>
            </w:pPr>
            <w:r w:rsidDel="00000000" w:rsidR="00000000" w:rsidRPr="00000000">
              <w:rPr>
                <w:rtl w:val="0"/>
              </w:rPr>
            </w:r>
          </w:p>
          <w:p w:rsidR="00000000" w:rsidDel="00000000" w:rsidP="00000000" w:rsidRDefault="00000000" w:rsidRPr="00000000" w14:paraId="00000025">
            <w:pPr>
              <w:jc w:val="center"/>
              <w:rPr>
                <w:sz w:val="20"/>
                <w:szCs w:val="20"/>
              </w:rPr>
            </w:pPr>
            <w:r w:rsidDel="00000000" w:rsidR="00000000" w:rsidRPr="00000000">
              <w:rPr>
                <w:sz w:val="20"/>
                <w:szCs w:val="20"/>
                <w:rtl w:val="0"/>
              </w:rPr>
              <w:t xml:space="preserve">Alta</w:t>
            </w:r>
          </w:p>
        </w:tc>
      </w:tr>
      <w:tr>
        <w:trPr>
          <w:trHeight w:val="510" w:hRule="atLeast"/>
        </w:trPr>
        <w:tc>
          <w:tcPr>
            <w:vAlign w:val="top"/>
          </w:tcPr>
          <w:p w:rsidR="00000000" w:rsidDel="00000000" w:rsidP="00000000" w:rsidRDefault="00000000" w:rsidRPr="00000000" w14:paraId="00000026">
            <w:pPr>
              <w:jc w:val="center"/>
              <w:rPr>
                <w:sz w:val="20"/>
                <w:szCs w:val="20"/>
                <w:vertAlign w:val="baseline"/>
              </w:rPr>
            </w:pPr>
            <w:r w:rsidDel="00000000" w:rsidR="00000000" w:rsidRPr="00000000">
              <w:rPr>
                <w:sz w:val="20"/>
                <w:szCs w:val="20"/>
                <w:rtl w:val="0"/>
              </w:rPr>
              <w:t xml:space="preserve">Lista de chequeo - Página 1 - Relaciones</w:t>
            </w:r>
            <w:r w:rsidDel="00000000" w:rsidR="00000000" w:rsidRPr="00000000">
              <w:rPr>
                <w:rtl w:val="0"/>
              </w:rPr>
            </w:r>
          </w:p>
        </w:tc>
        <w:tc>
          <w:tcPr>
            <w:vAlign w:val="top"/>
          </w:tcPr>
          <w:p w:rsidR="00000000" w:rsidDel="00000000" w:rsidP="00000000" w:rsidRDefault="00000000" w:rsidRPr="00000000" w14:paraId="00000027">
            <w:pPr>
              <w:jc w:val="center"/>
              <w:rPr>
                <w:sz w:val="20"/>
                <w:szCs w:val="20"/>
              </w:rPr>
            </w:pPr>
            <w:r w:rsidDel="00000000" w:rsidR="00000000" w:rsidRPr="00000000">
              <w:rPr>
                <w:rtl w:val="0"/>
              </w:rPr>
            </w:r>
          </w:p>
          <w:p w:rsidR="00000000" w:rsidDel="00000000" w:rsidP="00000000" w:rsidRDefault="00000000" w:rsidRPr="00000000" w14:paraId="00000028">
            <w:pPr>
              <w:jc w:val="center"/>
              <w:rPr>
                <w:sz w:val="20"/>
                <w:szCs w:val="20"/>
              </w:rPr>
            </w:pPr>
            <w:r w:rsidDel="00000000" w:rsidR="00000000" w:rsidRPr="00000000">
              <w:rPr>
                <w:sz w:val="20"/>
                <w:szCs w:val="20"/>
                <w:rtl w:val="0"/>
              </w:rPr>
              <w:t xml:space="preserve">No se definen nombres específicos a las relaciones entre entidades</w:t>
            </w:r>
          </w:p>
        </w:tc>
        <w:tc>
          <w:tcPr>
            <w:vAlign w:val="top"/>
          </w:tcPr>
          <w:p w:rsidR="00000000" w:rsidDel="00000000" w:rsidP="00000000" w:rsidRDefault="00000000" w:rsidRPr="00000000" w14:paraId="00000029">
            <w:pPr>
              <w:jc w:val="center"/>
              <w:rPr>
                <w:sz w:val="20"/>
                <w:szCs w:val="20"/>
              </w:rPr>
            </w:pPr>
            <w:r w:rsidDel="00000000" w:rsidR="00000000" w:rsidRPr="00000000">
              <w:rPr>
                <w:rtl w:val="0"/>
              </w:rPr>
            </w:r>
          </w:p>
          <w:p w:rsidR="00000000" w:rsidDel="00000000" w:rsidP="00000000" w:rsidRDefault="00000000" w:rsidRPr="00000000" w14:paraId="0000002A">
            <w:pPr>
              <w:jc w:val="center"/>
              <w:rPr>
                <w:sz w:val="20"/>
                <w:szCs w:val="20"/>
              </w:rPr>
            </w:pPr>
            <w:r w:rsidDel="00000000" w:rsidR="00000000" w:rsidRPr="00000000">
              <w:rPr>
                <w:sz w:val="20"/>
                <w:szCs w:val="20"/>
                <w:rtl w:val="0"/>
              </w:rPr>
              <w:t xml:space="preserve">Incompleto</w:t>
            </w:r>
          </w:p>
          <w:p w:rsidR="00000000" w:rsidDel="00000000" w:rsidP="00000000" w:rsidRDefault="00000000" w:rsidRPr="00000000" w14:paraId="0000002B">
            <w:pPr>
              <w:jc w:val="center"/>
              <w:rPr>
                <w:sz w:val="20"/>
                <w:szCs w:val="20"/>
                <w:vertAlign w:val="baseline"/>
              </w:rPr>
            </w:pPr>
            <w:r w:rsidDel="00000000" w:rsidR="00000000" w:rsidRPr="00000000">
              <w:rPr>
                <w:rtl w:val="0"/>
              </w:rPr>
            </w:r>
          </w:p>
          <w:p w:rsidR="00000000" w:rsidDel="00000000" w:rsidP="00000000" w:rsidRDefault="00000000" w:rsidRPr="00000000" w14:paraId="0000002C">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2D">
            <w:pPr>
              <w:jc w:val="center"/>
              <w:rPr>
                <w:sz w:val="20"/>
                <w:szCs w:val="20"/>
              </w:rPr>
            </w:pPr>
            <w:r w:rsidDel="00000000" w:rsidR="00000000" w:rsidRPr="00000000">
              <w:rPr>
                <w:rtl w:val="0"/>
              </w:rPr>
            </w:r>
          </w:p>
          <w:p w:rsidR="00000000" w:rsidDel="00000000" w:rsidP="00000000" w:rsidRDefault="00000000" w:rsidRPr="00000000" w14:paraId="0000002E">
            <w:pPr>
              <w:jc w:val="center"/>
              <w:rPr>
                <w:sz w:val="20"/>
                <w:szCs w:val="20"/>
              </w:rPr>
            </w:pPr>
            <w:r w:rsidDel="00000000" w:rsidR="00000000" w:rsidRPr="00000000">
              <w:rPr>
                <w:sz w:val="20"/>
                <w:szCs w:val="20"/>
                <w:rtl w:val="0"/>
              </w:rPr>
              <w:t xml:space="preserve">Baja</w:t>
            </w:r>
          </w:p>
        </w:tc>
      </w:tr>
      <w:tr>
        <w:trPr>
          <w:trHeight w:val="510" w:hRule="atLeast"/>
        </w:trPr>
        <w:tc>
          <w:tcPr>
            <w:vAlign w:val="top"/>
          </w:tcPr>
          <w:p w:rsidR="00000000" w:rsidDel="00000000" w:rsidP="00000000" w:rsidRDefault="00000000" w:rsidRPr="00000000" w14:paraId="0000002F">
            <w:pPr>
              <w:jc w:val="center"/>
              <w:rPr>
                <w:sz w:val="20"/>
                <w:szCs w:val="20"/>
                <w:vertAlign w:val="baseline"/>
              </w:rPr>
            </w:pPr>
            <w:r w:rsidDel="00000000" w:rsidR="00000000" w:rsidRPr="00000000">
              <w:rPr>
                <w:sz w:val="20"/>
                <w:szCs w:val="20"/>
                <w:rtl w:val="0"/>
              </w:rPr>
              <w:t xml:space="preserve">Lista de chequeo - Página 2 - Diagramas de secuencia</w:t>
            </w:r>
            <w:r w:rsidDel="00000000" w:rsidR="00000000" w:rsidRPr="00000000">
              <w:rPr>
                <w:rtl w:val="0"/>
              </w:rPr>
            </w:r>
          </w:p>
        </w:tc>
        <w:tc>
          <w:tcPr>
            <w:vAlign w:val="top"/>
          </w:tcPr>
          <w:p w:rsidR="00000000" w:rsidDel="00000000" w:rsidP="00000000" w:rsidRDefault="00000000" w:rsidRPr="00000000" w14:paraId="00000030">
            <w:pPr>
              <w:jc w:val="center"/>
              <w:rPr>
                <w:sz w:val="20"/>
                <w:szCs w:val="20"/>
              </w:rPr>
            </w:pPr>
            <w:r w:rsidDel="00000000" w:rsidR="00000000" w:rsidRPr="00000000">
              <w:rPr>
                <w:rtl w:val="0"/>
              </w:rPr>
            </w:r>
          </w:p>
          <w:p w:rsidR="00000000" w:rsidDel="00000000" w:rsidP="00000000" w:rsidRDefault="00000000" w:rsidRPr="00000000" w14:paraId="00000031">
            <w:pPr>
              <w:jc w:val="center"/>
              <w:rPr>
                <w:sz w:val="20"/>
                <w:szCs w:val="20"/>
              </w:rPr>
            </w:pPr>
            <w:r w:rsidDel="00000000" w:rsidR="00000000" w:rsidRPr="00000000">
              <w:rPr>
                <w:sz w:val="20"/>
                <w:szCs w:val="20"/>
                <w:rtl w:val="0"/>
              </w:rPr>
              <w:t xml:space="preserve">No se realizan bucles o métodos necesarios para poder obtener la información completa que se está solicitando (Se debe hacer un bucle para obtener una lista de objetos, no puede ser devuelta por el objeto por sí mismo)</w:t>
            </w:r>
          </w:p>
        </w:tc>
        <w:tc>
          <w:tcPr>
            <w:vAlign w:val="top"/>
          </w:tcPr>
          <w:p w:rsidR="00000000" w:rsidDel="00000000" w:rsidP="00000000" w:rsidRDefault="00000000" w:rsidRPr="00000000" w14:paraId="00000032">
            <w:pPr>
              <w:jc w:val="center"/>
              <w:rPr>
                <w:sz w:val="20"/>
                <w:szCs w:val="20"/>
              </w:rPr>
            </w:pPr>
            <w:r w:rsidDel="00000000" w:rsidR="00000000" w:rsidRPr="00000000">
              <w:rPr>
                <w:rtl w:val="0"/>
              </w:rPr>
            </w:r>
          </w:p>
          <w:p w:rsidR="00000000" w:rsidDel="00000000" w:rsidP="00000000" w:rsidRDefault="00000000" w:rsidRPr="00000000" w14:paraId="00000033">
            <w:pPr>
              <w:jc w:val="center"/>
              <w:rPr>
                <w:sz w:val="20"/>
                <w:szCs w:val="20"/>
              </w:rPr>
            </w:pPr>
            <w:r w:rsidDel="00000000" w:rsidR="00000000" w:rsidRPr="00000000">
              <w:rPr>
                <w:rtl w:val="0"/>
              </w:rPr>
            </w:r>
          </w:p>
          <w:p w:rsidR="00000000" w:rsidDel="00000000" w:rsidP="00000000" w:rsidRDefault="00000000" w:rsidRPr="00000000" w14:paraId="00000034">
            <w:pPr>
              <w:jc w:val="center"/>
              <w:rPr>
                <w:sz w:val="20"/>
                <w:szCs w:val="20"/>
                <w:vertAlign w:val="baseline"/>
              </w:rPr>
            </w:pPr>
            <w:r w:rsidDel="00000000" w:rsidR="00000000" w:rsidRPr="00000000">
              <w:rPr>
                <w:sz w:val="20"/>
                <w:szCs w:val="20"/>
                <w:rtl w:val="0"/>
              </w:rPr>
              <w:t xml:space="preserve">Ambiguo</w:t>
            </w:r>
            <w:r w:rsidDel="00000000" w:rsidR="00000000" w:rsidRPr="00000000">
              <w:rPr>
                <w:rtl w:val="0"/>
              </w:rPr>
            </w:r>
          </w:p>
          <w:p w:rsidR="00000000" w:rsidDel="00000000" w:rsidP="00000000" w:rsidRDefault="00000000" w:rsidRPr="00000000" w14:paraId="00000035">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36">
            <w:pPr>
              <w:jc w:val="center"/>
              <w:rPr>
                <w:sz w:val="20"/>
                <w:szCs w:val="20"/>
              </w:rPr>
            </w:pPr>
            <w:r w:rsidDel="00000000" w:rsidR="00000000" w:rsidRPr="00000000">
              <w:rPr>
                <w:rtl w:val="0"/>
              </w:rPr>
            </w:r>
          </w:p>
          <w:p w:rsidR="00000000" w:rsidDel="00000000" w:rsidP="00000000" w:rsidRDefault="00000000" w:rsidRPr="00000000" w14:paraId="00000037">
            <w:pPr>
              <w:jc w:val="center"/>
              <w:rPr>
                <w:sz w:val="20"/>
                <w:szCs w:val="20"/>
              </w:rPr>
            </w:pPr>
            <w:r w:rsidDel="00000000" w:rsidR="00000000" w:rsidRPr="00000000">
              <w:rPr>
                <w:rtl w:val="0"/>
              </w:rPr>
            </w:r>
          </w:p>
          <w:p w:rsidR="00000000" w:rsidDel="00000000" w:rsidP="00000000" w:rsidRDefault="00000000" w:rsidRPr="00000000" w14:paraId="00000038">
            <w:pPr>
              <w:jc w:val="center"/>
              <w:rPr>
                <w:sz w:val="20"/>
                <w:szCs w:val="20"/>
              </w:rPr>
            </w:pPr>
            <w:r w:rsidDel="00000000" w:rsidR="00000000" w:rsidRPr="00000000">
              <w:rPr>
                <w:sz w:val="20"/>
                <w:szCs w:val="20"/>
                <w:rtl w:val="0"/>
              </w:rPr>
              <w:t xml:space="preserve">Alta</w:t>
            </w:r>
          </w:p>
        </w:tc>
      </w:tr>
      <w:tr>
        <w:trPr>
          <w:trHeight w:val="510" w:hRule="atLeast"/>
        </w:trPr>
        <w:tc>
          <w:tcPr>
            <w:vAlign w:val="top"/>
          </w:tcPr>
          <w:p w:rsidR="00000000" w:rsidDel="00000000" w:rsidP="00000000" w:rsidRDefault="00000000" w:rsidRPr="00000000" w14:paraId="00000039">
            <w:pPr>
              <w:jc w:val="center"/>
              <w:rPr>
                <w:sz w:val="20"/>
                <w:szCs w:val="20"/>
                <w:vertAlign w:val="baseline"/>
              </w:rPr>
            </w:pPr>
            <w:r w:rsidDel="00000000" w:rsidR="00000000" w:rsidRPr="00000000">
              <w:rPr>
                <w:sz w:val="20"/>
                <w:szCs w:val="20"/>
                <w:rtl w:val="0"/>
              </w:rPr>
              <w:t xml:space="preserve">Lista de chequeo - Página 2 - Diagramas de secuencia</w:t>
            </w:r>
            <w:r w:rsidDel="00000000" w:rsidR="00000000" w:rsidRPr="00000000">
              <w:rPr>
                <w:rtl w:val="0"/>
              </w:rPr>
            </w:r>
          </w:p>
        </w:tc>
        <w:tc>
          <w:tcPr>
            <w:vAlign w:val="top"/>
          </w:tcPr>
          <w:p w:rsidR="00000000" w:rsidDel="00000000" w:rsidP="00000000" w:rsidRDefault="00000000" w:rsidRPr="00000000" w14:paraId="0000003A">
            <w:pPr>
              <w:jc w:val="center"/>
              <w:rPr>
                <w:sz w:val="20"/>
                <w:szCs w:val="20"/>
              </w:rPr>
            </w:pPr>
            <w:r w:rsidDel="00000000" w:rsidR="00000000" w:rsidRPr="00000000">
              <w:rPr>
                <w:rtl w:val="0"/>
              </w:rPr>
            </w:r>
          </w:p>
          <w:p w:rsidR="00000000" w:rsidDel="00000000" w:rsidP="00000000" w:rsidRDefault="00000000" w:rsidRPr="00000000" w14:paraId="0000003B">
            <w:pPr>
              <w:jc w:val="center"/>
              <w:rPr>
                <w:sz w:val="20"/>
                <w:szCs w:val="20"/>
                <w:vertAlign w:val="baseline"/>
              </w:rPr>
            </w:pPr>
            <w:r w:rsidDel="00000000" w:rsidR="00000000" w:rsidRPr="00000000">
              <w:rPr>
                <w:sz w:val="20"/>
                <w:szCs w:val="20"/>
                <w:rtl w:val="0"/>
              </w:rPr>
              <w:t xml:space="preserve">Se trata de obtener datos existentes de ventas cuando en este punto aun no deberían existir y deberían ser creadas las ventas</w:t>
            </w:r>
            <w:r w:rsidDel="00000000" w:rsidR="00000000" w:rsidRPr="00000000">
              <w:rPr>
                <w:rtl w:val="0"/>
              </w:rPr>
            </w:r>
          </w:p>
        </w:tc>
        <w:tc>
          <w:tcPr>
            <w:vAlign w:val="top"/>
          </w:tcPr>
          <w:p w:rsidR="00000000" w:rsidDel="00000000" w:rsidP="00000000" w:rsidRDefault="00000000" w:rsidRPr="00000000" w14:paraId="0000003C">
            <w:pPr>
              <w:jc w:val="center"/>
              <w:rPr>
                <w:sz w:val="20"/>
                <w:szCs w:val="20"/>
              </w:rPr>
            </w:pPr>
            <w:r w:rsidDel="00000000" w:rsidR="00000000" w:rsidRPr="00000000">
              <w:rPr>
                <w:rtl w:val="0"/>
              </w:rPr>
            </w:r>
          </w:p>
          <w:p w:rsidR="00000000" w:rsidDel="00000000" w:rsidP="00000000" w:rsidRDefault="00000000" w:rsidRPr="00000000" w14:paraId="0000003D">
            <w:pPr>
              <w:jc w:val="center"/>
              <w:rPr>
                <w:sz w:val="20"/>
                <w:szCs w:val="20"/>
              </w:rPr>
            </w:pPr>
            <w:r w:rsidDel="00000000" w:rsidR="00000000" w:rsidRPr="00000000">
              <w:rPr>
                <w:rtl w:val="0"/>
              </w:rPr>
            </w:r>
          </w:p>
          <w:p w:rsidR="00000000" w:rsidDel="00000000" w:rsidP="00000000" w:rsidRDefault="00000000" w:rsidRPr="00000000" w14:paraId="0000003E">
            <w:pPr>
              <w:jc w:val="center"/>
              <w:rPr>
                <w:sz w:val="20"/>
                <w:szCs w:val="20"/>
              </w:rPr>
            </w:pPr>
            <w:r w:rsidDel="00000000" w:rsidR="00000000" w:rsidRPr="00000000">
              <w:rPr>
                <w:sz w:val="20"/>
                <w:szCs w:val="20"/>
                <w:rtl w:val="0"/>
              </w:rPr>
              <w:t xml:space="preserve">Ambiguo</w:t>
            </w:r>
          </w:p>
          <w:p w:rsidR="00000000" w:rsidDel="00000000" w:rsidP="00000000" w:rsidRDefault="00000000" w:rsidRPr="00000000" w14:paraId="0000003F">
            <w:pPr>
              <w:jc w:val="center"/>
              <w:rPr>
                <w:sz w:val="20"/>
                <w:szCs w:val="20"/>
                <w:vertAlign w:val="baseline"/>
              </w:rPr>
            </w:pPr>
            <w:r w:rsidDel="00000000" w:rsidR="00000000" w:rsidRPr="00000000">
              <w:rPr>
                <w:rtl w:val="0"/>
              </w:rPr>
            </w:r>
          </w:p>
          <w:p w:rsidR="00000000" w:rsidDel="00000000" w:rsidP="00000000" w:rsidRDefault="00000000" w:rsidRPr="00000000" w14:paraId="00000040">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41">
            <w:pPr>
              <w:jc w:val="center"/>
              <w:rPr>
                <w:sz w:val="20"/>
                <w:szCs w:val="20"/>
              </w:rPr>
            </w:pPr>
            <w:r w:rsidDel="00000000" w:rsidR="00000000" w:rsidRPr="00000000">
              <w:rPr>
                <w:rtl w:val="0"/>
              </w:rPr>
            </w:r>
          </w:p>
          <w:p w:rsidR="00000000" w:rsidDel="00000000" w:rsidP="00000000" w:rsidRDefault="00000000" w:rsidRPr="00000000" w14:paraId="00000042">
            <w:pPr>
              <w:jc w:val="center"/>
              <w:rPr>
                <w:sz w:val="20"/>
                <w:szCs w:val="20"/>
              </w:rPr>
            </w:pPr>
            <w:r w:rsidDel="00000000" w:rsidR="00000000" w:rsidRPr="00000000">
              <w:rPr>
                <w:rtl w:val="0"/>
              </w:rPr>
            </w:r>
          </w:p>
          <w:p w:rsidR="00000000" w:rsidDel="00000000" w:rsidP="00000000" w:rsidRDefault="00000000" w:rsidRPr="00000000" w14:paraId="00000043">
            <w:pPr>
              <w:jc w:val="center"/>
              <w:rPr>
                <w:sz w:val="20"/>
                <w:szCs w:val="20"/>
              </w:rPr>
            </w:pPr>
            <w:r w:rsidDel="00000000" w:rsidR="00000000" w:rsidRPr="00000000">
              <w:rPr>
                <w:sz w:val="20"/>
                <w:szCs w:val="20"/>
                <w:rtl w:val="0"/>
              </w:rPr>
              <w:t xml:space="preserve">Alta</w:t>
            </w:r>
          </w:p>
        </w:tc>
      </w:tr>
      <w:tr>
        <w:trPr>
          <w:trHeight w:val="510" w:hRule="atLeast"/>
        </w:trPr>
        <w:tc>
          <w:tcPr>
            <w:vAlign w:val="top"/>
          </w:tcPr>
          <w:p w:rsidR="00000000" w:rsidDel="00000000" w:rsidP="00000000" w:rsidRDefault="00000000" w:rsidRPr="00000000" w14:paraId="00000044">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45">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46">
            <w:pPr>
              <w:jc w:val="center"/>
              <w:rPr>
                <w:sz w:val="20"/>
                <w:szCs w:val="20"/>
                <w:vertAlign w:val="baseline"/>
              </w:rPr>
            </w:pPr>
            <w:r w:rsidDel="00000000" w:rsidR="00000000" w:rsidRPr="00000000">
              <w:rPr>
                <w:rtl w:val="0"/>
              </w:rPr>
            </w:r>
          </w:p>
          <w:p w:rsidR="00000000" w:rsidDel="00000000" w:rsidP="00000000" w:rsidRDefault="00000000" w:rsidRPr="00000000" w14:paraId="00000047">
            <w:pPr>
              <w:jc w:val="center"/>
              <w:rPr>
                <w:sz w:val="20"/>
                <w:szCs w:val="20"/>
                <w:vertAlign w:val="baseline"/>
              </w:rPr>
            </w:pPr>
            <w:r w:rsidDel="00000000" w:rsidR="00000000" w:rsidRPr="00000000">
              <w:rPr>
                <w:rtl w:val="0"/>
              </w:rPr>
            </w:r>
          </w:p>
          <w:p w:rsidR="00000000" w:rsidDel="00000000" w:rsidP="00000000" w:rsidRDefault="00000000" w:rsidRPr="00000000" w14:paraId="00000048">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49">
            <w:pPr>
              <w:jc w:val="center"/>
              <w:rPr>
                <w:sz w:val="20"/>
                <w:szCs w:val="20"/>
                <w:vertAlign w:val="baseline"/>
              </w:rPr>
            </w:pPr>
            <w:r w:rsidDel="00000000" w:rsidR="00000000" w:rsidRPr="00000000">
              <w:rPr>
                <w:rtl w:val="0"/>
              </w:rPr>
            </w:r>
          </w:p>
        </w:tc>
      </w:tr>
      <w:tr>
        <w:trPr>
          <w:trHeight w:val="510" w:hRule="atLeast"/>
        </w:trPr>
        <w:tc>
          <w:tcPr>
            <w:vAlign w:val="top"/>
          </w:tcPr>
          <w:p w:rsidR="00000000" w:rsidDel="00000000" w:rsidP="00000000" w:rsidRDefault="00000000" w:rsidRPr="00000000" w14:paraId="0000004A">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4B">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4C">
            <w:pPr>
              <w:jc w:val="center"/>
              <w:rPr>
                <w:sz w:val="20"/>
                <w:szCs w:val="20"/>
                <w:vertAlign w:val="baseline"/>
              </w:rPr>
            </w:pPr>
            <w:r w:rsidDel="00000000" w:rsidR="00000000" w:rsidRPr="00000000">
              <w:rPr>
                <w:rtl w:val="0"/>
              </w:rPr>
            </w:r>
          </w:p>
          <w:p w:rsidR="00000000" w:rsidDel="00000000" w:rsidP="00000000" w:rsidRDefault="00000000" w:rsidRPr="00000000" w14:paraId="0000004D">
            <w:pPr>
              <w:jc w:val="center"/>
              <w:rPr>
                <w:sz w:val="20"/>
                <w:szCs w:val="20"/>
                <w:vertAlign w:val="baseline"/>
              </w:rPr>
            </w:pPr>
            <w:r w:rsidDel="00000000" w:rsidR="00000000" w:rsidRPr="00000000">
              <w:rPr>
                <w:rtl w:val="0"/>
              </w:rPr>
            </w:r>
          </w:p>
          <w:p w:rsidR="00000000" w:rsidDel="00000000" w:rsidP="00000000" w:rsidRDefault="00000000" w:rsidRPr="00000000" w14:paraId="0000004E">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4F">
            <w:pPr>
              <w:jc w:val="center"/>
              <w:rPr>
                <w:sz w:val="20"/>
                <w:szCs w:val="20"/>
                <w:vertAlign w:val="baseline"/>
              </w:rPr>
            </w:pPr>
            <w:r w:rsidDel="00000000" w:rsidR="00000000" w:rsidRPr="00000000">
              <w:rPr>
                <w:rtl w:val="0"/>
              </w:rPr>
            </w:r>
          </w:p>
        </w:tc>
      </w:tr>
      <w:tr>
        <w:trPr>
          <w:trHeight w:val="510" w:hRule="atLeast"/>
        </w:trPr>
        <w:tc>
          <w:tcPr>
            <w:vAlign w:val="top"/>
          </w:tcPr>
          <w:p w:rsidR="00000000" w:rsidDel="00000000" w:rsidP="00000000" w:rsidRDefault="00000000" w:rsidRPr="00000000" w14:paraId="00000050">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1">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2">
            <w:pPr>
              <w:jc w:val="center"/>
              <w:rPr>
                <w:sz w:val="20"/>
                <w:szCs w:val="20"/>
                <w:vertAlign w:val="baseline"/>
              </w:rPr>
            </w:pPr>
            <w:r w:rsidDel="00000000" w:rsidR="00000000" w:rsidRPr="00000000">
              <w:rPr>
                <w:rtl w:val="0"/>
              </w:rPr>
            </w:r>
          </w:p>
          <w:p w:rsidR="00000000" w:rsidDel="00000000" w:rsidP="00000000" w:rsidRDefault="00000000" w:rsidRPr="00000000" w14:paraId="00000053">
            <w:pPr>
              <w:jc w:val="center"/>
              <w:rPr>
                <w:sz w:val="20"/>
                <w:szCs w:val="20"/>
                <w:vertAlign w:val="baseline"/>
              </w:rPr>
            </w:pPr>
            <w:r w:rsidDel="00000000" w:rsidR="00000000" w:rsidRPr="00000000">
              <w:rPr>
                <w:rtl w:val="0"/>
              </w:rPr>
            </w:r>
          </w:p>
          <w:p w:rsidR="00000000" w:rsidDel="00000000" w:rsidP="00000000" w:rsidRDefault="00000000" w:rsidRPr="00000000" w14:paraId="00000054">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5">
            <w:pPr>
              <w:jc w:val="center"/>
              <w:rPr>
                <w:sz w:val="20"/>
                <w:szCs w:val="20"/>
                <w:vertAlign w:val="baseline"/>
              </w:rPr>
            </w:pPr>
            <w:r w:rsidDel="00000000" w:rsidR="00000000" w:rsidRPr="00000000">
              <w:rPr>
                <w:rtl w:val="0"/>
              </w:rPr>
            </w:r>
          </w:p>
        </w:tc>
      </w:tr>
      <w:tr>
        <w:trPr>
          <w:trHeight w:val="510" w:hRule="atLeast"/>
        </w:trPr>
        <w:tc>
          <w:tcPr>
            <w:vAlign w:val="top"/>
          </w:tcPr>
          <w:p w:rsidR="00000000" w:rsidDel="00000000" w:rsidP="00000000" w:rsidRDefault="00000000" w:rsidRPr="00000000" w14:paraId="00000056">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7">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8">
            <w:pPr>
              <w:jc w:val="center"/>
              <w:rPr>
                <w:sz w:val="20"/>
                <w:szCs w:val="20"/>
                <w:vertAlign w:val="baseline"/>
              </w:rPr>
            </w:pPr>
            <w:r w:rsidDel="00000000" w:rsidR="00000000" w:rsidRPr="00000000">
              <w:rPr>
                <w:rtl w:val="0"/>
              </w:rPr>
            </w:r>
          </w:p>
          <w:p w:rsidR="00000000" w:rsidDel="00000000" w:rsidP="00000000" w:rsidRDefault="00000000" w:rsidRPr="00000000" w14:paraId="00000059">
            <w:pPr>
              <w:jc w:val="center"/>
              <w:rPr>
                <w:sz w:val="20"/>
                <w:szCs w:val="20"/>
                <w:vertAlign w:val="baseline"/>
              </w:rPr>
            </w:pPr>
            <w:r w:rsidDel="00000000" w:rsidR="00000000" w:rsidRPr="00000000">
              <w:rPr>
                <w:rtl w:val="0"/>
              </w:rPr>
            </w:r>
          </w:p>
          <w:p w:rsidR="00000000" w:rsidDel="00000000" w:rsidP="00000000" w:rsidRDefault="00000000" w:rsidRPr="00000000" w14:paraId="0000005A">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B">
            <w:pPr>
              <w:jc w:val="center"/>
              <w:rPr>
                <w:sz w:val="20"/>
                <w:szCs w:val="20"/>
                <w:vertAlign w:val="baseline"/>
              </w:rPr>
            </w:pPr>
            <w:r w:rsidDel="00000000" w:rsidR="00000000" w:rsidRPr="00000000">
              <w:rPr>
                <w:rtl w:val="0"/>
              </w:rPr>
            </w:r>
          </w:p>
        </w:tc>
      </w:tr>
      <w:tr>
        <w:trPr>
          <w:trHeight w:val="510" w:hRule="atLeast"/>
        </w:trPr>
        <w:tc>
          <w:tcPr>
            <w:vAlign w:val="top"/>
          </w:tcPr>
          <w:p w:rsidR="00000000" w:rsidDel="00000000" w:rsidP="00000000" w:rsidRDefault="00000000" w:rsidRPr="00000000" w14:paraId="0000005C">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D">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E">
            <w:pPr>
              <w:jc w:val="center"/>
              <w:rPr>
                <w:sz w:val="20"/>
                <w:szCs w:val="20"/>
                <w:vertAlign w:val="baseline"/>
              </w:rPr>
            </w:pPr>
            <w:r w:rsidDel="00000000" w:rsidR="00000000" w:rsidRPr="00000000">
              <w:rPr>
                <w:rtl w:val="0"/>
              </w:rPr>
            </w:r>
          </w:p>
          <w:p w:rsidR="00000000" w:rsidDel="00000000" w:rsidP="00000000" w:rsidRDefault="00000000" w:rsidRPr="00000000" w14:paraId="0000005F">
            <w:pPr>
              <w:jc w:val="center"/>
              <w:rPr>
                <w:sz w:val="20"/>
                <w:szCs w:val="20"/>
                <w:vertAlign w:val="baseline"/>
              </w:rPr>
            </w:pPr>
            <w:r w:rsidDel="00000000" w:rsidR="00000000" w:rsidRPr="00000000">
              <w:rPr>
                <w:rtl w:val="0"/>
              </w:rPr>
            </w:r>
          </w:p>
          <w:p w:rsidR="00000000" w:rsidDel="00000000" w:rsidP="00000000" w:rsidRDefault="00000000" w:rsidRPr="00000000" w14:paraId="00000060">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1">
            <w:pPr>
              <w:jc w:val="center"/>
              <w:rPr>
                <w:sz w:val="20"/>
                <w:szCs w:val="20"/>
                <w:vertAlign w:val="baseline"/>
              </w:rPr>
            </w:pPr>
            <w:r w:rsidDel="00000000" w:rsidR="00000000" w:rsidRPr="00000000">
              <w:rPr>
                <w:rtl w:val="0"/>
              </w:rPr>
            </w:r>
          </w:p>
        </w:tc>
      </w:tr>
      <w:tr>
        <w:trPr>
          <w:trHeight w:val="510" w:hRule="atLeast"/>
        </w:trPr>
        <w:tc>
          <w:tcPr>
            <w:vAlign w:val="top"/>
          </w:tcPr>
          <w:p w:rsidR="00000000" w:rsidDel="00000000" w:rsidP="00000000" w:rsidRDefault="00000000" w:rsidRPr="00000000" w14:paraId="00000062">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3">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4">
            <w:pPr>
              <w:jc w:val="center"/>
              <w:rPr>
                <w:sz w:val="20"/>
                <w:szCs w:val="20"/>
                <w:vertAlign w:val="baseline"/>
              </w:rPr>
            </w:pPr>
            <w:r w:rsidDel="00000000" w:rsidR="00000000" w:rsidRPr="00000000">
              <w:rPr>
                <w:rtl w:val="0"/>
              </w:rPr>
            </w:r>
          </w:p>
          <w:p w:rsidR="00000000" w:rsidDel="00000000" w:rsidP="00000000" w:rsidRDefault="00000000" w:rsidRPr="00000000" w14:paraId="00000065">
            <w:pPr>
              <w:jc w:val="center"/>
              <w:rPr>
                <w:sz w:val="20"/>
                <w:szCs w:val="20"/>
                <w:vertAlign w:val="baseline"/>
              </w:rPr>
            </w:pPr>
            <w:r w:rsidDel="00000000" w:rsidR="00000000" w:rsidRPr="00000000">
              <w:rPr>
                <w:rtl w:val="0"/>
              </w:rPr>
            </w:r>
          </w:p>
          <w:p w:rsidR="00000000" w:rsidDel="00000000" w:rsidP="00000000" w:rsidRDefault="00000000" w:rsidRPr="00000000" w14:paraId="00000066">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7">
            <w:pPr>
              <w:jc w:val="center"/>
              <w:rPr>
                <w:sz w:val="20"/>
                <w:szCs w:val="20"/>
                <w:vertAlign w:val="baseline"/>
              </w:rPr>
            </w:pPr>
            <w:r w:rsidDel="00000000" w:rsidR="00000000" w:rsidRPr="00000000">
              <w:rPr>
                <w:rtl w:val="0"/>
              </w:rPr>
            </w:r>
          </w:p>
        </w:tc>
      </w:tr>
      <w:tr>
        <w:trPr>
          <w:trHeight w:val="510" w:hRule="atLeast"/>
        </w:trPr>
        <w:tc>
          <w:tcPr>
            <w:vAlign w:val="top"/>
          </w:tcPr>
          <w:p w:rsidR="00000000" w:rsidDel="00000000" w:rsidP="00000000" w:rsidRDefault="00000000" w:rsidRPr="00000000" w14:paraId="00000068">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9">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A">
            <w:pPr>
              <w:jc w:val="center"/>
              <w:rPr>
                <w:sz w:val="20"/>
                <w:szCs w:val="20"/>
                <w:vertAlign w:val="baseline"/>
              </w:rPr>
            </w:pPr>
            <w:r w:rsidDel="00000000" w:rsidR="00000000" w:rsidRPr="00000000">
              <w:rPr>
                <w:rtl w:val="0"/>
              </w:rPr>
            </w:r>
          </w:p>
          <w:p w:rsidR="00000000" w:rsidDel="00000000" w:rsidP="00000000" w:rsidRDefault="00000000" w:rsidRPr="00000000" w14:paraId="0000006B">
            <w:pPr>
              <w:jc w:val="center"/>
              <w:rPr>
                <w:sz w:val="20"/>
                <w:szCs w:val="20"/>
                <w:vertAlign w:val="baseline"/>
              </w:rPr>
            </w:pPr>
            <w:r w:rsidDel="00000000" w:rsidR="00000000" w:rsidRPr="00000000">
              <w:rPr>
                <w:rtl w:val="0"/>
              </w:rPr>
            </w:r>
          </w:p>
          <w:p w:rsidR="00000000" w:rsidDel="00000000" w:rsidP="00000000" w:rsidRDefault="00000000" w:rsidRPr="00000000" w14:paraId="0000006C">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D">
            <w:pPr>
              <w:jc w:val="center"/>
              <w:rPr>
                <w:sz w:val="20"/>
                <w:szCs w:val="20"/>
                <w:vertAlign w:val="baseline"/>
              </w:rPr>
            </w:pPr>
            <w:r w:rsidDel="00000000" w:rsidR="00000000" w:rsidRPr="00000000">
              <w:rPr>
                <w:rtl w:val="0"/>
              </w:rPr>
            </w:r>
          </w:p>
        </w:tc>
      </w:tr>
      <w:tr>
        <w:trPr>
          <w:trHeight w:val="510" w:hRule="atLeast"/>
        </w:trPr>
        <w:tc>
          <w:tcPr>
            <w:vAlign w:val="top"/>
          </w:tcPr>
          <w:p w:rsidR="00000000" w:rsidDel="00000000" w:rsidP="00000000" w:rsidRDefault="00000000" w:rsidRPr="00000000" w14:paraId="0000006E">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F">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70">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71">
            <w:pPr>
              <w:jc w:val="center"/>
              <w:rPr>
                <w:sz w:val="20"/>
                <w:szCs w:val="20"/>
                <w:vertAlign w:val="baseline"/>
              </w:rPr>
            </w:pPr>
            <w:r w:rsidDel="00000000" w:rsidR="00000000" w:rsidRPr="00000000">
              <w:rPr>
                <w:rtl w:val="0"/>
              </w:rPr>
            </w:r>
          </w:p>
        </w:tc>
      </w:tr>
      <w:tr>
        <w:trPr>
          <w:trHeight w:val="510" w:hRule="atLeast"/>
        </w:trPr>
        <w:tc>
          <w:tcPr>
            <w:tcBorders>
              <w:bottom w:color="000000" w:space="0" w:sz="4" w:val="single"/>
            </w:tcBorders>
            <w:vAlign w:val="top"/>
          </w:tcPr>
          <w:p w:rsidR="00000000" w:rsidDel="00000000" w:rsidP="00000000" w:rsidRDefault="00000000" w:rsidRPr="00000000" w14:paraId="00000072">
            <w:pPr>
              <w:jc w:val="center"/>
              <w:rPr>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73">
            <w:pPr>
              <w:jc w:val="center"/>
              <w:rPr>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74">
            <w:pPr>
              <w:jc w:val="center"/>
              <w:rPr>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75">
            <w:pPr>
              <w:jc w:val="center"/>
              <w:rPr>
                <w:sz w:val="20"/>
                <w:szCs w:val="20"/>
                <w:vertAlign w:val="baseline"/>
              </w:rPr>
            </w:pPr>
            <w:r w:rsidDel="00000000" w:rsidR="00000000" w:rsidRPr="00000000">
              <w:rPr>
                <w:rtl w:val="0"/>
              </w:rPr>
            </w:r>
          </w:p>
        </w:tc>
      </w:tr>
      <w:tr>
        <w:trPr>
          <w:trHeight w:val="510" w:hRule="atLeast"/>
        </w:trPr>
        <w:tc>
          <w:tcPr>
            <w:tcBorders>
              <w:bottom w:color="000000" w:space="0" w:sz="4" w:val="single"/>
            </w:tcBorders>
            <w:vAlign w:val="top"/>
          </w:tcPr>
          <w:p w:rsidR="00000000" w:rsidDel="00000000" w:rsidP="00000000" w:rsidRDefault="00000000" w:rsidRPr="00000000" w14:paraId="00000076">
            <w:pPr>
              <w:jc w:val="center"/>
              <w:rPr>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77">
            <w:pPr>
              <w:jc w:val="center"/>
              <w:rPr>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78">
            <w:pPr>
              <w:jc w:val="center"/>
              <w:rPr>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79">
            <w:pPr>
              <w:jc w:val="center"/>
              <w:rPr>
                <w:sz w:val="20"/>
                <w:szCs w:val="20"/>
                <w:vertAlign w:val="baseline"/>
              </w:rPr>
            </w:pPr>
            <w:r w:rsidDel="00000000" w:rsidR="00000000" w:rsidRPr="00000000">
              <w:rPr>
                <w:rtl w:val="0"/>
              </w:rPr>
            </w:r>
          </w:p>
        </w:tc>
      </w:tr>
      <w:tr>
        <w:trPr>
          <w:trHeight w:val="51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A">
            <w:pPr>
              <w:jc w:val="center"/>
              <w:rPr>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B">
            <w:pPr>
              <w:jc w:val="center"/>
              <w:rPr>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C">
            <w:pPr>
              <w:jc w:val="center"/>
              <w:rPr>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D">
            <w:pPr>
              <w:jc w:val="center"/>
              <w:rPr>
                <w:sz w:val="20"/>
                <w:szCs w:val="20"/>
                <w:vertAlign w:val="baseline"/>
              </w:rPr>
            </w:pPr>
            <w:r w:rsidDel="00000000" w:rsidR="00000000" w:rsidRPr="00000000">
              <w:rPr>
                <w:rtl w:val="0"/>
              </w:rPr>
            </w:r>
          </w:p>
        </w:tc>
      </w:tr>
    </w:tbl>
    <w:p w:rsidR="00000000" w:rsidDel="00000000" w:rsidP="00000000" w:rsidRDefault="00000000" w:rsidRPr="00000000" w14:paraId="0000007E">
      <w:pPr>
        <w:rPr>
          <w:sz w:val="20"/>
          <w:szCs w:val="20"/>
          <w:vertAlign w:val="baseline"/>
        </w:rPr>
      </w:pPr>
      <w:r w:rsidDel="00000000" w:rsidR="00000000" w:rsidRPr="00000000">
        <w:rPr>
          <w:rtl w:val="0"/>
        </w:rPr>
      </w:r>
    </w:p>
    <w:sectPr>
      <w:pgSz w:h="15840" w:w="12240" w:orient="portrait"/>
      <w:pgMar w:bottom="1417" w:top="1417" w:left="1418" w:right="1418"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6M0oAWSuBeahbr53vcPxaRLA/w==">AMUW2mVwMBjbiET7zw9WjUrN68QA75CEsb5uK10GrKhZzVnNHdyRcCt00a1yPL46x4JbUX1Ge5+zTEWNLILHAYVNa153q3+QZphcEW2aOfD3I53DFfscVSM=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2020-07-06T04:18:00Z</dcterms:created>
  <dc:creator>Sandra Victoria Hurtado Gil</dc:creator>
</cp:coreProperties>
</file>