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4"/>
          <w:szCs w:val="24"/>
          <w:vertAlign w:val="baseline"/>
        </w:rPr>
      </w:pPr>
      <w:r w:rsidDel="00000000" w:rsidR="00000000" w:rsidRPr="00000000">
        <w:rPr>
          <w:b w:val="1"/>
          <w:sz w:val="24"/>
          <w:szCs w:val="24"/>
          <w:vertAlign w:val="baseline"/>
          <w:rtl w:val="0"/>
        </w:rPr>
        <w:t xml:space="preserve">Informe Revisión</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478.0" w:type="dxa"/>
        <w:jc w:val="left"/>
        <w:tblInd w:w="0.0" w:type="dxa"/>
        <w:tblLayout w:type="fixed"/>
        <w:tblLook w:val="0000"/>
      </w:tblPr>
      <w:tblGrid>
        <w:gridCol w:w="1850"/>
        <w:gridCol w:w="668"/>
        <w:gridCol w:w="2268"/>
        <w:gridCol w:w="1559"/>
        <w:gridCol w:w="1134"/>
        <w:gridCol w:w="1134"/>
        <w:gridCol w:w="865"/>
        <w:tblGridChange w:id="0">
          <w:tblGrid>
            <w:gridCol w:w="1850"/>
            <w:gridCol w:w="668"/>
            <w:gridCol w:w="2268"/>
            <w:gridCol w:w="1559"/>
            <w:gridCol w:w="1134"/>
            <w:gridCol w:w="1134"/>
            <w:gridCol w:w="865"/>
          </w:tblGrid>
        </w:tblGridChange>
      </w:tblGrid>
      <w:tr>
        <w:trPr>
          <w:trHeight w:val="344" w:hRule="atLeast"/>
        </w:trPr>
        <w:tc>
          <w:tcPr/>
          <w:p w:rsidR="00000000" w:rsidDel="00000000" w:rsidP="00000000" w:rsidRDefault="00000000" w:rsidRPr="00000000" w14:paraId="00000004">
            <w:pPr>
              <w:rPr/>
            </w:pPr>
            <w:r w:rsidDel="00000000" w:rsidR="00000000" w:rsidRPr="00000000">
              <w:rPr>
                <w:rtl w:val="0"/>
              </w:rPr>
              <w:t xml:space="preserve">Fecha:</w:t>
            </w:r>
          </w:p>
        </w:tc>
        <w:tc>
          <w:tcPr>
            <w:gridSpan w:val="2"/>
            <w:tcBorders>
              <w:bottom w:color="000000" w:space="0" w:sz="4" w:val="single"/>
            </w:tcBorders>
          </w:tcPr>
          <w:p w:rsidR="00000000" w:rsidDel="00000000" w:rsidP="00000000" w:rsidRDefault="00000000" w:rsidRPr="00000000" w14:paraId="00000005">
            <w:pPr>
              <w:rPr/>
            </w:pPr>
            <w:r w:rsidDel="00000000" w:rsidR="00000000" w:rsidRPr="00000000">
              <w:rPr>
                <w:rtl w:val="0"/>
              </w:rPr>
              <w:t xml:space="preserve">25/04/2021</w:t>
            </w:r>
          </w:p>
        </w:tc>
        <w:tc>
          <w:tcPr/>
          <w:p w:rsidR="00000000" w:rsidDel="00000000" w:rsidP="00000000" w:rsidRDefault="00000000" w:rsidRPr="00000000" w14:paraId="00000007">
            <w:pPr>
              <w:jc w:val="right"/>
              <w:rPr/>
            </w:pPr>
            <w:r w:rsidDel="00000000" w:rsidR="00000000" w:rsidRPr="00000000">
              <w:rPr>
                <w:rtl w:val="0"/>
              </w:rPr>
              <w:t xml:space="preserve">Hora Inicio:</w:t>
            </w:r>
          </w:p>
        </w:tc>
        <w:tc>
          <w:tcPr>
            <w:tcBorders>
              <w:bottom w:color="000000" w:space="0" w:sz="4" w:val="single"/>
            </w:tcBorders>
          </w:tcPr>
          <w:p w:rsidR="00000000" w:rsidDel="00000000" w:rsidP="00000000" w:rsidRDefault="00000000" w:rsidRPr="00000000" w14:paraId="00000008">
            <w:pPr>
              <w:rPr/>
            </w:pPr>
            <w:r w:rsidDel="00000000" w:rsidR="00000000" w:rsidRPr="00000000">
              <w:rPr>
                <w:rtl w:val="0"/>
              </w:rPr>
              <w:t xml:space="preserve">9:00</w:t>
            </w:r>
          </w:p>
        </w:tc>
        <w:tc>
          <w:tcPr/>
          <w:p w:rsidR="00000000" w:rsidDel="00000000" w:rsidP="00000000" w:rsidRDefault="00000000" w:rsidRPr="00000000" w14:paraId="00000009">
            <w:pPr>
              <w:rPr/>
            </w:pPr>
            <w:r w:rsidDel="00000000" w:rsidR="00000000" w:rsidRPr="00000000">
              <w:rPr>
                <w:rtl w:val="0"/>
              </w:rPr>
              <w:t xml:space="preserve">Hora Fin:</w:t>
            </w:r>
          </w:p>
        </w:tc>
        <w:tc>
          <w:tcPr>
            <w:tcBorders>
              <w:bottom w:color="000000" w:space="0" w:sz="4" w:val="single"/>
            </w:tcBorders>
          </w:tcPr>
          <w:p w:rsidR="00000000" w:rsidDel="00000000" w:rsidP="00000000" w:rsidRDefault="00000000" w:rsidRPr="00000000" w14:paraId="0000000A">
            <w:pPr>
              <w:rPr/>
            </w:pPr>
            <w:r w:rsidDel="00000000" w:rsidR="00000000" w:rsidRPr="00000000">
              <w:rPr>
                <w:rtl w:val="0"/>
              </w:rPr>
              <w:t xml:space="preserve">9:30</w:t>
            </w:r>
          </w:p>
        </w:tc>
      </w:tr>
      <w:tr>
        <w:trPr>
          <w:trHeight w:val="309" w:hRule="atLeast"/>
        </w:trPr>
        <w:tc>
          <w:tcPr>
            <w:gridSpan w:val="2"/>
          </w:tcPr>
          <w:p w:rsidR="00000000" w:rsidDel="00000000" w:rsidP="00000000" w:rsidRDefault="00000000" w:rsidRPr="00000000" w14:paraId="0000000B">
            <w:pPr>
              <w:rPr/>
            </w:pPr>
            <w:r w:rsidDel="00000000" w:rsidR="00000000" w:rsidRPr="00000000">
              <w:rPr>
                <w:rtl w:val="0"/>
              </w:rPr>
              <w:t xml:space="preserve">Elemento Revisado:</w:t>
            </w:r>
          </w:p>
        </w:tc>
        <w:tc>
          <w:tcPr>
            <w:gridSpan w:val="3"/>
            <w:tcBorders>
              <w:bottom w:color="000000" w:space="0" w:sz="4" w:val="single"/>
            </w:tcBorders>
          </w:tcPr>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Modelo de análisis Registrar venta mostrador</w:t>
            </w:r>
          </w:p>
          <w:p w:rsidR="00000000" w:rsidDel="00000000" w:rsidP="00000000" w:rsidRDefault="00000000" w:rsidRPr="00000000" w14:paraId="0000000F">
            <w:pPr>
              <w:jc w:val="right"/>
              <w:rPr/>
            </w:pPr>
            <w:r w:rsidDel="00000000" w:rsidR="00000000" w:rsidRPr="00000000">
              <w:rPr>
                <w:rtl w:val="0"/>
              </w:rPr>
            </w:r>
          </w:p>
        </w:tc>
        <w:tc>
          <w:tcPr>
            <w:gridSpan w:val="2"/>
          </w:tcPr>
          <w:p w:rsidR="00000000" w:rsidDel="00000000" w:rsidP="00000000" w:rsidRDefault="00000000" w:rsidRPr="00000000" w14:paraId="00000012">
            <w:pPr>
              <w:rPr/>
            </w:pPr>
            <w:r w:rsidDel="00000000" w:rsidR="00000000" w:rsidRPr="00000000">
              <w:rPr>
                <w:rtl w:val="0"/>
              </w:rPr>
            </w:r>
          </w:p>
        </w:tc>
      </w:tr>
      <w:tr>
        <w:trPr>
          <w:trHeight w:val="448" w:hRule="atLeast"/>
        </w:trPr>
        <w:tc>
          <w:tcPr/>
          <w:p w:rsidR="00000000" w:rsidDel="00000000" w:rsidP="00000000" w:rsidRDefault="00000000" w:rsidRPr="00000000" w14:paraId="00000014">
            <w:pPr>
              <w:rPr/>
            </w:pPr>
            <w:r w:rsidDel="00000000" w:rsidR="00000000" w:rsidRPr="00000000">
              <w:rPr>
                <w:rtl w:val="0"/>
              </w:rPr>
              <w:t xml:space="preserve">Revisor(es):</w:t>
            </w:r>
          </w:p>
        </w:tc>
        <w:tc>
          <w:tcPr>
            <w:gridSpan w:val="2"/>
            <w:tcBorders>
              <w:bottom w:color="000000" w:space="0" w:sz="4" w:val="single"/>
            </w:tcBorders>
          </w:tcPr>
          <w:p w:rsidR="00000000" w:rsidDel="00000000" w:rsidP="00000000" w:rsidRDefault="00000000" w:rsidRPr="00000000" w14:paraId="00000015">
            <w:pPr>
              <w:rPr/>
            </w:pPr>
            <w:r w:rsidDel="00000000" w:rsidR="00000000" w:rsidRPr="00000000">
              <w:rPr>
                <w:rtl w:val="0"/>
              </w:rPr>
              <w:t xml:space="preserve">Sebastián Orozco Medina</w:t>
            </w:r>
          </w:p>
        </w:tc>
        <w:tc>
          <w:tcPr>
            <w:tcBorders>
              <w:top w:color="000000" w:space="0" w:sz="4" w:val="single"/>
              <w:bottom w:color="000000" w:space="0" w:sz="4" w:val="single"/>
            </w:tcBorders>
          </w:tcPr>
          <w:p w:rsidR="00000000" w:rsidDel="00000000" w:rsidP="00000000" w:rsidRDefault="00000000" w:rsidRPr="00000000" w14:paraId="00000017">
            <w:pPr>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8">
            <w:pPr>
              <w:jc w:val="right"/>
              <w:rPr/>
            </w:pPr>
            <w:r w:rsidDel="00000000" w:rsidR="00000000" w:rsidRPr="00000000">
              <w:rPr>
                <w:rtl w:val="0"/>
              </w:rPr>
            </w:r>
          </w:p>
        </w:tc>
        <w:tc>
          <w:tcPr>
            <w:gridSpan w:val="2"/>
          </w:tcPr>
          <w:p w:rsidR="00000000" w:rsidDel="00000000" w:rsidP="00000000" w:rsidRDefault="00000000" w:rsidRPr="00000000" w14:paraId="00000019">
            <w:pPr>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Localización: Indica dónde se encontró el error. Puede ser el número de línea en el código, el número de página en un documento, la sección o número de paso en un caso de uso, etc.</w:t>
      </w:r>
      <w:r w:rsidDel="00000000" w:rsidR="00000000" w:rsidRPr="00000000">
        <w:rPr>
          <w:rtl w:val="0"/>
        </w:rPr>
      </w:r>
    </w:p>
    <w:p w:rsidR="00000000" w:rsidDel="00000000" w:rsidP="00000000" w:rsidRDefault="00000000" w:rsidRPr="00000000" w14:paraId="0000001E">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Descripción: Descripción breve y clara del error encontrado.</w:t>
      </w:r>
      <w:r w:rsidDel="00000000" w:rsidR="00000000" w:rsidRPr="00000000">
        <w:rPr>
          <w:rtl w:val="0"/>
        </w:rPr>
      </w:r>
    </w:p>
    <w:p w:rsidR="00000000" w:rsidDel="00000000" w:rsidP="00000000" w:rsidRDefault="00000000" w:rsidRPr="00000000" w14:paraId="0000001F">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Tipo: Tipo de error encontrado. Por ejemplo: incompleto, ambiguo, sintaxis, estándares, etc.</w:t>
      </w:r>
      <w:r w:rsidDel="00000000" w:rsidR="00000000" w:rsidRPr="00000000">
        <w:rPr>
          <w:rtl w:val="0"/>
        </w:rPr>
      </w:r>
    </w:p>
    <w:p w:rsidR="00000000" w:rsidDel="00000000" w:rsidP="00000000" w:rsidRDefault="00000000" w:rsidRPr="00000000" w14:paraId="00000020">
      <w:pPr>
        <w:numPr>
          <w:ilvl w:val="0"/>
          <w:numId w:val="1"/>
        </w:numPr>
        <w:pBdr>
          <w:top w:color="000000" w:space="1" w:sz="4" w:val="single"/>
          <w:left w:color="000000" w:space="4" w:sz="4" w:val="single"/>
          <w:bottom w:color="000000" w:space="1" w:sz="4" w:val="single"/>
          <w:right w:color="000000" w:space="4" w:sz="4" w:val="single"/>
        </w:pBdr>
        <w:ind w:left="360" w:hanging="360"/>
        <w:rPr>
          <w:i w:val="0"/>
          <w:sz w:val="18"/>
          <w:szCs w:val="18"/>
          <w:vertAlign w:val="baseline"/>
        </w:rPr>
      </w:pPr>
      <w:r w:rsidDel="00000000" w:rsidR="00000000" w:rsidRPr="00000000">
        <w:rPr>
          <w:i w:val="1"/>
          <w:sz w:val="18"/>
          <w:szCs w:val="18"/>
          <w:vertAlign w:val="baseline"/>
          <w:rtl w:val="0"/>
        </w:rPr>
        <w:t xml:space="preserve">Gravedad: Alta o Baja</w:t>
      </w:r>
      <w:r w:rsidDel="00000000" w:rsidR="00000000" w:rsidRPr="00000000">
        <w:rPr>
          <w:rtl w:val="0"/>
        </w:rPr>
      </w:r>
    </w:p>
    <w:p w:rsidR="00000000" w:rsidDel="00000000" w:rsidP="00000000" w:rsidRDefault="00000000" w:rsidRPr="00000000" w14:paraId="00000021">
      <w:pPr>
        <w:rPr>
          <w:i w:val="0"/>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b w:val="0"/>
          <w:vertAlign w:val="baseline"/>
        </w:rPr>
      </w:pPr>
      <w:r w:rsidDel="00000000" w:rsidR="00000000" w:rsidRPr="00000000">
        <w:rPr>
          <w:b w:val="1"/>
          <w:vertAlign w:val="baseline"/>
          <w:rtl w:val="0"/>
        </w:rPr>
        <w:t xml:space="preserve">Defectos encontrados</w:t>
      </w:r>
      <w:r w:rsidDel="00000000" w:rsidR="00000000" w:rsidRPr="00000000">
        <w:rPr>
          <w:rtl w:val="0"/>
        </w:rPr>
      </w:r>
    </w:p>
    <w:tbl>
      <w:tblPr>
        <w:tblStyle w:val="Table2"/>
        <w:tblW w:w="96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5"/>
        <w:gridCol w:w="5426"/>
        <w:gridCol w:w="1384"/>
        <w:gridCol w:w="1305"/>
        <w:tblGridChange w:id="0">
          <w:tblGrid>
            <w:gridCol w:w="1505"/>
            <w:gridCol w:w="5426"/>
            <w:gridCol w:w="1384"/>
            <w:gridCol w:w="1305"/>
          </w:tblGrid>
        </w:tblGridChange>
      </w:tblGrid>
      <w:tr>
        <w:tc>
          <w:tcPr>
            <w:vAlign w:val="top"/>
          </w:tcPr>
          <w:p w:rsidR="00000000" w:rsidDel="00000000" w:rsidP="00000000" w:rsidRDefault="00000000" w:rsidRPr="00000000" w14:paraId="00000024">
            <w:pPr>
              <w:jc w:val="center"/>
              <w:rPr>
                <w:b w:val="0"/>
                <w:sz w:val="20"/>
                <w:szCs w:val="20"/>
                <w:vertAlign w:val="baseline"/>
              </w:rPr>
            </w:pPr>
            <w:r w:rsidDel="00000000" w:rsidR="00000000" w:rsidRPr="00000000">
              <w:rPr>
                <w:b w:val="1"/>
                <w:sz w:val="20"/>
                <w:szCs w:val="20"/>
                <w:vertAlign w:val="baseline"/>
                <w:rtl w:val="0"/>
              </w:rPr>
              <w:t xml:space="preserve">Localización</w:t>
            </w:r>
            <w:r w:rsidDel="00000000" w:rsidR="00000000" w:rsidRPr="00000000">
              <w:rPr>
                <w:rtl w:val="0"/>
              </w:rPr>
            </w:r>
          </w:p>
        </w:tc>
        <w:tc>
          <w:tcPr>
            <w:vAlign w:val="top"/>
          </w:tcPr>
          <w:p w:rsidR="00000000" w:rsidDel="00000000" w:rsidP="00000000" w:rsidRDefault="00000000" w:rsidRPr="00000000" w14:paraId="00000025">
            <w:pPr>
              <w:jc w:val="center"/>
              <w:rPr>
                <w:b w:val="0"/>
                <w:sz w:val="20"/>
                <w:szCs w:val="20"/>
                <w:vertAlign w:val="baseline"/>
              </w:rPr>
            </w:pPr>
            <w:r w:rsidDel="00000000" w:rsidR="00000000" w:rsidRPr="00000000">
              <w:rPr>
                <w:b w:val="1"/>
                <w:sz w:val="20"/>
                <w:szCs w:val="20"/>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26">
            <w:pPr>
              <w:jc w:val="center"/>
              <w:rPr>
                <w:b w:val="0"/>
                <w:sz w:val="20"/>
                <w:szCs w:val="20"/>
                <w:vertAlign w:val="baseline"/>
              </w:rPr>
            </w:pPr>
            <w:r w:rsidDel="00000000" w:rsidR="00000000" w:rsidRPr="00000000">
              <w:rPr>
                <w:b w:val="1"/>
                <w:sz w:val="20"/>
                <w:szCs w:val="20"/>
                <w:vertAlign w:val="baseline"/>
                <w:rtl w:val="0"/>
              </w:rPr>
              <w:t xml:space="preserve">Tipo</w:t>
            </w:r>
            <w:r w:rsidDel="00000000" w:rsidR="00000000" w:rsidRPr="00000000">
              <w:rPr>
                <w:rtl w:val="0"/>
              </w:rPr>
            </w:r>
          </w:p>
        </w:tc>
        <w:tc>
          <w:tcPr>
            <w:vAlign w:val="top"/>
          </w:tcPr>
          <w:p w:rsidR="00000000" w:rsidDel="00000000" w:rsidP="00000000" w:rsidRDefault="00000000" w:rsidRPr="00000000" w14:paraId="00000027">
            <w:pPr>
              <w:jc w:val="center"/>
              <w:rPr>
                <w:b w:val="0"/>
                <w:sz w:val="20"/>
                <w:szCs w:val="20"/>
                <w:vertAlign w:val="baseline"/>
              </w:rPr>
            </w:pPr>
            <w:r w:rsidDel="00000000" w:rsidR="00000000" w:rsidRPr="00000000">
              <w:rPr>
                <w:b w:val="1"/>
                <w:sz w:val="20"/>
                <w:szCs w:val="20"/>
                <w:vertAlign w:val="baseline"/>
                <w:rtl w:val="0"/>
              </w:rPr>
              <w:t xml:space="preserve">Gravedad</w:t>
            </w:r>
            <w:r w:rsidDel="00000000" w:rsidR="00000000" w:rsidRPr="00000000">
              <w:rPr>
                <w:rtl w:val="0"/>
              </w:rPr>
            </w:r>
          </w:p>
        </w:tc>
      </w:tr>
      <w:tr>
        <w:trPr>
          <w:trHeight w:val="510" w:hRule="atLeast"/>
        </w:trPr>
        <w:tc>
          <w:tcPr>
            <w:vAlign w:val="top"/>
          </w:tcPr>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Diagrama de Clases Modelo de análisis</w:t>
            </w:r>
          </w:p>
        </w:tc>
        <w:tc>
          <w:tcP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El nombre de la clase no tiene una congruencia entre los nombres de las clases de los diferentes diagramas, ademas no se debe tener clase Platos, Mesas, Ventas en plural indicandolas como una lista o grupo, sino individuales</w:t>
            </w:r>
          </w:p>
        </w:tc>
        <w:tc>
          <w:tcP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Sintaxis</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tc>
        <w:tc>
          <w:tcP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Alta</w:t>
            </w:r>
          </w:p>
        </w:tc>
      </w:tr>
      <w:tr>
        <w:trPr>
          <w:trHeight w:val="510" w:hRule="atLeast"/>
        </w:trPr>
        <w:tc>
          <w:tcPr>
            <w:vAlign w:val="top"/>
          </w:tcPr>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Diagrama de Clases Modelo de análisis</w:t>
            </w:r>
          </w:p>
        </w:tc>
        <w:tc>
          <w:tcP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Falta especificar cosas como nombre de relaciones, multiplicidad, responsabilidades de la clase, atributos.(pero se supone que hasta el momento es un diagrama básico)</w:t>
            </w:r>
          </w:p>
        </w:tc>
        <w:tc>
          <w:tcPr>
            <w:vAlign w:val="top"/>
          </w:tcPr>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incompleto</w:t>
            </w:r>
          </w:p>
          <w:p w:rsidR="00000000" w:rsidDel="00000000" w:rsidP="00000000" w:rsidRDefault="00000000" w:rsidRPr="00000000" w14:paraId="00000034">
            <w:pPr>
              <w:rPr>
                <w:sz w:val="20"/>
                <w:szCs w:val="20"/>
              </w:rPr>
            </w:pPr>
            <w:r w:rsidDel="00000000" w:rsidR="00000000" w:rsidRPr="00000000">
              <w:rPr>
                <w:rtl w:val="0"/>
              </w:rPr>
            </w:r>
          </w:p>
        </w:tc>
        <w:tc>
          <w:tcPr>
            <w:vAlign w:val="top"/>
          </w:tcPr>
          <w:p w:rsidR="00000000" w:rsidDel="00000000" w:rsidP="00000000" w:rsidRDefault="00000000" w:rsidRPr="00000000" w14:paraId="00000035">
            <w:pPr>
              <w:rPr>
                <w:sz w:val="20"/>
                <w:szCs w:val="20"/>
              </w:rPr>
            </w:pPr>
            <w:r w:rsidDel="00000000" w:rsidR="00000000" w:rsidRPr="00000000">
              <w:rPr>
                <w:sz w:val="20"/>
                <w:szCs w:val="20"/>
                <w:rtl w:val="0"/>
              </w:rPr>
              <w:t xml:space="preserve">Baja</w:t>
            </w:r>
          </w:p>
        </w:tc>
      </w:tr>
      <w:tr>
        <w:trPr>
          <w:trHeight w:val="510" w:hRule="atLeast"/>
        </w:trPr>
        <w:tc>
          <w:tcP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Diagrama de secuencia entidad Mesa, Plato</w:t>
            </w:r>
          </w:p>
        </w:tc>
        <w:tc>
          <w:tcPr>
            <w:vAlign w:val="top"/>
          </w:tcPr>
          <w:p w:rsidR="00000000" w:rsidDel="00000000" w:rsidP="00000000" w:rsidRDefault="00000000" w:rsidRPr="00000000" w14:paraId="00000037">
            <w:pPr>
              <w:rPr>
                <w:sz w:val="20"/>
                <w:szCs w:val="20"/>
              </w:rPr>
            </w:pPr>
            <w:r w:rsidDel="00000000" w:rsidR="00000000" w:rsidRPr="00000000">
              <w:rPr>
                <w:sz w:val="20"/>
                <w:szCs w:val="20"/>
                <w:rtl w:val="0"/>
              </w:rPr>
              <w:t xml:space="preserve">Una clase Venta no puede retornar un grupo o lista de Venta (igual con Platos), sólo la información de ella misma y los métodos que tenga</w:t>
            </w:r>
          </w:p>
        </w:tc>
        <w:tc>
          <w:tcP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Ambiguo</w:t>
            </w:r>
          </w:p>
          <w:p w:rsidR="00000000" w:rsidDel="00000000" w:rsidP="00000000" w:rsidRDefault="00000000" w:rsidRPr="00000000" w14:paraId="00000039">
            <w:pPr>
              <w:rPr>
                <w:sz w:val="20"/>
                <w:szCs w:val="20"/>
              </w:rPr>
            </w:pPr>
            <w:r w:rsidDel="00000000" w:rsidR="00000000" w:rsidRPr="00000000">
              <w:rPr>
                <w:rtl w:val="0"/>
              </w:rPr>
            </w:r>
          </w:p>
        </w:tc>
        <w:tc>
          <w:tcPr>
            <w:vAlign w:val="top"/>
          </w:tcPr>
          <w:p w:rsidR="00000000" w:rsidDel="00000000" w:rsidP="00000000" w:rsidRDefault="00000000" w:rsidRPr="00000000" w14:paraId="0000003A">
            <w:pPr>
              <w:rPr>
                <w:sz w:val="20"/>
                <w:szCs w:val="20"/>
              </w:rPr>
            </w:pPr>
            <w:r w:rsidDel="00000000" w:rsidR="00000000" w:rsidRPr="00000000">
              <w:rPr>
                <w:sz w:val="20"/>
                <w:szCs w:val="20"/>
                <w:rtl w:val="0"/>
              </w:rPr>
              <w:t xml:space="preserve">Baja</w:t>
            </w:r>
          </w:p>
        </w:tc>
      </w:tr>
      <w:tr>
        <w:trPr>
          <w:trHeight w:val="510" w:hRule="atLeast"/>
        </w:trPr>
        <w:tc>
          <w:tcP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Diagrama de secuencia entidad Venta</w:t>
            </w:r>
          </w:p>
        </w:tc>
        <w:tc>
          <w:tcP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a pesar de que se debe registrar venta no se crea este objeto en el diagrama</w:t>
            </w:r>
          </w:p>
        </w:tc>
        <w:tc>
          <w:tcPr>
            <w:vAlign w:val="top"/>
          </w:tcPr>
          <w:p w:rsidR="00000000" w:rsidDel="00000000" w:rsidP="00000000" w:rsidRDefault="00000000" w:rsidRPr="00000000" w14:paraId="0000003D">
            <w:pPr>
              <w:rPr>
                <w:sz w:val="20"/>
                <w:szCs w:val="20"/>
              </w:rPr>
            </w:pPr>
            <w:r w:rsidDel="00000000" w:rsidR="00000000" w:rsidRPr="00000000">
              <w:rPr>
                <w:sz w:val="20"/>
                <w:szCs w:val="20"/>
                <w:rtl w:val="0"/>
              </w:rPr>
              <w:t xml:space="preserve">Ambiguo</w:t>
            </w:r>
          </w:p>
          <w:p w:rsidR="00000000" w:rsidDel="00000000" w:rsidP="00000000" w:rsidRDefault="00000000" w:rsidRPr="00000000" w14:paraId="0000003E">
            <w:pPr>
              <w:rPr>
                <w:sz w:val="20"/>
                <w:szCs w:val="20"/>
              </w:rPr>
            </w:pPr>
            <w:r w:rsidDel="00000000" w:rsidR="00000000" w:rsidRPr="00000000">
              <w:rPr>
                <w:rtl w:val="0"/>
              </w:rPr>
            </w:r>
          </w:p>
        </w:tc>
        <w:tc>
          <w:tcP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Baja</w:t>
            </w:r>
          </w:p>
        </w:tc>
      </w:tr>
      <w:tr>
        <w:trPr>
          <w:trHeight w:val="510" w:hRule="atLeast"/>
        </w:trPr>
        <w:tc>
          <w:tcPr>
            <w:vAlign w:val="top"/>
          </w:tcPr>
          <w:p w:rsidR="00000000" w:rsidDel="00000000" w:rsidP="00000000" w:rsidRDefault="00000000" w:rsidRPr="00000000" w14:paraId="00000040">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1">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2">
            <w:pPr>
              <w:rPr>
                <w:sz w:val="20"/>
                <w:szCs w:val="20"/>
                <w:vertAlign w:val="baseline"/>
              </w:rPr>
            </w:pPr>
            <w:r w:rsidDel="00000000" w:rsidR="00000000" w:rsidRPr="00000000">
              <w:rPr>
                <w:rtl w:val="0"/>
              </w:rPr>
            </w:r>
          </w:p>
          <w:p w:rsidR="00000000" w:rsidDel="00000000" w:rsidP="00000000" w:rsidRDefault="00000000" w:rsidRPr="00000000" w14:paraId="00000043">
            <w:pPr>
              <w:rPr>
                <w:sz w:val="20"/>
                <w:szCs w:val="20"/>
                <w:vertAlign w:val="baseline"/>
              </w:rPr>
            </w:pPr>
            <w:r w:rsidDel="00000000" w:rsidR="00000000" w:rsidRPr="00000000">
              <w:rPr>
                <w:rtl w:val="0"/>
              </w:rPr>
            </w:r>
          </w:p>
          <w:p w:rsidR="00000000" w:rsidDel="00000000" w:rsidP="00000000" w:rsidRDefault="00000000" w:rsidRPr="00000000" w14:paraId="00000044">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5">
            <w:pP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46">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7">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8">
            <w:pPr>
              <w:rPr>
                <w:sz w:val="20"/>
                <w:szCs w:val="20"/>
                <w:vertAlign w:val="baseline"/>
              </w:rPr>
            </w:pPr>
            <w:r w:rsidDel="00000000" w:rsidR="00000000" w:rsidRPr="00000000">
              <w:rPr>
                <w:rtl w:val="0"/>
              </w:rPr>
            </w:r>
          </w:p>
          <w:p w:rsidR="00000000" w:rsidDel="00000000" w:rsidP="00000000" w:rsidRDefault="00000000" w:rsidRPr="00000000" w14:paraId="00000049">
            <w:pPr>
              <w:rPr>
                <w:sz w:val="20"/>
                <w:szCs w:val="20"/>
                <w:vertAlign w:val="baseline"/>
              </w:rPr>
            </w:pPr>
            <w:r w:rsidDel="00000000" w:rsidR="00000000" w:rsidRPr="00000000">
              <w:rPr>
                <w:rtl w:val="0"/>
              </w:rPr>
            </w:r>
          </w:p>
          <w:p w:rsidR="00000000" w:rsidDel="00000000" w:rsidP="00000000" w:rsidRDefault="00000000" w:rsidRPr="00000000" w14:paraId="0000004A">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B">
            <w:pP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4C">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D">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4E">
            <w:pPr>
              <w:rPr>
                <w:sz w:val="20"/>
                <w:szCs w:val="20"/>
                <w:vertAlign w:val="baseline"/>
              </w:rPr>
            </w:pPr>
            <w:r w:rsidDel="00000000" w:rsidR="00000000" w:rsidRPr="00000000">
              <w:rPr>
                <w:rtl w:val="0"/>
              </w:rPr>
            </w:r>
          </w:p>
          <w:p w:rsidR="00000000" w:rsidDel="00000000" w:rsidP="00000000" w:rsidRDefault="00000000" w:rsidRPr="00000000" w14:paraId="0000004F">
            <w:pPr>
              <w:rPr>
                <w:sz w:val="20"/>
                <w:szCs w:val="20"/>
                <w:vertAlign w:val="baseline"/>
              </w:rPr>
            </w:pPr>
            <w:r w:rsidDel="00000000" w:rsidR="00000000" w:rsidRPr="00000000">
              <w:rPr>
                <w:rtl w:val="0"/>
              </w:rPr>
            </w:r>
          </w:p>
          <w:p w:rsidR="00000000" w:rsidDel="00000000" w:rsidP="00000000" w:rsidRDefault="00000000" w:rsidRPr="00000000" w14:paraId="00000050">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52">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4">
            <w:pPr>
              <w:rPr>
                <w:sz w:val="20"/>
                <w:szCs w:val="20"/>
                <w:vertAlign w:val="baseline"/>
              </w:rPr>
            </w:pPr>
            <w:r w:rsidDel="00000000" w:rsidR="00000000" w:rsidRPr="00000000">
              <w:rPr>
                <w:rtl w:val="0"/>
              </w:rPr>
            </w:r>
          </w:p>
          <w:p w:rsidR="00000000" w:rsidDel="00000000" w:rsidP="00000000" w:rsidRDefault="00000000" w:rsidRPr="00000000" w14:paraId="00000055">
            <w:pPr>
              <w:rPr>
                <w:sz w:val="20"/>
                <w:szCs w:val="20"/>
                <w:vertAlign w:val="baseline"/>
              </w:rPr>
            </w:pPr>
            <w:r w:rsidDel="00000000" w:rsidR="00000000" w:rsidRPr="00000000">
              <w:rPr>
                <w:rtl w:val="0"/>
              </w:rPr>
            </w:r>
          </w:p>
          <w:p w:rsidR="00000000" w:rsidDel="00000000" w:rsidP="00000000" w:rsidRDefault="00000000" w:rsidRPr="00000000" w14:paraId="00000056">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7">
            <w:pP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58">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9">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A">
            <w:pPr>
              <w:rPr>
                <w:sz w:val="20"/>
                <w:szCs w:val="20"/>
                <w:vertAlign w:val="baseline"/>
              </w:rPr>
            </w:pPr>
            <w:r w:rsidDel="00000000" w:rsidR="00000000" w:rsidRPr="00000000">
              <w:rPr>
                <w:rtl w:val="0"/>
              </w:rPr>
            </w:r>
          </w:p>
          <w:p w:rsidR="00000000" w:rsidDel="00000000" w:rsidP="00000000" w:rsidRDefault="00000000" w:rsidRPr="00000000" w14:paraId="0000005B">
            <w:pPr>
              <w:rPr>
                <w:sz w:val="20"/>
                <w:szCs w:val="20"/>
                <w:vertAlign w:val="baseline"/>
              </w:rPr>
            </w:pPr>
            <w:r w:rsidDel="00000000" w:rsidR="00000000" w:rsidRPr="00000000">
              <w:rPr>
                <w:rtl w:val="0"/>
              </w:rPr>
            </w:r>
          </w:p>
          <w:p w:rsidR="00000000" w:rsidDel="00000000" w:rsidP="00000000" w:rsidRDefault="00000000" w:rsidRPr="00000000" w14:paraId="0000005C">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D">
            <w:pP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5E">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F">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0">
            <w:pPr>
              <w:rPr>
                <w:sz w:val="20"/>
                <w:szCs w:val="20"/>
                <w:vertAlign w:val="baseline"/>
              </w:rPr>
            </w:pPr>
            <w:r w:rsidDel="00000000" w:rsidR="00000000" w:rsidRPr="00000000">
              <w:rPr>
                <w:rtl w:val="0"/>
              </w:rPr>
            </w:r>
          </w:p>
          <w:p w:rsidR="00000000" w:rsidDel="00000000" w:rsidP="00000000" w:rsidRDefault="00000000" w:rsidRPr="00000000" w14:paraId="00000061">
            <w:pPr>
              <w:rPr>
                <w:sz w:val="20"/>
                <w:szCs w:val="20"/>
                <w:vertAlign w:val="baseline"/>
              </w:rPr>
            </w:pPr>
            <w:r w:rsidDel="00000000" w:rsidR="00000000" w:rsidRPr="00000000">
              <w:rPr>
                <w:rtl w:val="0"/>
              </w:rPr>
            </w:r>
          </w:p>
          <w:p w:rsidR="00000000" w:rsidDel="00000000" w:rsidP="00000000" w:rsidRDefault="00000000" w:rsidRPr="00000000" w14:paraId="00000062">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3">
            <w:pP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64">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5">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6">
            <w:pPr>
              <w:rPr>
                <w:sz w:val="20"/>
                <w:szCs w:val="20"/>
                <w:vertAlign w:val="baseline"/>
              </w:rPr>
            </w:pPr>
            <w:r w:rsidDel="00000000" w:rsidR="00000000" w:rsidRPr="00000000">
              <w:rPr>
                <w:rtl w:val="0"/>
              </w:rPr>
            </w:r>
          </w:p>
          <w:p w:rsidR="00000000" w:rsidDel="00000000" w:rsidP="00000000" w:rsidRDefault="00000000" w:rsidRPr="00000000" w14:paraId="00000067">
            <w:pPr>
              <w:rPr>
                <w:sz w:val="20"/>
                <w:szCs w:val="20"/>
                <w:vertAlign w:val="baseline"/>
              </w:rPr>
            </w:pPr>
            <w:r w:rsidDel="00000000" w:rsidR="00000000" w:rsidRPr="00000000">
              <w:rPr>
                <w:rtl w:val="0"/>
              </w:rPr>
            </w:r>
          </w:p>
          <w:p w:rsidR="00000000" w:rsidDel="00000000" w:rsidP="00000000" w:rsidRDefault="00000000" w:rsidRPr="00000000" w14:paraId="00000068">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9">
            <w:pPr>
              <w:rPr>
                <w:sz w:val="20"/>
                <w:szCs w:val="20"/>
                <w:vertAlign w:val="baseline"/>
              </w:rPr>
            </w:pPr>
            <w:r w:rsidDel="00000000" w:rsidR="00000000" w:rsidRPr="00000000">
              <w:rPr>
                <w:rtl w:val="0"/>
              </w:rPr>
            </w:r>
          </w:p>
        </w:tc>
      </w:tr>
      <w:tr>
        <w:trPr>
          <w:trHeight w:val="510" w:hRule="atLeast"/>
        </w:trPr>
        <w:tc>
          <w:tcPr>
            <w:vAlign w:val="top"/>
          </w:tcPr>
          <w:p w:rsidR="00000000" w:rsidDel="00000000" w:rsidP="00000000" w:rsidRDefault="00000000" w:rsidRPr="00000000" w14:paraId="0000006A">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rPr>
                <w:sz w:val="20"/>
                <w:szCs w:val="20"/>
                <w:vertAlign w:val="baseline"/>
              </w:rPr>
            </w:pPr>
            <w:r w:rsidDel="00000000" w:rsidR="00000000" w:rsidRPr="00000000">
              <w:rPr>
                <w:rtl w:val="0"/>
              </w:rPr>
            </w:r>
          </w:p>
        </w:tc>
      </w:tr>
      <w:tr>
        <w:trPr>
          <w:trHeight w:val="510" w:hRule="atLeast"/>
        </w:trPr>
        <w:tc>
          <w:tcPr>
            <w:tcBorders>
              <w:bottom w:color="000000" w:space="0" w:sz="4" w:val="single"/>
            </w:tcBorders>
            <w:vAlign w:val="top"/>
          </w:tcPr>
          <w:p w:rsidR="00000000" w:rsidDel="00000000" w:rsidP="00000000" w:rsidRDefault="00000000" w:rsidRPr="00000000" w14:paraId="0000006E">
            <w:pP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6F">
            <w:pP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0">
            <w:pP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1">
            <w:pPr>
              <w:rPr>
                <w:sz w:val="20"/>
                <w:szCs w:val="20"/>
                <w:vertAlign w:val="baseline"/>
              </w:rPr>
            </w:pPr>
            <w:r w:rsidDel="00000000" w:rsidR="00000000" w:rsidRPr="00000000">
              <w:rPr>
                <w:rtl w:val="0"/>
              </w:rPr>
            </w:r>
          </w:p>
        </w:tc>
      </w:tr>
      <w:tr>
        <w:trPr>
          <w:trHeight w:val="510" w:hRule="atLeast"/>
        </w:trPr>
        <w:tc>
          <w:tcPr>
            <w:tcBorders>
              <w:bottom w:color="000000" w:space="0" w:sz="4" w:val="single"/>
            </w:tcBorders>
            <w:vAlign w:val="top"/>
          </w:tcPr>
          <w:p w:rsidR="00000000" w:rsidDel="00000000" w:rsidP="00000000" w:rsidRDefault="00000000" w:rsidRPr="00000000" w14:paraId="00000072">
            <w:pP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3">
            <w:pP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4">
            <w:pPr>
              <w:rPr>
                <w:sz w:val="20"/>
                <w:szCs w:val="2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5">
            <w:pPr>
              <w:rPr>
                <w:sz w:val="20"/>
                <w:szCs w:val="20"/>
                <w:vertAlign w:val="baseline"/>
              </w:rPr>
            </w:pPr>
            <w:r w:rsidDel="00000000" w:rsidR="00000000" w:rsidRPr="00000000">
              <w:rPr>
                <w:rtl w:val="0"/>
              </w:rPr>
            </w:r>
          </w:p>
        </w:tc>
      </w:tr>
      <w:tr>
        <w:trPr>
          <w:trHeight w:val="51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6">
            <w:pP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7">
            <w:pP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rPr>
                <w:sz w:val="20"/>
                <w:szCs w:val="2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9">
            <w:pPr>
              <w:rPr>
                <w:sz w:val="20"/>
                <w:szCs w:val="20"/>
                <w:vertAlign w:val="baseline"/>
              </w:rPr>
            </w:pPr>
            <w:r w:rsidDel="00000000" w:rsidR="00000000" w:rsidRPr="00000000">
              <w:rPr>
                <w:rtl w:val="0"/>
              </w:rPr>
            </w:r>
          </w:p>
        </w:tc>
      </w:tr>
    </w:tbl>
    <w:p w:rsidR="00000000" w:rsidDel="00000000" w:rsidP="00000000" w:rsidRDefault="00000000" w:rsidRPr="00000000" w14:paraId="0000007A">
      <w:pPr>
        <w:rPr>
          <w:sz w:val="20"/>
          <w:szCs w:val="20"/>
          <w:vertAlign w:val="baseline"/>
        </w:rPr>
      </w:pPr>
      <w:r w:rsidDel="00000000" w:rsidR="00000000" w:rsidRPr="00000000">
        <w:rPr>
          <w:rtl w:val="0"/>
        </w:rPr>
      </w:r>
    </w:p>
    <w:sectPr>
      <w:pgSz w:h="15840" w:w="12240" w:orient="portrait"/>
      <w:pgMar w:bottom="1417" w:top="1417" w:left="1418" w:right="1418"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zwNgv0w1Pv3qZTYuzX6ArvF2A==">AMUW2mXvCx5wtlEQRA2MFoQ+/ytlTSEegEOXxJxTqa+YtGDqGEYhSCXENTPvQNX/miTfNEDq5mk9DHWlnn436TDtM1Yc5nPUN/1Iy1VHF+52t7xYb44xlZE=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2020-07-06T04:18:00Z</dcterms:created>
  <dc:creator>Sandra Victoria Hurtado Gil</dc:creator>
</cp:coreProperties>
</file>