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lang w:val="es-MX"/>
        </w:rPr>
      </w:pPr>
      <w:r>
        <w:rPr>
          <w:b/>
          <w:lang w:val="es-MX"/>
        </w:rPr>
        <w:t xml:space="preserve">Objetivo: </w:t>
      </w:r>
      <w:r>
        <w:rPr>
          <w:lang w:val="es-MX"/>
        </w:rPr>
        <w:t xml:space="preserve">Cubrir los aprendizajes esperados en la Unidad N° 2, de una manera diferente a una prueba, que permita mayor flexibilidad, en relación a los tiempos de dedicación. Estos aprendizajes se refieren a la identificación de fuentes de ventajas competitivas para crear valor en organizaciones. </w:t>
      </w:r>
    </w:p>
    <w:p>
      <w:pPr>
        <w:pStyle w:val="Normal"/>
        <w:jc w:val="both"/>
        <w:rPr>
          <w:lang w:val="es-MX"/>
        </w:rPr>
      </w:pPr>
      <w:r>
        <w:rPr>
          <w:b/>
          <w:lang w:val="es-MX"/>
        </w:rPr>
        <w:t xml:space="preserve">Entregable: </w:t>
      </w:r>
      <w:r>
        <w:rPr>
          <w:lang w:val="es-MX"/>
        </w:rPr>
        <w:t>Se pide describir brevemente y analizar tecnologías que puedan ayudar a una empresa a crear ventajas competitivas, en un sector económico determinado. En particular, se pide:</w:t>
      </w:r>
    </w:p>
    <w:p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Escoger </w:t>
      </w:r>
      <w:r>
        <w:rPr>
          <w:b/>
          <w:lang w:val="es-MX"/>
        </w:rPr>
        <w:t xml:space="preserve">UN sector económico </w:t>
      </w:r>
      <w:r>
        <w:rPr>
          <w:lang w:val="es-MX"/>
        </w:rPr>
        <w:t xml:space="preserve">en el Anexo A y, si lo desea, puede escoger un rubro más específico, indicando a qué sector económico pertenece. Ejm: Rubro Laboratorios Clínicos, que pertenece al sector de Servicios Sociales y de Salud. </w:t>
      </w:r>
    </w:p>
    <w:p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Identificar o proponer </w:t>
      </w:r>
      <w:r>
        <w:rPr>
          <w:b/>
          <w:lang w:val="es-MX"/>
        </w:rPr>
        <w:t xml:space="preserve">UNA fuente potencial de ventajas competitivas </w:t>
      </w:r>
      <w:r>
        <w:rPr>
          <w:lang w:val="es-MX"/>
        </w:rPr>
        <w:t xml:space="preserve">en ese rubro o sector económico. </w:t>
      </w:r>
      <w:bookmarkStart w:id="0" w:name="_GoBack"/>
      <w:bookmarkEnd w:id="0"/>
      <w:r>
        <w:rPr>
          <w:lang w:val="es-MX"/>
        </w:rPr>
        <w:t xml:space="preserve">Recuerde que dichas fuentes potenciales de ventajas competitivas deben cumplir con al menos algunas de las siguientes características (debe explicar cuáles cumple y cuáles no): </w:t>
      </w:r>
    </w:p>
    <w:p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Recursos valiosos, escasos, difíciles de sustituir e imitar.</w:t>
      </w:r>
    </w:p>
    <w:p>
      <w:pPr>
        <w:pStyle w:val="ListParagraph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Capacidades superiores para organizar, integrar y gestionar recursos. </w:t>
      </w:r>
    </w:p>
    <w:p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Identificar y describir brevemente </w:t>
      </w:r>
      <w:r>
        <w:rPr>
          <w:b/>
          <w:lang w:val="es-MX"/>
        </w:rPr>
        <w:t>UNA tecnología</w:t>
      </w:r>
      <w:r>
        <w:rPr>
          <w:lang w:val="es-MX"/>
        </w:rPr>
        <w:t xml:space="preserve"> que sea hoy de uso relativamente generalizado, y que apoye la generación de la ventaja competitiva identificada anteriormente. Ejemplos: CRM, sitios de e-commerce, alguna herramienta de G-Suite, software de inventario, punto de venta, etc. </w:t>
      </w:r>
    </w:p>
    <w:p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Identificar y describir brevemente </w:t>
      </w:r>
      <w:r>
        <w:rPr>
          <w:b/>
          <w:lang w:val="es-MX"/>
        </w:rPr>
        <w:t>UNA tecnología disruptiva</w:t>
      </w:r>
      <w:r>
        <w:rPr>
          <w:lang w:val="es-MX"/>
        </w:rPr>
        <w:t xml:space="preserve">, que no sea hoy de uso masivo, pero que pudiera aportar a futuro (2 a 10 años) en el desarrollo de esa ventaja competitiva. Se sugiere utilizar los gráficos de Gartner Hype Cycle, disponibles en internet, para identificar tecnologías disruptivas. </w:t>
      </w:r>
    </w:p>
    <w:p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A partir de lo anterior, se pide </w:t>
      </w:r>
      <w:r>
        <w:rPr>
          <w:b/>
          <w:lang w:val="es-MX"/>
        </w:rPr>
        <w:t>proponer brevemente</w:t>
      </w:r>
      <w:r>
        <w:rPr>
          <w:lang w:val="es-MX"/>
        </w:rPr>
        <w:t xml:space="preserve"> cómo cree que ambas tecnologías pueden apoyar a una empresa de ese rubro a construir o fortalecer la ventaja competitiva identificada. No se pide un proyecto, una Carta Gantt ni una estimación de costos, sino explicar cómo esas tecnologías podrían ayudar a la empresa. Se sugiere utilizar el modelo de Cadena de Valor, para indicar qué áreas de la empresa pudieran verse impactadas o beneficiadas por esas tecnologías. </w:t>
      </w:r>
    </w:p>
    <w:p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b/>
          <w:lang w:val="es-MX"/>
        </w:rPr>
        <w:t>Bibliografía.</w:t>
      </w:r>
      <w:r>
        <w:rPr>
          <w:lang w:val="es-MX"/>
        </w:rPr>
        <w:t xml:space="preserve"> Indicar artículos, documentos y sitios web consultados. 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b/>
          <w:lang w:val="es-MX"/>
        </w:rPr>
        <w:t>Cantidad de estudiantes:</w:t>
      </w:r>
      <w:r>
        <w:rPr>
          <w:lang w:val="es-MX"/>
        </w:rPr>
        <w:t xml:space="preserve"> El trabajo </w:t>
      </w:r>
      <w:r>
        <w:rPr>
          <w:b/>
          <w:lang w:val="es-MX"/>
        </w:rPr>
        <w:t>debe ser individual.</w:t>
      </w:r>
    </w:p>
    <w:p>
      <w:pPr>
        <w:pStyle w:val="Normal"/>
        <w:jc w:val="both"/>
        <w:rPr>
          <w:lang w:val="es-MX"/>
        </w:rPr>
      </w:pPr>
      <w:r>
        <w:rPr>
          <w:b/>
          <w:lang w:val="es-MX"/>
        </w:rPr>
        <w:t>Extensión</w:t>
      </w:r>
      <w:r>
        <w:rPr>
          <w:lang w:val="es-MX"/>
        </w:rPr>
        <w:t xml:space="preserve">: Se sugiere una extensión de 1.000 a 1.500 palabras. No se define un límite en relación a la cantidad de páginas, ya que se pueden incluir o no, una o más figuras o imágenes, para ilustrar el caso. 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Normal"/>
        <w:jc w:val="both"/>
        <w:rPr>
          <w:lang w:val="es-MX"/>
        </w:rPr>
      </w:pPr>
      <w:r>
        <w:rPr>
          <w:b/>
          <w:lang w:val="es-MX"/>
        </w:rPr>
        <w:t xml:space="preserve">Anexo A: </w:t>
      </w:r>
      <w:r>
        <w:rPr>
          <w:lang w:val="es-MX"/>
        </w:rPr>
        <w:t>Distribución de empresas por sector económico en Chile, año 2012.</w:t>
      </w:r>
    </w:p>
    <w:p>
      <w:pPr>
        <w:pStyle w:val="Normal"/>
        <w:jc w:val="both"/>
        <w:rPr>
          <w:lang w:val="es-MX"/>
        </w:rPr>
      </w:pPr>
      <w:r>
        <w:rPr/>
        <w:drawing>
          <wp:inline distT="0" distB="0" distL="0" distR="0">
            <wp:extent cx="6286500" cy="375475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both"/>
        <w:rPr>
          <w:lang w:val="es-MX"/>
        </w:rPr>
      </w:pPr>
      <w:r>
        <w:rPr>
          <w:lang w:val="es-MX"/>
        </w:rPr>
        <w:t>Fuente: Ministerio de Economía, Fomento y Turismo (2014).</w:t>
      </w:r>
    </w:p>
    <w:sectPr>
      <w:headerReference w:type="default" r:id="rId3"/>
      <w:type w:val="nextPage"/>
      <w:pgSz w:w="12240" w:h="15840"/>
      <w:pgMar w:left="1134" w:right="720" w:header="709" w:top="1418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b/>
        <w:b/>
        <w:lang w:val="es-MX"/>
      </w:rPr>
    </w:pPr>
    <w:r>
      <w:rPr>
        <w:b/>
        <w:lang w:val="es-MX"/>
      </w:rPr>
      <w:t>Unidad 2: Estrategia Competitiva y Creación de Valor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666d7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6d70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1300e"/>
    <w:rPr>
      <w:rFonts w:ascii="Segoe UI" w:hAnsi="Segoe UI" w:cs="Segoe UI"/>
      <w:sz w:val="18"/>
      <w:szCs w:val="18"/>
    </w:rPr>
  </w:style>
  <w:style w:type="character" w:styleId="EnlacedeInternet">
    <w:name w:val="Enlace de Internet"/>
    <w:basedOn w:val="DefaultParagraphFont"/>
    <w:uiPriority w:val="99"/>
    <w:unhideWhenUsed/>
    <w:rsid w:val="009d058a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66d7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66d7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9240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1300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2</Pages>
  <Words>421</Words>
  <Characters>2321</Characters>
  <CharactersWithSpaces>2728</CharactersWithSpaces>
  <Paragraphs>16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2020-07-07T15:21:00Z</dcterms:created>
  <dc:creator>Juan Pablo Salazar Fernández</dc:creator>
  <dc:description/>
  <dc:language>es-CL</dc:language>
  <cp:lastModifiedBy/>
  <cp:lastPrinted>2020-06-16T16:35:00Z</cp:lastPrinted>
  <dcterms:modified xsi:type="dcterms:W3CDTF">2021-03-31T18:34:49Z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