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89"/>
        <w:gridCol w:w="5955"/>
        <w:tblGridChange w:id="0">
          <w:tblGrid>
            <w:gridCol w:w="2689"/>
            <w:gridCol w:w="5955"/>
          </w:tblGrid>
        </w:tblGridChange>
      </w:tblGrid>
      <w:tr>
        <w:trPr>
          <w:trHeight w:val="680" w:hRule="atLeast"/>
        </w:trPr>
        <w:tc>
          <w:tcPr>
            <w:gridSpan w:val="2"/>
          </w:tcPr>
          <w:p w:rsidR="00000000" w:rsidDel="00000000" w:rsidP="00000000" w:rsidRDefault="00000000" w:rsidRPr="00000000" w14:paraId="00000001">
            <w:pPr>
              <w:pStyle w:val="Heading1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Lugar de Reunión: Laboratorio Mancera</w:t>
            </w:r>
          </w:p>
        </w:tc>
      </w:tr>
      <w:tr>
        <w:trPr>
          <w:trHeight w:val="680" w:hRule="atLeast"/>
        </w:trPr>
        <w:tc>
          <w:tcPr>
            <w:gridSpan w:val="2"/>
          </w:tcPr>
          <w:p w:rsidR="00000000" w:rsidDel="00000000" w:rsidP="00000000" w:rsidRDefault="00000000" w:rsidRPr="00000000" w14:paraId="00000003">
            <w:pPr>
              <w:pStyle w:val="Heading1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Participantes</w:t>
            </w:r>
          </w:p>
          <w:p w:rsidR="00000000" w:rsidDel="00000000" w:rsidP="00000000" w:rsidRDefault="00000000" w:rsidRPr="00000000" w14:paraId="00000004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6">
            <w:pPr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007">
            <w:pPr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Rol/Cargo</w:t>
            </w:r>
          </w:p>
        </w:tc>
      </w:tr>
      <w:tr>
        <w:tc>
          <w:tcPr/>
          <w:p w:rsidR="00000000" w:rsidDel="00000000" w:rsidP="00000000" w:rsidRDefault="00000000" w:rsidRPr="00000000" w14:paraId="00000008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Valeria Henriquez</w:t>
            </w:r>
          </w:p>
        </w:tc>
        <w:tc>
          <w:tcPr/>
          <w:p w:rsidR="00000000" w:rsidDel="00000000" w:rsidP="00000000" w:rsidRDefault="00000000" w:rsidRPr="00000000" w14:paraId="00000009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Profesora</w:t>
            </w:r>
          </w:p>
        </w:tc>
      </w:tr>
      <w:tr>
        <w:tc>
          <w:tcPr/>
          <w:p w:rsidR="00000000" w:rsidDel="00000000" w:rsidP="00000000" w:rsidRDefault="00000000" w:rsidRPr="00000000" w14:paraId="0000000A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Raimundo Vega</w:t>
            </w:r>
          </w:p>
        </w:tc>
        <w:tc>
          <w:tcPr/>
          <w:p w:rsidR="00000000" w:rsidDel="00000000" w:rsidP="00000000" w:rsidRDefault="00000000" w:rsidRPr="00000000" w14:paraId="0000000B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Profesor</w:t>
            </w:r>
          </w:p>
        </w:tc>
      </w:tr>
      <w:tr>
        <w:tc>
          <w:tcPr/>
          <w:p w:rsidR="00000000" w:rsidDel="00000000" w:rsidP="00000000" w:rsidRDefault="00000000" w:rsidRPr="00000000" w14:paraId="0000000C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Alejandra Hidalgo</w:t>
            </w:r>
          </w:p>
        </w:tc>
        <w:tc>
          <w:tcPr/>
          <w:p w:rsidR="00000000" w:rsidDel="00000000" w:rsidP="00000000" w:rsidRDefault="00000000" w:rsidRPr="00000000" w14:paraId="0000000D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Ayudante</w:t>
            </w:r>
          </w:p>
        </w:tc>
      </w:tr>
      <w:tr>
        <w:tc>
          <w:tcPr/>
          <w:p w:rsidR="00000000" w:rsidDel="00000000" w:rsidP="00000000" w:rsidRDefault="00000000" w:rsidRPr="00000000" w14:paraId="0000000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Leandro Caloguerea</w:t>
            </w:r>
          </w:p>
        </w:tc>
        <w:tc>
          <w:tcPr/>
          <w:p w:rsidR="00000000" w:rsidDel="00000000" w:rsidP="00000000" w:rsidRDefault="00000000" w:rsidRPr="00000000" w14:paraId="0000000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Estudiante</w:t>
            </w:r>
          </w:p>
        </w:tc>
      </w:tr>
      <w:tr>
        <w:tc>
          <w:tcPr/>
          <w:p w:rsidR="00000000" w:rsidDel="00000000" w:rsidP="00000000" w:rsidRDefault="00000000" w:rsidRPr="00000000" w14:paraId="0000001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Diego Rojas</w:t>
            </w:r>
          </w:p>
        </w:tc>
        <w:tc>
          <w:tcPr/>
          <w:p w:rsidR="00000000" w:rsidDel="00000000" w:rsidP="00000000" w:rsidRDefault="00000000" w:rsidRPr="00000000" w14:paraId="0000001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Estudiante</w:t>
            </w:r>
          </w:p>
        </w:tc>
      </w:tr>
    </w:tbl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8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28"/>
        <w:tblGridChange w:id="0">
          <w:tblGrid>
            <w:gridCol w:w="8828"/>
          </w:tblGrid>
        </w:tblGridChange>
      </w:tblGrid>
      <w:tr>
        <w:trPr>
          <w:trHeight w:val="620" w:hRule="atLeast"/>
        </w:trPr>
        <w:tc>
          <w:tcPr/>
          <w:p w:rsidR="00000000" w:rsidDel="00000000" w:rsidP="00000000" w:rsidRDefault="00000000" w:rsidRPr="00000000" w14:paraId="00000013">
            <w:pPr>
              <w:pStyle w:val="Heading1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Objetivos de la reunión</w:t>
            </w:r>
          </w:p>
          <w:p w:rsidR="00000000" w:rsidDel="00000000" w:rsidP="00000000" w:rsidRDefault="00000000" w:rsidRPr="00000000" w14:paraId="00000014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72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contextualSpacing w:val="1"/>
              <w:jc w:val="left"/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Evaluar el estado del proyecto</w:t>
            </w:r>
          </w:p>
          <w:p w:rsidR="00000000" w:rsidDel="00000000" w:rsidP="00000000" w:rsidRDefault="00000000" w:rsidRPr="00000000" w14:paraId="00000017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8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28"/>
        <w:tblGridChange w:id="0">
          <w:tblGrid>
            <w:gridCol w:w="8828"/>
          </w:tblGrid>
        </w:tblGridChange>
      </w:tblGrid>
      <w:tr>
        <w:trPr>
          <w:trHeight w:val="620" w:hRule="atLeast"/>
        </w:trPr>
        <w:tc>
          <w:tcPr/>
          <w:p w:rsidR="00000000" w:rsidDel="00000000" w:rsidP="00000000" w:rsidRDefault="00000000" w:rsidRPr="00000000" w14:paraId="00000019">
            <w:pPr>
              <w:pStyle w:val="Heading1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Temas tratados</w:t>
            </w:r>
          </w:p>
          <w:p w:rsidR="00000000" w:rsidDel="00000000" w:rsidP="00000000" w:rsidRDefault="00000000" w:rsidRPr="00000000" w14:paraId="0000001A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contextualSpacing w:val="1"/>
              <w:jc w:val="left"/>
              <w:rPr>
                <w:rFonts w:ascii="Calibri" w:cs="Calibri" w:eastAsia="Calibri" w:hAnsi="Calibri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Se presentó el estado actual del proyecto, donde se nos indicó: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440" w:right="0" w:hanging="360"/>
              <w:contextualSpacing w:val="1"/>
              <w:jc w:val="left"/>
              <w:rPr>
                <w:rFonts w:ascii="Calibri" w:cs="Calibri" w:eastAsia="Calibri" w:hAnsi="Calibri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Revisar y reestructurar los artefactos de análisis y diseño para la épica 1, donde se nos sugirió realizarlos para casos por separado (autenticación y creación de cuentas).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contextualSpacing w:val="1"/>
              <w:jc w:val="left"/>
              <w:rPr>
                <w:rFonts w:ascii="Calibri" w:cs="Calibri" w:eastAsia="Calibri" w:hAnsi="Calibri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Planificación en base a épicas revisada y validada.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440" w:right="0" w:firstLine="0"/>
              <w:contextualSpacing w:val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contextualSpacing w:val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8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28"/>
        <w:tblGridChange w:id="0">
          <w:tblGrid>
            <w:gridCol w:w="8828"/>
          </w:tblGrid>
        </w:tblGridChange>
      </w:tblGrid>
      <w:tr>
        <w:trPr>
          <w:trHeight w:val="620" w:hRule="atLeast"/>
        </w:trPr>
        <w:tc>
          <w:tcPr/>
          <w:p w:rsidR="00000000" w:rsidDel="00000000" w:rsidP="00000000" w:rsidRDefault="00000000" w:rsidRPr="00000000" w14:paraId="00000022">
            <w:pPr>
              <w:pStyle w:val="Heading1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Acuerdos</w:t>
            </w:r>
          </w:p>
          <w:p w:rsidR="00000000" w:rsidDel="00000000" w:rsidP="00000000" w:rsidRDefault="00000000" w:rsidRPr="00000000" w14:paraId="00000023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4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contextualSpacing w:val="1"/>
              <w:jc w:val="left"/>
              <w:rPr>
                <w:rFonts w:ascii="Calibri" w:cs="Calibri" w:eastAsia="Calibri" w:hAnsi="Calibri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Realizar artefactos de análisis y diseño para: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1440" w:right="0" w:hanging="360"/>
              <w:contextualSpacing w:val="1"/>
              <w:jc w:val="left"/>
              <w:rPr>
                <w:rFonts w:ascii="Calibri" w:cs="Calibri" w:eastAsia="Calibri" w:hAnsi="Calibri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Caso de uso: Autenticación.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1440" w:right="0" w:hanging="360"/>
              <w:contextualSpacing w:val="1"/>
              <w:jc w:val="left"/>
              <w:rPr>
                <w:rFonts w:ascii="Calibri" w:cs="Calibri" w:eastAsia="Calibri" w:hAnsi="Calibri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Caso de uso: Creación de cuentas.</w:t>
            </w:r>
          </w:p>
        </w:tc>
      </w:tr>
    </w:tbl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49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89"/>
        <w:gridCol w:w="1559"/>
        <w:gridCol w:w="2126"/>
        <w:gridCol w:w="3119"/>
        <w:tblGridChange w:id="0">
          <w:tblGrid>
            <w:gridCol w:w="2689"/>
            <w:gridCol w:w="1559"/>
            <w:gridCol w:w="2126"/>
            <w:gridCol w:w="3119"/>
          </w:tblGrid>
        </w:tblGridChange>
      </w:tblGrid>
      <w:tr>
        <w:tc>
          <w:tcPr>
            <w:gridSpan w:val="4"/>
          </w:tcPr>
          <w:p w:rsidR="00000000" w:rsidDel="00000000" w:rsidP="00000000" w:rsidRDefault="00000000" w:rsidRPr="00000000" w14:paraId="0000002C">
            <w:pPr>
              <w:pStyle w:val="Heading1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Actividades </w:t>
            </w:r>
          </w:p>
        </w:tc>
      </w:tr>
      <w:tr>
        <w:tc>
          <w:tcPr/>
          <w:p w:rsidR="00000000" w:rsidDel="00000000" w:rsidP="00000000" w:rsidRDefault="00000000" w:rsidRPr="00000000" w14:paraId="00000030">
            <w:pPr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Actividad(es)</w:t>
            </w:r>
          </w:p>
        </w:tc>
        <w:tc>
          <w:tcPr/>
          <w:p w:rsidR="00000000" w:rsidDel="00000000" w:rsidP="00000000" w:rsidRDefault="00000000" w:rsidRPr="00000000" w14:paraId="00000031">
            <w:pPr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Fecha Comprometida</w:t>
            </w:r>
          </w:p>
        </w:tc>
        <w:tc>
          <w:tcPr/>
          <w:p w:rsidR="00000000" w:rsidDel="00000000" w:rsidP="00000000" w:rsidRDefault="00000000" w:rsidRPr="00000000" w14:paraId="00000032">
            <w:pPr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Responsable(s)</w:t>
            </w:r>
          </w:p>
        </w:tc>
        <w:tc>
          <w:tcPr/>
          <w:p w:rsidR="00000000" w:rsidDel="00000000" w:rsidP="00000000" w:rsidRDefault="00000000" w:rsidRPr="00000000" w14:paraId="00000033">
            <w:pPr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Observación</w:t>
            </w:r>
          </w:p>
        </w:tc>
      </w:tr>
      <w:tr>
        <w:tc>
          <w:tcPr/>
          <w:p w:rsidR="00000000" w:rsidDel="00000000" w:rsidP="00000000" w:rsidRDefault="00000000" w:rsidRPr="00000000" w14:paraId="00000034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Realizar artefactos de análisis y diseño E01</w:t>
            </w:r>
          </w:p>
        </w:tc>
        <w:tc>
          <w:tcPr/>
          <w:p w:rsidR="00000000" w:rsidDel="00000000" w:rsidP="00000000" w:rsidRDefault="00000000" w:rsidRPr="00000000" w14:paraId="00000035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24/10/2018</w:t>
            </w:r>
          </w:p>
        </w:tc>
        <w:tc>
          <w:tcPr/>
          <w:p w:rsidR="00000000" w:rsidDel="00000000" w:rsidP="00000000" w:rsidRDefault="00000000" w:rsidRPr="00000000" w14:paraId="00000036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Leandro Caloguerea</w:t>
            </w:r>
          </w:p>
          <w:p w:rsidR="00000000" w:rsidDel="00000000" w:rsidP="00000000" w:rsidRDefault="00000000" w:rsidRPr="00000000" w14:paraId="00000037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Diego Rojas</w:t>
            </w:r>
          </w:p>
        </w:tc>
        <w:tc>
          <w:tcPr/>
          <w:p w:rsidR="00000000" w:rsidDel="00000000" w:rsidP="00000000" w:rsidRDefault="00000000" w:rsidRPr="00000000" w14:paraId="00000038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Realizar artefactos basados en el feedback entregado por profesores en reunión.</w:t>
            </w:r>
          </w:p>
        </w:tc>
      </w:tr>
    </w:tbl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Fecha de próxima reunión 24/10/2018</w:t>
      </w:r>
    </w:p>
    <w:sectPr>
      <w:headerReference r:id="rId6" w:type="default"/>
      <w:footerReference r:id="rId7" w:type="default"/>
      <w:pgSz w:h="15840" w:w="12240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contextualSpacing w:val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Minuta Reunión Proyecto EIMS</w:t>
      <w:tab/>
      <w:tab/>
      <w:t xml:space="preserve">Fecha: </w:t>
    </w:r>
    <w:r w:rsidDel="00000000" w:rsidR="00000000" w:rsidRPr="00000000">
      <w:rPr>
        <w:rtl w:val="0"/>
      </w:rPr>
      <w:t xml:space="preserve">19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/</w:t>
    </w:r>
    <w:r w:rsidDel="00000000" w:rsidR="00000000" w:rsidRPr="00000000">
      <w:rPr>
        <w:rtl w:val="0"/>
      </w:rPr>
      <w:t xml:space="preserve">10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/2018    </w: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-304799</wp:posOffset>
              </wp:positionH>
              <wp:positionV relativeFrom="paragraph">
                <wp:posOffset>215900</wp:posOffset>
              </wp:positionV>
              <wp:extent cx="6743700" cy="28575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CnPr/>
                    <wps:spPr>
                      <a:xfrm flipH="1" rot="10800000">
                        <a:off x="1978913" y="3770475"/>
                        <a:ext cx="6734175" cy="1905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chemeClr val="accent1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-304799</wp:posOffset>
              </wp:positionH>
              <wp:positionV relativeFrom="paragraph">
                <wp:posOffset>215900</wp:posOffset>
              </wp:positionV>
              <wp:extent cx="6743700" cy="28575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743700" cy="285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3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