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u w:val="single"/>
        </w:rPr>
      </w:pPr>
      <w:bookmarkStart w:colFirst="0" w:colLast="0" w:name="_cytyas5zuk3d" w:id="0"/>
      <w:bookmarkEnd w:id="0"/>
      <w:r w:rsidDel="00000000" w:rsidR="00000000" w:rsidRPr="00000000">
        <w:rPr>
          <w:b w:val="1"/>
          <w:u w:val="single"/>
          <w:rtl w:val="0"/>
        </w:rPr>
        <w:t xml:space="preserve">Caso de uso 1 - EIMS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i w:val="1"/>
          <w:rtl w:val="0"/>
        </w:rPr>
        <w:t xml:space="preserve">autenticación de usuarios en el sistema EIMS</w:t>
      </w:r>
    </w:p>
    <w:p w:rsidR="00000000" w:rsidDel="00000000" w:rsidP="00000000" w:rsidRDefault="00000000" w:rsidRPr="00000000" w14:paraId="00000004">
      <w:pPr>
        <w:contextualSpacing w:val="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Actores:</w:t>
      </w:r>
      <w:r w:rsidDel="00000000" w:rsidR="00000000" w:rsidRPr="00000000">
        <w:rPr>
          <w:i w:val="1"/>
          <w:rtl w:val="0"/>
        </w:rPr>
        <w:t xml:space="preserve"> </w:t>
        <w:tab/>
      </w:r>
      <w:r w:rsidDel="00000000" w:rsidR="00000000" w:rsidRPr="00000000">
        <w:rPr>
          <w:i w:val="1"/>
          <w:rtl w:val="0"/>
        </w:rPr>
        <w:t xml:space="preserve">usuarios</w:t>
      </w:r>
    </w:p>
    <w:p w:rsidR="00000000" w:rsidDel="00000000" w:rsidP="00000000" w:rsidRDefault="00000000" w:rsidRPr="00000000" w14:paraId="00000005">
      <w:pPr>
        <w:contextualSpacing w:val="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i w:val="1"/>
          <w:rtl w:val="0"/>
        </w:rPr>
        <w:t xml:space="preserve">Restringir acceso al sistema a usuarios previamente registrados en el, </w:t>
        <w:br w:type="textWrapping"/>
        <w:tab/>
        <w:tab/>
        <w:t xml:space="preserve">para posteriormente ser redireccionados a su respectivo panel dependiendo</w:t>
        <w:br w:type="textWrapping"/>
        <w:tab/>
        <w:tab/>
        <w:t xml:space="preserve">del tipo de usuario que es.</w:t>
      </w:r>
    </w:p>
    <w:p w:rsidR="00000000" w:rsidDel="00000000" w:rsidP="00000000" w:rsidRDefault="00000000" w:rsidRPr="00000000" w14:paraId="00000006">
      <w:pPr>
        <w:contextualSpacing w:val="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Resumen: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i w:val="1"/>
          <w:rtl w:val="0"/>
        </w:rPr>
        <w:t xml:space="preserve">Este caso de uso comienza cuando un usuario (independiente del tipo) desea </w:t>
        <w:br w:type="textWrapping"/>
        <w:tab/>
        <w:tab/>
        <w:t xml:space="preserve">hacer ingreso al sistema EIMS para llevar a cabo sus funciones, si sus datos </w:t>
        <w:br w:type="textWrapping"/>
        <w:tab/>
        <w:tab/>
        <w:t xml:space="preserve">existen, procede a realizar sus labores, una vez finalizadas estas, procede a</w:t>
        <w:br w:type="textWrapping"/>
        <w:tab/>
        <w:tab/>
        <w:t xml:space="preserve">cerrar su sesión.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u w:val="single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Curso Normal de los Eventos:</w:t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1.- Este caso de uso comienza el usuario se dirige en el navegador para acceder al portal de inicio de sesión del sistema EIMS.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0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2.- El usuario ingresa sus datos en el formulario web de inicio de sesión.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3.- Sistema comprueba que los datos existan y estén correctamente ingresados bajo las siguientes reglas: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usuario existe (email).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 coincide con la del registro del usuario.</w:t>
            </w:r>
          </w:p>
          <w:p w:rsidR="00000000" w:rsidDel="00000000" w:rsidP="00000000" w:rsidRDefault="00000000" w:rsidRPr="00000000" w14:paraId="00000016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vez validadas se redirecciona al panel que corresponda según tipo de usuario.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4.- Usuario termina sus labores y realiza cierra sesión en el sistema EIMS.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5.- Sistema termina la sesión del usuario. Retorna a la página principal.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Curso Alternativo de los Eventos (Login failed):</w:t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25.511811023624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trHeight w:val="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3.1.- Sistema encuentra alguno de los siguientes errores en los datos ingresados: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no existe.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existe pero la contraseña es invalida.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ha excedido el número máximo de intentos.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notifica al usuario del o los errores y le permite volver a intentar.</w:t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3.2.- Usuario cierra sesión en el sistema EIMS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Diagrama conceptual:</w:t>
      </w:r>
    </w:p>
    <w:p w:rsidR="00000000" w:rsidDel="00000000" w:rsidP="00000000" w:rsidRDefault="00000000" w:rsidRPr="00000000" w14:paraId="0000002A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2971800" cy="20669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Diagrama de Secuencias</w:t>
      </w:r>
    </w:p>
    <w:p w:rsidR="00000000" w:rsidDel="00000000" w:rsidP="00000000" w:rsidRDefault="00000000" w:rsidRPr="00000000" w14:paraId="0000003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34025" cy="3771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Contratos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Contrato 1:</w:t>
      </w:r>
      <w:r w:rsidDel="00000000" w:rsidR="00000000" w:rsidRPr="00000000">
        <w:rPr>
          <w:rtl w:val="0"/>
        </w:rPr>
        <w:t xml:space="preserve"> </w:t>
        <w:tab/>
        <w:tab/>
        <w:t xml:space="preserve">validateAndRedirect(Credentials);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i w:val="1"/>
          <w:u w:val="single"/>
          <w:rtl w:val="0"/>
        </w:rPr>
        <w:t xml:space="preserve">Responsabilidad:</w:t>
      </w:r>
      <w:r w:rsidDel="00000000" w:rsidR="00000000" w:rsidRPr="00000000">
        <w:rPr>
          <w:rtl w:val="0"/>
        </w:rPr>
        <w:t xml:space="preserve"> </w:t>
        <w:tab/>
        <w:t xml:space="preserve">Valida que los datos se encuentren en los registros y redirecciona </w:t>
        <w:br w:type="textWrapping"/>
        <w:tab/>
        <w:tab/>
        <w:tab/>
        <w:t xml:space="preserve">al portal correspondiente según tipo de usuario.</w:t>
      </w:r>
    </w:p>
    <w:p w:rsidR="00000000" w:rsidDel="00000000" w:rsidP="00000000" w:rsidRDefault="00000000" w:rsidRPr="00000000" w14:paraId="00000036">
      <w:pPr>
        <w:tabs>
          <w:tab w:val="left" w:pos="0"/>
        </w:tabs>
        <w:contextualSpacing w:val="0"/>
        <w:rPr/>
      </w:pPr>
      <w:r w:rsidDel="00000000" w:rsidR="00000000" w:rsidRPr="00000000">
        <w:rPr>
          <w:i w:val="1"/>
          <w:u w:val="single"/>
          <w:rtl w:val="0"/>
        </w:rPr>
        <w:t xml:space="preserve">Precondición: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- Usuario debe existir en base de datos.</w:t>
      </w:r>
    </w:p>
    <w:p w:rsidR="00000000" w:rsidDel="00000000" w:rsidP="00000000" w:rsidRDefault="00000000" w:rsidRPr="00000000" w14:paraId="00000037">
      <w:pPr>
        <w:tabs>
          <w:tab w:val="left" w:pos="0"/>
        </w:tabs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 </w:t>
      </w:r>
      <w:r w:rsidDel="00000000" w:rsidR="00000000" w:rsidRPr="00000000">
        <w:rPr>
          <w:rtl w:val="0"/>
        </w:rPr>
        <w:t xml:space="preserve">Ingreso de datos debe ser validado.</w:t>
      </w:r>
    </w:p>
    <w:p w:rsidR="00000000" w:rsidDel="00000000" w:rsidP="00000000" w:rsidRDefault="00000000" w:rsidRPr="00000000" w14:paraId="00000038">
      <w:pPr>
        <w:tabs>
          <w:tab w:val="left" w:pos="-150"/>
        </w:tabs>
        <w:contextualSpacing w:val="0"/>
        <w:rPr/>
      </w:pPr>
      <w:r w:rsidDel="00000000" w:rsidR="00000000" w:rsidRPr="00000000">
        <w:rPr>
          <w:i w:val="1"/>
          <w:u w:val="single"/>
          <w:rtl w:val="0"/>
        </w:rPr>
        <w:t xml:space="preserve">Postcondición:</w:t>
      </w:r>
      <w:r w:rsidDel="00000000" w:rsidR="00000000" w:rsidRPr="00000000">
        <w:rPr>
          <w:rtl w:val="0"/>
        </w:rPr>
        <w:tab/>
        <w:t xml:space="preserve">- B = validate(Credentials) // retorna usuario validado.</w:t>
        <w:br w:type="textWrapping"/>
        <w:tab/>
        <w:tab/>
        <w:tab/>
        <w:t xml:space="preserve">- This.Auth(B) //inicializa variable de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2976.37795275590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2115"/>
        </w:tabs>
        <w:contextualSpacing w:val="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Contrato 2:</w:t>
      </w:r>
      <w:r w:rsidDel="00000000" w:rsidR="00000000" w:rsidRPr="00000000">
        <w:rPr>
          <w:rtl w:val="0"/>
        </w:rPr>
        <w:t xml:space="preserve"> </w:t>
        <w:tab/>
        <w:t xml:space="preserve">Logout();</w:t>
      </w:r>
    </w:p>
    <w:p w:rsidR="00000000" w:rsidDel="00000000" w:rsidP="00000000" w:rsidRDefault="00000000" w:rsidRPr="00000000" w14:paraId="0000003B">
      <w:pPr>
        <w:tabs>
          <w:tab w:val="left" w:pos="0"/>
        </w:tabs>
        <w:contextualSpacing w:val="0"/>
        <w:rPr/>
      </w:pPr>
      <w:r w:rsidDel="00000000" w:rsidR="00000000" w:rsidRPr="00000000">
        <w:rPr>
          <w:i w:val="1"/>
          <w:u w:val="single"/>
          <w:rtl w:val="0"/>
        </w:rPr>
        <w:t xml:space="preserve">Responsabilidad: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Se encarga de terminar la sesión activa del usuario y de redireccionar</w:t>
        <w:br w:type="textWrapping"/>
        <w:tab/>
        <w:tab/>
        <w:tab/>
        <w:t xml:space="preserve">a la página principal-.</w:t>
      </w:r>
    </w:p>
    <w:p w:rsidR="00000000" w:rsidDel="00000000" w:rsidP="00000000" w:rsidRDefault="00000000" w:rsidRPr="00000000" w14:paraId="0000003C">
      <w:pPr>
        <w:tabs>
          <w:tab w:val="left" w:pos="-150"/>
        </w:tabs>
        <w:contextualSpacing w:val="0"/>
        <w:rPr/>
      </w:pPr>
      <w:r w:rsidDel="00000000" w:rsidR="00000000" w:rsidRPr="00000000">
        <w:rPr>
          <w:i w:val="1"/>
          <w:u w:val="single"/>
          <w:rtl w:val="0"/>
        </w:rPr>
        <w:t xml:space="preserve">Precondición:</w:t>
      </w:r>
      <w:r w:rsidDel="00000000" w:rsidR="00000000" w:rsidRPr="00000000">
        <w:rPr>
          <w:rtl w:val="0"/>
        </w:rPr>
        <w:tab/>
        <w:tab/>
        <w:t xml:space="preserve">- This.Auth() != null //Tener sesión activa.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0"/>
        </w:tabs>
        <w:contextualSpacing w:val="0"/>
        <w:rPr/>
      </w:pPr>
      <w:r w:rsidDel="00000000" w:rsidR="00000000" w:rsidRPr="00000000">
        <w:rPr>
          <w:i w:val="1"/>
          <w:u w:val="single"/>
          <w:rtl w:val="0"/>
        </w:rPr>
        <w:t xml:space="preserve">Postcondición:</w:t>
      </w:r>
      <w:r w:rsidDel="00000000" w:rsidR="00000000" w:rsidRPr="00000000">
        <w:rPr>
          <w:rtl w:val="0"/>
        </w:rPr>
        <w:tab/>
        <w:t xml:space="preserve">- This.Auth() = null //Vacía variable de sesion.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2976.37795275590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2976.3779527559054"/>
        </w:tabs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Diagrama de Colaboración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193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