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b w:val="0"/>
          <w:bCs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b w:val="0"/>
          <w:bCs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b w:val="0"/>
          <w:bCs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b w:val="0"/>
          <w:bCs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b w:val="0"/>
          <w:bCs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b w:val="0"/>
          <w:bCs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b w:val="0"/>
          <w:bCs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b w:val="0"/>
          <w:bCs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b w:val="0"/>
          <w:bCs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b w:val="0"/>
          <w:bCs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jc w:val="right"/>
        <w:rPr>
          <w:b w:val="0"/>
          <w:bCs w:val="0"/>
          <w:color w:val="000000"/>
          <w:sz w:val="48"/>
          <w:szCs w:val="48"/>
          <w:vertAlign w:val="baseline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vertAlign w:val="baseline"/>
          <w:rtl w:val="0"/>
        </w:rPr>
        <w:t xml:space="preserve">Plan de Comunicaciones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jc w:val="right"/>
        <w:rPr>
          <w:b w:val="0"/>
          <w:bCs w:val="0"/>
          <w:color w:val="000000"/>
          <w:sz w:val="48"/>
          <w:szCs w:val="48"/>
          <w:vertAlign w:val="baseline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vertAlign w:val="baseline"/>
          <w:rtl w:val="0"/>
        </w:rPr>
        <w:t xml:space="preserve">del Proyecto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jc w:val="center"/>
        <w:rPr>
          <w:b w:val="0"/>
          <w:bCs w:val="0"/>
          <w:i w:val="0"/>
          <w:iCs w:val="0"/>
          <w:sz w:val="36"/>
          <w:szCs w:val="36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36"/>
          <w:szCs w:val="36"/>
          <w:rtl w:val="0"/>
        </w:rPr>
        <w:t xml:space="preserve">Plataforma integral para la gestión, monitoreo y trazabilidad de operaciones de transporte y flota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jc w:val="right"/>
        <w:rPr>
          <w:rFonts w:ascii="Calibri" w:cs="Calibri" w:eastAsia="Calibri" w:hAnsi="Calibri"/>
          <w:b w:val="0"/>
          <w:bCs w:val="0"/>
          <w:i w:val="0"/>
          <w:iCs w:val="0"/>
          <w:sz w:val="36"/>
          <w:szCs w:val="36"/>
          <w:vertAlign w:val="baseline"/>
        </w:rPr>
      </w:pPr>
      <w:r w:rsidDel="00000000" w:rsidR="00000000" w:rsidRPr="00000000">
        <w:rPr>
          <w:b w:val="1"/>
          <w:bCs w:val="1"/>
          <w:i w:val="1"/>
          <w:iCs w:val="1"/>
          <w:sz w:val="36"/>
          <w:szCs w:val="36"/>
          <w:vertAlign w:val="baseline"/>
          <w:rtl w:val="0"/>
        </w:rPr>
        <w:t xml:space="preserve">Fecha:</w:t>
      </w:r>
      <w:r w:rsidDel="00000000" w:rsidR="00000000" w:rsidRPr="00000000">
        <w:rPr>
          <w:b w:val="1"/>
          <w:bCs w:val="1"/>
          <w:i w:val="1"/>
          <w:iCs w:val="1"/>
          <w:sz w:val="36"/>
          <w:szCs w:val="36"/>
          <w:vertAlign w:val="baseline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 xml:space="preserve">27/09/2026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>
          <w:b w:val="0"/>
          <w:bCs w:val="0"/>
          <w:color w:val="365f91"/>
          <w:sz w:val="32"/>
          <w:szCs w:val="32"/>
          <w:vertAlign w:val="baseline"/>
        </w:rPr>
      </w:pPr>
      <w:r w:rsidDel="00000000" w:rsidR="00000000" w:rsidRPr="00000000">
        <w:rPr>
          <w:b w:val="1"/>
          <w:bCs w:val="1"/>
          <w:color w:val="365f91"/>
          <w:sz w:val="32"/>
          <w:szCs w:val="32"/>
          <w:vertAlign w:val="baseline"/>
          <w:rtl w:val="0"/>
        </w:rPr>
        <w:t xml:space="preserve">Tabla de contenido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sdt>
      <w:sdtPr>
        <w:id w:val="780845837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2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2,2,"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Información del Proyecto</w:t>
            <w:tab/>
          </w:r>
          <w:r w:rsidDel="00000000" w:rsidR="00000000" w:rsidRPr="00000000">
            <w:fldChar w:fldCharType="begin"/>
            <w:instrText xml:space="preserve"> PAGEREF _heading=h.s6nsq0mbx0xl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2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Restricciones y Premisas</w:t>
            <w:tab/>
          </w:r>
          <w:r w:rsidDel="00000000" w:rsidR="00000000" w:rsidRPr="00000000">
            <w:fldChar w:fldCharType="begin"/>
            <w:instrText xml:space="preserve"> PAGEREF _heading=h.k2z1ntlv4icx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2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Requisitos de Comunicaciones de los Interesados</w:t>
            <w:tab/>
          </w:r>
          <w:r w:rsidDel="00000000" w:rsidR="00000000" w:rsidRPr="00000000">
            <w:fldChar w:fldCharType="begin"/>
            <w:instrText xml:space="preserve"> PAGEREF _heading=h.tha95q4nv64x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2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Tabla de Requerimientos de Comunicación del Proyecto</w:t>
            <w:tab/>
          </w:r>
          <w:r w:rsidDel="00000000" w:rsidR="00000000" w:rsidRPr="00000000">
            <w:fldChar w:fldCharType="begin"/>
            <w:instrText xml:space="preserve"> PAGEREF _heading=h.250knpkruyh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2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Recursos asignados a actividades de comunicaciones</w:t>
            <w:tab/>
          </w:r>
          <w:r w:rsidDel="00000000" w:rsidR="00000000" w:rsidRPr="00000000">
            <w:fldChar w:fldCharType="begin"/>
            <w:instrText xml:space="preserve"> PAGEREF _heading=h.jtsbq226dpwd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2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Proceso de Escalamiento</w:t>
            <w:tab/>
          </w:r>
          <w:r w:rsidDel="00000000" w:rsidR="00000000" w:rsidRPr="00000000">
            <w:fldChar w:fldCharType="begin"/>
            <w:instrText xml:space="preserve"> PAGEREF _heading=h.3bsh6eglv4np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2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Diagrama de Flujo de Información</w:t>
            <w:tab/>
          </w:r>
          <w:r w:rsidDel="00000000" w:rsidR="00000000" w:rsidRPr="00000000">
            <w:fldChar w:fldCharType="begin"/>
            <w:instrText xml:space="preserve"> PAGEREF _heading=h.nfp48ddsoe0p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2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De la Actualización y Refinación del Plan de Comunicaciones</w:t>
            <w:tab/>
          </w:r>
          <w:r w:rsidDel="00000000" w:rsidR="00000000" w:rsidRPr="00000000">
            <w:fldChar w:fldCharType="begin"/>
            <w:instrText xml:space="preserve"> PAGEREF _heading=h.tvuscrqconvb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2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Glosario</w:t>
            <w:tab/>
          </w:r>
          <w:r w:rsidDel="00000000" w:rsidR="00000000" w:rsidRPr="00000000">
            <w:fldChar w:fldCharType="begin"/>
            <w:instrText xml:space="preserve"> PAGEREF _heading=h.wrt3obir4k4r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2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Anexos</w:t>
            <w:tab/>
          </w:r>
          <w:r w:rsidDel="00000000" w:rsidR="00000000" w:rsidRPr="00000000">
            <w:fldChar w:fldCharType="begin"/>
            <w:instrText xml:space="preserve"> PAGEREF _heading=h.heh2d5c9846r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1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="240" w:lineRule="auto"/>
        <w:rPr>
          <w:b w:val="0"/>
          <w:bCs w:val="0"/>
          <w:color w:val="365f91"/>
          <w:vertAlign w:val="baseline"/>
        </w:rPr>
      </w:pPr>
      <w:bookmarkStart w:colFirst="0" w:colLast="0" w:name="_heading=h.s6nsq0mbx0xl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  <w:rtl w:val="0"/>
        </w:rPr>
        <w:t xml:space="preserve">Información del Proyecto</w:t>
      </w:r>
    </w:p>
    <w:tbl>
      <w:tblPr>
        <w:tblStyle w:val="Table1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19"/>
        <w:gridCol w:w="5751"/>
        <w:tblGridChange w:id="0">
          <w:tblGrid>
            <w:gridCol w:w="3119"/>
            <w:gridCol w:w="5751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9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Empresa / Organización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A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Transporte Osvaldo Gutiérrez Velásquez (Transporte OGV)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B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Proyecto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C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Plataforma integral para la gestión, monitoreo y trazabilidad de operaciones de transporte y flota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D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Fecha de preparación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E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27/09/2026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F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Cliente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0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Transporte Osvaldo Gutiérrez Velásquez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1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Patrocinador principal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2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Transporte Osvaldo Gutiérrez Velásquez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3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Gerente de Proyecto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4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Raul Ibarra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rPr>
          <w:vertAlign w:val="baseline"/>
        </w:rPr>
      </w:pPr>
      <w:bookmarkStart w:colFirst="0" w:colLast="0" w:name="_heading=h.k2z1ntlv4icx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  <w:rtl w:val="0"/>
        </w:rPr>
        <w:t xml:space="preserve">Restricciones y Premisas</w:t>
      </w:r>
    </w:p>
    <w:p w:rsidR="00000000" w:rsidDel="00000000" w:rsidP="00000000" w:rsidRDefault="00000000" w:rsidRPr="00000000" w14:paraId="00000057">
      <w:pPr>
        <w:spacing w:after="0" w:lineRule="auto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0" w:lineRule="auto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proyecto se desarrolla bajo una metodología ágil Scrum y con un equipo de cuatro integrantes. La comunicación debe permitir coordinar las actividades de desarrollo, revisar los avances de cada Sprint y mantener informado al cliente sobre los incrementos entregados.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Como premisas se considera la participación del equipo en las ceremonias Scrum y la comunicación periódica con el mandante para validar los avances y necesidades del proyecto.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Como restricciones, el equipo posee dedicación parcial al proyecto y las actividades deben coordinarse de acuerdo con la planificación de los seis Sprints.</w:t>
      </w:r>
    </w:p>
    <w:p w:rsidR="00000000" w:rsidDel="00000000" w:rsidP="00000000" w:rsidRDefault="00000000" w:rsidRPr="00000000" w14:paraId="0000005C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0" w:lineRule="auto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0" w:lineRule="auto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0" w:lineRule="auto"/>
        <w:rPr/>
      </w:pPr>
      <w:bookmarkStart w:colFirst="0" w:colLast="0" w:name="_heading=h.qkf3ic3diolb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0" w:lineRule="auto"/>
        <w:rPr/>
      </w:pPr>
      <w:bookmarkStart w:colFirst="0" w:colLast="0" w:name="_heading=h.tlixxgoxr696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0" w:lineRule="auto"/>
        <w:rPr/>
      </w:pPr>
      <w:bookmarkStart w:colFirst="0" w:colLast="0" w:name="_heading=h.gzxrzifdovkm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0" w:lineRule="auto"/>
        <w:rPr/>
      </w:pPr>
      <w:bookmarkStart w:colFirst="0" w:colLast="0" w:name="_heading=h.j4c8ybocpqti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0" w:lineRule="auto"/>
        <w:rPr/>
      </w:pPr>
      <w:bookmarkStart w:colFirst="0" w:colLast="0" w:name="_heading=h.hrt7noqaipv2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0" w:lineRule="auto"/>
        <w:rPr/>
      </w:pPr>
      <w:bookmarkStart w:colFirst="0" w:colLast="0" w:name="_heading=h.44vywpniwvb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0" w:lineRule="auto"/>
        <w:rPr/>
      </w:pPr>
      <w:bookmarkStart w:colFirst="0" w:colLast="0" w:name="_heading=h.tha95q4nv64x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  <w:rtl w:val="0"/>
        </w:rPr>
        <w:t xml:space="preserve">Requisitos de Comunicaciones de los Interesados</w:t>
      </w:r>
    </w:p>
    <w:p w:rsidR="00000000" w:rsidDel="00000000" w:rsidP="00000000" w:rsidRDefault="00000000" w:rsidRPr="00000000" w14:paraId="00000067">
      <w:pPr>
        <w:spacing w:after="0" w:lineRule="auto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0" w:lineRule="auto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principales interesados requieren información relacionada con el avance del proyecto, cumplimiento de los objetivos, estado de los entregables, necesidades del cliente, cambios y validación de los incrementos.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Transporte OGV / Cliente:</w:t>
      </w:r>
      <w:r w:rsidDel="00000000" w:rsidR="00000000" w:rsidRPr="00000000">
        <w:rPr>
          <w:rtl w:val="0"/>
        </w:rPr>
        <w:t xml:space="preserve"> requiere conocer los avances y validar los incrementos del producto.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Product Owner:</w:t>
      </w:r>
      <w:r w:rsidDel="00000000" w:rsidR="00000000" w:rsidRPr="00000000">
        <w:rPr>
          <w:rtl w:val="0"/>
        </w:rPr>
        <w:t xml:space="preserve"> requiere información sobre el estado del backlog, prioridades y cumplimiento de los requisitos.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Scrum Master:</w:t>
      </w:r>
      <w:r w:rsidDel="00000000" w:rsidR="00000000" w:rsidRPr="00000000">
        <w:rPr>
          <w:rtl w:val="0"/>
        </w:rPr>
        <w:t xml:space="preserve"> requiere información sobre el avance de las actividades, impedimentos y cumplimiento de las ceremonias Scrum.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Equipo de desarrollo:</w:t>
      </w:r>
      <w:r w:rsidDel="00000000" w:rsidR="00000000" w:rsidRPr="00000000">
        <w:rPr>
          <w:rtl w:val="0"/>
        </w:rPr>
        <w:t xml:space="preserve"> requiere información sobre requisitos, tareas, cambios, problemas técnicos y acuerdos del proyecto.</w:t>
      </w:r>
    </w:p>
    <w:p w:rsidR="00000000" w:rsidDel="00000000" w:rsidP="00000000" w:rsidRDefault="00000000" w:rsidRPr="00000000" w14:paraId="0000006E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0" w:lineRule="auto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0" w:lineRule="auto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0" w:lineRule="auto"/>
        <w:rPr>
          <w:vertAlign w:val="baseline"/>
        </w:rPr>
        <w:sectPr>
          <w:headerReference r:id="rId7" w:type="default"/>
          <w:footerReference r:id="rId8" w:type="default"/>
          <w:pgSz w:h="15840" w:w="12240" w:orient="portrait"/>
          <w:pgMar w:bottom="1418" w:top="1985" w:left="1701" w:right="1701" w:header="709" w:footer="709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250knpkruyh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  <w:rtl w:val="0"/>
        </w:rPr>
        <w:t xml:space="preserve">Tabla de Requerimientos de Comunicación del Proyecto</w:t>
      </w:r>
    </w:p>
    <w:p w:rsidR="00000000" w:rsidDel="00000000" w:rsidP="00000000" w:rsidRDefault="00000000" w:rsidRPr="00000000" w14:paraId="00000074">
      <w:pPr>
        <w:spacing w:after="0" w:lineRule="auto"/>
        <w:rPr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41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45"/>
        <w:gridCol w:w="1500"/>
        <w:gridCol w:w="1680"/>
        <w:gridCol w:w="1050"/>
        <w:gridCol w:w="1185"/>
        <w:gridCol w:w="1275"/>
        <w:gridCol w:w="1470"/>
        <w:gridCol w:w="1575"/>
        <w:gridCol w:w="1275"/>
        <w:gridCol w:w="1605"/>
        <w:tblGridChange w:id="0">
          <w:tblGrid>
            <w:gridCol w:w="1545"/>
            <w:gridCol w:w="1500"/>
            <w:gridCol w:w="1680"/>
            <w:gridCol w:w="1050"/>
            <w:gridCol w:w="1185"/>
            <w:gridCol w:w="1275"/>
            <w:gridCol w:w="1470"/>
            <w:gridCol w:w="1575"/>
            <w:gridCol w:w="1275"/>
            <w:gridCol w:w="1605"/>
          </w:tblGrid>
        </w:tblGridChange>
      </w:tblGrid>
      <w:tr>
        <w:trPr>
          <w:cantSplit w:val="1"/>
          <w:tblHeader w:val="1"/>
        </w:trPr>
        <w:tc>
          <w:tcPr>
            <w:shd w:fill="bfbfbf" w:val="clear"/>
            <w:vAlign w:val="top"/>
          </w:tcPr>
          <w:p w:rsidR="00000000" w:rsidDel="00000000" w:rsidP="00000000" w:rsidRDefault="00000000" w:rsidRPr="00000000" w14:paraId="00000075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vertAlign w:val="baseline"/>
                <w:rtl w:val="0"/>
              </w:rPr>
              <w:t xml:space="preserve">Comunicación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vAlign w:val="top"/>
          </w:tcPr>
          <w:p w:rsidR="00000000" w:rsidDel="00000000" w:rsidP="00000000" w:rsidRDefault="00000000" w:rsidRPr="00000000" w14:paraId="00000076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vertAlign w:val="baseline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vAlign w:val="top"/>
          </w:tcPr>
          <w:p w:rsidR="00000000" w:rsidDel="00000000" w:rsidP="00000000" w:rsidRDefault="00000000" w:rsidRPr="00000000" w14:paraId="00000077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vertAlign w:val="baseline"/>
                <w:rtl w:val="0"/>
              </w:rPr>
              <w:t xml:space="preserve">Contenido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vAlign w:val="top"/>
          </w:tcPr>
          <w:p w:rsidR="00000000" w:rsidDel="00000000" w:rsidP="00000000" w:rsidRDefault="00000000" w:rsidRPr="00000000" w14:paraId="00000078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vertAlign w:val="baseline"/>
                <w:rtl w:val="0"/>
              </w:rPr>
              <w:t xml:space="preserve">Formato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vAlign w:val="top"/>
          </w:tcPr>
          <w:p w:rsidR="00000000" w:rsidDel="00000000" w:rsidP="00000000" w:rsidRDefault="00000000" w:rsidRPr="00000000" w14:paraId="00000079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vertAlign w:val="baseline"/>
                <w:rtl w:val="0"/>
              </w:rPr>
              <w:t xml:space="preserve">Medio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vAlign w:val="top"/>
          </w:tcPr>
          <w:p w:rsidR="00000000" w:rsidDel="00000000" w:rsidP="00000000" w:rsidRDefault="00000000" w:rsidRPr="00000000" w14:paraId="0000007A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vertAlign w:val="baseline"/>
                <w:rtl w:val="0"/>
              </w:rPr>
              <w:t xml:space="preserve">Frecuencia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vAlign w:val="top"/>
          </w:tcPr>
          <w:p w:rsidR="00000000" w:rsidDel="00000000" w:rsidP="00000000" w:rsidRDefault="00000000" w:rsidRPr="00000000" w14:paraId="0000007B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vertAlign w:val="baseline"/>
                <w:rtl w:val="0"/>
              </w:rPr>
              <w:t xml:space="preserve">Plazo para confirmar recepción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vAlign w:val="top"/>
          </w:tcPr>
          <w:p w:rsidR="00000000" w:rsidDel="00000000" w:rsidP="00000000" w:rsidRDefault="00000000" w:rsidRPr="00000000" w14:paraId="0000007C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vertAlign w:val="baseline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vAlign w:val="top"/>
          </w:tcPr>
          <w:p w:rsidR="00000000" w:rsidDel="00000000" w:rsidP="00000000" w:rsidRDefault="00000000" w:rsidRPr="00000000" w14:paraId="0000007D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vertAlign w:val="baseline"/>
                <w:rtl w:val="0"/>
              </w:rPr>
              <w:t xml:space="preserve">Aprobador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vAlign w:val="top"/>
          </w:tcPr>
          <w:p w:rsidR="00000000" w:rsidDel="00000000" w:rsidP="00000000" w:rsidRDefault="00000000" w:rsidRPr="00000000" w14:paraId="0000007E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vertAlign w:val="baseline"/>
                <w:rtl w:val="0"/>
              </w:rPr>
              <w:t xml:space="preserve">Audiencia / Receptores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F">
            <w:pPr>
              <w:spacing w:after="0" w:line="240" w:lineRule="auto"/>
              <w:rPr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Daily Scrum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0">
            <w:pPr>
              <w:spacing w:after="0" w:line="240" w:lineRule="auto"/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Revisar avance y detectar impedimentos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1">
            <w:pPr>
              <w:spacing w:after="0" w:line="240" w:lineRule="auto"/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Tareas realizadas, tareas pendientes e impedimentos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2">
            <w:pPr>
              <w:spacing w:after="0" w:line="240" w:lineRule="auto"/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Reunión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3">
            <w:pPr>
              <w:spacing w:after="0" w:line="240" w:lineRule="auto"/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Por definir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4">
            <w:pPr>
              <w:spacing w:after="0" w:line="240" w:lineRule="auto"/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Diaria durante los Sprints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5">
            <w:pPr>
              <w:spacing w:after="0" w:line="240" w:lineRule="auto"/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Por definir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6">
            <w:pPr>
              <w:spacing w:after="0" w:line="240" w:lineRule="auto"/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Javier Perez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7">
            <w:pPr>
              <w:spacing w:after="0" w:line="240" w:lineRule="auto"/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Javier Perez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8">
            <w:pPr>
              <w:spacing w:after="0" w:line="240" w:lineRule="auto"/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Equipo de desarrollo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9">
            <w:pPr>
              <w:spacing w:after="0" w:line="240" w:lineRule="auto"/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Sprint Planning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A">
            <w:pPr>
              <w:spacing w:after="0" w:line="240" w:lineRule="auto"/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Planificar el trabajo del Sprint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B">
            <w:pPr>
              <w:spacing w:after="0" w:line="240" w:lineRule="auto"/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Historias, tareas, prioridades y objetivo del Sprint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C">
            <w:pPr>
              <w:spacing w:after="0" w:line="240" w:lineRule="auto"/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Reunión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D">
            <w:pPr>
              <w:spacing w:after="0" w:line="240" w:lineRule="auto"/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Por definir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E">
            <w:pPr>
              <w:spacing w:after="0" w:line="240" w:lineRule="auto"/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 inicio de cada Sprint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F">
            <w:pPr>
              <w:spacing w:after="0" w:line="240" w:lineRule="auto"/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Por definir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0">
            <w:pPr>
              <w:spacing w:after="0" w:line="240" w:lineRule="auto"/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Javier Perez / Raul Ibarra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1">
            <w:pPr>
              <w:spacing w:after="0" w:line="240" w:lineRule="auto"/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Raul Ibarra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2">
            <w:pPr>
              <w:spacing w:after="0" w:line="240" w:lineRule="auto"/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Equipo de desarrollo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3">
            <w:pPr>
              <w:spacing w:after="0" w:line="240" w:lineRule="auto"/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Sprint Review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4">
            <w:pPr>
              <w:spacing w:after="0" w:line="240" w:lineRule="auto"/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Presentar y validar el incremento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5">
            <w:pPr>
              <w:spacing w:after="0" w:line="240" w:lineRule="auto"/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Funcionalidades desarrolladas y resultados del Sprint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6">
            <w:pPr>
              <w:spacing w:after="0" w:line="240" w:lineRule="auto"/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Reunión / presentación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7">
            <w:pPr>
              <w:spacing w:after="0" w:line="240" w:lineRule="auto"/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Por definir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8">
            <w:pPr>
              <w:spacing w:after="0" w:line="240" w:lineRule="auto"/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 finalizar cada Sprint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9">
            <w:pPr>
              <w:spacing w:after="0" w:line="240" w:lineRule="auto"/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Por definir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A">
            <w:pPr>
              <w:spacing w:after="0" w:line="240" w:lineRule="auto"/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Raul Ibarra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B">
            <w:pPr>
              <w:spacing w:after="0" w:line="240" w:lineRule="auto"/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Transporte OGV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C">
            <w:pPr>
              <w:spacing w:after="0" w:line="240" w:lineRule="auto"/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Cliente y equipo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D">
            <w:pPr>
              <w:spacing w:after="0" w:line="240" w:lineRule="auto"/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Sprint Retrospective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E">
            <w:pPr>
              <w:spacing w:after="0" w:line="240" w:lineRule="auto"/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Identificar mejoras del proceso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F">
            <w:pPr>
              <w:spacing w:after="0" w:line="240" w:lineRule="auto"/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Aspectos positivos, problemas y acciones de mejora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0">
            <w:pPr>
              <w:spacing w:after="0" w:line="240" w:lineRule="auto"/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Reunión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1">
            <w:pPr>
              <w:spacing w:after="0" w:line="240" w:lineRule="auto"/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Por definir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2">
            <w:pPr>
              <w:spacing w:after="0" w:line="240" w:lineRule="auto"/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 finalizar cada Sprint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3">
            <w:pPr>
              <w:spacing w:after="0" w:line="240" w:lineRule="auto"/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Por definir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4">
            <w:pPr>
              <w:spacing w:after="0" w:line="240" w:lineRule="auto"/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Javier Perez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5">
            <w:pPr>
              <w:spacing w:after="0" w:line="240" w:lineRule="auto"/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Javier Perez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6">
            <w:pPr>
              <w:spacing w:after="0" w:line="240" w:lineRule="auto"/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Equipo de desarrollo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7">
            <w:pPr>
              <w:spacing w:after="0" w:line="240" w:lineRule="auto"/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Estado del proyecto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8">
            <w:pPr>
              <w:spacing w:after="0" w:line="240" w:lineRule="auto"/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Informar el avance general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9">
            <w:pPr>
              <w:spacing w:after="0" w:line="240" w:lineRule="auto"/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Avance, entregables, riesgos y problemas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A">
            <w:pPr>
              <w:spacing w:after="0" w:line="240" w:lineRule="auto"/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Informe / reporte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B">
            <w:pPr>
              <w:spacing w:after="0" w:line="240" w:lineRule="auto"/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Por definir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C">
            <w:pPr>
              <w:spacing w:after="0" w:line="240" w:lineRule="auto"/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Según avance del proyecto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D">
            <w:pPr>
              <w:spacing w:after="0" w:line="240" w:lineRule="auto"/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Por definir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E">
            <w:pPr>
              <w:spacing w:after="0" w:line="240" w:lineRule="auto"/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Javier Perez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F">
            <w:pPr>
              <w:spacing w:after="0" w:line="240" w:lineRule="auto"/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Raul Ibarra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0">
            <w:pPr>
              <w:spacing w:after="0" w:line="240" w:lineRule="auto"/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Equipo y cliente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1">
            <w:pPr>
              <w:spacing w:after="0" w:line="240" w:lineRule="auto"/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Requisitos y cambios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2">
            <w:pPr>
              <w:spacing w:after="0" w:line="240" w:lineRule="auto"/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Comunicar modificaciones o nuevas necesidades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3">
            <w:pPr>
              <w:spacing w:after="0" w:line="240" w:lineRule="auto"/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Requisitos, cambios y prioridades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4">
            <w:pPr>
              <w:spacing w:after="0" w:line="240" w:lineRule="auto"/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Registro / documento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5">
            <w:pPr>
              <w:spacing w:after="0" w:line="240" w:lineRule="auto"/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Por definir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6">
            <w:pPr>
              <w:spacing w:after="0" w:line="240" w:lineRule="auto"/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Cuando sea necesario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7">
            <w:pPr>
              <w:spacing w:after="0" w:line="240" w:lineRule="auto"/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Por definir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8">
            <w:pPr>
              <w:spacing w:after="0" w:line="240" w:lineRule="auto"/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Raul Ibarra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9">
            <w:pPr>
              <w:spacing w:after="0" w:line="240" w:lineRule="auto"/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Raul Ibarra / Cliente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A">
            <w:pPr>
              <w:spacing w:after="0" w:line="240" w:lineRule="auto"/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Equipo de desarrollo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B">
            <w:pPr>
              <w:spacing w:after="0" w:line="240" w:lineRule="auto"/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Incidencias técnicas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C">
            <w:pPr>
              <w:spacing w:after="0" w:line="240" w:lineRule="auto"/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Informar problemas que afecten al desarrollo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D">
            <w:pPr>
              <w:spacing w:after="0" w:line="240" w:lineRule="auto"/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Descripción del problema, impacto y estado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E">
            <w:pPr>
              <w:spacing w:after="0" w:line="240" w:lineRule="auto"/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Registro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F">
            <w:pPr>
              <w:spacing w:after="0" w:line="240" w:lineRule="auto"/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Por definir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0">
            <w:pPr>
              <w:spacing w:after="0" w:line="240" w:lineRule="auto"/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Cuando ocurra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1">
            <w:pPr>
              <w:spacing w:after="0" w:line="240" w:lineRule="auto"/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Por definir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2">
            <w:pPr>
              <w:spacing w:after="0" w:line="240" w:lineRule="auto"/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Responsable técnico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3">
            <w:pPr>
              <w:spacing w:after="0" w:line="240" w:lineRule="auto"/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Javier Perez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4">
            <w:pPr>
              <w:spacing w:after="0" w:line="240" w:lineRule="auto"/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Equipo de desarrollo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5">
            <w:pPr>
              <w:spacing w:after="0" w:line="240" w:lineRule="auto"/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Validación de entregables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6">
            <w:pPr>
              <w:spacing w:after="0" w:line="240" w:lineRule="auto"/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Confirmar que los entregables cumplen lo esperado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Entregable, observaciones y aprobación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Documento / reunión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9">
            <w:pPr>
              <w:spacing w:after="0" w:line="240" w:lineRule="auto"/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Por definir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A">
            <w:pPr>
              <w:spacing w:after="0" w:line="240" w:lineRule="auto"/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Según cada entrega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B">
            <w:pPr>
              <w:spacing w:after="0" w:line="240" w:lineRule="auto"/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Por definir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C">
            <w:pPr>
              <w:spacing w:after="0" w:line="240" w:lineRule="auto"/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Raul Ibarra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D">
            <w:pPr>
              <w:spacing w:after="0" w:line="240" w:lineRule="auto"/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Transporte OGV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E">
            <w:pPr>
              <w:spacing w:after="0" w:line="240" w:lineRule="auto"/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Cliente y equipo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F">
            <w:pPr>
              <w:spacing w:after="0" w:line="240" w:lineRule="auto"/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Documentación del proyecto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0">
            <w:pPr>
              <w:spacing w:after="0" w:line="240" w:lineRule="auto"/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Mantener actualizada la documentación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1">
            <w:pPr>
              <w:spacing w:after="0" w:line="240" w:lineRule="auto"/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Informes, evidencias, decisiones y avances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2">
            <w:pPr>
              <w:spacing w:after="0" w:line="240" w:lineRule="auto"/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Documento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3">
            <w:pPr>
              <w:spacing w:after="0" w:line="240" w:lineRule="auto"/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Por definir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4">
            <w:pPr>
              <w:spacing w:after="0" w:line="240" w:lineRule="auto"/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Durante el proyecto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5">
            <w:pPr>
              <w:spacing w:after="0" w:line="240" w:lineRule="auto"/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Por definir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6">
            <w:pPr>
              <w:spacing w:after="0" w:line="240" w:lineRule="auto"/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Equipo del proyecto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7">
            <w:pPr>
              <w:spacing w:after="0" w:line="240" w:lineRule="auto"/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Javier Perez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8">
            <w:pPr>
              <w:spacing w:after="0" w:line="240" w:lineRule="auto"/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Equipo y docente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D9">
            <w:pPr>
              <w:spacing w:after="0" w:line="240" w:lineRule="auto"/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Riesgos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A">
            <w:pPr>
              <w:spacing w:after="0" w:line="240" w:lineRule="auto"/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Comunicar riesgos y medidas de mitigación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B">
            <w:pPr>
              <w:spacing w:after="0" w:line="240" w:lineRule="auto"/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Riesgo, probabilidad, impacto y mitigación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C">
            <w:pPr>
              <w:spacing w:after="0" w:line="240" w:lineRule="auto"/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Registro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D">
            <w:pPr>
              <w:spacing w:after="0" w:line="240" w:lineRule="auto"/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Por definir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E">
            <w:pPr>
              <w:spacing w:after="0" w:line="240" w:lineRule="auto"/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Cuando se identifique o actualice un riesgo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F">
            <w:pPr>
              <w:spacing w:after="0" w:line="240" w:lineRule="auto"/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Por definir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0">
            <w:pPr>
              <w:spacing w:after="0" w:line="240" w:lineRule="auto"/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Javier Perez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1">
            <w:pPr>
              <w:spacing w:after="0" w:line="240" w:lineRule="auto"/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Equipo del proyecto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2">
            <w:pPr>
              <w:spacing w:after="0" w:line="240" w:lineRule="auto"/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Equipo y cliente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E3">
            <w:pPr>
              <w:spacing w:after="0" w:line="240" w:lineRule="auto"/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4">
            <w:pPr>
              <w:spacing w:after="0" w:line="240" w:lineRule="auto"/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5">
            <w:pPr>
              <w:spacing w:after="0" w:line="240" w:lineRule="auto"/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6">
            <w:pPr>
              <w:spacing w:after="0" w:line="240" w:lineRule="auto"/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7">
            <w:pPr>
              <w:spacing w:after="0" w:line="240" w:lineRule="auto"/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8">
            <w:pPr>
              <w:spacing w:after="0" w:line="240" w:lineRule="auto"/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9">
            <w:pPr>
              <w:spacing w:after="0" w:line="240" w:lineRule="auto"/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A">
            <w:pPr>
              <w:spacing w:after="0" w:line="240" w:lineRule="auto"/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B">
            <w:pPr>
              <w:spacing w:after="0" w:line="240" w:lineRule="auto"/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C">
            <w:pPr>
              <w:spacing w:after="0" w:line="240" w:lineRule="auto"/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</w:rPr>
        <w:sectPr>
          <w:headerReference r:id="rId9" w:type="default"/>
          <w:type w:val="nextPage"/>
          <w:pgSz w:h="12240" w:w="15840" w:orient="landscape"/>
          <w:pgMar w:bottom="851" w:top="851" w:left="851" w:right="851" w:header="709" w:footer="709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jtsbq226dpwd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  <w:rtl w:val="0"/>
        </w:rPr>
        <w:t xml:space="preserve">Recursos asignados a actividades de comunicaciones</w:t>
      </w:r>
    </w:p>
    <w:p w:rsidR="00000000" w:rsidDel="00000000" w:rsidP="00000000" w:rsidRDefault="00000000" w:rsidRPr="00000000" w14:paraId="000000F0">
      <w:pPr>
        <w:spacing w:after="0" w:lineRule="auto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1678602095"/>
        <w:tag w:val="goog_rdk_0"/>
      </w:sdtPr>
      <w:sdtContent>
        <w:tbl>
          <w:tblPr>
            <w:tblStyle w:val="Table3"/>
            <w:tblW w:w="10538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5269"/>
            <w:gridCol w:w="5269"/>
            <w:tblGridChange w:id="0">
              <w:tblGrid>
                <w:gridCol w:w="5269"/>
                <w:gridCol w:w="5269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Recurso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Responsabilidad de comunicación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Raul Ibarra Carvajal  Product Owner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Comunicación con el cliente, gestión del backlog, requisitos y validación de incrementos.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Javier Perez Arenas  Scrum Master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Coordinación de ceremonias Scrum, seguimiento del equipo e impedimentos.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José González  Desarrollador Backend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Comunicación de avances y problemas relacionados con backend, API y base de datos.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Emanuel Meza  Desarrollador Frontend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Comunicación de avances y problemas relacionados con frontend, PWA e interfaces.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Equipo de desarrollo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Participación en reuniones, revisión de avances, documentación y comunicación de problemas. </w:t>
                </w:r>
              </w:p>
            </w:tc>
          </w:tr>
        </w:tbl>
      </w:sdtContent>
    </w:sdt>
    <w:p w:rsidR="00000000" w:rsidDel="00000000" w:rsidP="00000000" w:rsidRDefault="00000000" w:rsidRPr="00000000" w14:paraId="000000FD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0" w:lineRule="auto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0" w:lineRule="auto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0" w:lineRule="auto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0" w:lineRule="auto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0" w:lineRule="auto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0" w:lineRule="auto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0" w:lineRule="auto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0" w:lineRule="auto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0" w:lineRule="auto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0" w:lineRule="auto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0" w:lineRule="auto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0" w:lineRule="auto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0" w:lineRule="auto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vertAlign w:val="baseline"/>
        </w:rPr>
      </w:pPr>
      <w:bookmarkStart w:colFirst="0" w:colLast="0" w:name="_heading=h.3bsh6eglv4np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b w:val="1"/>
          <w:bCs w:val="1"/>
          <w:color w:val="365f9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  <w:rtl w:val="0"/>
        </w:rPr>
        <w:t xml:space="preserve">Proceso de Escalamiento</w:t>
      </w:r>
    </w:p>
    <w:p w:rsidR="00000000" w:rsidDel="00000000" w:rsidP="00000000" w:rsidRDefault="00000000" w:rsidRPr="00000000" w14:paraId="0000010E">
      <w:pPr>
        <w:spacing w:after="0" w:lineRule="auto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0" w:lineRule="auto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problemas detectados durante el desarrollo serán comunicados inicialmente al equipo para buscar una solución conjunta.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un impedimento afecte el avance del Sprint o requiera coordinación adicional, será escalado al </w:t>
      </w:r>
      <w:r w:rsidDel="00000000" w:rsidR="00000000" w:rsidRPr="00000000">
        <w:rPr>
          <w:b w:val="1"/>
          <w:bCs w:val="1"/>
          <w:rtl w:val="0"/>
        </w:rPr>
        <w:t xml:space="preserve">Scrum Master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el problema corresponda a requisitos, prioridades, alcance o validación del producto, será escalado al </w:t>
      </w:r>
      <w:r w:rsidDel="00000000" w:rsidR="00000000" w:rsidRPr="00000000">
        <w:rPr>
          <w:b w:val="1"/>
          <w:bCs w:val="1"/>
          <w:rtl w:val="0"/>
        </w:rPr>
        <w:t xml:space="preserve">Product Owner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una decisión requiera validación del cliente, será comunicada al </w:t>
      </w:r>
      <w:r w:rsidDel="00000000" w:rsidR="00000000" w:rsidRPr="00000000">
        <w:rPr>
          <w:b w:val="1"/>
          <w:bCs w:val="1"/>
          <w:rtl w:val="0"/>
        </w:rPr>
        <w:t xml:space="preserve">mandante de Transporte OGV</w:t>
      </w:r>
      <w:r w:rsidDel="00000000" w:rsidR="00000000" w:rsidRPr="00000000">
        <w:rPr>
          <w:rtl w:val="0"/>
        </w:rPr>
        <w:t xml:space="preserve"> para su revisión y aprobación.</w:t>
      </w:r>
    </w:p>
    <w:p w:rsidR="00000000" w:rsidDel="00000000" w:rsidP="00000000" w:rsidRDefault="00000000" w:rsidRPr="00000000" w14:paraId="00000114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heading=h.fffz06aeynxk" w:id="12"/>
      <w:bookmarkEnd w:id="12"/>
      <w:r w:rsidDel="00000000" w:rsidR="00000000" w:rsidRPr="00000000">
        <w:rPr>
          <w:sz w:val="26"/>
          <w:szCs w:val="26"/>
          <w:rtl w:val="0"/>
        </w:rPr>
        <w:t xml:space="preserve">Flujo de escalamiento</w:t>
      </w:r>
    </w:p>
    <w:p w:rsidR="00000000" w:rsidDel="00000000" w:rsidP="00000000" w:rsidRDefault="00000000" w:rsidRPr="00000000" w14:paraId="000001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Problema - Equipo de desarrollo - Scrum Master - Product Owner - Cliente / Mandante</w:t>
      </w:r>
    </w:p>
    <w:p w:rsidR="00000000" w:rsidDel="00000000" w:rsidP="00000000" w:rsidRDefault="00000000" w:rsidRPr="00000000" w14:paraId="00000116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0" w:lineRule="auto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0" w:lineRule="auto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0" w:lineRule="auto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0" w:lineRule="auto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0" w:lineRule="auto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0" w:lineRule="auto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0" w:lineRule="auto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0" w:lineRule="auto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0" w:lineRule="auto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0" w:lineRule="auto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0" w:lineRule="auto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0" w:lineRule="auto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vertAlign w:val="baseline"/>
        </w:rPr>
      </w:pPr>
      <w:bookmarkStart w:colFirst="0" w:colLast="0" w:name="_heading=h.nfp48ddsoe0p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b w:val="1"/>
          <w:bCs w:val="1"/>
          <w:color w:val="365f9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b w:val="1"/>
          <w:bCs w:val="1"/>
          <w:color w:val="365f9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  <w:rtl w:val="0"/>
        </w:rPr>
        <w:t xml:space="preserve">Diagrama de Flujo de Información</w:t>
      </w:r>
    </w:p>
    <w:p w:rsidR="00000000" w:rsidDel="00000000" w:rsidP="00000000" w:rsidRDefault="00000000" w:rsidRPr="00000000" w14:paraId="00000129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/>
        <w:drawing>
          <wp:inline distB="114300" distT="114300" distL="114300" distR="114300">
            <wp:extent cx="4980940" cy="5304162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80940" cy="53041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>
          <w:vertAlign w:val="baseline"/>
        </w:rPr>
      </w:pPr>
      <w:r w:rsidDel="00000000" w:rsidR="00000000" w:rsidRPr="00000000">
        <w:rPr>
          <w:rtl w:val="0"/>
        </w:rPr>
        <w:t xml:space="preserve">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>
          <w:vertAlign w:val="baseline"/>
        </w:rPr>
      </w:pPr>
      <w:bookmarkStart w:colFirst="0" w:colLast="0" w:name="_heading=h.tvuscrqconvb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  <w:rtl w:val="0"/>
        </w:rPr>
        <w:t xml:space="preserve">De la Actualización y Refinación del Plan de Comunicaciones</w:t>
      </w:r>
    </w:p>
    <w:p w:rsidR="00000000" w:rsidDel="00000000" w:rsidP="00000000" w:rsidRDefault="00000000" w:rsidRPr="00000000" w14:paraId="00000134">
      <w:pPr>
        <w:spacing w:after="0" w:lineRule="auto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0" w:lineRule="auto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Plan de Comunicaciones deberá actualizarse cuando existan cambios relevantes en el equipo, interesados, metodología, planificación, canales de comunicación o necesidades de información del proyecto.</w:t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modificaciones deberán ser revisadas por el equipo del proyecto y, cuando afecten al cliente o a los compromisos establecidos, deberán ser comunicadas y validadas con el mandante.</w:t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plan podrá ser refinado durante los Sprints para adaptarse a las necesidades de comunicación que surjan durante el desarrollo.</w:t>
      </w:r>
    </w:p>
    <w:p w:rsidR="00000000" w:rsidDel="00000000" w:rsidP="00000000" w:rsidRDefault="00000000" w:rsidRPr="00000000" w14:paraId="00000139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0" w:lineRule="auto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0" w:lineRule="auto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0" w:lineRule="auto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0" w:lineRule="auto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0" w:lineRule="auto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0" w:lineRule="auto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>
          <w:vertAlign w:val="baseline"/>
        </w:rPr>
      </w:pPr>
      <w:bookmarkStart w:colFirst="0" w:colLast="0" w:name="_heading=h.wrt3obir4k4r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b w:val="1"/>
          <w:bCs w:val="1"/>
          <w:color w:val="365f9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b w:val="1"/>
          <w:bCs w:val="1"/>
          <w:color w:val="365f9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b w:val="1"/>
          <w:bCs w:val="1"/>
          <w:color w:val="365f9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  <w:rtl w:val="0"/>
        </w:rPr>
        <w:t xml:space="preserve">Glosario</w:t>
      </w:r>
    </w:p>
    <w:tbl>
      <w:tblPr>
        <w:tblStyle w:val="Table4"/>
        <w:tblW w:w="105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10"/>
        <w:gridCol w:w="8160"/>
        <w:tblGridChange w:id="0">
          <w:tblGrid>
            <w:gridCol w:w="2410"/>
            <w:gridCol w:w="816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14A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vertAlign w:val="baseline"/>
                <w:rtl w:val="0"/>
              </w:rPr>
              <w:t xml:space="preserve">Término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14B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vertAlign w:val="baseline"/>
                <w:rtl w:val="0"/>
              </w:rPr>
              <w:t xml:space="preserve">Definición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4C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Scrum Master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D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Rol encargado de facilitar el proceso Scrum, las ceremonias y la eliminación de impedimentos.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4E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Product Owner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F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Rol responsable de gestionar y priorizar el backlog y representar las necesidades del producto.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50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Sprint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1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Período de trabajo durante el cual se desarrolla un incremento del producto.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52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Sprint Review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3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Reunión en la que se presenta y valida el incremento desarrollado durante el Sprint.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4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>
          <w:vertAlign w:val="baseline"/>
        </w:rPr>
      </w:pPr>
      <w:bookmarkStart w:colFirst="0" w:colLast="0" w:name="_heading=h.heh2d5c9846r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  <w:rtl w:val="0"/>
        </w:rPr>
        <w:t xml:space="preserve">Anexos</w:t>
      </w:r>
    </w:p>
    <w:p w:rsidR="00000000" w:rsidDel="00000000" w:rsidP="00000000" w:rsidRDefault="00000000" w:rsidRPr="00000000" w14:paraId="0000016A">
      <w:pPr>
        <w:spacing w:after="0" w:lineRule="auto"/>
        <w:rPr>
          <w:color w:val="00b050"/>
          <w:vertAlign w:val="baseline"/>
        </w:rPr>
      </w:pPr>
      <w:r w:rsidDel="00000000" w:rsidR="00000000" w:rsidRPr="00000000">
        <w:rPr>
          <w:color w:val="00b050"/>
          <w:vertAlign w:val="baseline"/>
          <w:rtl w:val="0"/>
        </w:rPr>
        <w:t xml:space="preserve">El Plan de Gestión de Comunicaciones también puede incluir guías y plantillas para las reuniones de seguimiento del proyecto, reuniones del equipo, reuniones electrónicas, formatos para comunicaciones vía correo electrónico, entre otros. Estos se incluyen en la sección de Anexos.</w:t>
      </w:r>
    </w:p>
    <w:p w:rsidR="00000000" w:rsidDel="00000000" w:rsidP="00000000" w:rsidRDefault="00000000" w:rsidRPr="00000000" w14:paraId="0000016B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>
          <w:b w:val="0"/>
          <w:bCs w:val="0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Guías y Plantillas: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hd w:fill="ffffff" w:val="clear"/>
        <w:spacing w:after="60" w:lineRule="auto"/>
        <w:rPr>
          <w:color w:val="222222"/>
          <w:vertAlign w:val="baseline"/>
        </w:rPr>
      </w:pPr>
      <w:hyperlink r:id="rId11">
        <w:r w:rsidDel="00000000" w:rsidR="00000000" w:rsidRPr="00000000">
          <w:rPr>
            <w:b w:val="1"/>
            <w:bCs w:val="1"/>
            <w:color w:val="073763"/>
            <w:u w:val="single"/>
            <w:vertAlign w:val="baseline"/>
            <w:rtl w:val="0"/>
          </w:rPr>
          <w:t xml:space="preserve">Plantilla de Acta de Constitución de Proyecto (Project Charter)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hd w:fill="ffffff" w:val="clear"/>
        <w:spacing w:after="60" w:lineRule="auto"/>
        <w:rPr>
          <w:color w:val="222222"/>
          <w:vertAlign w:val="baseline"/>
        </w:rPr>
      </w:pPr>
      <w:hyperlink r:id="rId12">
        <w:r w:rsidDel="00000000" w:rsidR="00000000" w:rsidRPr="00000000">
          <w:rPr>
            <w:b w:val="1"/>
            <w:bCs w:val="1"/>
            <w:color w:val="073763"/>
            <w:u w:val="single"/>
            <w:vertAlign w:val="baseline"/>
            <w:rtl w:val="0"/>
          </w:rPr>
          <w:t xml:space="preserve">Plantilla de Acta de Proyecto Resumida (2 Láminas)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hd w:fill="ffffff" w:val="clear"/>
        <w:spacing w:after="60" w:lineRule="auto"/>
        <w:rPr>
          <w:color w:val="222222"/>
          <w:vertAlign w:val="baseline"/>
        </w:rPr>
      </w:pPr>
      <w:hyperlink r:id="rId13">
        <w:r w:rsidDel="00000000" w:rsidR="00000000" w:rsidRPr="00000000">
          <w:rPr>
            <w:b w:val="1"/>
            <w:bCs w:val="1"/>
            <w:color w:val="073763"/>
            <w:u w:val="single"/>
            <w:vertAlign w:val="baseline"/>
            <w:rtl w:val="0"/>
          </w:rPr>
          <w:t xml:space="preserve">Plantilla de Caso de Negocio para un Proyecto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hd w:fill="ffffff" w:val="clear"/>
        <w:spacing w:after="60" w:lineRule="auto"/>
        <w:rPr>
          <w:color w:val="222222"/>
          <w:vertAlign w:val="baseline"/>
        </w:rPr>
      </w:pPr>
      <w:hyperlink r:id="rId14">
        <w:r w:rsidDel="00000000" w:rsidR="00000000" w:rsidRPr="00000000">
          <w:rPr>
            <w:b w:val="1"/>
            <w:bCs w:val="1"/>
            <w:color w:val="073763"/>
            <w:u w:val="single"/>
            <w:vertAlign w:val="baseline"/>
            <w:rtl w:val="0"/>
          </w:rPr>
          <w:t xml:space="preserve">Plantilla de Estructura de Desglose de Trabajo (EDT)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hd w:fill="ffffff" w:val="clear"/>
        <w:spacing w:after="60" w:lineRule="auto"/>
        <w:rPr>
          <w:color w:val="222222"/>
          <w:vertAlign w:val="baseline"/>
        </w:rPr>
      </w:pPr>
      <w:hyperlink r:id="rId15">
        <w:r w:rsidDel="00000000" w:rsidR="00000000" w:rsidRPr="00000000">
          <w:rPr>
            <w:b w:val="1"/>
            <w:bCs w:val="1"/>
            <w:color w:val="073763"/>
            <w:u w:val="single"/>
            <w:vertAlign w:val="baseline"/>
            <w:rtl w:val="0"/>
          </w:rPr>
          <w:t xml:space="preserve">Plantilla de Matriz RAM de Asignación de Responsabilidades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hd w:fill="ffffff" w:val="clear"/>
        <w:spacing w:after="60" w:lineRule="auto"/>
        <w:rPr>
          <w:color w:val="222222"/>
          <w:vertAlign w:val="baseline"/>
        </w:rPr>
      </w:pPr>
      <w:hyperlink r:id="rId16">
        <w:r w:rsidDel="00000000" w:rsidR="00000000" w:rsidRPr="00000000">
          <w:rPr>
            <w:b w:val="1"/>
            <w:bCs w:val="1"/>
            <w:color w:val="073763"/>
            <w:u w:val="single"/>
            <w:vertAlign w:val="baseline"/>
            <w:rtl w:val="0"/>
          </w:rPr>
          <w:t xml:space="preserve">Plantilla de Matriz RACI de Asignación de Roles y Responsabilidades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hd w:fill="ffffff" w:val="clear"/>
        <w:spacing w:after="60" w:lineRule="auto"/>
        <w:rPr>
          <w:color w:val="222222"/>
          <w:vertAlign w:val="baseline"/>
        </w:rPr>
      </w:pPr>
      <w:hyperlink r:id="rId17">
        <w:r w:rsidDel="00000000" w:rsidR="00000000" w:rsidRPr="00000000">
          <w:rPr>
            <w:b w:val="1"/>
            <w:bCs w:val="1"/>
            <w:color w:val="073763"/>
            <w:u w:val="single"/>
            <w:vertAlign w:val="baseline"/>
            <w:rtl w:val="0"/>
          </w:rPr>
          <w:t xml:space="preserve">Plantilla para documentar Lecciones Aprendidas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hd w:fill="ffffff" w:val="clear"/>
        <w:spacing w:after="60" w:lineRule="auto"/>
        <w:rPr>
          <w:color w:val="222222"/>
          <w:vertAlign w:val="baseline"/>
        </w:rPr>
      </w:pPr>
      <w:hyperlink r:id="rId18">
        <w:r w:rsidDel="00000000" w:rsidR="00000000" w:rsidRPr="00000000">
          <w:rPr>
            <w:b w:val="1"/>
            <w:bCs w:val="1"/>
            <w:color w:val="073763"/>
            <w:u w:val="single"/>
            <w:vertAlign w:val="baseline"/>
            <w:rtl w:val="0"/>
          </w:rPr>
          <w:t xml:space="preserve">Plantilla de Plan de Gestión de Riesgos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hd w:fill="ffffff" w:val="clear"/>
        <w:spacing w:after="60" w:lineRule="auto"/>
        <w:rPr>
          <w:b w:val="0"/>
          <w:bCs w:val="0"/>
          <w:color w:val="222222"/>
          <w:vertAlign w:val="baseline"/>
        </w:rPr>
      </w:pPr>
      <w:hyperlink r:id="rId19">
        <w:r w:rsidDel="00000000" w:rsidR="00000000" w:rsidRPr="00000000">
          <w:rPr>
            <w:b w:val="1"/>
            <w:bCs w:val="1"/>
            <w:color w:val="073763"/>
            <w:u w:val="single"/>
            <w:vertAlign w:val="baseline"/>
            <w:rtl w:val="0"/>
          </w:rPr>
          <w:t xml:space="preserve">Plantilla de Registro y Seguimiento de Riesgos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hd w:fill="ffffff" w:val="clear"/>
        <w:spacing w:after="60" w:lineRule="auto"/>
        <w:rPr>
          <w:b w:val="0"/>
          <w:bCs w:val="0"/>
          <w:color w:val="073763"/>
          <w:u w:val="single"/>
          <w:vertAlign w:val="baseline"/>
        </w:rPr>
      </w:pPr>
      <w:hyperlink r:id="rId20">
        <w:r w:rsidDel="00000000" w:rsidR="00000000" w:rsidRPr="00000000">
          <w:rPr>
            <w:b w:val="1"/>
            <w:bCs w:val="1"/>
            <w:color w:val="073763"/>
            <w:u w:val="single"/>
            <w:vertAlign w:val="baseline"/>
            <w:rtl w:val="0"/>
          </w:rPr>
          <w:t xml:space="preserve">Plantilla de Requerimientos de Comunicaciones del Proyecto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hd w:fill="ffffff" w:val="clear"/>
        <w:spacing w:after="60" w:lineRule="auto"/>
        <w:rPr>
          <w:b w:val="0"/>
          <w:bCs w:val="0"/>
          <w:color w:val="073763"/>
          <w:u w:val="single"/>
          <w:vertAlign w:val="baseline"/>
        </w:rPr>
      </w:pPr>
      <w:hyperlink r:id="rId21">
        <w:r w:rsidDel="00000000" w:rsidR="00000000" w:rsidRPr="00000000">
          <w:rPr>
            <w:b w:val="1"/>
            <w:bCs w:val="1"/>
            <w:color w:val="073763"/>
            <w:u w:val="single"/>
            <w:vertAlign w:val="baseline"/>
            <w:rtl w:val="0"/>
          </w:rPr>
          <w:t xml:space="preserve">Plantilla de Reporte de Avance de Proyecto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>
          <w:vertAlign w:val="baseline"/>
        </w:rPr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851" w:top="851" w:left="851" w:right="851" w:header="709" w:footer="709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76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La Oficina de Proyectos de Informática (</w:t>
    </w:r>
    <w:hyperlink r:id="rId1"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ff"/>
          <w:sz w:val="20"/>
          <w:szCs w:val="20"/>
          <w:u w:val="single"/>
          <w:shd w:fill="auto" w:val="clear"/>
          <w:vertAlign w:val="baseline"/>
          <w:rtl w:val="0"/>
        </w:rPr>
        <w:t xml:space="preserve">http://www.pmoinformatica.com</w:t>
      </w:r>
    </w:hyperlink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) </w:t>
    </w:r>
  </w:p>
  <w:p w:rsidR="00000000" w:rsidDel="00000000" w:rsidP="00000000" w:rsidRDefault="00000000" w:rsidRPr="00000000" w14:paraId="0000018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76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Página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d0d0d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d0d0d"/>
        <w:sz w:val="28"/>
        <w:szCs w:val="28"/>
        <w:u w:val="none"/>
        <w:shd w:fill="auto" w:val="clear"/>
        <w:vertAlign w:val="baseline"/>
        <w:rtl w:val="0"/>
      </w:rPr>
      <w:t xml:space="preserve">La Oficina de Proyectos de Informática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7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76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365f91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1"/>
        <w:iCs w:val="1"/>
        <w:smallCaps w:val="0"/>
        <w:strike w:val="0"/>
        <w:color w:val="365f91"/>
        <w:sz w:val="22"/>
        <w:szCs w:val="22"/>
        <w:u w:val="none"/>
        <w:shd w:fill="auto" w:val="clear"/>
        <w:vertAlign w:val="baseline"/>
        <w:rtl w:val="0"/>
      </w:rPr>
      <w:t xml:space="preserve">www.pmoinformatica.com</w:t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-85724</wp:posOffset>
              </wp:positionH>
              <wp:positionV relativeFrom="paragraph">
                <wp:posOffset>185420</wp:posOffset>
              </wp:positionV>
              <wp:extent cx="5760720" cy="200660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2484690" y="3698720"/>
                        <a:ext cx="5722620" cy="162560"/>
                      </a:xfrm>
                      <a:prstGeom prst="rect">
                        <a:avLst/>
                      </a:prstGeom>
                      <a:solidFill>
                        <a:srgbClr val="4F81BD"/>
                      </a:solidFill>
                      <a:ln cap="flat" cmpd="sng" w="38100">
                        <a:solidFill>
                          <a:srgbClr val="F2F2F2"/>
                        </a:solidFill>
                        <a:prstDash val="solid"/>
                        <a:miter lim="8000"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-85724</wp:posOffset>
              </wp:positionH>
              <wp:positionV relativeFrom="paragraph">
                <wp:posOffset>185420</wp:posOffset>
              </wp:positionV>
              <wp:extent cx="5760720" cy="200660"/>
              <wp:effectExtent b="0" l="0" r="0" t="0"/>
              <wp:wrapNone/>
              <wp:docPr id="2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60720" cy="20066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17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76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365f91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d0d0d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d0d0d"/>
        <w:sz w:val="28"/>
        <w:szCs w:val="28"/>
        <w:u w:val="none"/>
        <w:shd w:fill="auto" w:val="clear"/>
        <w:vertAlign w:val="baseline"/>
        <w:rtl w:val="0"/>
      </w:rPr>
      <w:t xml:space="preserve">La Oficina de Proyectos de Informática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7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76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365f91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1"/>
        <w:iCs w:val="1"/>
        <w:smallCaps w:val="0"/>
        <w:strike w:val="0"/>
        <w:color w:val="365f91"/>
        <w:sz w:val="22"/>
        <w:szCs w:val="22"/>
        <w:u w:val="none"/>
        <w:shd w:fill="auto" w:val="clear"/>
        <w:vertAlign w:val="baseline"/>
        <w:rtl w:val="0"/>
      </w:rPr>
      <w:t xml:space="preserve">www.pmoinformatica.com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7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76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365f91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-85724</wp:posOffset>
              </wp:positionH>
              <wp:positionV relativeFrom="paragraph">
                <wp:posOffset>-10794</wp:posOffset>
              </wp:positionV>
              <wp:extent cx="9106535" cy="20066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811783" y="3698720"/>
                        <a:ext cx="9068435" cy="162560"/>
                      </a:xfrm>
                      <a:prstGeom prst="rect">
                        <a:avLst/>
                      </a:prstGeom>
                      <a:solidFill>
                        <a:srgbClr val="4F81BD"/>
                      </a:solidFill>
                      <a:ln cap="flat" cmpd="sng" w="38100">
                        <a:solidFill>
                          <a:srgbClr val="F2F2F2"/>
                        </a:solidFill>
                        <a:prstDash val="solid"/>
                        <a:miter lim="8000"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-85724</wp:posOffset>
              </wp:positionH>
              <wp:positionV relativeFrom="paragraph">
                <wp:posOffset>-10794</wp:posOffset>
              </wp:positionV>
              <wp:extent cx="9106535" cy="200660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106535" cy="20066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s-VE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Título1">
    <w:name w:val="Título 1"/>
    <w:basedOn w:val="Normal"/>
    <w:next w:val="Título1"/>
    <w:autoRedefine w:val="0"/>
    <w:hidden w:val="0"/>
    <w:qFormat w:val="0"/>
    <w:pPr>
      <w:suppressAutoHyphens w:val="1"/>
      <w:spacing w:after="100" w:afterAutospacing="1" w:before="100" w:beforeAutospacing="1" w:line="240" w:lineRule="auto"/>
      <w:ind w:leftChars="-1" w:rightChars="0" w:firstLineChars="-1"/>
      <w:textDirection w:val="btLr"/>
      <w:textAlignment w:val="top"/>
      <w:outlineLvl w:val="0"/>
    </w:pPr>
    <w:rPr>
      <w:rFonts w:ascii="Arial" w:eastAsia="Times New Roman" w:hAnsi="Arial"/>
      <w:b w:val="1"/>
      <w:bCs w:val="1"/>
      <w:color w:val="365f91"/>
      <w:w w:val="100"/>
      <w:kern w:val="36"/>
      <w:position w:val="-1"/>
      <w:sz w:val="32"/>
      <w:szCs w:val="48"/>
      <w:effect w:val="none"/>
      <w:vertAlign w:val="baseline"/>
      <w:cs w:val="0"/>
      <w:em w:val="none"/>
      <w:lang w:bidi="ar-SA" w:eastAsia="und" w:val="und"/>
    </w:rPr>
  </w:style>
  <w:style w:type="paragraph" w:styleId="Título2">
    <w:name w:val="Título 2"/>
    <w:basedOn w:val="Normal"/>
    <w:next w:val="Título2"/>
    <w:autoRedefine w:val="0"/>
    <w:hidden w:val="0"/>
    <w:qFormat w:val="0"/>
    <w:pPr>
      <w:suppressAutoHyphens w:val="1"/>
      <w:spacing w:after="100" w:afterAutospacing="1" w:before="100" w:beforeAutospacing="1" w:line="240" w:lineRule="auto"/>
      <w:ind w:leftChars="-1" w:rightChars="0" w:firstLineChars="-1"/>
      <w:textDirection w:val="btLr"/>
      <w:textAlignment w:val="top"/>
      <w:outlineLvl w:val="1"/>
    </w:pPr>
    <w:rPr>
      <w:rFonts w:ascii="Arial" w:eastAsia="Times New Roman" w:hAnsi="Arial"/>
      <w:b w:val="1"/>
      <w:bCs w:val="1"/>
      <w:color w:val="365f91"/>
      <w:w w:val="100"/>
      <w:position w:val="-1"/>
      <w:sz w:val="24"/>
      <w:szCs w:val="36"/>
      <w:effect w:val="none"/>
      <w:vertAlign w:val="baseline"/>
      <w:cs w:val="0"/>
      <w:em w:val="none"/>
      <w:lang w:bidi="ar-SA" w:eastAsia="und" w:val="und"/>
    </w:rPr>
  </w:style>
  <w:style w:type="paragraph" w:styleId="Título3">
    <w:name w:val="Título 3"/>
    <w:basedOn w:val="Normal"/>
    <w:next w:val="Normal"/>
    <w:autoRedefine w:val="0"/>
    <w:hidden w:val="0"/>
    <w:qFormat w:val="1"/>
    <w:pPr>
      <w:keepNext w:val="1"/>
      <w:suppressAutoHyphens w:val="1"/>
      <w:spacing w:after="60" w:before="240" w:line="276" w:lineRule="auto"/>
      <w:ind w:leftChars="-1" w:rightChars="0" w:firstLineChars="-1"/>
      <w:textDirection w:val="btLr"/>
      <w:textAlignment w:val="top"/>
      <w:outlineLvl w:val="2"/>
    </w:pPr>
    <w:rPr>
      <w:rFonts w:ascii="Cambria" w:eastAsia="Times New Roman" w:hAnsi="Cambria"/>
      <w:b w:val="1"/>
      <w:bCs w:val="1"/>
      <w:w w:val="100"/>
      <w:position w:val="-1"/>
      <w:sz w:val="26"/>
      <w:szCs w:val="26"/>
      <w:effect w:val="none"/>
      <w:vertAlign w:val="baseline"/>
      <w:cs w:val="0"/>
      <w:em w:val="none"/>
      <w:lang w:bidi="ar-SA" w:eastAsia="en-US" w:val="und"/>
    </w:rPr>
  </w:style>
  <w:style w:type="character" w:styleId="Fuentedepárrafopredeter.">
    <w:name w:val="Fuente de párrafo predeter."/>
    <w:next w:val="Fuentedepárrafopredeter."/>
    <w:autoRedefine w:val="0"/>
    <w:hidden w:val="0"/>
    <w:qFormat w:val="1"/>
    <w:rPr>
      <w:w w:val="100"/>
      <w:position w:val="-1"/>
      <w:effect w:val="none"/>
      <w:vertAlign w:val="baseline"/>
      <w:cs w:val="0"/>
      <w:em w:val="none"/>
      <w:lang/>
    </w:rPr>
  </w:style>
  <w:style w:type="table" w:styleId="Tablanormal">
    <w:name w:val="Tabla normal"/>
    <w:next w:val="Tablanormal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>
    <w:name w:val="Sin lista"/>
    <w:next w:val="Sinlista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Normal(Web)">
    <w:name w:val="Normal (Web)"/>
    <w:basedOn w:val="Normal"/>
    <w:next w:val="Normal(Web)"/>
    <w:autoRedefine w:val="0"/>
    <w:hidden w:val="0"/>
    <w:qFormat w:val="1"/>
    <w:pPr>
      <w:suppressAutoHyphens w:val="1"/>
      <w:spacing w:after="100" w:afterAutospacing="1" w:before="100" w:beforeAutospacing="1" w:line="240" w:lineRule="auto"/>
      <w:ind w:leftChars="-1" w:rightChars="0" w:firstLineChars="-1"/>
      <w:textDirection w:val="btLr"/>
      <w:textAlignment w:val="top"/>
      <w:outlineLvl w:val="0"/>
    </w:pPr>
    <w:rPr>
      <w:rFonts w:ascii="Times New Roman" w:cs="Times New Roman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 w:bidi="ar-SA" w:eastAsia="es-VE" w:val="es-VE"/>
    </w:rPr>
  </w:style>
  <w:style w:type="character" w:styleId="apple-converted-space">
    <w:name w:val="apple-converted-space"/>
    <w:basedOn w:val="Fuentedepárrafopredeter."/>
    <w:next w:val="apple-converted-spac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Textoennegrita">
    <w:name w:val="Texto en negrita"/>
    <w:next w:val="Textoennegrita"/>
    <w:autoRedefine w:val="0"/>
    <w:hidden w:val="0"/>
    <w:qFormat w:val="0"/>
    <w:rPr>
      <w:b w:val="1"/>
      <w:bCs w:val="1"/>
      <w:w w:val="100"/>
      <w:position w:val="-1"/>
      <w:effect w:val="none"/>
      <w:vertAlign w:val="baseline"/>
      <w:cs w:val="0"/>
      <w:em w:val="none"/>
      <w:lang/>
    </w:rPr>
  </w:style>
  <w:style w:type="paragraph" w:styleId="Párrafodelista">
    <w:name w:val="Párrafo de lista"/>
    <w:basedOn w:val="Normal"/>
    <w:next w:val="Párrafodelista"/>
    <w:autoRedefine w:val="0"/>
    <w:hidden w:val="0"/>
    <w:qFormat w:val="0"/>
    <w:pPr>
      <w:suppressAutoHyphens w:val="1"/>
      <w:spacing w:after="200" w:line="276" w:lineRule="auto"/>
      <w:ind w:left="720" w:leftChars="-1" w:rightChars="0" w:firstLineChars="-1"/>
      <w:contextualSpacing w:val="1"/>
      <w:textDirection w:val="btLr"/>
      <w:textAlignment w:val="top"/>
      <w:outlineLvl w:val="0"/>
    </w:pPr>
    <w:rPr>
      <w:rFonts w:ascii="Arial" w:hAnsi="Arial"/>
      <w:w w:val="100"/>
      <w:position w:val="-1"/>
      <w:sz w:val="24"/>
      <w:szCs w:val="22"/>
      <w:effect w:val="none"/>
      <w:vertAlign w:val="baseline"/>
      <w:cs w:val="0"/>
      <w:em w:val="none"/>
      <w:lang w:bidi="ar-SA" w:eastAsia="en-US" w:val="es-VE"/>
    </w:rPr>
  </w:style>
  <w:style w:type="character" w:styleId="Hipervínculo">
    <w:name w:val="Hipervínculo"/>
    <w:next w:val="Hipervínculo"/>
    <w:autoRedefine w:val="0"/>
    <w:hidden w:val="0"/>
    <w:qFormat w:val="1"/>
    <w:rPr>
      <w:color w:val="0000ff"/>
      <w:w w:val="100"/>
      <w:position w:val="-1"/>
      <w:u w:val="single"/>
      <w:effect w:val="none"/>
      <w:vertAlign w:val="baseline"/>
      <w:cs w:val="0"/>
      <w:em w:val="none"/>
      <w:lang/>
    </w:rPr>
  </w:style>
  <w:style w:type="table" w:styleId="Tablaconcuadrícula">
    <w:name w:val="Tabla con cuadrícula"/>
    <w:basedOn w:val="Tablanormal"/>
    <w:next w:val="Tablaconcuadrícula"/>
    <w:autoRedefine w:val="0"/>
    <w:hidden w:val="0"/>
    <w:qFormat w:val="0"/>
    <w:pPr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aconcuadrícul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</w:tblPr>
  </w:style>
  <w:style w:type="paragraph" w:styleId="Textocomentario">
    <w:name w:val="Texto comentario"/>
    <w:basedOn w:val="Normal"/>
    <w:next w:val="Textocomentario"/>
    <w:autoRedefine w:val="0"/>
    <w:hidden w:val="0"/>
    <w:qFormat w:val="0"/>
    <w:pPr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rFonts w:ascii="Times New Roman" w:eastAsia="Times New Roman" w:hAnsi="Times New Roman"/>
      <w:w w:val="100"/>
      <w:position w:val="-1"/>
      <w:sz w:val="20"/>
      <w:szCs w:val="20"/>
      <w:effect w:val="none"/>
      <w:vertAlign w:val="baseline"/>
      <w:cs w:val="0"/>
      <w:em w:val="none"/>
      <w:lang w:bidi="ar-SA" w:eastAsia="und" w:val="en-US"/>
    </w:rPr>
  </w:style>
  <w:style w:type="character" w:styleId="TextocomentarioCar">
    <w:name w:val="Texto comentario Car"/>
    <w:next w:val="TextocomentarioCar"/>
    <w:autoRedefine w:val="0"/>
    <w:hidden w:val="0"/>
    <w:qFormat w:val="0"/>
    <w:rPr>
      <w:rFonts w:ascii="Times New Roman" w:cs="Times New Roman" w:eastAsia="Times New Roman" w:hAnsi="Times New Roman"/>
      <w:w w:val="100"/>
      <w:position w:val="-1"/>
      <w:sz w:val="20"/>
      <w:szCs w:val="20"/>
      <w:effect w:val="none"/>
      <w:vertAlign w:val="baseline"/>
      <w:cs w:val="0"/>
      <w:em w:val="none"/>
      <w:lang w:val="en-US"/>
    </w:rPr>
  </w:style>
  <w:style w:type="character" w:styleId="Título1Car">
    <w:name w:val="Título 1 Car"/>
    <w:next w:val="Título1Car"/>
    <w:autoRedefine w:val="0"/>
    <w:hidden w:val="0"/>
    <w:qFormat w:val="0"/>
    <w:rPr>
      <w:rFonts w:ascii="Arial" w:eastAsia="Times New Roman" w:hAnsi="Arial"/>
      <w:b w:val="1"/>
      <w:bCs w:val="1"/>
      <w:color w:val="365f91"/>
      <w:w w:val="100"/>
      <w:kern w:val="36"/>
      <w:position w:val="-1"/>
      <w:sz w:val="32"/>
      <w:szCs w:val="48"/>
      <w:effect w:val="none"/>
      <w:vertAlign w:val="baseline"/>
      <w:cs w:val="0"/>
      <w:em w:val="none"/>
      <w:lang/>
    </w:rPr>
  </w:style>
  <w:style w:type="character" w:styleId="Título2Car">
    <w:name w:val="Título 2 Car"/>
    <w:next w:val="Título2Car"/>
    <w:autoRedefine w:val="0"/>
    <w:hidden w:val="0"/>
    <w:qFormat w:val="0"/>
    <w:rPr>
      <w:rFonts w:ascii="Arial" w:eastAsia="Times New Roman" w:hAnsi="Arial"/>
      <w:b w:val="1"/>
      <w:bCs w:val="1"/>
      <w:color w:val="365f91"/>
      <w:w w:val="100"/>
      <w:position w:val="-1"/>
      <w:sz w:val="24"/>
      <w:szCs w:val="36"/>
      <w:effect w:val="none"/>
      <w:vertAlign w:val="baseline"/>
      <w:cs w:val="0"/>
      <w:em w:val="none"/>
      <w:lang/>
    </w:rPr>
  </w:style>
  <w:style w:type="character" w:styleId="vote-count-post">
    <w:name w:val="vote-count-post"/>
    <w:basedOn w:val="Fuentedepárrafopredeter."/>
    <w:next w:val="vote-count-pos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relativetime">
    <w:name w:val="relativetime"/>
    <w:basedOn w:val="Fuentedepárrafopredeter."/>
    <w:next w:val="relativetim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reputation-score">
    <w:name w:val="reputation-score"/>
    <w:basedOn w:val="Fuentedepárrafopredeter."/>
    <w:next w:val="reputation-scor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badgecount">
    <w:name w:val="badgecount"/>
    <w:basedOn w:val="Fuentedepárrafopredeter."/>
    <w:next w:val="badgecoun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cool">
    <w:name w:val="cool"/>
    <w:basedOn w:val="Fuentedepárrafopredeter."/>
    <w:next w:val="cool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comment-copy">
    <w:name w:val="comment-copy"/>
    <w:basedOn w:val="Fuentedepárrafopredeter."/>
    <w:next w:val="comment-copy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comment-date">
    <w:name w:val="comment-date"/>
    <w:basedOn w:val="Fuentedepárrafopredeter."/>
    <w:next w:val="comment-dat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Énfasis">
    <w:name w:val="Énfasis"/>
    <w:next w:val="Énfasis"/>
    <w:autoRedefine w:val="0"/>
    <w:hidden w:val="0"/>
    <w:qFormat w:val="0"/>
    <w:rPr>
      <w:i w:val="1"/>
      <w:iCs w:val="1"/>
      <w:w w:val="100"/>
      <w:position w:val="-1"/>
      <w:effect w:val="none"/>
      <w:vertAlign w:val="baseline"/>
      <w:cs w:val="0"/>
      <w:em w:val="none"/>
      <w:lang/>
    </w:rPr>
  </w:style>
  <w:style w:type="paragraph" w:styleId="Textodeglobo">
    <w:name w:val="Texto de globo"/>
    <w:basedOn w:val="Normal"/>
    <w:next w:val="Textodeglobo"/>
    <w:autoRedefine w:val="0"/>
    <w:hidden w:val="0"/>
    <w:qFormat w:val="1"/>
    <w:pPr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rFonts w:ascii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und" w:val="und"/>
    </w:rPr>
  </w:style>
  <w:style w:type="character" w:styleId="TextodegloboCar">
    <w:name w:val="Texto de globo Car"/>
    <w:next w:val="TextodegloboCar"/>
    <w:autoRedefine w:val="0"/>
    <w:hidden w:val="0"/>
    <w:qFormat w:val="0"/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/>
    </w:rPr>
  </w:style>
  <w:style w:type="character" w:styleId="Título3Car">
    <w:name w:val="Título 3 Car"/>
    <w:next w:val="Título3Car"/>
    <w:autoRedefine w:val="0"/>
    <w:hidden w:val="0"/>
    <w:qFormat w:val="0"/>
    <w:rPr>
      <w:rFonts w:ascii="Cambria" w:cs="Times New Roman" w:eastAsia="Times New Roman" w:hAnsi="Cambria"/>
      <w:b w:val="1"/>
      <w:bCs w:val="1"/>
      <w:w w:val="100"/>
      <w:position w:val="-1"/>
      <w:sz w:val="26"/>
      <w:szCs w:val="26"/>
      <w:effect w:val="none"/>
      <w:vertAlign w:val="baseline"/>
      <w:cs w:val="0"/>
      <w:em w:val="none"/>
      <w:lang w:eastAsia="en-US"/>
    </w:rPr>
  </w:style>
  <w:style w:type="character" w:styleId="il_ad">
    <w:name w:val="il_ad"/>
    <w:basedOn w:val="Fuentedepárrafopredeter."/>
    <w:next w:val="il_ad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Encabezado">
    <w:name w:val="Encabezado"/>
    <w:basedOn w:val="Normal"/>
    <w:next w:val="Encabezado"/>
    <w:autoRedefine w:val="0"/>
    <w:hidden w:val="0"/>
    <w:qFormat w:val="1"/>
    <w:pPr>
      <w:tabs>
        <w:tab w:val="center" w:leader="none" w:pos="4419"/>
        <w:tab w:val="right" w:leader="none" w:pos="8838"/>
      </w:tabs>
      <w:suppressAutoHyphens w:val="1"/>
      <w:spacing w:after="200" w:line="276" w:lineRule="auto"/>
      <w:ind w:leftChars="-1" w:rightChars="0" w:firstLineChars="-1"/>
      <w:textDirection w:val="btLr"/>
      <w:textAlignment w:val="top"/>
      <w:outlineLvl w:val="0"/>
    </w:pPr>
    <w:rPr>
      <w:rFonts w:ascii="Calibri" w:hAnsi="Calibri"/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und"/>
    </w:rPr>
  </w:style>
  <w:style w:type="character" w:styleId="EncabezadoCar">
    <w:name w:val="Encabezado Car"/>
    <w:next w:val="EncabezadoCar"/>
    <w:autoRedefine w:val="0"/>
    <w:hidden w:val="0"/>
    <w:qFormat w:val="0"/>
    <w:rPr>
      <w:w w:val="100"/>
      <w:position w:val="-1"/>
      <w:sz w:val="22"/>
      <w:szCs w:val="22"/>
      <w:effect w:val="none"/>
      <w:vertAlign w:val="baseline"/>
      <w:cs w:val="0"/>
      <w:em w:val="none"/>
      <w:lang w:eastAsia="en-US"/>
    </w:rPr>
  </w:style>
  <w:style w:type="paragraph" w:styleId="Piedepágina">
    <w:name w:val="Pie de página"/>
    <w:basedOn w:val="Normal"/>
    <w:next w:val="Piedepágina"/>
    <w:autoRedefine w:val="0"/>
    <w:hidden w:val="0"/>
    <w:qFormat w:val="1"/>
    <w:pPr>
      <w:tabs>
        <w:tab w:val="center" w:leader="none" w:pos="4419"/>
        <w:tab w:val="right" w:leader="none" w:pos="8838"/>
      </w:tabs>
      <w:suppressAutoHyphens w:val="1"/>
      <w:spacing w:after="200" w:line="276" w:lineRule="auto"/>
      <w:ind w:leftChars="-1" w:rightChars="0" w:firstLineChars="-1"/>
      <w:textDirection w:val="btLr"/>
      <w:textAlignment w:val="top"/>
      <w:outlineLvl w:val="0"/>
    </w:pPr>
    <w:rPr>
      <w:rFonts w:ascii="Calibri" w:hAnsi="Calibri"/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und"/>
    </w:rPr>
  </w:style>
  <w:style w:type="character" w:styleId="PiedepáginaCar">
    <w:name w:val="Pie de página Car"/>
    <w:next w:val="PiedepáginaCar"/>
    <w:autoRedefine w:val="0"/>
    <w:hidden w:val="0"/>
    <w:qFormat w:val="0"/>
    <w:rPr>
      <w:w w:val="100"/>
      <w:position w:val="-1"/>
      <w:sz w:val="22"/>
      <w:szCs w:val="22"/>
      <w:effect w:val="none"/>
      <w:vertAlign w:val="baseline"/>
      <w:cs w:val="0"/>
      <w:em w:val="none"/>
      <w:lang w:eastAsia="en-US"/>
    </w:rPr>
  </w:style>
  <w:style w:type="paragraph" w:styleId="TítulodeTDC">
    <w:name w:val="Título de TDC"/>
    <w:basedOn w:val="Título1"/>
    <w:next w:val="Normal"/>
    <w:autoRedefine w:val="0"/>
    <w:hidden w:val="0"/>
    <w:qFormat w:val="1"/>
    <w:pPr>
      <w:keepNext w:val="1"/>
      <w:keepLines w:val="1"/>
      <w:suppressAutoHyphens w:val="1"/>
      <w:spacing w:after="0" w:afterAutospacing="0" w:before="480" w:beforeAutospacing="0" w:line="276" w:lineRule="auto"/>
      <w:ind w:leftChars="-1" w:rightChars="0" w:firstLineChars="-1"/>
      <w:textDirection w:val="btLr"/>
      <w:textAlignment w:val="top"/>
      <w:outlineLvl w:val="9"/>
    </w:pPr>
    <w:rPr>
      <w:rFonts w:ascii="Cambria" w:cs="Times New Roman" w:eastAsia="Times New Roman" w:hAnsi="Cambria"/>
      <w:b w:val="1"/>
      <w:bCs w:val="1"/>
      <w:color w:val="365f91"/>
      <w:w w:val="100"/>
      <w:kern w:val="0"/>
      <w:position w:val="-1"/>
      <w:sz w:val="28"/>
      <w:szCs w:val="28"/>
      <w:effect w:val="none"/>
      <w:vertAlign w:val="baseline"/>
      <w:cs w:val="0"/>
      <w:em w:val="none"/>
      <w:lang w:bidi="ar-SA" w:eastAsia="und" w:val="und"/>
    </w:rPr>
  </w:style>
  <w:style w:type="paragraph" w:styleId="TDC1">
    <w:name w:val="TDC 1"/>
    <w:basedOn w:val="Normal"/>
    <w:next w:val="Normal"/>
    <w:autoRedefine w:val="0"/>
    <w:hidden w:val="0"/>
    <w:qFormat w:val="1"/>
    <w:pPr>
      <w:suppressAutoHyphens w:val="1"/>
      <w:spacing w:after="200" w:line="276" w:lineRule="auto"/>
      <w:ind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 w:val="24"/>
      <w:szCs w:val="22"/>
      <w:effect w:val="none"/>
      <w:vertAlign w:val="baseline"/>
      <w:cs w:val="0"/>
      <w:em w:val="none"/>
      <w:lang w:bidi="ar-SA" w:eastAsia="en-US" w:val="es-VE"/>
    </w:rPr>
  </w:style>
  <w:style w:type="paragraph" w:styleId="TDC2">
    <w:name w:val="TDC 2"/>
    <w:basedOn w:val="Normal"/>
    <w:next w:val="Normal"/>
    <w:autoRedefine w:val="0"/>
    <w:hidden w:val="0"/>
    <w:qFormat w:val="1"/>
    <w:pPr>
      <w:suppressAutoHyphens w:val="1"/>
      <w:spacing w:after="200" w:line="276" w:lineRule="auto"/>
      <w:ind w:left="220"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 w:val="24"/>
      <w:szCs w:val="22"/>
      <w:effect w:val="none"/>
      <w:vertAlign w:val="baseline"/>
      <w:cs w:val="0"/>
      <w:em w:val="none"/>
      <w:lang w:bidi="ar-SA" w:eastAsia="en-US" w:val="es-VE"/>
    </w:rPr>
  </w:style>
  <w:style w:type="paragraph" w:styleId="TDC3">
    <w:name w:val="TDC 3"/>
    <w:basedOn w:val="Normal"/>
    <w:next w:val="Normal"/>
    <w:autoRedefine w:val="0"/>
    <w:hidden w:val="0"/>
    <w:qFormat w:val="1"/>
    <w:pPr>
      <w:suppressAutoHyphens w:val="1"/>
      <w:spacing w:after="100" w:line="276" w:lineRule="auto"/>
      <w:ind w:left="440" w:leftChars="-1" w:rightChars="0" w:firstLineChars="-1"/>
      <w:textDirection w:val="btLr"/>
      <w:textAlignment w:val="top"/>
      <w:outlineLvl w:val="0"/>
    </w:pPr>
    <w:rPr>
      <w:rFonts w:ascii="Calibri" w:cs="Times New Roman" w:eastAsia="Times New Roman" w:hAnsi="Calibri"/>
      <w:w w:val="100"/>
      <w:position w:val="-1"/>
      <w:sz w:val="24"/>
      <w:szCs w:val="22"/>
      <w:effect w:val="none"/>
      <w:vertAlign w:val="baseline"/>
      <w:cs w:val="0"/>
      <w:em w:val="none"/>
      <w:lang w:bidi="ar-SA" w:eastAsia="es-VE" w:val="es-VE"/>
    </w:rPr>
  </w:style>
  <w:style w:type="paragraph" w:styleId="Sinespaciado">
    <w:name w:val="Sin espaciado"/>
    <w:next w:val="Sinespaciado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 w:val="24"/>
      <w:szCs w:val="22"/>
      <w:effect w:val="none"/>
      <w:vertAlign w:val="baseline"/>
      <w:cs w:val="0"/>
      <w:em w:val="none"/>
      <w:lang w:bidi="ar-SA" w:eastAsia="en-US" w:val="es-V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://www.pmoinformatica.com/2014/02/plantilla-requerimientos-comunicaciones.html" TargetMode="External"/><Relationship Id="rId11" Type="http://schemas.openxmlformats.org/officeDocument/2006/relationships/hyperlink" Target="http://www.pmoinformatica.com/2013/06/plantilla-de-acta-de-proyecto.html" TargetMode="External"/><Relationship Id="rId10" Type="http://schemas.openxmlformats.org/officeDocument/2006/relationships/image" Target="media/image1.png"/><Relationship Id="rId21" Type="http://schemas.openxmlformats.org/officeDocument/2006/relationships/hyperlink" Target="http://www.pmoinformatica.com/2014/02/plantilla-reporte-de-avance-de-proyecto.html" TargetMode="External"/><Relationship Id="rId13" Type="http://schemas.openxmlformats.org/officeDocument/2006/relationships/hyperlink" Target="http://www.pmoinformatica.com/2013/09/plantilla-caso-de-negocio.html" TargetMode="External"/><Relationship Id="rId12" Type="http://schemas.openxmlformats.org/officeDocument/2006/relationships/hyperlink" Target="http://www.pmoinformatica.com/2013/07/plantilla-acta-proyecto-2-laminas.htm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2.xml"/><Relationship Id="rId15" Type="http://schemas.openxmlformats.org/officeDocument/2006/relationships/hyperlink" Target="http://www.pmoinformatica.com/2013/08/plantilla-matriz-ram-asignacion.html" TargetMode="External"/><Relationship Id="rId14" Type="http://schemas.openxmlformats.org/officeDocument/2006/relationships/hyperlink" Target="http://www.pmoinformatica.com/2013/12/plantilla-estructura-desglose-trabajo.html" TargetMode="External"/><Relationship Id="rId17" Type="http://schemas.openxmlformats.org/officeDocument/2006/relationships/hyperlink" Target="http://oficinaproyectosinformatica.blogspot.com/2012/07/plantilla-para-documentar-lecciones.html" TargetMode="External"/><Relationship Id="rId16" Type="http://schemas.openxmlformats.org/officeDocument/2006/relationships/hyperlink" Target="http://www.pmoinformatica.com/2013/07/plantilla-matriz-raci-asignacion.html" TargetMode="External"/><Relationship Id="rId5" Type="http://schemas.openxmlformats.org/officeDocument/2006/relationships/styles" Target="styles.xml"/><Relationship Id="rId19" Type="http://schemas.openxmlformats.org/officeDocument/2006/relationships/hyperlink" Target="http://oficinaproyectosinformatica.blogspot.com/2012/10/plantilla-para-la-gestion-de-riesgos-en.html" TargetMode="External"/><Relationship Id="rId6" Type="http://schemas.openxmlformats.org/officeDocument/2006/relationships/customXml" Target="../customXML/item1.xml"/><Relationship Id="rId18" Type="http://schemas.openxmlformats.org/officeDocument/2006/relationships/hyperlink" Target="http://www.pmoinformatica.com/2013/09/plantilla-plan-gestion-riesgos.html" TargetMode="Externa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http://www.pmoinformatica.com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btlK/V8/igmCslBduC6tvO+wvsA==">CgMxLjAaHwoBMBIaChgICVIUChJ0YWJsZS4zNmhhMnc1M252Zm0yDmguczZuc3EwbWJ4MHhsMg5oLmsyejFudGx2NGljeDIOaC5xa2YzaWMzZGlvbGIyDmgudGxpeHhnb3hyNjk2Mg5oLmd6eHJ6aWZkb3ZrbTIOaC5qNGM4eWJvY3BxdGkyDmguaHJ0N25vcWFpcHYyMg1oLjQ0dnl3cG5pd3ZiMg5oLnRoYTk1cTRudjY0eDINaC4yNTBrbnBrcnV5aDIOaC5qdHNicTIyNmRwd2QyDmguM2JzaDZlZ2x2NG5wMg5oLmZmZnowNmFleW54azIOaC5uZnA0OGRkc29lMHAyDmgudHZ1c2NycWNvbnZiMg5oLndydDNvYmlyNGs0cjIOaC5oZWgyZDVjOTg0NnI4AHIhMTR1b3M4OXQ1SzJyR1l6SklnUVNuSHhSSGVqNGJYSGx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2022-05-22T00:14:00Z</dcterms:created>
  <dc:creator>admin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